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DD" w:rsidRDefault="00375852">
      <w:r>
        <w:t>Semiempirical Binding Energy Formula</w:t>
      </w:r>
    </w:p>
    <w:p w:rsidR="00375852" w:rsidRDefault="00375852">
      <w:r>
        <w:t>aI</w:t>
      </w:r>
      <w:r>
        <w:tab/>
        <w:t>Interior Bonding</w:t>
      </w:r>
    </w:p>
    <w:p w:rsidR="00375852" w:rsidRDefault="00375852">
      <w:r>
        <w:t>aS</w:t>
      </w:r>
      <w:r>
        <w:tab/>
        <w:t>Surface correction</w:t>
      </w:r>
    </w:p>
    <w:p w:rsidR="00375852" w:rsidRDefault="00375852">
      <w:r>
        <w:t>aC</w:t>
      </w:r>
      <w:r>
        <w:tab/>
        <w:t>Coulomb repulsion</w:t>
      </w:r>
    </w:p>
    <w:p w:rsidR="00375852" w:rsidRDefault="00375852">
      <w:r>
        <w:t>aA</w:t>
      </w:r>
      <w:r>
        <w:tab/>
        <w:t xml:space="preserve">Asymmetry coefficients </w:t>
      </w:r>
    </w:p>
    <w:p w:rsidR="00375852" w:rsidRDefault="00375852"/>
    <w:p w:rsidR="00375852" w:rsidRDefault="00375852">
      <w:r>
        <w:t>Eb (A,Z)  =  aI   -  aS A^2/3  -  aC A^ -1/3   -  aA  (A-2Z)^2 /  A^-1</w:t>
      </w:r>
    </w:p>
    <w:p w:rsidR="003D36E6" w:rsidRDefault="003D36E6"/>
    <w:p w:rsidR="003D36E6" w:rsidRDefault="003D36E6">
      <w:r>
        <w:t>Z – Number of Protons</w:t>
      </w:r>
    </w:p>
    <w:p w:rsidR="003D36E6" w:rsidRDefault="003D36E6">
      <w:r>
        <w:t>A -  Total Mass</w:t>
      </w:r>
    </w:p>
    <w:sectPr w:rsidR="003D36E6" w:rsidSect="00E6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5852"/>
    <w:rsid w:val="00066D5C"/>
    <w:rsid w:val="00130A80"/>
    <w:rsid w:val="001F05F7"/>
    <w:rsid w:val="00375852"/>
    <w:rsid w:val="003D36E6"/>
    <w:rsid w:val="00E6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Rochester Public Schools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jesoost</dc:creator>
  <cp:lastModifiedBy>J. Paul</cp:lastModifiedBy>
  <cp:revision>3</cp:revision>
  <cp:lastPrinted>2009-04-27T02:57:00Z</cp:lastPrinted>
  <dcterms:created xsi:type="dcterms:W3CDTF">2009-07-24T15:56:00Z</dcterms:created>
  <dcterms:modified xsi:type="dcterms:W3CDTF">2009-07-24T16:02:00Z</dcterms:modified>
</cp:coreProperties>
</file>