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80" w:rsidRDefault="00ED5101" w:rsidP="00191D8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1.75pt;margin-top:84.75pt;width:570.75pt;height:.75pt;z-index:251661312" o:connectortype="straight" strokeweight="3p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86.35pt;height:110.6pt;z-index:251660288;mso-width-percent:400;mso-height-percent:200;mso-position-horizontal:center;mso-width-percent:400;mso-height-percent:200;mso-width-relative:margin;mso-height-relative:margin" fillcolor="#8db3e2 [1311]">
            <o:extrusion v:ext="view" backdepth="1in" on="t" type="perspective"/>
            <v:textbox style="mso-fit-shape-to-text:t">
              <w:txbxContent>
                <w:p w:rsidR="00191D80" w:rsidRPr="00191D80" w:rsidRDefault="00A10C76" w:rsidP="00191D80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 xml:space="preserve">A pH Guide </w:t>
                  </w:r>
                  <w:proofErr w:type="gramStart"/>
                  <w:r>
                    <w:rPr>
                      <w:rFonts w:ascii="Arial Black" w:hAnsi="Arial Black"/>
                      <w:b/>
                    </w:rPr>
                    <w:t>For</w:t>
                  </w:r>
                  <w:proofErr w:type="gramEnd"/>
                  <w:r>
                    <w:rPr>
                      <w:rFonts w:ascii="Arial Black" w:hAnsi="Arial Black"/>
                      <w:b/>
                    </w:rPr>
                    <w:t xml:space="preserve"> Aquatic Organisms</w:t>
                  </w:r>
                </w:p>
              </w:txbxContent>
            </v:textbox>
          </v:shape>
        </w:pict>
      </w:r>
    </w:p>
    <w:p w:rsidR="00191D80" w:rsidRPr="00191D80" w:rsidRDefault="00191D80" w:rsidP="00191D80"/>
    <w:p w:rsidR="00191D80" w:rsidRDefault="00191D80" w:rsidP="00191D80">
      <w:pPr>
        <w:jc w:val="center"/>
      </w:pPr>
      <w:r>
        <w:t>Most Acidic</w:t>
      </w:r>
      <w:r>
        <w:tab/>
      </w:r>
      <w:r>
        <w:tab/>
      </w:r>
      <w:r>
        <w:tab/>
        <w:t xml:space="preserve">           </w:t>
      </w:r>
      <w:r w:rsidR="00D83A8B">
        <w:t xml:space="preserve">            </w:t>
      </w:r>
      <w:r>
        <w:t>Neutral</w:t>
      </w:r>
      <w:r>
        <w:tab/>
      </w:r>
      <w:r>
        <w:tab/>
      </w:r>
      <w:r>
        <w:tab/>
      </w:r>
      <w:r>
        <w:tab/>
        <w:t xml:space="preserve">                        Most Basic</w:t>
      </w:r>
    </w:p>
    <w:p w:rsidR="00F53D8E" w:rsidRDefault="00191D80" w:rsidP="00191D80">
      <w:pPr>
        <w:tabs>
          <w:tab w:val="left" w:pos="1605"/>
        </w:tabs>
      </w:pPr>
      <w:r>
        <w:tab/>
        <w:t xml:space="preserve">                                                                                                                     </w:t>
      </w:r>
    </w:p>
    <w:p w:rsidR="00191D80" w:rsidRPr="00D83A8B" w:rsidRDefault="00ED5101" w:rsidP="00191D80">
      <w:pPr>
        <w:tabs>
          <w:tab w:val="left" w:pos="1605"/>
        </w:tabs>
        <w:rPr>
          <w:sz w:val="24"/>
          <w:szCs w:val="24"/>
        </w:rPr>
      </w:pPr>
      <w:r w:rsidRPr="00ED5101">
        <w:rPr>
          <w:noProof/>
        </w:rPr>
        <w:pict>
          <v:shape id="_x0000_s1032" type="#_x0000_t32" style="position:absolute;margin-left:146.25pt;margin-top:22pt;width:468.75pt;height:1.5pt;z-index:251665408" o:connectortype="straight" strokecolor="#548dd4 [1951]">
            <v:stroke startarrow="block" endarrow="block"/>
          </v:shape>
        </w:pict>
      </w:r>
      <w:r w:rsidR="00191D80">
        <w:tab/>
      </w:r>
      <w:r w:rsidR="00191D80">
        <w:tab/>
      </w:r>
      <w:r w:rsidR="00191D80">
        <w:tab/>
      </w:r>
      <w:r w:rsidR="00191D80" w:rsidRPr="00D83A8B">
        <w:rPr>
          <w:sz w:val="24"/>
          <w:szCs w:val="24"/>
        </w:rPr>
        <w:t>1          2          3          4          5           6          7          8          9          10          11          12          13          14</w:t>
      </w:r>
    </w:p>
    <w:p w:rsidR="00BD6228" w:rsidRDefault="00ED5101" w:rsidP="00BD6228">
      <w:pPr>
        <w:tabs>
          <w:tab w:val="left" w:pos="1605"/>
        </w:tabs>
      </w:pPr>
      <w:r>
        <w:rPr>
          <w:noProof/>
        </w:rPr>
        <w:pict>
          <v:shape id="_x0000_s1033" type="#_x0000_t32" style="position:absolute;margin-left:333.75pt;margin-top:15.4pt;width:243pt;height:2.25pt;z-index:251666432" o:connectortype="straight" strokecolor="#d99594 [1941]">
            <v:stroke startarrow="block" endarrow="block"/>
          </v:shape>
        </w:pict>
      </w:r>
      <w:r w:rsidR="00BD6228">
        <w:t xml:space="preserve">                                                                                                                                    </w:t>
      </w:r>
      <w:r w:rsidR="00BD6228" w:rsidRPr="00D83A8B">
        <w:rPr>
          <w:b/>
        </w:rPr>
        <w:t xml:space="preserve">Bacteria </w:t>
      </w:r>
      <w:r w:rsidR="00BD6228">
        <w:rPr>
          <w:b/>
        </w:rPr>
        <w:t xml:space="preserve">    </w:t>
      </w:r>
      <w:r w:rsidR="00BD6228">
        <w:t xml:space="preserve"> 1.0-13.0</w:t>
      </w:r>
    </w:p>
    <w:p w:rsidR="006944C9" w:rsidRDefault="00BD6228" w:rsidP="00191D80">
      <w:pPr>
        <w:tabs>
          <w:tab w:val="left" w:pos="1605"/>
        </w:tabs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949A1">
        <w:rPr>
          <w:noProof/>
        </w:rPr>
        <w:t xml:space="preserve"> </w:t>
      </w:r>
      <w:proofErr w:type="gramStart"/>
      <w:r w:rsidR="006944C9" w:rsidRPr="00D83A8B">
        <w:rPr>
          <w:b/>
        </w:rPr>
        <w:t xml:space="preserve">Plants </w:t>
      </w:r>
      <w:r w:rsidR="006944C9">
        <w:t>(algae, rooted plants, etc.)</w:t>
      </w:r>
      <w:proofErr w:type="gramEnd"/>
      <w:r w:rsidR="006944C9">
        <w:t xml:space="preserve">  </w:t>
      </w:r>
      <w:r w:rsidR="00D83A8B">
        <w:t xml:space="preserve">    </w:t>
      </w:r>
      <w:r w:rsidR="006944C9">
        <w:t>6.5-13.0</w:t>
      </w:r>
    </w:p>
    <w:p w:rsidR="006944C9" w:rsidRPr="00BD6228" w:rsidRDefault="00ED5101" w:rsidP="00191D80">
      <w:pPr>
        <w:tabs>
          <w:tab w:val="left" w:pos="1605"/>
        </w:tabs>
        <w:rPr>
          <w:b/>
        </w:rPr>
      </w:pPr>
      <w:r>
        <w:rPr>
          <w:b/>
          <w:noProof/>
        </w:rPr>
        <w:pict>
          <v:shape id="_x0000_s1035" type="#_x0000_t32" style="position:absolute;margin-left:329.25pt;margin-top:20pt;width:90pt;height:1.5pt;z-index:251668480" o:connectortype="straight" strokecolor="#b2a1c7 [1943]">
            <v:stroke startarrow="block" endarrow="block"/>
          </v:shape>
        </w:pict>
      </w:r>
      <w:r>
        <w:rPr>
          <w:b/>
          <w:noProof/>
        </w:rPr>
        <w:pict>
          <v:shape id="_x0000_s1034" type="#_x0000_t32" style="position:absolute;margin-left:315pt;margin-top:.5pt;width:82.5pt;height:0;z-index:251667456" o:connectortype="straight" strokecolor="#c2d69b [1942]">
            <v:stroke startarrow="block" endarrow="block"/>
          </v:shape>
        </w:pict>
      </w:r>
      <w:r w:rsidR="006944C9" w:rsidRPr="00D83A8B">
        <w:rPr>
          <w:b/>
        </w:rPr>
        <w:t xml:space="preserve">                            </w:t>
      </w:r>
      <w:r w:rsidR="00BD6228">
        <w:rPr>
          <w:b/>
        </w:rPr>
        <w:t xml:space="preserve">                                                                    </w:t>
      </w:r>
      <w:r w:rsidR="006944C9" w:rsidRPr="00D83A8B">
        <w:rPr>
          <w:b/>
        </w:rPr>
        <w:t xml:space="preserve"> Carp, suckers, catfish, bass, crappie, and some insects</w:t>
      </w:r>
      <w:r w:rsidR="006944C9">
        <w:t xml:space="preserve"> </w:t>
      </w:r>
      <w:r w:rsidR="00D83A8B">
        <w:t xml:space="preserve">    </w:t>
      </w:r>
      <w:r w:rsidR="006944C9">
        <w:t>6.0-8.5</w:t>
      </w:r>
    </w:p>
    <w:p w:rsidR="006944C9" w:rsidRDefault="00ED5101" w:rsidP="00191D80">
      <w:pPr>
        <w:tabs>
          <w:tab w:val="left" w:pos="1605"/>
        </w:tabs>
      </w:pPr>
      <w:r>
        <w:rPr>
          <w:noProof/>
        </w:rPr>
        <w:pict>
          <v:shape id="_x0000_s1036" type="#_x0000_t32" style="position:absolute;margin-left:315pt;margin-top:21.55pt;width:82.5pt;height:.75pt;flip:y;z-index:251669504" o:connectortype="straight" strokecolor="#e36c0a [2409]">
            <v:stroke startarrow="block" endarrow="block"/>
          </v:shape>
        </w:pict>
      </w:r>
      <w:r w:rsidR="006944C9">
        <w:t xml:space="preserve">                            </w:t>
      </w:r>
      <w:r w:rsidR="000E2530">
        <w:t xml:space="preserve">                                                                                         </w:t>
      </w:r>
      <w:r w:rsidR="006944C9" w:rsidRPr="00D83A8B">
        <w:rPr>
          <w:b/>
        </w:rPr>
        <w:t>Snails, clams, and mussels</w:t>
      </w:r>
      <w:r w:rsidR="006944C9">
        <w:t xml:space="preserve"> </w:t>
      </w:r>
      <w:r w:rsidR="00D83A8B">
        <w:t xml:space="preserve">    </w:t>
      </w:r>
      <w:r w:rsidR="006944C9">
        <w:t>6.5-9.0</w:t>
      </w:r>
    </w:p>
    <w:p w:rsidR="006944C9" w:rsidRDefault="006944C9" w:rsidP="00191D80">
      <w:pPr>
        <w:tabs>
          <w:tab w:val="left" w:pos="1605"/>
        </w:tabs>
      </w:pPr>
      <w:r w:rsidRPr="00D83A8B">
        <w:rPr>
          <w:b/>
        </w:rPr>
        <w:t xml:space="preserve">                          </w:t>
      </w:r>
      <w:r w:rsidR="000E2530">
        <w:rPr>
          <w:b/>
        </w:rPr>
        <w:t xml:space="preserve">                                                                </w:t>
      </w:r>
      <w:r w:rsidRPr="00D83A8B">
        <w:rPr>
          <w:b/>
        </w:rPr>
        <w:t>A Wide Range of Animals</w:t>
      </w:r>
      <w:r>
        <w:t xml:space="preserve"> (trout, mayfly, stonefly, </w:t>
      </w:r>
      <w:proofErr w:type="spellStart"/>
      <w:r>
        <w:t>caddisfly</w:t>
      </w:r>
      <w:proofErr w:type="spellEnd"/>
      <w:r>
        <w:t xml:space="preserve">) </w:t>
      </w:r>
      <w:r w:rsidR="00D83A8B">
        <w:t xml:space="preserve">    </w:t>
      </w:r>
      <w:r>
        <w:t xml:space="preserve"> 6.0-8.5</w:t>
      </w:r>
    </w:p>
    <w:p w:rsidR="000E2530" w:rsidRDefault="000E2530" w:rsidP="00191D80">
      <w:pPr>
        <w:tabs>
          <w:tab w:val="left" w:pos="1605"/>
        </w:tabs>
      </w:pPr>
    </w:p>
    <w:p w:rsidR="000E2530" w:rsidRDefault="000E2530" w:rsidP="00191D80">
      <w:pPr>
        <w:tabs>
          <w:tab w:val="left" w:pos="1605"/>
        </w:tabs>
      </w:pPr>
    </w:p>
    <w:p w:rsidR="000E2530" w:rsidRPr="000E2530" w:rsidRDefault="000E2530" w:rsidP="00191D80">
      <w:pPr>
        <w:tabs>
          <w:tab w:val="left" w:pos="1605"/>
        </w:tabs>
        <w:rPr>
          <w:b/>
        </w:rPr>
      </w:pPr>
    </w:p>
    <w:p w:rsidR="00BD6228" w:rsidRDefault="000949A1" w:rsidP="00191D80">
      <w:pPr>
        <w:tabs>
          <w:tab w:val="left" w:pos="1605"/>
        </w:tabs>
      </w:pPr>
      <w:r>
        <w:t xml:space="preserve">                            </w:t>
      </w:r>
      <w:r w:rsidR="00BD6228">
        <w:t xml:space="preserve">                                                                                                                                             </w:t>
      </w:r>
    </w:p>
    <w:p w:rsidR="00BD6228" w:rsidRPr="00191D80" w:rsidRDefault="00BD6228" w:rsidP="00BD6228">
      <w:pPr>
        <w:tabs>
          <w:tab w:val="left" w:pos="1605"/>
        </w:tabs>
        <w:spacing w:line="240" w:lineRule="auto"/>
      </w:pPr>
      <w:r>
        <w:t xml:space="preserve">                                                                                                                                             </w:t>
      </w:r>
    </w:p>
    <w:sectPr w:rsidR="00BD6228" w:rsidRPr="00191D80" w:rsidSect="00191D80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D80"/>
    <w:rsid w:val="000212C3"/>
    <w:rsid w:val="000603C1"/>
    <w:rsid w:val="000949A1"/>
    <w:rsid w:val="000E2530"/>
    <w:rsid w:val="00191D80"/>
    <w:rsid w:val="003C5E3D"/>
    <w:rsid w:val="006944C9"/>
    <w:rsid w:val="007E78DD"/>
    <w:rsid w:val="00974BD8"/>
    <w:rsid w:val="009A42F5"/>
    <w:rsid w:val="00A10C76"/>
    <w:rsid w:val="00B30C36"/>
    <w:rsid w:val="00BD6228"/>
    <w:rsid w:val="00CE425B"/>
    <w:rsid w:val="00D83A8B"/>
    <w:rsid w:val="00ED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1311]" strokecolor="none [2409]" shadowcolor="none [1629]"/>
    </o:shapedefaults>
    <o:shapelayout v:ext="edit">
      <o:idmap v:ext="edit" data="1"/>
      <o:rules v:ext="edit">
        <o:r id="V:Rule7" type="connector" idref="#_x0000_s1027"/>
        <o:r id="V:Rule8" type="connector" idref="#_x0000_s1033"/>
        <o:r id="V:Rule9" type="connector" idref="#_x0000_s1034"/>
        <o:r id="V:Rule10" type="connector" idref="#_x0000_s1032"/>
        <o:r id="V:Rule11" type="connector" idref="#_x0000_s1036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42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3FDD-F862-4AFC-AD3A-E2077DA7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Kekerix</dc:creator>
  <cp:keywords/>
  <dc:description/>
  <cp:lastModifiedBy>Van Kekerix</cp:lastModifiedBy>
  <cp:revision>2</cp:revision>
  <dcterms:created xsi:type="dcterms:W3CDTF">2009-09-12T19:05:00Z</dcterms:created>
  <dcterms:modified xsi:type="dcterms:W3CDTF">2009-09-12T19:05:00Z</dcterms:modified>
</cp:coreProperties>
</file>