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59EC" w14:textId="2A428342" w:rsidR="009728A6" w:rsidRDefault="009728A6">
      <w:pPr>
        <w:rPr>
          <w:rFonts w:ascii="Times New Roman" w:hAnsi="Times New Roman" w:cs="Times New Roman"/>
          <w:b/>
          <w:sz w:val="28"/>
          <w:szCs w:val="28"/>
        </w:rPr>
      </w:pPr>
      <w:r w:rsidRPr="009728A6">
        <w:rPr>
          <w:rFonts w:ascii="Times New Roman" w:hAnsi="Times New Roman" w:cs="Times New Roman"/>
          <w:b/>
          <w:sz w:val="28"/>
          <w:szCs w:val="28"/>
        </w:rPr>
        <w:t xml:space="preserve">Interventions that Promote Students’ Sense of Belonging </w:t>
      </w:r>
    </w:p>
    <w:p w14:paraId="3B71B7CF" w14:textId="77777777" w:rsidR="009728A6" w:rsidRDefault="00972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3150"/>
        <w:gridCol w:w="3240"/>
        <w:gridCol w:w="3055"/>
      </w:tblGrid>
      <w:tr w:rsidR="007E11A0" w14:paraId="2624A350" w14:textId="77777777" w:rsidTr="00254214">
        <w:tc>
          <w:tcPr>
            <w:tcW w:w="1525" w:type="dxa"/>
          </w:tcPr>
          <w:p w14:paraId="368E6D42" w14:textId="77777777" w:rsidR="007E11A0" w:rsidRDefault="007E11A0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</w:t>
            </w:r>
          </w:p>
        </w:tc>
        <w:tc>
          <w:tcPr>
            <w:tcW w:w="1980" w:type="dxa"/>
          </w:tcPr>
          <w:p w14:paraId="11024DAD" w14:textId="77777777" w:rsidR="007E11A0" w:rsidRDefault="007E11A0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cited</w:t>
            </w:r>
          </w:p>
        </w:tc>
        <w:tc>
          <w:tcPr>
            <w:tcW w:w="3150" w:type="dxa"/>
          </w:tcPr>
          <w:p w14:paraId="206AB161" w14:textId="77777777" w:rsidR="007E11A0" w:rsidRDefault="007E11A0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psychological concern does it address? What message does it deliver to address that concern?</w:t>
            </w:r>
          </w:p>
        </w:tc>
        <w:tc>
          <w:tcPr>
            <w:tcW w:w="3240" w:type="dxa"/>
          </w:tcPr>
          <w:p w14:paraId="38238D50" w14:textId="77777777" w:rsidR="007E11A0" w:rsidRDefault="007E11A0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 description: Who does what, when?  </w:t>
            </w:r>
          </w:p>
        </w:tc>
        <w:tc>
          <w:tcPr>
            <w:tcW w:w="3055" w:type="dxa"/>
          </w:tcPr>
          <w:p w14:paraId="46F0FCF2" w14:textId="77777777" w:rsidR="007E11A0" w:rsidRDefault="007E11A0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Results: What is the impact on student academic performance? </w:t>
            </w:r>
          </w:p>
        </w:tc>
      </w:tr>
      <w:tr w:rsidR="007E11A0" w14:paraId="1AB3FC06" w14:textId="26439EF8" w:rsidTr="007E11A0">
        <w:tc>
          <w:tcPr>
            <w:tcW w:w="1525" w:type="dxa"/>
          </w:tcPr>
          <w:p w14:paraId="3073D7DF" w14:textId="77777777" w:rsidR="009728A6" w:rsidRDefault="0097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Normalizing difficulty with transitions</w:t>
            </w:r>
          </w:p>
          <w:p w14:paraId="672D6625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4CF97FDA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1AAABBE5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3F2A2B30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4FC7AF5F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3A9FAEAC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0DDDD5A7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125A30A7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29092700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538AA891" w14:textId="28615CE8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971A31D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78B3A3E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3464AE4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14:paraId="0B365C13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</w:tr>
      <w:tr w:rsidR="007E11A0" w14:paraId="006091A7" w14:textId="3F76FF6C" w:rsidTr="007E11A0">
        <w:tc>
          <w:tcPr>
            <w:tcW w:w="1525" w:type="dxa"/>
          </w:tcPr>
          <w:p w14:paraId="22F6F0AC" w14:textId="77777777" w:rsidR="009728A6" w:rsidRDefault="0097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Values affirmation</w:t>
            </w:r>
          </w:p>
          <w:p w14:paraId="767BBDF7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49620DE7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51BC436A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5F29E48B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65319584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1AFCCA30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6EE554C6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3A41CDCF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09814469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3E7313F2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05D83AF0" w14:textId="76433E76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359CAF9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36CC9EBB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2F23177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14:paraId="5331A6C1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</w:tr>
      <w:tr w:rsidR="007E11A0" w14:paraId="1E3261C7" w14:textId="77777777" w:rsidTr="007E11A0">
        <w:tc>
          <w:tcPr>
            <w:tcW w:w="1525" w:type="dxa"/>
          </w:tcPr>
          <w:p w14:paraId="267E8780" w14:textId="77777777" w:rsidR="004606AB" w:rsidRDefault="004606AB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Intervention</w:t>
            </w:r>
          </w:p>
        </w:tc>
        <w:tc>
          <w:tcPr>
            <w:tcW w:w="1980" w:type="dxa"/>
          </w:tcPr>
          <w:p w14:paraId="5F20FE6F" w14:textId="77777777" w:rsidR="004606AB" w:rsidRDefault="004606AB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References cited</w:t>
            </w:r>
          </w:p>
        </w:tc>
        <w:tc>
          <w:tcPr>
            <w:tcW w:w="3150" w:type="dxa"/>
          </w:tcPr>
          <w:p w14:paraId="0FCDC65D" w14:textId="77777777" w:rsidR="004606AB" w:rsidRDefault="004606AB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psychological concern does it address? What message does it deliver to address that concern?</w:t>
            </w:r>
          </w:p>
        </w:tc>
        <w:tc>
          <w:tcPr>
            <w:tcW w:w="3240" w:type="dxa"/>
          </w:tcPr>
          <w:p w14:paraId="643F8FAF" w14:textId="77777777" w:rsidR="004606AB" w:rsidRDefault="004606AB" w:rsidP="0025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 description: Who does what, when?  </w:t>
            </w:r>
          </w:p>
        </w:tc>
        <w:tc>
          <w:tcPr>
            <w:tcW w:w="3055" w:type="dxa"/>
          </w:tcPr>
          <w:p w14:paraId="75782BB9" w14:textId="70597361" w:rsidR="004606AB" w:rsidRDefault="004606AB" w:rsidP="007E1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Results: What </w:t>
            </w:r>
            <w:r w:rsidR="007E11A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s the impact on student academic performance? </w:t>
            </w:r>
          </w:p>
        </w:tc>
      </w:tr>
      <w:tr w:rsidR="007E11A0" w14:paraId="0451D73B" w14:textId="32D70FC2" w:rsidTr="007E11A0">
        <w:tc>
          <w:tcPr>
            <w:tcW w:w="1525" w:type="dxa"/>
          </w:tcPr>
          <w:p w14:paraId="5FD10DF8" w14:textId="77777777" w:rsidR="009728A6" w:rsidRDefault="0097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belonging</w:t>
            </w:r>
          </w:p>
          <w:p w14:paraId="7211C1E0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2E47A5F6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0DB6A450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6EF218C0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58AC8272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48378792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0C89196F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08F7C4B4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6699EDE8" w14:textId="77777777" w:rsidR="007E11A0" w:rsidRDefault="007E11A0">
            <w:pPr>
              <w:rPr>
                <w:rFonts w:ascii="Times New Roman" w:hAnsi="Times New Roman" w:cs="Times New Roman"/>
              </w:rPr>
            </w:pPr>
          </w:p>
          <w:p w14:paraId="16AB3D2D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109535C8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13C06AF8" w14:textId="0CC026B0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7D46185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9AE00B8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35E50E2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14:paraId="7F84508D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</w:tr>
      <w:tr w:rsidR="007E11A0" w14:paraId="3AD33367" w14:textId="12133194" w:rsidTr="007E11A0">
        <w:tc>
          <w:tcPr>
            <w:tcW w:w="1525" w:type="dxa"/>
          </w:tcPr>
          <w:p w14:paraId="0AA67D65" w14:textId="77777777" w:rsidR="009728A6" w:rsidRDefault="0097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feedback with assurance</w:t>
            </w:r>
          </w:p>
          <w:p w14:paraId="302534C1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1E659846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3A8F65D6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0FA71E72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6E0EA26F" w14:textId="77777777" w:rsidR="004606AB" w:rsidRDefault="004606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27A66D6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4D09AE75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6D96A46E" w14:textId="77777777" w:rsidR="004606AB" w:rsidRDefault="004606AB">
            <w:pPr>
              <w:rPr>
                <w:rFonts w:ascii="Times New Roman" w:hAnsi="Times New Roman" w:cs="Times New Roman"/>
              </w:rPr>
            </w:pPr>
          </w:p>
          <w:p w14:paraId="54B23D83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  <w:p w14:paraId="52BA9FEA" w14:textId="4298DE1E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C95B7A9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6B3BE8F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8A270ED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</w:tcPr>
          <w:p w14:paraId="0561B417" w14:textId="77777777" w:rsidR="009728A6" w:rsidRDefault="009728A6">
            <w:pPr>
              <w:rPr>
                <w:rFonts w:ascii="Times New Roman" w:hAnsi="Times New Roman" w:cs="Times New Roman"/>
              </w:rPr>
            </w:pPr>
          </w:p>
        </w:tc>
      </w:tr>
    </w:tbl>
    <w:p w14:paraId="14A54A75" w14:textId="77777777" w:rsidR="009728A6" w:rsidRPr="009728A6" w:rsidRDefault="009728A6">
      <w:pPr>
        <w:rPr>
          <w:rFonts w:ascii="Times New Roman" w:hAnsi="Times New Roman" w:cs="Times New Roman"/>
        </w:rPr>
      </w:pPr>
    </w:p>
    <w:sectPr w:rsidR="009728A6" w:rsidRPr="009728A6" w:rsidSect="00972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B2"/>
    <w:rsid w:val="004606AB"/>
    <w:rsid w:val="00493254"/>
    <w:rsid w:val="007E11A0"/>
    <w:rsid w:val="009728A6"/>
    <w:rsid w:val="00B34496"/>
    <w:rsid w:val="00C135B8"/>
    <w:rsid w:val="00E3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04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593</Characters>
  <Application>Microsoft Macintosh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Ormand</dc:creator>
  <cp:keywords/>
  <dc:description/>
  <cp:lastModifiedBy>Carol Ormand</cp:lastModifiedBy>
  <cp:revision>5</cp:revision>
  <dcterms:created xsi:type="dcterms:W3CDTF">2018-06-14T21:30:00Z</dcterms:created>
  <dcterms:modified xsi:type="dcterms:W3CDTF">2018-06-14T21:44:00Z</dcterms:modified>
</cp:coreProperties>
</file>