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581A6" w14:textId="0FF0B36A" w:rsidR="00925785" w:rsidRDefault="00D30338">
      <w:pPr>
        <w:rPr>
          <w:rFonts w:ascii="Times New Roman" w:hAnsi="Times New Roman" w:cs="Times New Roman"/>
          <w:b/>
          <w:sz w:val="28"/>
          <w:szCs w:val="28"/>
        </w:rPr>
      </w:pPr>
      <w:r w:rsidRPr="00D30338">
        <w:rPr>
          <w:rFonts w:ascii="Times New Roman" w:hAnsi="Times New Roman" w:cs="Times New Roman"/>
          <w:b/>
          <w:sz w:val="28"/>
          <w:szCs w:val="28"/>
        </w:rPr>
        <w:t>Social Belonging</w:t>
      </w:r>
    </w:p>
    <w:p w14:paraId="38C550B7" w14:textId="62063A5D" w:rsidR="009E21B7" w:rsidRPr="009E21B7" w:rsidRDefault="009E21B7">
      <w:pPr>
        <w:rPr>
          <w:rFonts w:ascii="Times New Roman" w:hAnsi="Times New Roman" w:cs="Times New Roman"/>
          <w:i/>
        </w:rPr>
      </w:pPr>
      <w:r w:rsidRPr="00E87290">
        <w:rPr>
          <w:rFonts w:ascii="Times New Roman" w:hAnsi="Times New Roman" w:cs="Times New Roman"/>
          <w:i/>
        </w:rPr>
        <w:t xml:space="preserve">Excerpted from </w:t>
      </w:r>
      <w:r w:rsidRPr="00E87290">
        <w:rPr>
          <w:rFonts w:ascii="Times New Roman" w:hAnsi="Times New Roman" w:cs="Times New Roman"/>
          <w:bCs/>
          <w:i/>
          <w:lang w:val="en"/>
        </w:rPr>
        <w:t xml:space="preserve">Yeager, David S. and Gregory M. Walton (2011). Social-Psychological Interventions in Education: They’re Not Magic. Review of Educational Research, v. 81, n. 2, pp. 267-301. </w:t>
      </w:r>
    </w:p>
    <w:p w14:paraId="37DCAB42" w14:textId="77777777" w:rsidR="00F76EDF" w:rsidRPr="009E21B7" w:rsidRDefault="00F76EDF">
      <w:pPr>
        <w:rPr>
          <w:rFonts w:ascii="Times New Roman" w:hAnsi="Times New Roman" w:cs="Times New Roman"/>
          <w:b/>
          <w:sz w:val="10"/>
          <w:szCs w:val="10"/>
        </w:rPr>
      </w:pPr>
    </w:p>
    <w:p w14:paraId="43DB8A08" w14:textId="7DDC554A" w:rsidR="00925785" w:rsidRDefault="00FD38DC">
      <w:r>
        <w:rPr>
          <w:noProof/>
        </w:rPr>
        <w:drawing>
          <wp:inline distT="0" distB="0" distL="0" distR="0" wp14:anchorId="08C0EE33" wp14:editId="56FD235A">
            <wp:extent cx="5777865" cy="212410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lton-1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808" cy="212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B114" w14:textId="77777777" w:rsidR="00FD38DC" w:rsidRPr="00D30338" w:rsidRDefault="00FD38DC">
      <w:pPr>
        <w:rPr>
          <w:sz w:val="10"/>
          <w:szCs w:val="10"/>
        </w:rPr>
      </w:pPr>
    </w:p>
    <w:p w14:paraId="574C46B7" w14:textId="201FB39D" w:rsidR="00FD38DC" w:rsidRDefault="00FD38DC" w:rsidP="00D30338">
      <w:pPr>
        <w:jc w:val="center"/>
        <w:rPr>
          <w:b/>
        </w:rPr>
      </w:pPr>
      <w:r w:rsidRPr="00D30338">
        <w:rPr>
          <w:b/>
        </w:rPr>
        <w:t>[We omit the description of a laboratory experiment]</w:t>
      </w:r>
    </w:p>
    <w:p w14:paraId="13291BB5" w14:textId="77777777" w:rsidR="00D30338" w:rsidRPr="00D30338" w:rsidRDefault="00D30338" w:rsidP="00D30338">
      <w:pPr>
        <w:rPr>
          <w:sz w:val="10"/>
          <w:szCs w:val="10"/>
        </w:rPr>
      </w:pPr>
    </w:p>
    <w:p w14:paraId="2C19BBEB" w14:textId="7EFF088A" w:rsidR="00FD38DC" w:rsidRDefault="00FD38DC">
      <w:r>
        <w:rPr>
          <w:noProof/>
        </w:rPr>
        <w:drawing>
          <wp:inline distT="0" distB="0" distL="0" distR="0" wp14:anchorId="18F7A087" wp14:editId="37B849C1">
            <wp:extent cx="5766435" cy="24747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lton-2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190" cy="24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810D" w14:textId="68360544" w:rsidR="00FD38DC" w:rsidRDefault="00FD38DC">
      <w:r>
        <w:rPr>
          <w:noProof/>
        </w:rPr>
        <w:drawing>
          <wp:inline distT="0" distB="0" distL="0" distR="0" wp14:anchorId="7B74E787" wp14:editId="3F2FE374">
            <wp:extent cx="5766435" cy="2457512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lton3a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521" cy="246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79DE" w14:textId="77777777" w:rsidR="00FD38DC" w:rsidRDefault="00FD38DC"/>
    <w:p w14:paraId="730CBB45" w14:textId="26E8F514" w:rsidR="00FD38DC" w:rsidRDefault="00FD38DC">
      <w:bookmarkStart w:id="0" w:name="_GoBack"/>
      <w:r>
        <w:rPr>
          <w:noProof/>
        </w:rPr>
        <w:drawing>
          <wp:inline distT="0" distB="0" distL="0" distR="0" wp14:anchorId="520EBF81" wp14:editId="3C86E469">
            <wp:extent cx="5785582" cy="2675214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lton-3b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38" cy="268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00A93BF" w14:textId="77777777" w:rsidR="00FD38DC" w:rsidRDefault="00FD38DC"/>
    <w:p w14:paraId="15CE37ED" w14:textId="0DD5DABA" w:rsidR="00FD38DC" w:rsidRDefault="00FD38DC">
      <w:r>
        <w:rPr>
          <w:noProof/>
        </w:rPr>
        <w:drawing>
          <wp:inline distT="0" distB="0" distL="0" distR="0" wp14:anchorId="6034D72D" wp14:editId="082E45E8">
            <wp:extent cx="5943600" cy="51390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lton, graph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8DC" w:rsidSect="00C135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B93"/>
    <w:rsid w:val="0032679A"/>
    <w:rsid w:val="00742711"/>
    <w:rsid w:val="00925785"/>
    <w:rsid w:val="009E21B7"/>
    <w:rsid w:val="00C135B8"/>
    <w:rsid w:val="00C74B93"/>
    <w:rsid w:val="00D30338"/>
    <w:rsid w:val="00F76EDF"/>
    <w:rsid w:val="00FD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B6CA6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40</Words>
  <Characters>234</Characters>
  <Application>Microsoft Macintosh Word</Application>
  <DocSecurity>0</DocSecurity>
  <Lines>1</Lines>
  <Paragraphs>1</Paragraphs>
  <ScaleCrop>false</ScaleCrop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Ormand</dc:creator>
  <cp:keywords/>
  <dc:description/>
  <cp:lastModifiedBy>Carol Ormand</cp:lastModifiedBy>
  <cp:revision>7</cp:revision>
  <dcterms:created xsi:type="dcterms:W3CDTF">2018-06-14T20:41:00Z</dcterms:created>
  <dcterms:modified xsi:type="dcterms:W3CDTF">2018-06-20T16:47:00Z</dcterms:modified>
</cp:coreProperties>
</file>