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B" w:rsidRPr="0067331B" w:rsidRDefault="00596E08" w:rsidP="0067331B">
      <w:pPr>
        <w:spacing w:after="0" w:line="240" w:lineRule="auto"/>
        <w:jc w:val="center"/>
        <w:rPr>
          <w:rFonts w:ascii="Arial" w:hAnsi="Arial" w:cs="Arial"/>
          <w:sz w:val="20"/>
          <w:szCs w:val="20"/>
        </w:rPr>
      </w:pPr>
      <w:r w:rsidRPr="0067331B">
        <w:rPr>
          <w:rFonts w:ascii="Arial" w:hAnsi="Arial" w:cs="Arial"/>
          <w:sz w:val="20"/>
          <w:szCs w:val="20"/>
        </w:rPr>
        <w:t>Test 1</w:t>
      </w:r>
      <w:r w:rsidR="0067331B">
        <w:rPr>
          <w:rFonts w:ascii="Arial" w:hAnsi="Arial" w:cs="Arial"/>
          <w:sz w:val="20"/>
          <w:szCs w:val="20"/>
        </w:rPr>
        <w:t xml:space="preserve"> – Test Wrapper Questions on Last Page of Test</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Answer the following questions after you have completed the entire test.  Be honest with yourself, you are not going to be graded on these responses but they may help you prepare for future tests in this class.</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studying</w:t>
      </w:r>
      <w:r w:rsidRPr="0067331B">
        <w:rPr>
          <w:rFonts w:ascii="Arial" w:hAnsi="Arial" w:cs="Arial"/>
          <w:sz w:val="20"/>
          <w:szCs w:val="20"/>
        </w:rPr>
        <w:t xml:space="preserve"> for this test, how many points (between 1 and 100) did you expect to earn? _______</w:t>
      </w:r>
      <w:r w:rsidRPr="0067331B">
        <w:rPr>
          <w:rFonts w:ascii="Arial" w:hAnsi="Arial" w:cs="Arial"/>
          <w:sz w:val="20"/>
          <w:szCs w:val="20"/>
        </w:rPr>
        <w:br/>
      </w: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completing</w:t>
      </w:r>
      <w:r w:rsidRPr="0067331B">
        <w:rPr>
          <w:rFonts w:ascii="Arial" w:hAnsi="Arial" w:cs="Arial"/>
          <w:sz w:val="20"/>
          <w:szCs w:val="20"/>
        </w:rPr>
        <w:t xml:space="preserve"> this test, how many points (between 1 and 100) do you think you have earned? </w:t>
      </w:r>
      <w:r w:rsidR="0067331B">
        <w:rPr>
          <w:rFonts w:ascii="Arial" w:hAnsi="Arial" w:cs="Arial"/>
          <w:sz w:val="20"/>
          <w:szCs w:val="20"/>
        </w:rPr>
        <w:t>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How many hours did you study for this test? _______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How many hours have you studied each week since the beginning of the semester? _______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Which of the following resources did you use to prepare for this test?  Check all that apply.</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Lecture notes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 xml:space="preserve">____ Textbook </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What-To-Know lists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Chapter Quizzes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Textbook website/practice quizzes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Lab Manual</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Study Group</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Investigation exercises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Instructor office hours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Flash cards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 xml:space="preserve">____ </w:t>
      </w:r>
      <w:proofErr w:type="gramStart"/>
      <w:r w:rsidRPr="0067331B">
        <w:rPr>
          <w:rFonts w:ascii="Arial" w:hAnsi="Arial" w:cs="Arial"/>
          <w:sz w:val="20"/>
          <w:szCs w:val="20"/>
        </w:rPr>
        <w:t>Other</w:t>
      </w:r>
      <w:proofErr w:type="gramEnd"/>
      <w:r w:rsidRPr="0067331B">
        <w:rPr>
          <w:rFonts w:ascii="Arial" w:hAnsi="Arial" w:cs="Arial"/>
          <w:sz w:val="20"/>
          <w:szCs w:val="20"/>
        </w:rPr>
        <w:t xml:space="preserve"> – please list: ________________________________________________________________</w:t>
      </w:r>
    </w:p>
    <w:p w:rsidR="00596E08" w:rsidRPr="0067331B" w:rsidRDefault="00596E08" w:rsidP="00596E08">
      <w:pPr>
        <w:spacing w:after="0" w:line="36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Based on your responses to the above questions, describe what you plan to do differently to prepare for the next test:</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67331B" w:rsidRDefault="0067331B">
      <w:pPr>
        <w:rPr>
          <w:rFonts w:ascii="Arial" w:hAnsi="Arial" w:cs="Arial"/>
          <w:sz w:val="20"/>
          <w:szCs w:val="20"/>
        </w:rPr>
      </w:pPr>
      <w:r>
        <w:rPr>
          <w:rFonts w:ascii="Arial" w:hAnsi="Arial" w:cs="Arial"/>
          <w:sz w:val="20"/>
          <w:szCs w:val="20"/>
        </w:rPr>
        <w:br w:type="page"/>
      </w:r>
    </w:p>
    <w:p w:rsidR="00596E08" w:rsidRPr="0067331B" w:rsidRDefault="00596E08" w:rsidP="0067331B">
      <w:pPr>
        <w:spacing w:after="0" w:line="240" w:lineRule="auto"/>
        <w:jc w:val="center"/>
        <w:rPr>
          <w:rFonts w:ascii="Arial" w:hAnsi="Arial" w:cs="Arial"/>
          <w:sz w:val="20"/>
          <w:szCs w:val="20"/>
        </w:rPr>
      </w:pPr>
      <w:r w:rsidRPr="0067331B">
        <w:rPr>
          <w:rFonts w:ascii="Arial" w:hAnsi="Arial" w:cs="Arial"/>
          <w:sz w:val="20"/>
          <w:szCs w:val="20"/>
        </w:rPr>
        <w:lastRenderedPageBreak/>
        <w:t>Test 2</w:t>
      </w:r>
      <w:r w:rsidR="0067331B">
        <w:rPr>
          <w:rFonts w:ascii="Arial" w:hAnsi="Arial" w:cs="Arial"/>
          <w:sz w:val="20"/>
          <w:szCs w:val="20"/>
        </w:rPr>
        <w:t xml:space="preserve"> </w:t>
      </w:r>
      <w:r w:rsidR="0067331B">
        <w:rPr>
          <w:rFonts w:ascii="Arial" w:hAnsi="Arial" w:cs="Arial"/>
          <w:sz w:val="20"/>
          <w:szCs w:val="20"/>
        </w:rPr>
        <w:t>– Test Wrapper Questions on Last Page of Test</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Answer the following questions after you have completed the entire test.  Be honest with yourself, you are not going to be graded on these responses but they may help you prepare for future tests in this class.</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studying</w:t>
      </w:r>
      <w:r w:rsidRPr="0067331B">
        <w:rPr>
          <w:rFonts w:ascii="Arial" w:hAnsi="Arial" w:cs="Arial"/>
          <w:sz w:val="20"/>
          <w:szCs w:val="20"/>
        </w:rPr>
        <w:t xml:space="preserve"> for this test, how many points (between 1 and 100) did you expect to earn? _______</w:t>
      </w:r>
      <w:r w:rsidRPr="0067331B">
        <w:rPr>
          <w:rFonts w:ascii="Arial" w:hAnsi="Arial" w:cs="Arial"/>
          <w:sz w:val="20"/>
          <w:szCs w:val="20"/>
        </w:rPr>
        <w:br/>
      </w: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completing</w:t>
      </w:r>
      <w:r w:rsidRPr="0067331B">
        <w:rPr>
          <w:rFonts w:ascii="Arial" w:hAnsi="Arial" w:cs="Arial"/>
          <w:sz w:val="20"/>
          <w:szCs w:val="20"/>
        </w:rPr>
        <w:t xml:space="preserve"> this test, how many points (between 1 and 100) do you think you have earned? </w:t>
      </w:r>
      <w:r w:rsidR="0067331B">
        <w:rPr>
          <w:rFonts w:ascii="Arial" w:hAnsi="Arial" w:cs="Arial"/>
          <w:sz w:val="20"/>
          <w:szCs w:val="20"/>
        </w:rPr>
        <w:t>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How many hours did you study for this test? _______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What did you do differently to study for this test compared to the first test?  </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Do you plan to do anything different to prepare for the next test?  If yes, please describe:</w:t>
      </w:r>
    </w:p>
    <w:p w:rsidR="00596E08" w:rsidRPr="0067331B" w:rsidRDefault="00596E08" w:rsidP="00596E08">
      <w:pPr>
        <w:spacing w:after="0" w:line="240" w:lineRule="auto"/>
        <w:ind w:left="720" w:firstLine="720"/>
        <w:jc w:val="both"/>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67331B" w:rsidRDefault="0067331B">
      <w:pPr>
        <w:rPr>
          <w:rFonts w:ascii="Arial" w:hAnsi="Arial" w:cs="Arial"/>
          <w:sz w:val="20"/>
          <w:szCs w:val="20"/>
        </w:rPr>
      </w:pPr>
      <w:r>
        <w:rPr>
          <w:rFonts w:ascii="Arial" w:hAnsi="Arial" w:cs="Arial"/>
          <w:sz w:val="20"/>
          <w:szCs w:val="20"/>
        </w:rPr>
        <w:br w:type="page"/>
      </w:r>
    </w:p>
    <w:p w:rsidR="00596E08" w:rsidRPr="0067331B" w:rsidRDefault="00596E08" w:rsidP="0067331B">
      <w:pPr>
        <w:spacing w:after="0" w:line="240" w:lineRule="auto"/>
        <w:jc w:val="center"/>
        <w:rPr>
          <w:rFonts w:ascii="Arial" w:hAnsi="Arial" w:cs="Arial"/>
          <w:sz w:val="20"/>
          <w:szCs w:val="20"/>
        </w:rPr>
      </w:pPr>
      <w:r w:rsidRPr="0067331B">
        <w:rPr>
          <w:rFonts w:ascii="Arial" w:hAnsi="Arial" w:cs="Arial"/>
          <w:sz w:val="20"/>
          <w:szCs w:val="20"/>
        </w:rPr>
        <w:lastRenderedPageBreak/>
        <w:t>Test 3</w:t>
      </w:r>
      <w:r w:rsidR="0067331B">
        <w:rPr>
          <w:rFonts w:ascii="Arial" w:hAnsi="Arial" w:cs="Arial"/>
          <w:sz w:val="20"/>
          <w:szCs w:val="20"/>
        </w:rPr>
        <w:t xml:space="preserve"> </w:t>
      </w:r>
      <w:r w:rsidR="0067331B">
        <w:rPr>
          <w:rFonts w:ascii="Arial" w:hAnsi="Arial" w:cs="Arial"/>
          <w:sz w:val="20"/>
          <w:szCs w:val="20"/>
        </w:rPr>
        <w:t>– Test Wrapper Questions on Last Page of Test</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Answer the following questions after you have completed the entire test.  Be honest with yourself, you are not going to be graded on these responses but they may help you prepare for future tests in this class.</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studying</w:t>
      </w:r>
      <w:r w:rsidRPr="0067331B">
        <w:rPr>
          <w:rFonts w:ascii="Arial" w:hAnsi="Arial" w:cs="Arial"/>
          <w:sz w:val="20"/>
          <w:szCs w:val="20"/>
        </w:rPr>
        <w:t xml:space="preserve"> for this test, how many points (between 1 and 100) did you expect to earn? _______</w:t>
      </w:r>
      <w:r w:rsidRPr="0067331B">
        <w:rPr>
          <w:rFonts w:ascii="Arial" w:hAnsi="Arial" w:cs="Arial"/>
          <w:sz w:val="20"/>
          <w:szCs w:val="20"/>
        </w:rPr>
        <w:br/>
      </w: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After </w:t>
      </w:r>
      <w:r w:rsidRPr="0067331B">
        <w:rPr>
          <w:rFonts w:ascii="Arial" w:hAnsi="Arial" w:cs="Arial"/>
          <w:b/>
          <w:sz w:val="20"/>
          <w:szCs w:val="20"/>
          <w:u w:val="single"/>
        </w:rPr>
        <w:t>completing</w:t>
      </w:r>
      <w:r w:rsidRPr="0067331B">
        <w:rPr>
          <w:rFonts w:ascii="Arial" w:hAnsi="Arial" w:cs="Arial"/>
          <w:sz w:val="20"/>
          <w:szCs w:val="20"/>
        </w:rPr>
        <w:t xml:space="preserve"> this test, how many points (between 1 and 100) do you think you have earned? </w:t>
      </w:r>
      <w:r w:rsidR="0067331B">
        <w:rPr>
          <w:rFonts w:ascii="Arial" w:hAnsi="Arial" w:cs="Arial"/>
          <w:sz w:val="20"/>
          <w:szCs w:val="20"/>
        </w:rPr>
        <w:t>______</w:t>
      </w:r>
      <w:bookmarkStart w:id="0" w:name="_GoBack"/>
      <w:bookmarkEnd w:id="0"/>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How many hours did you study for this test? _______</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 xml:space="preserve">What did you do differently to study for this test compared to the first two tests?  </w:t>
      </w: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p>
    <w:p w:rsidR="00596E08" w:rsidRPr="0067331B" w:rsidRDefault="00596E08" w:rsidP="00596E08">
      <w:pPr>
        <w:spacing w:after="0" w:line="240" w:lineRule="auto"/>
        <w:rPr>
          <w:rFonts w:ascii="Arial" w:hAnsi="Arial" w:cs="Arial"/>
          <w:sz w:val="20"/>
          <w:szCs w:val="20"/>
        </w:rPr>
      </w:pPr>
      <w:r w:rsidRPr="0067331B">
        <w:rPr>
          <w:rFonts w:ascii="Arial" w:hAnsi="Arial" w:cs="Arial"/>
          <w:sz w:val="20"/>
          <w:szCs w:val="20"/>
        </w:rPr>
        <w:t>Do you plan to do anything different to prepare for the next test?  If yes, please describe:</w:t>
      </w: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240" w:lineRule="auto"/>
        <w:jc w:val="both"/>
        <w:rPr>
          <w:rFonts w:ascii="Arial" w:hAnsi="Arial" w:cs="Arial"/>
          <w:sz w:val="20"/>
          <w:szCs w:val="20"/>
        </w:rPr>
      </w:pPr>
      <w:r w:rsidRPr="0067331B">
        <w:rPr>
          <w:rFonts w:ascii="Arial" w:hAnsi="Arial" w:cs="Arial"/>
          <w:sz w:val="20"/>
          <w:szCs w:val="20"/>
        </w:rPr>
        <w:t>Which of the following resources do you plan to utilize while studying for the cumulative final exam?  Check all that apply.</w:t>
      </w:r>
    </w:p>
    <w:p w:rsidR="00596E08" w:rsidRPr="0067331B" w:rsidRDefault="00596E08" w:rsidP="00596E08">
      <w:pPr>
        <w:spacing w:after="0" w:line="240" w:lineRule="auto"/>
        <w:ind w:left="360" w:hanging="360"/>
        <w:jc w:val="both"/>
        <w:rPr>
          <w:rFonts w:ascii="Arial" w:hAnsi="Arial" w:cs="Arial"/>
          <w:sz w:val="20"/>
          <w:szCs w:val="20"/>
        </w:rPr>
      </w:pP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Lecture Notes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 xml:space="preserve">____ Textbook </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What-To-Know Lists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Chapter Quizzes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Textbook Website/Practice Quizzes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Previous Tests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Lab Manual</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Study Group</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Investigation Exercises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Instructor Office Hours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____ Flash Cards</w:t>
      </w:r>
    </w:p>
    <w:p w:rsidR="00596E08" w:rsidRPr="0067331B" w:rsidRDefault="00596E08" w:rsidP="00596E08">
      <w:pPr>
        <w:spacing w:after="0" w:line="360" w:lineRule="auto"/>
        <w:rPr>
          <w:rFonts w:ascii="Arial" w:hAnsi="Arial" w:cs="Arial"/>
          <w:sz w:val="20"/>
          <w:szCs w:val="20"/>
        </w:rPr>
      </w:pPr>
      <w:r w:rsidRPr="0067331B">
        <w:rPr>
          <w:rFonts w:ascii="Arial" w:hAnsi="Arial" w:cs="Arial"/>
          <w:sz w:val="20"/>
          <w:szCs w:val="20"/>
        </w:rPr>
        <w:t xml:space="preserve">____ </w:t>
      </w:r>
      <w:proofErr w:type="gramStart"/>
      <w:r w:rsidRPr="0067331B">
        <w:rPr>
          <w:rFonts w:ascii="Arial" w:hAnsi="Arial" w:cs="Arial"/>
          <w:sz w:val="20"/>
          <w:szCs w:val="20"/>
        </w:rPr>
        <w:t>Other</w:t>
      </w:r>
      <w:proofErr w:type="gramEnd"/>
      <w:r w:rsidRPr="0067331B">
        <w:rPr>
          <w:rFonts w:ascii="Arial" w:hAnsi="Arial" w:cs="Arial"/>
          <w:sz w:val="20"/>
          <w:szCs w:val="20"/>
        </w:rPr>
        <w:t xml:space="preserve"> – please list: ________________________________________________________________</w:t>
      </w:r>
    </w:p>
    <w:sectPr w:rsidR="00596E08" w:rsidRPr="0067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08"/>
    <w:rsid w:val="00596E08"/>
    <w:rsid w:val="0067331B"/>
    <w:rsid w:val="00B1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2014-03-07T18:12:00Z</dcterms:created>
  <dcterms:modified xsi:type="dcterms:W3CDTF">2014-03-07T18:18:00Z</dcterms:modified>
</cp:coreProperties>
</file>