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tbl>
      <w:tblPr>
        <w:tblStyle w:val="TableGrid"/>
        <w:tblW w:w="5000" w:type="pct"/>
        <w:shd w:val="clear" w:color="auto" w:fill="D6E3BC" w:themeFill="accent3" w:themeFillTint="66"/>
        <w:tblLook w:val="04A0" w:firstRow="1" w:lastRow="0" w:firstColumn="1" w:lastColumn="0" w:noHBand="0" w:noVBand="1"/>
      </w:tblPr>
      <w:tblGrid>
        <w:gridCol w:w="3654"/>
        <w:gridCol w:w="3654"/>
        <w:gridCol w:w="3654"/>
        <w:gridCol w:w="3654"/>
      </w:tblGrid>
      <w:tr w:rsidR="005B2857" w:rsidRPr="005B2857" w14:paraId="02EC4166" w14:textId="77777777" w:rsidTr="00A82D67">
        <w:tc>
          <w:tcPr>
            <w:tcW w:w="1250" w:type="pct"/>
            <w:shd w:val="clear" w:color="auto" w:fill="auto"/>
          </w:tcPr>
          <w:p w14:paraId="2AB3FD8C" w14:textId="77777777" w:rsidR="005B2857" w:rsidRPr="005B2857" w:rsidRDefault="005B2857" w:rsidP="005B2857">
            <w:pPr>
              <w:pStyle w:val="Default"/>
              <w:spacing w:line="276" w:lineRule="auto"/>
            </w:pPr>
            <w:r w:rsidRPr="005B2857">
              <w:t>SEP1</w:t>
            </w:r>
          </w:p>
          <w:p w14:paraId="5612AFC3" w14:textId="77777777" w:rsidR="005B2857" w:rsidRPr="005B2857" w:rsidRDefault="005B2857" w:rsidP="005B2857">
            <w:pPr>
              <w:pStyle w:val="Default"/>
              <w:spacing w:line="276" w:lineRule="auto"/>
            </w:pPr>
            <w:r w:rsidRPr="005B2857">
              <w:t xml:space="preserve">Asking questions and defining problems: formulating, refining, and evaluating empirically testable questions and design problems using models and simulations. </w:t>
            </w:r>
          </w:p>
          <w:p w14:paraId="25EDA5C1" w14:textId="77777777" w:rsidR="005B2857" w:rsidRPr="005B2857" w:rsidRDefault="005B2857" w:rsidP="005B2857">
            <w:pPr>
              <w:spacing w:line="276" w:lineRule="auto"/>
              <w:rPr>
                <w:sz w:val="24"/>
                <w:szCs w:val="24"/>
              </w:rPr>
            </w:pPr>
          </w:p>
        </w:tc>
        <w:tc>
          <w:tcPr>
            <w:tcW w:w="1250" w:type="pct"/>
            <w:shd w:val="clear" w:color="auto" w:fill="auto"/>
          </w:tcPr>
          <w:p w14:paraId="28FCB5C1" w14:textId="77777777" w:rsidR="005B2857" w:rsidRPr="005B2857" w:rsidRDefault="005B2857" w:rsidP="005B2857">
            <w:pPr>
              <w:pStyle w:val="Default"/>
              <w:spacing w:line="276" w:lineRule="auto"/>
            </w:pPr>
            <w:r w:rsidRPr="005B2857">
              <w:t>SEP1</w:t>
            </w:r>
          </w:p>
          <w:p w14:paraId="01D58263" w14:textId="77777777" w:rsidR="005B2857" w:rsidRPr="005B2857" w:rsidRDefault="005B2857" w:rsidP="005B2857">
            <w:pPr>
              <w:pStyle w:val="Default"/>
              <w:spacing w:line="276" w:lineRule="auto"/>
            </w:pPr>
            <w:r w:rsidRPr="005B2857">
              <w:t xml:space="preserve">Asking questions and defining problems: formulating, refining, and evaluating empirically testable questions and design problems using models and simulations. </w:t>
            </w:r>
          </w:p>
          <w:p w14:paraId="76F7B833" w14:textId="77777777" w:rsidR="005B2857" w:rsidRPr="005B2857" w:rsidRDefault="005B2857" w:rsidP="005B2857">
            <w:pPr>
              <w:spacing w:line="276" w:lineRule="auto"/>
              <w:rPr>
                <w:sz w:val="24"/>
                <w:szCs w:val="24"/>
              </w:rPr>
            </w:pPr>
          </w:p>
        </w:tc>
        <w:tc>
          <w:tcPr>
            <w:tcW w:w="1250" w:type="pct"/>
            <w:shd w:val="clear" w:color="auto" w:fill="auto"/>
          </w:tcPr>
          <w:p w14:paraId="18626B20" w14:textId="77777777" w:rsidR="005B2857" w:rsidRPr="005B2857" w:rsidRDefault="005B2857" w:rsidP="005B2857">
            <w:pPr>
              <w:pStyle w:val="Default"/>
              <w:spacing w:line="276" w:lineRule="auto"/>
            </w:pPr>
            <w:r w:rsidRPr="005B2857">
              <w:t>SEP1</w:t>
            </w:r>
          </w:p>
          <w:p w14:paraId="12B47914" w14:textId="77777777" w:rsidR="005B2857" w:rsidRPr="005B2857" w:rsidRDefault="005B2857" w:rsidP="005B2857">
            <w:pPr>
              <w:pStyle w:val="Default"/>
              <w:spacing w:line="276" w:lineRule="auto"/>
            </w:pPr>
            <w:r w:rsidRPr="005B2857">
              <w:t xml:space="preserve">Asking questions and defining problems: formulating, refining, and evaluating empirically testable questions and design problems using models and simulations. </w:t>
            </w:r>
          </w:p>
          <w:p w14:paraId="3095AE90" w14:textId="77777777" w:rsidR="005B2857" w:rsidRPr="005B2857" w:rsidRDefault="005B2857" w:rsidP="005B2857">
            <w:pPr>
              <w:spacing w:line="276" w:lineRule="auto"/>
              <w:rPr>
                <w:sz w:val="24"/>
                <w:szCs w:val="24"/>
              </w:rPr>
            </w:pPr>
          </w:p>
        </w:tc>
        <w:tc>
          <w:tcPr>
            <w:tcW w:w="1250" w:type="pct"/>
            <w:shd w:val="clear" w:color="auto" w:fill="auto"/>
          </w:tcPr>
          <w:p w14:paraId="795689EC" w14:textId="77777777" w:rsidR="005B2857" w:rsidRPr="005B2857" w:rsidRDefault="005B2857" w:rsidP="005B2857">
            <w:pPr>
              <w:pStyle w:val="Default"/>
              <w:spacing w:line="276" w:lineRule="auto"/>
            </w:pPr>
            <w:r w:rsidRPr="005B2857">
              <w:t>SEP1</w:t>
            </w:r>
          </w:p>
          <w:p w14:paraId="07F62B1C" w14:textId="77777777" w:rsidR="005B2857" w:rsidRPr="005B2857" w:rsidRDefault="005B2857" w:rsidP="005B2857">
            <w:pPr>
              <w:pStyle w:val="Default"/>
              <w:spacing w:line="276" w:lineRule="auto"/>
            </w:pPr>
            <w:r w:rsidRPr="005B2857">
              <w:t xml:space="preserve">Asking questions and defining problems: formulating, refining, and evaluating empirically testable questions and design problems using models and simulations. </w:t>
            </w:r>
          </w:p>
          <w:p w14:paraId="09E074C4" w14:textId="77777777" w:rsidR="005B2857" w:rsidRPr="005B2857" w:rsidRDefault="005B2857" w:rsidP="005B2857">
            <w:pPr>
              <w:spacing w:line="276" w:lineRule="auto"/>
              <w:rPr>
                <w:sz w:val="24"/>
                <w:szCs w:val="24"/>
              </w:rPr>
            </w:pPr>
          </w:p>
        </w:tc>
      </w:tr>
      <w:tr w:rsidR="005B2857" w:rsidRPr="005B2857" w14:paraId="65FCE1AD" w14:textId="77777777" w:rsidTr="00A82D67">
        <w:tc>
          <w:tcPr>
            <w:tcW w:w="1250" w:type="pct"/>
            <w:shd w:val="clear" w:color="auto" w:fill="auto"/>
          </w:tcPr>
          <w:p w14:paraId="3C959064" w14:textId="77777777" w:rsidR="005B2857" w:rsidRPr="005B2857" w:rsidRDefault="005B2857" w:rsidP="005B2857">
            <w:pPr>
              <w:pStyle w:val="Default"/>
              <w:spacing w:line="276" w:lineRule="auto"/>
            </w:pPr>
            <w:r w:rsidRPr="005B2857">
              <w:t>SEP1</w:t>
            </w:r>
          </w:p>
          <w:p w14:paraId="50D117DC" w14:textId="77777777" w:rsidR="005B2857" w:rsidRPr="005B2857" w:rsidRDefault="005B2857" w:rsidP="005B2857">
            <w:pPr>
              <w:pStyle w:val="Default"/>
              <w:spacing w:line="276" w:lineRule="auto"/>
            </w:pPr>
            <w:r w:rsidRPr="005B2857">
              <w:t xml:space="preserve">Asking questions and defining problems: formulating, refining, and evaluating empirically testable questions and design problems using models and simulations. </w:t>
            </w:r>
          </w:p>
          <w:p w14:paraId="008D2100" w14:textId="77777777" w:rsidR="005B2857" w:rsidRPr="005B2857" w:rsidRDefault="005B2857" w:rsidP="005B2857">
            <w:pPr>
              <w:spacing w:line="276" w:lineRule="auto"/>
              <w:rPr>
                <w:sz w:val="24"/>
                <w:szCs w:val="24"/>
              </w:rPr>
            </w:pPr>
          </w:p>
        </w:tc>
        <w:tc>
          <w:tcPr>
            <w:tcW w:w="1250" w:type="pct"/>
            <w:shd w:val="clear" w:color="auto" w:fill="auto"/>
          </w:tcPr>
          <w:p w14:paraId="4137BAD1" w14:textId="77777777" w:rsidR="005B2857" w:rsidRPr="005B2857" w:rsidRDefault="005B2857" w:rsidP="005B2857">
            <w:pPr>
              <w:pStyle w:val="Default"/>
              <w:spacing w:line="276" w:lineRule="auto"/>
            </w:pPr>
            <w:r w:rsidRPr="005B2857">
              <w:t>SEP1</w:t>
            </w:r>
          </w:p>
          <w:p w14:paraId="1206B826" w14:textId="77777777" w:rsidR="005B2857" w:rsidRPr="005B2857" w:rsidRDefault="005B2857" w:rsidP="005B2857">
            <w:pPr>
              <w:pStyle w:val="Default"/>
              <w:spacing w:line="276" w:lineRule="auto"/>
            </w:pPr>
            <w:r w:rsidRPr="005B2857">
              <w:t xml:space="preserve">Asking questions and defining problems: formulating, refining, and evaluating empirically testable questions and design problems using models and simulations. </w:t>
            </w:r>
          </w:p>
          <w:p w14:paraId="26D34F0A" w14:textId="77777777" w:rsidR="005B2857" w:rsidRPr="005B2857" w:rsidRDefault="005B2857" w:rsidP="005B2857">
            <w:pPr>
              <w:spacing w:line="276" w:lineRule="auto"/>
              <w:rPr>
                <w:sz w:val="24"/>
                <w:szCs w:val="24"/>
              </w:rPr>
            </w:pPr>
          </w:p>
        </w:tc>
        <w:tc>
          <w:tcPr>
            <w:tcW w:w="1250" w:type="pct"/>
            <w:shd w:val="clear" w:color="auto" w:fill="auto"/>
          </w:tcPr>
          <w:p w14:paraId="138C062E" w14:textId="77777777" w:rsidR="005B2857" w:rsidRPr="005B2857" w:rsidRDefault="005B2857" w:rsidP="005B2857">
            <w:pPr>
              <w:pStyle w:val="Default"/>
              <w:spacing w:line="276" w:lineRule="auto"/>
            </w:pPr>
            <w:r w:rsidRPr="005B2857">
              <w:t>SEP1</w:t>
            </w:r>
          </w:p>
          <w:p w14:paraId="7DD5DA7D" w14:textId="77777777" w:rsidR="005B2857" w:rsidRPr="005B2857" w:rsidRDefault="005B2857" w:rsidP="005B2857">
            <w:pPr>
              <w:pStyle w:val="Default"/>
              <w:spacing w:line="276" w:lineRule="auto"/>
            </w:pPr>
            <w:r w:rsidRPr="005B2857">
              <w:t xml:space="preserve">Asking questions and defining problems: formulating, refining, and evaluating empirically testable questions and design problems using models and simulations. </w:t>
            </w:r>
          </w:p>
          <w:p w14:paraId="102BEE11" w14:textId="77777777" w:rsidR="005B2857" w:rsidRPr="005B2857" w:rsidRDefault="005B2857" w:rsidP="005B2857">
            <w:pPr>
              <w:spacing w:line="276" w:lineRule="auto"/>
              <w:rPr>
                <w:sz w:val="24"/>
                <w:szCs w:val="24"/>
              </w:rPr>
            </w:pPr>
          </w:p>
        </w:tc>
        <w:tc>
          <w:tcPr>
            <w:tcW w:w="1250" w:type="pct"/>
            <w:shd w:val="clear" w:color="auto" w:fill="auto"/>
          </w:tcPr>
          <w:p w14:paraId="0058B103" w14:textId="77777777" w:rsidR="005B2857" w:rsidRPr="005B2857" w:rsidRDefault="005B2857" w:rsidP="005B2857">
            <w:pPr>
              <w:pStyle w:val="Default"/>
              <w:spacing w:line="276" w:lineRule="auto"/>
            </w:pPr>
            <w:r w:rsidRPr="005B2857">
              <w:t>SEP1</w:t>
            </w:r>
          </w:p>
          <w:p w14:paraId="658B615B" w14:textId="77777777" w:rsidR="005B2857" w:rsidRPr="005B2857" w:rsidRDefault="005B2857" w:rsidP="005B2857">
            <w:pPr>
              <w:pStyle w:val="Default"/>
              <w:spacing w:line="276" w:lineRule="auto"/>
            </w:pPr>
            <w:r w:rsidRPr="005B2857">
              <w:t xml:space="preserve">Asking questions and defining problems: formulating, refining, and evaluating empirically testable questions and design problems using models and simulations. </w:t>
            </w:r>
          </w:p>
          <w:p w14:paraId="2F22D2C7" w14:textId="77777777" w:rsidR="005B2857" w:rsidRPr="005B2857" w:rsidRDefault="005B2857" w:rsidP="005B2857">
            <w:pPr>
              <w:spacing w:line="276" w:lineRule="auto"/>
              <w:rPr>
                <w:sz w:val="24"/>
                <w:szCs w:val="24"/>
              </w:rPr>
            </w:pPr>
          </w:p>
        </w:tc>
      </w:tr>
      <w:tr w:rsidR="005B2857" w:rsidRPr="005B2857" w14:paraId="3117C075" w14:textId="77777777" w:rsidTr="00A82D67">
        <w:tc>
          <w:tcPr>
            <w:tcW w:w="1250" w:type="pct"/>
            <w:shd w:val="clear" w:color="auto" w:fill="auto"/>
          </w:tcPr>
          <w:p w14:paraId="316A8B55" w14:textId="77777777" w:rsidR="005B2857" w:rsidRPr="005B2857" w:rsidRDefault="005B2857" w:rsidP="005B2857">
            <w:pPr>
              <w:pStyle w:val="Default"/>
              <w:spacing w:line="276" w:lineRule="auto"/>
            </w:pPr>
            <w:r w:rsidRPr="005B2857">
              <w:t>SEP2</w:t>
            </w:r>
          </w:p>
          <w:p w14:paraId="5F6FFB6B" w14:textId="77777777" w:rsidR="005B2857" w:rsidRPr="005B2857" w:rsidRDefault="005B2857" w:rsidP="005B2857">
            <w:pPr>
              <w:pStyle w:val="Default"/>
            </w:pPr>
            <w:r w:rsidRPr="005B2857">
              <w:t xml:space="preserve">Developing and Using Models: using, synthesizing, and developing models to predict and show relationships among variables between systems and their components in the natural and designed world(s). </w:t>
            </w:r>
          </w:p>
          <w:p w14:paraId="660D12E8" w14:textId="77777777" w:rsidR="005B2857" w:rsidRPr="005B2857" w:rsidRDefault="005B2857" w:rsidP="005B2857">
            <w:pPr>
              <w:pStyle w:val="Default"/>
              <w:spacing w:line="276" w:lineRule="auto"/>
            </w:pPr>
          </w:p>
        </w:tc>
        <w:tc>
          <w:tcPr>
            <w:tcW w:w="1250" w:type="pct"/>
            <w:shd w:val="clear" w:color="auto" w:fill="auto"/>
          </w:tcPr>
          <w:p w14:paraId="1E9B42B9" w14:textId="77777777" w:rsidR="005B2857" w:rsidRPr="005B2857" w:rsidRDefault="005B2857" w:rsidP="005B2857">
            <w:pPr>
              <w:pStyle w:val="Default"/>
              <w:spacing w:line="276" w:lineRule="auto"/>
            </w:pPr>
            <w:r w:rsidRPr="005B2857">
              <w:t>SEP2</w:t>
            </w:r>
          </w:p>
          <w:p w14:paraId="455B7106" w14:textId="77777777" w:rsidR="005B2857" w:rsidRPr="005B2857" w:rsidRDefault="005B2857" w:rsidP="005B2857">
            <w:pPr>
              <w:pStyle w:val="Default"/>
            </w:pPr>
            <w:r w:rsidRPr="005B2857">
              <w:t xml:space="preserve">Developing and Using Models: using, synthesizing, and developing models to predict and show relationships among variables between systems and their components in the natural and designed world(s). </w:t>
            </w:r>
          </w:p>
          <w:p w14:paraId="600BC766" w14:textId="77777777" w:rsidR="005B2857" w:rsidRPr="005B2857" w:rsidRDefault="005B2857" w:rsidP="005B2857">
            <w:pPr>
              <w:pStyle w:val="Default"/>
              <w:spacing w:line="276" w:lineRule="auto"/>
            </w:pPr>
          </w:p>
        </w:tc>
        <w:tc>
          <w:tcPr>
            <w:tcW w:w="1250" w:type="pct"/>
            <w:shd w:val="clear" w:color="auto" w:fill="auto"/>
          </w:tcPr>
          <w:p w14:paraId="3EED7430" w14:textId="77777777" w:rsidR="005B2857" w:rsidRPr="005B2857" w:rsidRDefault="005B2857" w:rsidP="005B2857">
            <w:pPr>
              <w:pStyle w:val="Default"/>
              <w:spacing w:line="276" w:lineRule="auto"/>
            </w:pPr>
            <w:r w:rsidRPr="005B2857">
              <w:t>SEP2</w:t>
            </w:r>
          </w:p>
          <w:p w14:paraId="368F3100" w14:textId="77777777" w:rsidR="005B2857" w:rsidRPr="005B2857" w:rsidRDefault="005B2857" w:rsidP="005B2857">
            <w:pPr>
              <w:pStyle w:val="Default"/>
            </w:pPr>
            <w:r w:rsidRPr="005B2857">
              <w:t xml:space="preserve">Developing and Using Models: using, synthesizing, and developing models to predict and show relationships among variables between systems and their components in the natural and designed world(s). </w:t>
            </w:r>
          </w:p>
          <w:p w14:paraId="2E57A57E" w14:textId="77777777" w:rsidR="005B2857" w:rsidRPr="005B2857" w:rsidRDefault="005B2857" w:rsidP="005B2857">
            <w:pPr>
              <w:pStyle w:val="Default"/>
              <w:spacing w:line="276" w:lineRule="auto"/>
            </w:pPr>
          </w:p>
        </w:tc>
        <w:tc>
          <w:tcPr>
            <w:tcW w:w="1250" w:type="pct"/>
            <w:shd w:val="clear" w:color="auto" w:fill="auto"/>
          </w:tcPr>
          <w:p w14:paraId="73749A1A" w14:textId="77777777" w:rsidR="005B2857" w:rsidRPr="005B2857" w:rsidRDefault="005B2857" w:rsidP="005B2857">
            <w:pPr>
              <w:pStyle w:val="Default"/>
              <w:spacing w:line="276" w:lineRule="auto"/>
            </w:pPr>
            <w:r w:rsidRPr="005B2857">
              <w:t>SEP2</w:t>
            </w:r>
          </w:p>
          <w:p w14:paraId="5B48D4A6" w14:textId="77777777" w:rsidR="005B2857" w:rsidRPr="005B2857" w:rsidRDefault="005B2857" w:rsidP="005B2857">
            <w:pPr>
              <w:pStyle w:val="Default"/>
            </w:pPr>
            <w:r w:rsidRPr="005B2857">
              <w:t xml:space="preserve">Developing and Using Models: using, synthesizing, and developing models to predict and show relationships among variables between systems and their components in the natural and designed world(s). </w:t>
            </w:r>
          </w:p>
          <w:p w14:paraId="1412D23A" w14:textId="77777777" w:rsidR="005B2857" w:rsidRPr="005B2857" w:rsidRDefault="005B2857" w:rsidP="005B2857">
            <w:pPr>
              <w:pStyle w:val="Default"/>
              <w:spacing w:line="276" w:lineRule="auto"/>
            </w:pPr>
          </w:p>
        </w:tc>
      </w:tr>
      <w:tr w:rsidR="005B2857" w:rsidRPr="005B2857" w14:paraId="48351E6D" w14:textId="77777777" w:rsidTr="00A82D67">
        <w:tc>
          <w:tcPr>
            <w:tcW w:w="1250" w:type="pct"/>
            <w:shd w:val="clear" w:color="auto" w:fill="auto"/>
          </w:tcPr>
          <w:p w14:paraId="773F039F" w14:textId="77777777" w:rsidR="005B2857" w:rsidRPr="005B2857" w:rsidRDefault="005B2857" w:rsidP="005B2857">
            <w:pPr>
              <w:pStyle w:val="Default"/>
              <w:spacing w:line="276" w:lineRule="auto"/>
            </w:pPr>
            <w:r w:rsidRPr="005B2857">
              <w:t>SEP2</w:t>
            </w:r>
          </w:p>
          <w:p w14:paraId="477AD0AA" w14:textId="77777777" w:rsidR="005B2857" w:rsidRPr="005B2857" w:rsidRDefault="005B2857" w:rsidP="005B2857">
            <w:pPr>
              <w:pStyle w:val="Default"/>
            </w:pPr>
            <w:r w:rsidRPr="005B2857">
              <w:t xml:space="preserve">Developing and Using Models: using, synthesizing, and developing models to predict and show relationships among variables between systems and their components in the natural and designed world(s). </w:t>
            </w:r>
          </w:p>
          <w:p w14:paraId="4DA3E4CC" w14:textId="77777777" w:rsidR="005B2857" w:rsidRPr="005B2857" w:rsidRDefault="005B2857" w:rsidP="005B2857">
            <w:pPr>
              <w:pStyle w:val="Default"/>
              <w:spacing w:line="276" w:lineRule="auto"/>
            </w:pPr>
          </w:p>
        </w:tc>
        <w:tc>
          <w:tcPr>
            <w:tcW w:w="1250" w:type="pct"/>
            <w:shd w:val="clear" w:color="auto" w:fill="auto"/>
          </w:tcPr>
          <w:p w14:paraId="238D3430" w14:textId="77777777" w:rsidR="005B2857" w:rsidRPr="005B2857" w:rsidRDefault="005B2857" w:rsidP="005B2857">
            <w:pPr>
              <w:pStyle w:val="Default"/>
              <w:spacing w:line="276" w:lineRule="auto"/>
            </w:pPr>
            <w:r w:rsidRPr="005B2857">
              <w:t>SEP2</w:t>
            </w:r>
          </w:p>
          <w:p w14:paraId="7B17D340" w14:textId="77777777" w:rsidR="005B2857" w:rsidRPr="005B2857" w:rsidRDefault="005B2857" w:rsidP="005B2857">
            <w:pPr>
              <w:pStyle w:val="Default"/>
            </w:pPr>
            <w:r w:rsidRPr="005B2857">
              <w:t xml:space="preserve">Developing and Using Models: using, synthesizing, and developing models to predict and show relationships among variables between systems and their components in the natural and designed world(s). </w:t>
            </w:r>
          </w:p>
          <w:p w14:paraId="5C1038D5" w14:textId="77777777" w:rsidR="005B2857" w:rsidRPr="005B2857" w:rsidRDefault="005B2857" w:rsidP="005B2857">
            <w:pPr>
              <w:pStyle w:val="Default"/>
              <w:spacing w:line="276" w:lineRule="auto"/>
            </w:pPr>
          </w:p>
        </w:tc>
        <w:tc>
          <w:tcPr>
            <w:tcW w:w="1250" w:type="pct"/>
            <w:shd w:val="clear" w:color="auto" w:fill="auto"/>
          </w:tcPr>
          <w:p w14:paraId="75612382" w14:textId="77777777" w:rsidR="005B2857" w:rsidRPr="005B2857" w:rsidRDefault="005B2857" w:rsidP="005B2857">
            <w:pPr>
              <w:pStyle w:val="Default"/>
              <w:spacing w:line="276" w:lineRule="auto"/>
            </w:pPr>
            <w:r w:rsidRPr="005B2857">
              <w:t>SEP2</w:t>
            </w:r>
          </w:p>
          <w:p w14:paraId="2A9C3427" w14:textId="77777777" w:rsidR="005B2857" w:rsidRPr="005B2857" w:rsidRDefault="005B2857" w:rsidP="005B2857">
            <w:pPr>
              <w:pStyle w:val="Default"/>
            </w:pPr>
            <w:r w:rsidRPr="005B2857">
              <w:t xml:space="preserve">Developing and Using Models: using, synthesizing, and developing models to predict and show relationships among variables between systems and their components in the natural and designed world(s). </w:t>
            </w:r>
          </w:p>
          <w:p w14:paraId="458994CF" w14:textId="77777777" w:rsidR="005B2857" w:rsidRPr="005B2857" w:rsidRDefault="005B2857" w:rsidP="005B2857">
            <w:pPr>
              <w:pStyle w:val="Default"/>
              <w:spacing w:line="276" w:lineRule="auto"/>
            </w:pPr>
          </w:p>
        </w:tc>
        <w:tc>
          <w:tcPr>
            <w:tcW w:w="1250" w:type="pct"/>
            <w:shd w:val="clear" w:color="auto" w:fill="auto"/>
          </w:tcPr>
          <w:p w14:paraId="4A1E9E78" w14:textId="77777777" w:rsidR="005B2857" w:rsidRPr="005B2857" w:rsidRDefault="005B2857" w:rsidP="005B2857">
            <w:pPr>
              <w:pStyle w:val="Default"/>
              <w:spacing w:line="276" w:lineRule="auto"/>
            </w:pPr>
            <w:r w:rsidRPr="005B2857">
              <w:t>SEP2</w:t>
            </w:r>
          </w:p>
          <w:p w14:paraId="13B23032" w14:textId="77777777" w:rsidR="005B2857" w:rsidRPr="005B2857" w:rsidRDefault="005B2857" w:rsidP="005B2857">
            <w:pPr>
              <w:pStyle w:val="Default"/>
            </w:pPr>
            <w:r w:rsidRPr="005B2857">
              <w:t xml:space="preserve">Developing and Using Models: using, synthesizing, and developing models to predict and show relationships among variables between systems and their components in the natural and designed world(s). </w:t>
            </w:r>
          </w:p>
          <w:p w14:paraId="35EFB665" w14:textId="77777777" w:rsidR="005B2857" w:rsidRPr="005B2857" w:rsidRDefault="005B2857" w:rsidP="005B2857">
            <w:pPr>
              <w:pStyle w:val="Default"/>
              <w:spacing w:line="276" w:lineRule="auto"/>
            </w:pPr>
          </w:p>
        </w:tc>
      </w:tr>
      <w:tr w:rsidR="005B2857" w:rsidRPr="005B2857" w14:paraId="36DFDD33" w14:textId="77777777" w:rsidTr="00A82D67">
        <w:tc>
          <w:tcPr>
            <w:tcW w:w="1250" w:type="pct"/>
            <w:shd w:val="clear" w:color="auto" w:fill="auto"/>
          </w:tcPr>
          <w:p w14:paraId="38DD1E5B" w14:textId="77777777" w:rsidR="005B2857" w:rsidRDefault="005B2857" w:rsidP="005B2857">
            <w:pPr>
              <w:pStyle w:val="Default"/>
            </w:pPr>
          </w:p>
          <w:p w14:paraId="15E24BF9" w14:textId="77777777" w:rsidR="005B2857" w:rsidRPr="005B2857" w:rsidRDefault="005B2857" w:rsidP="005B2857">
            <w:pPr>
              <w:pStyle w:val="Default"/>
            </w:pPr>
            <w:r w:rsidRPr="005B2857">
              <w:t>SEP3</w:t>
            </w:r>
          </w:p>
          <w:p w14:paraId="25894ACD" w14:textId="77777777" w:rsidR="005B2857" w:rsidRDefault="005B2857" w:rsidP="005B2857">
            <w:pPr>
              <w:pStyle w:val="Default"/>
            </w:pPr>
            <w:r w:rsidRPr="005B2857">
              <w:t xml:space="preserve">Planning and carrying out investigations: investigations that provide evidence for and test conceptual, mathematical, physical, and empirical models. </w:t>
            </w:r>
          </w:p>
          <w:p w14:paraId="1F076EEB" w14:textId="77777777" w:rsidR="005B2857" w:rsidRPr="005B2857" w:rsidRDefault="005B2857" w:rsidP="005B2857">
            <w:pPr>
              <w:pStyle w:val="Default"/>
            </w:pPr>
          </w:p>
          <w:p w14:paraId="7B36FC0B" w14:textId="77777777" w:rsidR="005B2857" w:rsidRPr="005B2857" w:rsidRDefault="005B2857" w:rsidP="005B2857">
            <w:pPr>
              <w:pStyle w:val="Default"/>
              <w:spacing w:line="276" w:lineRule="auto"/>
            </w:pPr>
          </w:p>
        </w:tc>
        <w:tc>
          <w:tcPr>
            <w:tcW w:w="1250" w:type="pct"/>
            <w:shd w:val="clear" w:color="auto" w:fill="auto"/>
          </w:tcPr>
          <w:p w14:paraId="07702790" w14:textId="77777777" w:rsidR="005B2857" w:rsidRDefault="005B2857" w:rsidP="005B2857">
            <w:pPr>
              <w:pStyle w:val="Default"/>
            </w:pPr>
          </w:p>
          <w:p w14:paraId="74AA72A3" w14:textId="77777777" w:rsidR="005B2857" w:rsidRPr="005B2857" w:rsidRDefault="005B2857" w:rsidP="005B2857">
            <w:pPr>
              <w:pStyle w:val="Default"/>
            </w:pPr>
            <w:r w:rsidRPr="005B2857">
              <w:t>SEP3</w:t>
            </w:r>
          </w:p>
          <w:p w14:paraId="49FCC150" w14:textId="77777777" w:rsidR="005B2857" w:rsidRDefault="005B2857" w:rsidP="005B2857">
            <w:pPr>
              <w:pStyle w:val="Default"/>
            </w:pPr>
            <w:r w:rsidRPr="005B2857">
              <w:t xml:space="preserve">Planning and carrying out investigations: investigations that provide evidence for and test conceptual, mathematical, physical, and empirical models. </w:t>
            </w:r>
          </w:p>
          <w:p w14:paraId="0090FBB3" w14:textId="77777777" w:rsidR="005B2857" w:rsidRPr="005B2857" w:rsidRDefault="005B2857" w:rsidP="005B2857">
            <w:pPr>
              <w:pStyle w:val="Default"/>
            </w:pPr>
          </w:p>
          <w:p w14:paraId="5514A924" w14:textId="77777777" w:rsidR="005B2857" w:rsidRPr="005B2857" w:rsidRDefault="005B2857" w:rsidP="005B2857">
            <w:pPr>
              <w:pStyle w:val="Default"/>
              <w:spacing w:line="276" w:lineRule="auto"/>
            </w:pPr>
          </w:p>
        </w:tc>
        <w:tc>
          <w:tcPr>
            <w:tcW w:w="1250" w:type="pct"/>
            <w:shd w:val="clear" w:color="auto" w:fill="auto"/>
          </w:tcPr>
          <w:p w14:paraId="14A99CE1" w14:textId="77777777" w:rsidR="005B2857" w:rsidRDefault="005B2857" w:rsidP="005B2857">
            <w:pPr>
              <w:pStyle w:val="Default"/>
            </w:pPr>
          </w:p>
          <w:p w14:paraId="49F417AA" w14:textId="77777777" w:rsidR="005B2857" w:rsidRPr="005B2857" w:rsidRDefault="005B2857" w:rsidP="005B2857">
            <w:pPr>
              <w:pStyle w:val="Default"/>
            </w:pPr>
            <w:r w:rsidRPr="005B2857">
              <w:t>SEP3</w:t>
            </w:r>
          </w:p>
          <w:p w14:paraId="343CA9E1" w14:textId="77777777" w:rsidR="005B2857" w:rsidRDefault="005B2857" w:rsidP="005B2857">
            <w:pPr>
              <w:pStyle w:val="Default"/>
            </w:pPr>
            <w:r w:rsidRPr="005B2857">
              <w:t xml:space="preserve">Planning and carrying out investigations: investigations that provide evidence for and test conceptual, mathematical, physical, and empirical models. </w:t>
            </w:r>
          </w:p>
          <w:p w14:paraId="164DDD67" w14:textId="77777777" w:rsidR="005B2857" w:rsidRPr="005B2857" w:rsidRDefault="005B2857" w:rsidP="005B2857">
            <w:pPr>
              <w:pStyle w:val="Default"/>
            </w:pPr>
          </w:p>
          <w:p w14:paraId="443388E4" w14:textId="77777777" w:rsidR="005B2857" w:rsidRPr="005B2857" w:rsidRDefault="005B2857" w:rsidP="005B2857">
            <w:pPr>
              <w:pStyle w:val="Default"/>
              <w:spacing w:line="276" w:lineRule="auto"/>
            </w:pPr>
          </w:p>
        </w:tc>
        <w:tc>
          <w:tcPr>
            <w:tcW w:w="1250" w:type="pct"/>
            <w:shd w:val="clear" w:color="auto" w:fill="auto"/>
          </w:tcPr>
          <w:p w14:paraId="08176FD1" w14:textId="77777777" w:rsidR="005B2857" w:rsidRDefault="005B2857" w:rsidP="005B2857">
            <w:pPr>
              <w:pStyle w:val="Default"/>
            </w:pPr>
          </w:p>
          <w:p w14:paraId="0629685D" w14:textId="77777777" w:rsidR="005B2857" w:rsidRPr="005B2857" w:rsidRDefault="005B2857" w:rsidP="005B2857">
            <w:pPr>
              <w:pStyle w:val="Default"/>
            </w:pPr>
            <w:r w:rsidRPr="005B2857">
              <w:t>SEP3</w:t>
            </w:r>
          </w:p>
          <w:p w14:paraId="7D957D8A" w14:textId="77777777" w:rsidR="005B2857" w:rsidRDefault="005B2857" w:rsidP="005B2857">
            <w:pPr>
              <w:pStyle w:val="Default"/>
            </w:pPr>
            <w:r w:rsidRPr="005B2857">
              <w:t xml:space="preserve">Planning and carrying out investigations: investigations that provide evidence for and test conceptual, mathematical, physical, and empirical models. </w:t>
            </w:r>
          </w:p>
          <w:p w14:paraId="6AFE1B74" w14:textId="77777777" w:rsidR="005B2857" w:rsidRPr="005B2857" w:rsidRDefault="005B2857" w:rsidP="005B2857">
            <w:pPr>
              <w:pStyle w:val="Default"/>
            </w:pPr>
          </w:p>
          <w:p w14:paraId="317028F4" w14:textId="77777777" w:rsidR="005B2857" w:rsidRPr="005B2857" w:rsidRDefault="005B2857" w:rsidP="005B2857">
            <w:pPr>
              <w:pStyle w:val="Default"/>
              <w:spacing w:line="276" w:lineRule="auto"/>
            </w:pPr>
          </w:p>
        </w:tc>
      </w:tr>
      <w:tr w:rsidR="005B2857" w:rsidRPr="005B2857" w14:paraId="61CF0FEF" w14:textId="77777777" w:rsidTr="00A82D67">
        <w:tc>
          <w:tcPr>
            <w:tcW w:w="1250" w:type="pct"/>
            <w:shd w:val="clear" w:color="auto" w:fill="auto"/>
          </w:tcPr>
          <w:p w14:paraId="4535CF16" w14:textId="77777777" w:rsidR="005B2857" w:rsidRDefault="005B2857" w:rsidP="005B2857">
            <w:pPr>
              <w:pStyle w:val="Default"/>
            </w:pPr>
          </w:p>
          <w:p w14:paraId="3C564580" w14:textId="77777777" w:rsidR="005B2857" w:rsidRPr="005B2857" w:rsidRDefault="005B2857" w:rsidP="005B2857">
            <w:pPr>
              <w:pStyle w:val="Default"/>
            </w:pPr>
            <w:r w:rsidRPr="005B2857">
              <w:t>SEP3</w:t>
            </w:r>
          </w:p>
          <w:p w14:paraId="54B5166A" w14:textId="77777777" w:rsidR="005B2857" w:rsidRDefault="005B2857" w:rsidP="005B2857">
            <w:pPr>
              <w:pStyle w:val="Default"/>
            </w:pPr>
            <w:r w:rsidRPr="005B2857">
              <w:t xml:space="preserve">Planning and carrying out investigations: investigations that provide evidence for and test conceptual, mathematical, physical, and empirical models. </w:t>
            </w:r>
          </w:p>
          <w:p w14:paraId="4229D552" w14:textId="77777777" w:rsidR="005B2857" w:rsidRPr="005B2857" w:rsidRDefault="005B2857" w:rsidP="005B2857">
            <w:pPr>
              <w:pStyle w:val="Default"/>
            </w:pPr>
          </w:p>
          <w:p w14:paraId="59E98B72" w14:textId="77777777" w:rsidR="005B2857" w:rsidRPr="005B2857" w:rsidRDefault="005B2857" w:rsidP="005B2857">
            <w:pPr>
              <w:pStyle w:val="Default"/>
            </w:pPr>
          </w:p>
        </w:tc>
        <w:tc>
          <w:tcPr>
            <w:tcW w:w="1250" w:type="pct"/>
            <w:shd w:val="clear" w:color="auto" w:fill="auto"/>
          </w:tcPr>
          <w:p w14:paraId="6F977A64" w14:textId="77777777" w:rsidR="005B2857" w:rsidRDefault="005B2857" w:rsidP="005B2857">
            <w:pPr>
              <w:pStyle w:val="Default"/>
            </w:pPr>
          </w:p>
          <w:p w14:paraId="213F3056" w14:textId="77777777" w:rsidR="005B2857" w:rsidRPr="005B2857" w:rsidRDefault="005B2857" w:rsidP="005B2857">
            <w:pPr>
              <w:pStyle w:val="Default"/>
            </w:pPr>
            <w:r w:rsidRPr="005B2857">
              <w:t>SEP3</w:t>
            </w:r>
          </w:p>
          <w:p w14:paraId="102E1D33" w14:textId="77777777" w:rsidR="005B2857" w:rsidRDefault="005B2857" w:rsidP="005B2857">
            <w:pPr>
              <w:pStyle w:val="Default"/>
            </w:pPr>
            <w:r w:rsidRPr="005B2857">
              <w:t xml:space="preserve">Planning and carrying out investigations: investigations that provide evidence for and test conceptual, mathematical, physical, and empirical models. </w:t>
            </w:r>
          </w:p>
          <w:p w14:paraId="5422EBB8" w14:textId="77777777" w:rsidR="005B2857" w:rsidRPr="005B2857" w:rsidRDefault="005B2857" w:rsidP="005B2857">
            <w:pPr>
              <w:pStyle w:val="Default"/>
            </w:pPr>
          </w:p>
          <w:p w14:paraId="5AB9C28A" w14:textId="77777777" w:rsidR="005B2857" w:rsidRPr="005B2857" w:rsidRDefault="005B2857" w:rsidP="005B2857">
            <w:pPr>
              <w:pStyle w:val="Default"/>
            </w:pPr>
          </w:p>
        </w:tc>
        <w:tc>
          <w:tcPr>
            <w:tcW w:w="1250" w:type="pct"/>
            <w:shd w:val="clear" w:color="auto" w:fill="auto"/>
          </w:tcPr>
          <w:p w14:paraId="23691A07" w14:textId="77777777" w:rsidR="005B2857" w:rsidRDefault="005B2857" w:rsidP="005B2857">
            <w:pPr>
              <w:pStyle w:val="Default"/>
            </w:pPr>
          </w:p>
          <w:p w14:paraId="1218359E" w14:textId="77777777" w:rsidR="005B2857" w:rsidRPr="005B2857" w:rsidRDefault="005B2857" w:rsidP="005B2857">
            <w:pPr>
              <w:pStyle w:val="Default"/>
            </w:pPr>
            <w:r w:rsidRPr="005B2857">
              <w:t>SEP3</w:t>
            </w:r>
          </w:p>
          <w:p w14:paraId="45CDB548" w14:textId="77777777" w:rsidR="005B2857" w:rsidRDefault="005B2857" w:rsidP="005B2857">
            <w:pPr>
              <w:pStyle w:val="Default"/>
            </w:pPr>
            <w:r w:rsidRPr="005B2857">
              <w:t xml:space="preserve">Planning and carrying out investigations: investigations that provide evidence for and test conceptual, mathematical, physical, and empirical models. </w:t>
            </w:r>
          </w:p>
          <w:p w14:paraId="7FB05E8C" w14:textId="77777777" w:rsidR="005B2857" w:rsidRPr="005B2857" w:rsidRDefault="005B2857" w:rsidP="005B2857">
            <w:pPr>
              <w:pStyle w:val="Default"/>
            </w:pPr>
          </w:p>
          <w:p w14:paraId="2C28276F" w14:textId="77777777" w:rsidR="005B2857" w:rsidRPr="005B2857" w:rsidRDefault="005B2857" w:rsidP="005B2857">
            <w:pPr>
              <w:pStyle w:val="Default"/>
            </w:pPr>
          </w:p>
        </w:tc>
        <w:tc>
          <w:tcPr>
            <w:tcW w:w="1250" w:type="pct"/>
            <w:shd w:val="clear" w:color="auto" w:fill="auto"/>
          </w:tcPr>
          <w:p w14:paraId="1B7D897F" w14:textId="77777777" w:rsidR="005B2857" w:rsidRDefault="005B2857" w:rsidP="005B2857">
            <w:pPr>
              <w:pStyle w:val="Default"/>
            </w:pPr>
          </w:p>
          <w:p w14:paraId="3A107B25" w14:textId="77777777" w:rsidR="005B2857" w:rsidRPr="005B2857" w:rsidRDefault="005B2857" w:rsidP="005B2857">
            <w:pPr>
              <w:pStyle w:val="Default"/>
            </w:pPr>
            <w:r w:rsidRPr="005B2857">
              <w:t>SEP3</w:t>
            </w:r>
          </w:p>
          <w:p w14:paraId="25510226" w14:textId="77777777" w:rsidR="005B2857" w:rsidRDefault="005B2857" w:rsidP="005B2857">
            <w:pPr>
              <w:pStyle w:val="Default"/>
            </w:pPr>
            <w:r w:rsidRPr="005B2857">
              <w:t xml:space="preserve">Planning and carrying out investigations: investigations that provide evidence for and test conceptual, mathematical, physical, and empirical models. </w:t>
            </w:r>
          </w:p>
          <w:p w14:paraId="2FCC3F20" w14:textId="77777777" w:rsidR="005B2857" w:rsidRPr="005B2857" w:rsidRDefault="005B2857" w:rsidP="005B2857">
            <w:pPr>
              <w:pStyle w:val="Default"/>
            </w:pPr>
          </w:p>
          <w:p w14:paraId="499E87DD" w14:textId="77777777" w:rsidR="005B2857" w:rsidRPr="005B2857" w:rsidRDefault="005B2857" w:rsidP="005B2857">
            <w:pPr>
              <w:pStyle w:val="Default"/>
            </w:pPr>
          </w:p>
        </w:tc>
      </w:tr>
      <w:tr w:rsidR="005B2857" w:rsidRPr="005B2857" w14:paraId="70693EF9" w14:textId="77777777" w:rsidTr="00A82D67">
        <w:tc>
          <w:tcPr>
            <w:tcW w:w="1250" w:type="pct"/>
            <w:shd w:val="clear" w:color="auto" w:fill="auto"/>
          </w:tcPr>
          <w:p w14:paraId="5FA33E2E" w14:textId="77777777" w:rsidR="005B2857" w:rsidRDefault="005B2857" w:rsidP="005B2857">
            <w:pPr>
              <w:pStyle w:val="Default"/>
            </w:pPr>
          </w:p>
          <w:p w14:paraId="14955C4E" w14:textId="77777777" w:rsidR="005B2857" w:rsidRPr="005B2857" w:rsidRDefault="005B2857" w:rsidP="005B2857">
            <w:pPr>
              <w:pStyle w:val="Default"/>
            </w:pPr>
            <w:r w:rsidRPr="005B2857">
              <w:t>SEP4</w:t>
            </w:r>
          </w:p>
          <w:p w14:paraId="4102DDE6" w14:textId="77777777" w:rsidR="005B2857" w:rsidRPr="005B2857" w:rsidRDefault="005B2857" w:rsidP="005B2857">
            <w:pPr>
              <w:pStyle w:val="Default"/>
            </w:pPr>
            <w:r w:rsidRPr="005B2857">
              <w:t xml:space="preserve">Analyzing and interpreting data: detailed statistical analysis, the comparison of data sets for consistency, and the use of models to generate and analyze data. </w:t>
            </w:r>
          </w:p>
          <w:p w14:paraId="260797EC" w14:textId="77777777" w:rsidR="005B2857" w:rsidRPr="005B2857" w:rsidRDefault="005B2857" w:rsidP="005B2857">
            <w:pPr>
              <w:pStyle w:val="Default"/>
            </w:pPr>
          </w:p>
        </w:tc>
        <w:tc>
          <w:tcPr>
            <w:tcW w:w="1250" w:type="pct"/>
            <w:shd w:val="clear" w:color="auto" w:fill="auto"/>
          </w:tcPr>
          <w:p w14:paraId="0C5C0AA2" w14:textId="77777777" w:rsidR="005B2857" w:rsidRDefault="005B2857" w:rsidP="005B2857">
            <w:pPr>
              <w:pStyle w:val="Default"/>
            </w:pPr>
          </w:p>
          <w:p w14:paraId="4210B0C8" w14:textId="77777777" w:rsidR="005B2857" w:rsidRPr="005B2857" w:rsidRDefault="005B2857" w:rsidP="005B2857">
            <w:pPr>
              <w:pStyle w:val="Default"/>
            </w:pPr>
            <w:r w:rsidRPr="005B2857">
              <w:t>SEP4</w:t>
            </w:r>
          </w:p>
          <w:p w14:paraId="155AD0E2" w14:textId="77777777" w:rsidR="005B2857" w:rsidRPr="005B2857" w:rsidRDefault="005B2857" w:rsidP="005B2857">
            <w:pPr>
              <w:pStyle w:val="Default"/>
            </w:pPr>
            <w:r w:rsidRPr="005B2857">
              <w:t xml:space="preserve">Analyzing and interpreting data: detailed statistical analysis, the comparison of data sets for consistency, and the use of models to generate and analyze data. </w:t>
            </w:r>
          </w:p>
          <w:p w14:paraId="580C3AFA" w14:textId="77777777" w:rsidR="005B2857" w:rsidRPr="005B2857" w:rsidRDefault="005B2857" w:rsidP="005B2857">
            <w:pPr>
              <w:pStyle w:val="Default"/>
            </w:pPr>
          </w:p>
        </w:tc>
        <w:tc>
          <w:tcPr>
            <w:tcW w:w="1250" w:type="pct"/>
            <w:shd w:val="clear" w:color="auto" w:fill="auto"/>
          </w:tcPr>
          <w:p w14:paraId="683F7098" w14:textId="77777777" w:rsidR="005B2857" w:rsidRDefault="005B2857" w:rsidP="005B2857">
            <w:pPr>
              <w:pStyle w:val="Default"/>
            </w:pPr>
          </w:p>
          <w:p w14:paraId="64CF6703" w14:textId="77777777" w:rsidR="005B2857" w:rsidRPr="005B2857" w:rsidRDefault="005B2857" w:rsidP="005B2857">
            <w:pPr>
              <w:pStyle w:val="Default"/>
            </w:pPr>
            <w:r w:rsidRPr="005B2857">
              <w:t>SEP4</w:t>
            </w:r>
          </w:p>
          <w:p w14:paraId="03AFB83C" w14:textId="77777777" w:rsidR="005B2857" w:rsidRPr="005B2857" w:rsidRDefault="005B2857" w:rsidP="005B2857">
            <w:pPr>
              <w:pStyle w:val="Default"/>
            </w:pPr>
            <w:r w:rsidRPr="005B2857">
              <w:t xml:space="preserve">Analyzing and interpreting data: detailed statistical analysis, the comparison of data sets for consistency, and the use of models to generate and analyze data. </w:t>
            </w:r>
          </w:p>
          <w:p w14:paraId="073B769F" w14:textId="77777777" w:rsidR="005B2857" w:rsidRPr="005B2857" w:rsidRDefault="005B2857" w:rsidP="005B2857">
            <w:pPr>
              <w:pStyle w:val="Default"/>
            </w:pPr>
          </w:p>
        </w:tc>
        <w:tc>
          <w:tcPr>
            <w:tcW w:w="1250" w:type="pct"/>
            <w:shd w:val="clear" w:color="auto" w:fill="auto"/>
          </w:tcPr>
          <w:p w14:paraId="0F42544F" w14:textId="77777777" w:rsidR="005B2857" w:rsidRDefault="005B2857" w:rsidP="005B2857">
            <w:pPr>
              <w:pStyle w:val="Default"/>
            </w:pPr>
          </w:p>
          <w:p w14:paraId="7EA9040E" w14:textId="77777777" w:rsidR="005B2857" w:rsidRPr="005B2857" w:rsidRDefault="005B2857" w:rsidP="005B2857">
            <w:pPr>
              <w:pStyle w:val="Default"/>
            </w:pPr>
            <w:r w:rsidRPr="005B2857">
              <w:t>SEP4</w:t>
            </w:r>
          </w:p>
          <w:p w14:paraId="350D977B" w14:textId="77777777" w:rsidR="005B2857" w:rsidRPr="005B2857" w:rsidRDefault="005B2857" w:rsidP="005B2857">
            <w:pPr>
              <w:pStyle w:val="Default"/>
            </w:pPr>
            <w:r w:rsidRPr="005B2857">
              <w:t xml:space="preserve">Analyzing and interpreting data: detailed statistical analysis, the comparison of data sets for consistency, and the use of models to generate and analyze data. </w:t>
            </w:r>
          </w:p>
          <w:p w14:paraId="6579100A" w14:textId="77777777" w:rsidR="005B2857" w:rsidRPr="005B2857" w:rsidRDefault="005B2857" w:rsidP="005B2857">
            <w:pPr>
              <w:pStyle w:val="Default"/>
            </w:pPr>
          </w:p>
        </w:tc>
      </w:tr>
      <w:tr w:rsidR="005B2857" w:rsidRPr="005B2857" w14:paraId="46DBB7B2" w14:textId="77777777" w:rsidTr="00A82D67">
        <w:tc>
          <w:tcPr>
            <w:tcW w:w="1250" w:type="pct"/>
            <w:shd w:val="clear" w:color="auto" w:fill="auto"/>
          </w:tcPr>
          <w:p w14:paraId="10A1D384" w14:textId="77777777" w:rsidR="005B2857" w:rsidRDefault="005B2857" w:rsidP="005B2857">
            <w:pPr>
              <w:pStyle w:val="Default"/>
            </w:pPr>
          </w:p>
          <w:p w14:paraId="2B3C2893" w14:textId="77777777" w:rsidR="005B2857" w:rsidRPr="005B2857" w:rsidRDefault="005B2857" w:rsidP="005B2857">
            <w:pPr>
              <w:pStyle w:val="Default"/>
            </w:pPr>
            <w:r w:rsidRPr="005B2857">
              <w:t>SEP4</w:t>
            </w:r>
          </w:p>
          <w:p w14:paraId="3DED5D07" w14:textId="77777777" w:rsidR="005B2857" w:rsidRPr="005B2857" w:rsidRDefault="005B2857" w:rsidP="005B2857">
            <w:pPr>
              <w:pStyle w:val="Default"/>
            </w:pPr>
            <w:r w:rsidRPr="005B2857">
              <w:t xml:space="preserve">Analyzing and interpreting data: detailed statistical analysis, the comparison of data sets for consistency, and the use of models to generate and analyze data. </w:t>
            </w:r>
          </w:p>
          <w:p w14:paraId="5616B646" w14:textId="77777777" w:rsidR="005B2857" w:rsidRPr="005B2857" w:rsidRDefault="005B2857" w:rsidP="005B2857">
            <w:pPr>
              <w:pStyle w:val="Default"/>
            </w:pPr>
          </w:p>
        </w:tc>
        <w:tc>
          <w:tcPr>
            <w:tcW w:w="1250" w:type="pct"/>
            <w:shd w:val="clear" w:color="auto" w:fill="auto"/>
          </w:tcPr>
          <w:p w14:paraId="405B8860" w14:textId="77777777" w:rsidR="005B2857" w:rsidRDefault="005B2857" w:rsidP="005B2857">
            <w:pPr>
              <w:pStyle w:val="Default"/>
            </w:pPr>
          </w:p>
          <w:p w14:paraId="128BA8C3" w14:textId="77777777" w:rsidR="005B2857" w:rsidRPr="005B2857" w:rsidRDefault="005B2857" w:rsidP="005B2857">
            <w:pPr>
              <w:pStyle w:val="Default"/>
            </w:pPr>
            <w:r w:rsidRPr="005B2857">
              <w:t>SEP4</w:t>
            </w:r>
          </w:p>
          <w:p w14:paraId="12D60B2C" w14:textId="77777777" w:rsidR="005B2857" w:rsidRPr="005B2857" w:rsidRDefault="005B2857" w:rsidP="005B2857">
            <w:pPr>
              <w:pStyle w:val="Default"/>
            </w:pPr>
            <w:r w:rsidRPr="005B2857">
              <w:t xml:space="preserve">Analyzing and interpreting data: detailed statistical analysis, the comparison of data sets for consistency, and the use of models to generate and analyze data. </w:t>
            </w:r>
          </w:p>
          <w:p w14:paraId="387751A7" w14:textId="77777777" w:rsidR="005B2857" w:rsidRPr="005B2857" w:rsidRDefault="005B2857" w:rsidP="005B2857">
            <w:pPr>
              <w:pStyle w:val="Default"/>
            </w:pPr>
          </w:p>
        </w:tc>
        <w:tc>
          <w:tcPr>
            <w:tcW w:w="1250" w:type="pct"/>
            <w:shd w:val="clear" w:color="auto" w:fill="auto"/>
          </w:tcPr>
          <w:p w14:paraId="5484561F" w14:textId="77777777" w:rsidR="005B2857" w:rsidRDefault="005B2857" w:rsidP="005B2857">
            <w:pPr>
              <w:pStyle w:val="Default"/>
            </w:pPr>
          </w:p>
          <w:p w14:paraId="73E8D706" w14:textId="77777777" w:rsidR="005B2857" w:rsidRPr="005B2857" w:rsidRDefault="005B2857" w:rsidP="005B2857">
            <w:pPr>
              <w:pStyle w:val="Default"/>
            </w:pPr>
            <w:r w:rsidRPr="005B2857">
              <w:t>SEP4</w:t>
            </w:r>
          </w:p>
          <w:p w14:paraId="468DF35F" w14:textId="77777777" w:rsidR="005B2857" w:rsidRPr="005B2857" w:rsidRDefault="005B2857" w:rsidP="005B2857">
            <w:pPr>
              <w:pStyle w:val="Default"/>
            </w:pPr>
            <w:r w:rsidRPr="005B2857">
              <w:t xml:space="preserve">Analyzing and interpreting data: detailed statistical analysis, the comparison of data sets for consistency, and the use of models to generate and analyze data. </w:t>
            </w:r>
          </w:p>
          <w:p w14:paraId="4EBE5675" w14:textId="77777777" w:rsidR="005B2857" w:rsidRPr="005B2857" w:rsidRDefault="005B2857" w:rsidP="005B2857">
            <w:pPr>
              <w:pStyle w:val="Default"/>
            </w:pPr>
          </w:p>
        </w:tc>
        <w:tc>
          <w:tcPr>
            <w:tcW w:w="1250" w:type="pct"/>
            <w:shd w:val="clear" w:color="auto" w:fill="auto"/>
          </w:tcPr>
          <w:p w14:paraId="7707A343" w14:textId="77777777" w:rsidR="005B2857" w:rsidRDefault="005B2857" w:rsidP="005B2857">
            <w:pPr>
              <w:pStyle w:val="Default"/>
            </w:pPr>
          </w:p>
          <w:p w14:paraId="7B0F3C98" w14:textId="77777777" w:rsidR="005B2857" w:rsidRPr="005B2857" w:rsidRDefault="005B2857" w:rsidP="005B2857">
            <w:pPr>
              <w:pStyle w:val="Default"/>
            </w:pPr>
            <w:r w:rsidRPr="005B2857">
              <w:t>SEP4</w:t>
            </w:r>
          </w:p>
          <w:p w14:paraId="12948BC8" w14:textId="77777777" w:rsidR="005B2857" w:rsidRPr="005B2857" w:rsidRDefault="005B2857" w:rsidP="005B2857">
            <w:pPr>
              <w:pStyle w:val="Default"/>
            </w:pPr>
            <w:r w:rsidRPr="005B2857">
              <w:t xml:space="preserve">Analyzing and interpreting data: detailed statistical analysis, the comparison of data sets for consistency, and the use of models to generate and analyze data. </w:t>
            </w:r>
          </w:p>
          <w:p w14:paraId="67C3352C" w14:textId="77777777" w:rsidR="005B2857" w:rsidRPr="005B2857" w:rsidRDefault="005B2857" w:rsidP="005B2857">
            <w:pPr>
              <w:pStyle w:val="Default"/>
            </w:pPr>
          </w:p>
        </w:tc>
      </w:tr>
      <w:tr w:rsidR="005B2857" w:rsidRPr="005B2857" w14:paraId="65C15161" w14:textId="77777777" w:rsidTr="00A82D67">
        <w:tc>
          <w:tcPr>
            <w:tcW w:w="1250" w:type="pct"/>
            <w:shd w:val="clear" w:color="auto" w:fill="auto"/>
          </w:tcPr>
          <w:p w14:paraId="7622F1EA" w14:textId="77777777" w:rsidR="005B2857" w:rsidRDefault="005B2857" w:rsidP="005B2857">
            <w:pPr>
              <w:pStyle w:val="Default"/>
            </w:pPr>
          </w:p>
          <w:p w14:paraId="35A79E70" w14:textId="77777777" w:rsidR="005B2857" w:rsidRPr="005B2857" w:rsidRDefault="005B2857" w:rsidP="005B2857">
            <w:pPr>
              <w:pStyle w:val="Default"/>
            </w:pPr>
            <w:r w:rsidRPr="005B2857">
              <w:t>SEP5</w:t>
            </w:r>
          </w:p>
          <w:p w14:paraId="7A75EF0C" w14:textId="77777777" w:rsidR="005B2857" w:rsidRDefault="005B2857" w:rsidP="005B2857">
            <w:pPr>
              <w:pStyle w:val="Default"/>
            </w:pPr>
            <w:r w:rsidRPr="005B2857">
              <w:t xml:space="preserve">Mathematical and computational thinking: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1960A0B0" w14:textId="77777777" w:rsidR="005B2857" w:rsidRDefault="005B2857" w:rsidP="005B2857">
            <w:pPr>
              <w:pStyle w:val="Default"/>
            </w:pPr>
          </w:p>
          <w:p w14:paraId="2B014732" w14:textId="77777777" w:rsidR="005B2857" w:rsidRPr="005B2857" w:rsidRDefault="005B2857" w:rsidP="005B2857">
            <w:pPr>
              <w:pStyle w:val="Default"/>
            </w:pPr>
          </w:p>
          <w:p w14:paraId="6B151909" w14:textId="77777777" w:rsidR="005B2857" w:rsidRPr="005B2857" w:rsidRDefault="005B2857" w:rsidP="005B2857">
            <w:pPr>
              <w:pStyle w:val="Default"/>
            </w:pPr>
          </w:p>
        </w:tc>
        <w:tc>
          <w:tcPr>
            <w:tcW w:w="1250" w:type="pct"/>
            <w:shd w:val="clear" w:color="auto" w:fill="auto"/>
          </w:tcPr>
          <w:p w14:paraId="236E603D" w14:textId="77777777" w:rsidR="005B2857" w:rsidRDefault="005B2857" w:rsidP="005B2857">
            <w:pPr>
              <w:pStyle w:val="Default"/>
            </w:pPr>
          </w:p>
          <w:p w14:paraId="5C6EC246" w14:textId="77777777" w:rsidR="005B2857" w:rsidRPr="005B2857" w:rsidRDefault="005B2857" w:rsidP="005B2857">
            <w:pPr>
              <w:pStyle w:val="Default"/>
            </w:pPr>
            <w:r w:rsidRPr="005B2857">
              <w:t>SEP5</w:t>
            </w:r>
          </w:p>
          <w:p w14:paraId="201FE786" w14:textId="77777777" w:rsidR="005B2857" w:rsidRPr="005B2857" w:rsidRDefault="005B2857" w:rsidP="005B2857">
            <w:pPr>
              <w:pStyle w:val="Default"/>
            </w:pPr>
            <w:r w:rsidRPr="005B2857">
              <w:t xml:space="preserve">Mathematical and computational thinking: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0301CF55" w14:textId="77777777" w:rsidR="005B2857" w:rsidRPr="005B2857" w:rsidRDefault="005B2857" w:rsidP="005B2857">
            <w:pPr>
              <w:pStyle w:val="Default"/>
            </w:pPr>
          </w:p>
        </w:tc>
        <w:tc>
          <w:tcPr>
            <w:tcW w:w="1250" w:type="pct"/>
            <w:shd w:val="clear" w:color="auto" w:fill="auto"/>
          </w:tcPr>
          <w:p w14:paraId="777BA693" w14:textId="77777777" w:rsidR="005B2857" w:rsidRDefault="005B2857" w:rsidP="005B2857">
            <w:pPr>
              <w:pStyle w:val="Default"/>
            </w:pPr>
          </w:p>
          <w:p w14:paraId="5DB2462C" w14:textId="77777777" w:rsidR="005B2857" w:rsidRPr="005B2857" w:rsidRDefault="005B2857" w:rsidP="005B2857">
            <w:pPr>
              <w:pStyle w:val="Default"/>
            </w:pPr>
            <w:r w:rsidRPr="005B2857">
              <w:t>SEP5</w:t>
            </w:r>
          </w:p>
          <w:p w14:paraId="1B3ADEA1" w14:textId="77777777" w:rsidR="005B2857" w:rsidRPr="005B2857" w:rsidRDefault="005B2857" w:rsidP="005B2857">
            <w:pPr>
              <w:pStyle w:val="Default"/>
            </w:pPr>
            <w:r w:rsidRPr="005B2857">
              <w:t xml:space="preserve">Mathematical and computational thinking: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3C7B7565" w14:textId="77777777" w:rsidR="005B2857" w:rsidRPr="005B2857" w:rsidRDefault="005B2857" w:rsidP="005B2857">
            <w:pPr>
              <w:pStyle w:val="Default"/>
            </w:pPr>
          </w:p>
        </w:tc>
        <w:tc>
          <w:tcPr>
            <w:tcW w:w="1250" w:type="pct"/>
            <w:shd w:val="clear" w:color="auto" w:fill="auto"/>
          </w:tcPr>
          <w:p w14:paraId="6753724A" w14:textId="77777777" w:rsidR="005B2857" w:rsidRDefault="005B2857" w:rsidP="005B2857">
            <w:pPr>
              <w:pStyle w:val="Default"/>
            </w:pPr>
          </w:p>
          <w:p w14:paraId="07546F7B" w14:textId="77777777" w:rsidR="005B2857" w:rsidRPr="005B2857" w:rsidRDefault="005B2857" w:rsidP="005B2857">
            <w:pPr>
              <w:pStyle w:val="Default"/>
            </w:pPr>
            <w:r w:rsidRPr="005B2857">
              <w:t>SEP5</w:t>
            </w:r>
          </w:p>
          <w:p w14:paraId="4D45790E" w14:textId="77777777" w:rsidR="005B2857" w:rsidRPr="005B2857" w:rsidRDefault="005B2857" w:rsidP="005B2857">
            <w:pPr>
              <w:pStyle w:val="Default"/>
            </w:pPr>
            <w:r w:rsidRPr="005B2857">
              <w:t xml:space="preserve">Mathematical and computational thinking: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7D41F0D7" w14:textId="77777777" w:rsidR="005B2857" w:rsidRPr="005B2857" w:rsidRDefault="005B2857" w:rsidP="005B2857">
            <w:pPr>
              <w:pStyle w:val="Default"/>
            </w:pPr>
          </w:p>
        </w:tc>
      </w:tr>
      <w:tr w:rsidR="005B2857" w:rsidRPr="005B2857" w14:paraId="305C6D07" w14:textId="77777777" w:rsidTr="00A82D67">
        <w:tc>
          <w:tcPr>
            <w:tcW w:w="1250" w:type="pct"/>
            <w:shd w:val="clear" w:color="auto" w:fill="auto"/>
          </w:tcPr>
          <w:p w14:paraId="445BD805" w14:textId="77777777" w:rsidR="005B2857" w:rsidRDefault="005B2857" w:rsidP="005B2857">
            <w:pPr>
              <w:pStyle w:val="Default"/>
            </w:pPr>
          </w:p>
          <w:p w14:paraId="127B133B" w14:textId="77777777" w:rsidR="005B2857" w:rsidRPr="005B2857" w:rsidRDefault="005B2857" w:rsidP="005B2857">
            <w:pPr>
              <w:pStyle w:val="Default"/>
            </w:pPr>
            <w:r w:rsidRPr="005B2857">
              <w:t>SEP5</w:t>
            </w:r>
          </w:p>
          <w:p w14:paraId="169D88FD" w14:textId="77777777" w:rsidR="005B2857" w:rsidRDefault="005B2857" w:rsidP="005B2857">
            <w:pPr>
              <w:pStyle w:val="Default"/>
            </w:pPr>
            <w:r w:rsidRPr="005B2857">
              <w:t xml:space="preserve">Mathematical and computational thinking: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349D217C" w14:textId="77777777" w:rsidR="005B2857" w:rsidRPr="005B2857" w:rsidRDefault="005B2857" w:rsidP="005B2857">
            <w:pPr>
              <w:pStyle w:val="Default"/>
            </w:pPr>
          </w:p>
          <w:p w14:paraId="0B1A6825" w14:textId="77777777" w:rsidR="005B2857" w:rsidRPr="005B2857" w:rsidRDefault="005B2857" w:rsidP="005B2857">
            <w:pPr>
              <w:pStyle w:val="Default"/>
            </w:pPr>
          </w:p>
        </w:tc>
        <w:tc>
          <w:tcPr>
            <w:tcW w:w="1250" w:type="pct"/>
            <w:shd w:val="clear" w:color="auto" w:fill="auto"/>
          </w:tcPr>
          <w:p w14:paraId="0F19FB9B" w14:textId="77777777" w:rsidR="005B2857" w:rsidRDefault="005B2857" w:rsidP="005B2857">
            <w:pPr>
              <w:pStyle w:val="Default"/>
            </w:pPr>
          </w:p>
          <w:p w14:paraId="72D62A92" w14:textId="77777777" w:rsidR="005B2857" w:rsidRPr="005B2857" w:rsidRDefault="005B2857" w:rsidP="005B2857">
            <w:pPr>
              <w:pStyle w:val="Default"/>
            </w:pPr>
            <w:r w:rsidRPr="005B2857">
              <w:t>SEP5</w:t>
            </w:r>
          </w:p>
          <w:p w14:paraId="1D2C04E6" w14:textId="77777777" w:rsidR="005B2857" w:rsidRPr="005B2857" w:rsidRDefault="005B2857" w:rsidP="005B2857">
            <w:pPr>
              <w:pStyle w:val="Default"/>
            </w:pPr>
            <w:r w:rsidRPr="005B2857">
              <w:t xml:space="preserve">Mathematical and computational thinking: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3CC4A7B9" w14:textId="77777777" w:rsidR="005B2857" w:rsidRPr="005B2857" w:rsidRDefault="005B2857" w:rsidP="005B2857">
            <w:pPr>
              <w:pStyle w:val="Default"/>
            </w:pPr>
          </w:p>
        </w:tc>
        <w:tc>
          <w:tcPr>
            <w:tcW w:w="1250" w:type="pct"/>
            <w:shd w:val="clear" w:color="auto" w:fill="auto"/>
          </w:tcPr>
          <w:p w14:paraId="5F633893" w14:textId="77777777" w:rsidR="005B2857" w:rsidRDefault="005B2857" w:rsidP="005B2857">
            <w:pPr>
              <w:pStyle w:val="Default"/>
            </w:pPr>
          </w:p>
          <w:p w14:paraId="7C7E4D78" w14:textId="77777777" w:rsidR="005B2857" w:rsidRPr="005B2857" w:rsidRDefault="005B2857" w:rsidP="005B2857">
            <w:pPr>
              <w:pStyle w:val="Default"/>
            </w:pPr>
            <w:r w:rsidRPr="005B2857">
              <w:t>SEP5</w:t>
            </w:r>
          </w:p>
          <w:p w14:paraId="146EEE48" w14:textId="77777777" w:rsidR="005B2857" w:rsidRPr="005B2857" w:rsidRDefault="005B2857" w:rsidP="005B2857">
            <w:pPr>
              <w:pStyle w:val="Default"/>
            </w:pPr>
            <w:r w:rsidRPr="005B2857">
              <w:t xml:space="preserve">Mathematical and computational thinking: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7EB7F307" w14:textId="77777777" w:rsidR="005B2857" w:rsidRPr="005B2857" w:rsidRDefault="005B2857" w:rsidP="005B2857">
            <w:pPr>
              <w:pStyle w:val="Default"/>
            </w:pPr>
          </w:p>
        </w:tc>
        <w:tc>
          <w:tcPr>
            <w:tcW w:w="1250" w:type="pct"/>
            <w:shd w:val="clear" w:color="auto" w:fill="auto"/>
          </w:tcPr>
          <w:p w14:paraId="71F3608E" w14:textId="77777777" w:rsidR="005B2857" w:rsidRDefault="005B2857" w:rsidP="005B2857">
            <w:pPr>
              <w:pStyle w:val="Default"/>
            </w:pPr>
          </w:p>
          <w:p w14:paraId="20CC2219" w14:textId="77777777" w:rsidR="005B2857" w:rsidRPr="005B2857" w:rsidRDefault="005B2857" w:rsidP="005B2857">
            <w:pPr>
              <w:pStyle w:val="Default"/>
            </w:pPr>
            <w:r w:rsidRPr="005B2857">
              <w:t>SEP5</w:t>
            </w:r>
          </w:p>
          <w:p w14:paraId="5244CBF5" w14:textId="77777777" w:rsidR="005B2857" w:rsidRPr="005B2857" w:rsidRDefault="005B2857" w:rsidP="005B2857">
            <w:pPr>
              <w:pStyle w:val="Default"/>
            </w:pPr>
            <w:r w:rsidRPr="005B2857">
              <w:t xml:space="preserve">Mathematical and computational thinking: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34515CA8" w14:textId="77777777" w:rsidR="005B2857" w:rsidRPr="005B2857" w:rsidRDefault="005B2857" w:rsidP="005B2857">
            <w:pPr>
              <w:pStyle w:val="Default"/>
            </w:pPr>
          </w:p>
        </w:tc>
      </w:tr>
      <w:tr w:rsidR="005B2857" w:rsidRPr="005B2857" w14:paraId="4E40D673" w14:textId="77777777" w:rsidTr="00A82D67">
        <w:tc>
          <w:tcPr>
            <w:tcW w:w="1250" w:type="pct"/>
            <w:shd w:val="clear" w:color="auto" w:fill="auto"/>
          </w:tcPr>
          <w:p w14:paraId="64CF70C5" w14:textId="77777777" w:rsidR="005B2857" w:rsidRDefault="005B2857" w:rsidP="005B2857">
            <w:pPr>
              <w:pStyle w:val="Default"/>
            </w:pPr>
          </w:p>
          <w:p w14:paraId="05261D7F" w14:textId="77777777" w:rsidR="005B2857" w:rsidRDefault="005B2857" w:rsidP="005B2857">
            <w:pPr>
              <w:pStyle w:val="Default"/>
            </w:pPr>
            <w:r>
              <w:t>SEP6</w:t>
            </w:r>
          </w:p>
          <w:p w14:paraId="22464224" w14:textId="77777777" w:rsidR="005B2857" w:rsidRDefault="005B2857" w:rsidP="005B2857">
            <w:pPr>
              <w:pStyle w:val="Default"/>
            </w:pPr>
            <w:r w:rsidRPr="005B2857">
              <w:t>Constructing explanations and designing solutions</w:t>
            </w:r>
            <w:r>
              <w:t>:</w:t>
            </w:r>
            <w:r w:rsidRPr="005B2857">
              <w:t xml:space="preserve"> explanations and designs that are supported by multiple and independent student-generated sources of evidence consistent with scientific ideas, principles, and theories. </w:t>
            </w:r>
          </w:p>
          <w:p w14:paraId="7C6430F9" w14:textId="77777777" w:rsidR="00361245" w:rsidRPr="005B2857" w:rsidRDefault="00361245" w:rsidP="005B2857">
            <w:pPr>
              <w:pStyle w:val="Default"/>
            </w:pPr>
          </w:p>
          <w:p w14:paraId="2AB7AEC1" w14:textId="77777777" w:rsidR="005B2857" w:rsidRPr="005B2857" w:rsidRDefault="005B2857" w:rsidP="005B2857">
            <w:pPr>
              <w:pStyle w:val="Default"/>
            </w:pPr>
          </w:p>
        </w:tc>
        <w:tc>
          <w:tcPr>
            <w:tcW w:w="1250" w:type="pct"/>
            <w:shd w:val="clear" w:color="auto" w:fill="auto"/>
          </w:tcPr>
          <w:p w14:paraId="63B7E3F9" w14:textId="77777777" w:rsidR="005B2857" w:rsidRDefault="005B2857" w:rsidP="005B2857">
            <w:pPr>
              <w:pStyle w:val="Default"/>
            </w:pPr>
          </w:p>
          <w:p w14:paraId="20B1BAB3" w14:textId="77777777" w:rsidR="005B2857" w:rsidRDefault="005B2857" w:rsidP="005B2857">
            <w:pPr>
              <w:pStyle w:val="Default"/>
            </w:pPr>
            <w:r>
              <w:t>SEP6</w:t>
            </w:r>
          </w:p>
          <w:p w14:paraId="5D542670" w14:textId="77777777" w:rsidR="005B2857" w:rsidRPr="005B2857" w:rsidRDefault="005B2857" w:rsidP="005B2857">
            <w:pPr>
              <w:pStyle w:val="Default"/>
            </w:pPr>
            <w:r w:rsidRPr="005B2857">
              <w:t>Constructing explanations and designing solutions</w:t>
            </w:r>
            <w:r>
              <w:t>:</w:t>
            </w:r>
            <w:r w:rsidRPr="005B2857">
              <w:t xml:space="preserve"> explanations and designs that are supported by multiple and independent student-generated sources of evidence consistent with scientific ideas, principles, and theories. </w:t>
            </w:r>
          </w:p>
          <w:p w14:paraId="0053867C" w14:textId="77777777" w:rsidR="005B2857" w:rsidRPr="005B2857" w:rsidRDefault="005B2857" w:rsidP="005B2857">
            <w:pPr>
              <w:pStyle w:val="Default"/>
            </w:pPr>
          </w:p>
        </w:tc>
        <w:tc>
          <w:tcPr>
            <w:tcW w:w="1250" w:type="pct"/>
            <w:shd w:val="clear" w:color="auto" w:fill="auto"/>
          </w:tcPr>
          <w:p w14:paraId="1F5AF6D3" w14:textId="77777777" w:rsidR="005B2857" w:rsidRDefault="005B2857" w:rsidP="005B2857">
            <w:pPr>
              <w:pStyle w:val="Default"/>
            </w:pPr>
          </w:p>
          <w:p w14:paraId="7FBBC3D5" w14:textId="77777777" w:rsidR="005B2857" w:rsidRDefault="005B2857" w:rsidP="005B2857">
            <w:pPr>
              <w:pStyle w:val="Default"/>
            </w:pPr>
            <w:r>
              <w:t>SEP6</w:t>
            </w:r>
          </w:p>
          <w:p w14:paraId="6154C008" w14:textId="77777777" w:rsidR="005B2857" w:rsidRPr="005B2857" w:rsidRDefault="005B2857" w:rsidP="005B2857">
            <w:pPr>
              <w:pStyle w:val="Default"/>
            </w:pPr>
            <w:r w:rsidRPr="005B2857">
              <w:t>Constructing explanations and designing solutions</w:t>
            </w:r>
            <w:r>
              <w:t>:</w:t>
            </w:r>
            <w:r w:rsidRPr="005B2857">
              <w:t xml:space="preserve"> explanations and designs that are supported by multiple and independent student-generated sources of evidence consistent with scientific ideas, principles, and theories. </w:t>
            </w:r>
          </w:p>
          <w:p w14:paraId="0B57E447" w14:textId="77777777" w:rsidR="005B2857" w:rsidRPr="005B2857" w:rsidRDefault="005B2857" w:rsidP="005B2857">
            <w:pPr>
              <w:pStyle w:val="Default"/>
            </w:pPr>
          </w:p>
        </w:tc>
        <w:tc>
          <w:tcPr>
            <w:tcW w:w="1250" w:type="pct"/>
            <w:shd w:val="clear" w:color="auto" w:fill="auto"/>
          </w:tcPr>
          <w:p w14:paraId="45DD2473" w14:textId="77777777" w:rsidR="005B2857" w:rsidRDefault="005B2857" w:rsidP="005B2857">
            <w:pPr>
              <w:pStyle w:val="Default"/>
            </w:pPr>
          </w:p>
          <w:p w14:paraId="4FCC3382" w14:textId="77777777" w:rsidR="005B2857" w:rsidRDefault="005B2857" w:rsidP="005B2857">
            <w:pPr>
              <w:pStyle w:val="Default"/>
            </w:pPr>
            <w:r>
              <w:t>SEP6</w:t>
            </w:r>
          </w:p>
          <w:p w14:paraId="67E0D2FF" w14:textId="77777777" w:rsidR="005B2857" w:rsidRPr="005B2857" w:rsidRDefault="005B2857" w:rsidP="005B2857">
            <w:pPr>
              <w:pStyle w:val="Default"/>
            </w:pPr>
            <w:r w:rsidRPr="005B2857">
              <w:t>Constructing explanations and designing solutions</w:t>
            </w:r>
            <w:r>
              <w:t>:</w:t>
            </w:r>
            <w:r w:rsidRPr="005B2857">
              <w:t xml:space="preserve"> explanations and designs that are supported by multiple and independent student-generated sources of evidence consistent with scientific ideas, principles, and theories. </w:t>
            </w:r>
          </w:p>
          <w:p w14:paraId="370B797F" w14:textId="77777777" w:rsidR="005B2857" w:rsidRPr="005B2857" w:rsidRDefault="005B2857" w:rsidP="005B2857">
            <w:pPr>
              <w:pStyle w:val="Default"/>
            </w:pPr>
          </w:p>
        </w:tc>
      </w:tr>
      <w:tr w:rsidR="005B2857" w:rsidRPr="005B2857" w14:paraId="530D64CF" w14:textId="77777777" w:rsidTr="00A82D67">
        <w:tc>
          <w:tcPr>
            <w:tcW w:w="1250" w:type="pct"/>
            <w:shd w:val="clear" w:color="auto" w:fill="auto"/>
          </w:tcPr>
          <w:p w14:paraId="286FE766" w14:textId="77777777" w:rsidR="005B2857" w:rsidRDefault="005B2857" w:rsidP="005B2857">
            <w:pPr>
              <w:pStyle w:val="Default"/>
            </w:pPr>
          </w:p>
          <w:p w14:paraId="680D03ED" w14:textId="77777777" w:rsidR="005B2857" w:rsidRDefault="005B2857" w:rsidP="005B2857">
            <w:pPr>
              <w:pStyle w:val="Default"/>
            </w:pPr>
            <w:r>
              <w:t>SEP6</w:t>
            </w:r>
          </w:p>
          <w:p w14:paraId="565C8D10" w14:textId="77777777" w:rsidR="005B2857" w:rsidRDefault="005B2857" w:rsidP="005B2857">
            <w:pPr>
              <w:pStyle w:val="Default"/>
            </w:pPr>
            <w:r w:rsidRPr="005B2857">
              <w:t>Constructing explanations and designing solutions</w:t>
            </w:r>
            <w:r>
              <w:t>:</w:t>
            </w:r>
            <w:r w:rsidRPr="005B2857">
              <w:t xml:space="preserve"> explanations and designs that are supported by multiple and independent student-generated sources of evidence consistent with scientific ideas, principles, and theories. </w:t>
            </w:r>
          </w:p>
          <w:p w14:paraId="379C8338" w14:textId="77777777" w:rsidR="00361245" w:rsidRPr="005B2857" w:rsidRDefault="00361245" w:rsidP="005B2857">
            <w:pPr>
              <w:pStyle w:val="Default"/>
            </w:pPr>
          </w:p>
          <w:p w14:paraId="0A62BE1C" w14:textId="77777777" w:rsidR="005B2857" w:rsidRPr="005B2857" w:rsidRDefault="005B2857" w:rsidP="005B2857">
            <w:pPr>
              <w:pStyle w:val="Default"/>
            </w:pPr>
          </w:p>
        </w:tc>
        <w:tc>
          <w:tcPr>
            <w:tcW w:w="1250" w:type="pct"/>
            <w:shd w:val="clear" w:color="auto" w:fill="auto"/>
          </w:tcPr>
          <w:p w14:paraId="0923E595" w14:textId="77777777" w:rsidR="005B2857" w:rsidRDefault="005B2857" w:rsidP="005B2857">
            <w:pPr>
              <w:pStyle w:val="Default"/>
            </w:pPr>
          </w:p>
          <w:p w14:paraId="412B3B74" w14:textId="77777777" w:rsidR="005B2857" w:rsidRDefault="005B2857" w:rsidP="005B2857">
            <w:pPr>
              <w:pStyle w:val="Default"/>
            </w:pPr>
            <w:r>
              <w:t>SEP6</w:t>
            </w:r>
          </w:p>
          <w:p w14:paraId="32949F11" w14:textId="77777777" w:rsidR="005B2857" w:rsidRPr="005B2857" w:rsidRDefault="005B2857" w:rsidP="005B2857">
            <w:pPr>
              <w:pStyle w:val="Default"/>
            </w:pPr>
            <w:r w:rsidRPr="005B2857">
              <w:t>Constructing explanations and designing solutions</w:t>
            </w:r>
            <w:r>
              <w:t>:</w:t>
            </w:r>
            <w:r w:rsidRPr="005B2857">
              <w:t xml:space="preserve"> explanations and designs that are supported by multiple and independent student-generated sources of evidence consistent with scientific ideas, principles, and theories. </w:t>
            </w:r>
          </w:p>
          <w:p w14:paraId="0AA7256C" w14:textId="77777777" w:rsidR="005B2857" w:rsidRPr="005B2857" w:rsidRDefault="005B2857" w:rsidP="005B2857">
            <w:pPr>
              <w:pStyle w:val="Default"/>
            </w:pPr>
          </w:p>
        </w:tc>
        <w:tc>
          <w:tcPr>
            <w:tcW w:w="1250" w:type="pct"/>
            <w:shd w:val="clear" w:color="auto" w:fill="auto"/>
          </w:tcPr>
          <w:p w14:paraId="49535655" w14:textId="77777777" w:rsidR="005B2857" w:rsidRDefault="005B2857" w:rsidP="005B2857">
            <w:pPr>
              <w:pStyle w:val="Default"/>
            </w:pPr>
          </w:p>
          <w:p w14:paraId="1D23DA44" w14:textId="77777777" w:rsidR="005B2857" w:rsidRDefault="005B2857" w:rsidP="005B2857">
            <w:pPr>
              <w:pStyle w:val="Default"/>
            </w:pPr>
            <w:r>
              <w:t>SEP6</w:t>
            </w:r>
          </w:p>
          <w:p w14:paraId="03791EF3" w14:textId="77777777" w:rsidR="005B2857" w:rsidRPr="005B2857" w:rsidRDefault="005B2857" w:rsidP="005B2857">
            <w:pPr>
              <w:pStyle w:val="Default"/>
            </w:pPr>
            <w:r w:rsidRPr="005B2857">
              <w:t>Constructing explanations and designing solutions</w:t>
            </w:r>
            <w:r>
              <w:t>:</w:t>
            </w:r>
            <w:r w:rsidRPr="005B2857">
              <w:t xml:space="preserve"> explanations and designs that are supported by multiple and independent student-generated sources of evidence consistent with scientific ideas, principles, and theories. </w:t>
            </w:r>
          </w:p>
          <w:p w14:paraId="58A50540" w14:textId="77777777" w:rsidR="005B2857" w:rsidRPr="005B2857" w:rsidRDefault="005B2857" w:rsidP="005B2857">
            <w:pPr>
              <w:pStyle w:val="Default"/>
            </w:pPr>
          </w:p>
        </w:tc>
        <w:tc>
          <w:tcPr>
            <w:tcW w:w="1250" w:type="pct"/>
            <w:shd w:val="clear" w:color="auto" w:fill="auto"/>
          </w:tcPr>
          <w:p w14:paraId="4DC75233" w14:textId="77777777" w:rsidR="005B2857" w:rsidRDefault="005B2857" w:rsidP="005B2857">
            <w:pPr>
              <w:pStyle w:val="Default"/>
            </w:pPr>
          </w:p>
          <w:p w14:paraId="72A94238" w14:textId="77777777" w:rsidR="005B2857" w:rsidRDefault="005B2857" w:rsidP="005B2857">
            <w:pPr>
              <w:pStyle w:val="Default"/>
            </w:pPr>
            <w:r>
              <w:t>SEP6</w:t>
            </w:r>
          </w:p>
          <w:p w14:paraId="625E5A6C" w14:textId="77777777" w:rsidR="005B2857" w:rsidRPr="005B2857" w:rsidRDefault="005B2857" w:rsidP="005B2857">
            <w:pPr>
              <w:pStyle w:val="Default"/>
            </w:pPr>
            <w:r w:rsidRPr="005B2857">
              <w:t>Constructing explanations and designing solutions</w:t>
            </w:r>
            <w:r>
              <w:t>:</w:t>
            </w:r>
            <w:r w:rsidRPr="005B2857">
              <w:t xml:space="preserve"> explanations and designs that are supported by multiple and independent student-generated sources of evidence consistent with scientific ideas, principles, and theories. </w:t>
            </w:r>
          </w:p>
          <w:p w14:paraId="58BFD9A5" w14:textId="77777777" w:rsidR="005B2857" w:rsidRPr="005B2857" w:rsidRDefault="005B2857" w:rsidP="005B2857">
            <w:pPr>
              <w:pStyle w:val="Default"/>
            </w:pPr>
          </w:p>
        </w:tc>
      </w:tr>
      <w:tr w:rsidR="005B2857" w:rsidRPr="005B2857" w14:paraId="09416374" w14:textId="77777777" w:rsidTr="00A82D67">
        <w:tc>
          <w:tcPr>
            <w:tcW w:w="1250" w:type="pct"/>
            <w:shd w:val="clear" w:color="auto" w:fill="auto"/>
          </w:tcPr>
          <w:p w14:paraId="43E1392F" w14:textId="77777777" w:rsidR="005B2857" w:rsidRDefault="005B2857" w:rsidP="005B2857">
            <w:pPr>
              <w:pStyle w:val="Default"/>
            </w:pPr>
          </w:p>
          <w:p w14:paraId="325B8DB3" w14:textId="77777777" w:rsidR="005B2857" w:rsidRDefault="005B2857" w:rsidP="005B2857">
            <w:pPr>
              <w:pStyle w:val="Default"/>
            </w:pPr>
            <w:r>
              <w:t>SEP7</w:t>
            </w:r>
          </w:p>
          <w:p w14:paraId="7D57ECC2" w14:textId="77777777" w:rsidR="005B2857" w:rsidRDefault="005B2857" w:rsidP="005B2857">
            <w:pPr>
              <w:pStyle w:val="Default"/>
            </w:pPr>
            <w:r w:rsidRPr="005B2857">
              <w:t xml:space="preserve">Engaging in argument from evidence using appropriate and sufficient evidence and scientific reasoning to defend and critique claims and explanations about the natural and designed world(s). Arguments may also come from current scientific or historical episodes in science. </w:t>
            </w:r>
          </w:p>
          <w:p w14:paraId="3122BB6C" w14:textId="77777777" w:rsidR="005B2857" w:rsidRPr="005B2857" w:rsidRDefault="005B2857" w:rsidP="005B2857">
            <w:pPr>
              <w:pStyle w:val="Default"/>
            </w:pPr>
          </w:p>
          <w:p w14:paraId="1C7CFC46" w14:textId="77777777" w:rsidR="005B2857" w:rsidRDefault="005B2857" w:rsidP="005B2857">
            <w:pPr>
              <w:pStyle w:val="Default"/>
            </w:pPr>
          </w:p>
        </w:tc>
        <w:tc>
          <w:tcPr>
            <w:tcW w:w="1250" w:type="pct"/>
            <w:shd w:val="clear" w:color="auto" w:fill="auto"/>
          </w:tcPr>
          <w:p w14:paraId="01E6BB56" w14:textId="77777777" w:rsidR="005B2857" w:rsidRDefault="005B2857" w:rsidP="005B2857">
            <w:pPr>
              <w:pStyle w:val="Default"/>
            </w:pPr>
          </w:p>
          <w:p w14:paraId="0BAD84AC" w14:textId="77777777" w:rsidR="005B2857" w:rsidRDefault="005B2857" w:rsidP="005B2857">
            <w:pPr>
              <w:pStyle w:val="Default"/>
            </w:pPr>
            <w:r>
              <w:t>SEP7</w:t>
            </w:r>
          </w:p>
          <w:p w14:paraId="1AC77755" w14:textId="77777777" w:rsidR="005B2857" w:rsidRPr="005B2857" w:rsidRDefault="005B2857" w:rsidP="005B2857">
            <w:pPr>
              <w:pStyle w:val="Default"/>
            </w:pPr>
            <w:r w:rsidRPr="005B2857">
              <w:t xml:space="preserve">Engaging in argument from evidence using appropriate and sufficient evidence and scientific reasoning to defend and critique claims and explanations about the natural and designed world(s). Arguments may also come from current scientific or historical episodes in science. </w:t>
            </w:r>
          </w:p>
          <w:p w14:paraId="7139AEDD" w14:textId="77777777" w:rsidR="005B2857" w:rsidRDefault="005B2857" w:rsidP="005B2857">
            <w:pPr>
              <w:pStyle w:val="Default"/>
            </w:pPr>
          </w:p>
        </w:tc>
        <w:tc>
          <w:tcPr>
            <w:tcW w:w="1250" w:type="pct"/>
            <w:shd w:val="clear" w:color="auto" w:fill="auto"/>
          </w:tcPr>
          <w:p w14:paraId="4CF651AD" w14:textId="77777777" w:rsidR="005B2857" w:rsidRDefault="005B2857" w:rsidP="005B2857">
            <w:pPr>
              <w:pStyle w:val="Default"/>
            </w:pPr>
          </w:p>
          <w:p w14:paraId="20A845F9" w14:textId="77777777" w:rsidR="005B2857" w:rsidRDefault="005B2857" w:rsidP="005B2857">
            <w:pPr>
              <w:pStyle w:val="Default"/>
            </w:pPr>
            <w:r>
              <w:t>SEP7</w:t>
            </w:r>
          </w:p>
          <w:p w14:paraId="7291190D" w14:textId="77777777" w:rsidR="005B2857" w:rsidRPr="005B2857" w:rsidRDefault="005B2857" w:rsidP="005B2857">
            <w:pPr>
              <w:pStyle w:val="Default"/>
            </w:pPr>
            <w:r w:rsidRPr="005B2857">
              <w:t xml:space="preserve">Engaging in argument from evidence using appropriate and sufficient evidence and scientific reasoning to defend and critique claims and explanations about the natural and designed world(s). Arguments may also come from current scientific or historical episodes in science. </w:t>
            </w:r>
          </w:p>
          <w:p w14:paraId="437AFF62" w14:textId="77777777" w:rsidR="005B2857" w:rsidRDefault="005B2857" w:rsidP="005B2857">
            <w:pPr>
              <w:pStyle w:val="Default"/>
            </w:pPr>
          </w:p>
        </w:tc>
        <w:tc>
          <w:tcPr>
            <w:tcW w:w="1250" w:type="pct"/>
            <w:shd w:val="clear" w:color="auto" w:fill="auto"/>
          </w:tcPr>
          <w:p w14:paraId="60A42F96" w14:textId="77777777" w:rsidR="005B2857" w:rsidRDefault="005B2857" w:rsidP="005B2857">
            <w:pPr>
              <w:pStyle w:val="Default"/>
            </w:pPr>
          </w:p>
          <w:p w14:paraId="15C2774B" w14:textId="77777777" w:rsidR="005B2857" w:rsidRDefault="005B2857" w:rsidP="005B2857">
            <w:pPr>
              <w:pStyle w:val="Default"/>
            </w:pPr>
            <w:r>
              <w:t>SEP7</w:t>
            </w:r>
          </w:p>
          <w:p w14:paraId="60673E01" w14:textId="77777777" w:rsidR="005B2857" w:rsidRPr="005B2857" w:rsidRDefault="005B2857" w:rsidP="005B2857">
            <w:pPr>
              <w:pStyle w:val="Default"/>
            </w:pPr>
            <w:r w:rsidRPr="005B2857">
              <w:t>Engag</w:t>
            </w:r>
            <w:bookmarkStart w:id="0" w:name="_GoBack"/>
            <w:bookmarkEnd w:id="0"/>
            <w:r w:rsidRPr="005B2857">
              <w:t xml:space="preserve">ing in argument from evidence using appropriate and sufficient evidence and scientific reasoning to defend and critique claims and explanations about the natural and designed world(s). Arguments may also come from current scientific or historical episodes in science. </w:t>
            </w:r>
          </w:p>
          <w:p w14:paraId="73C28A52" w14:textId="77777777" w:rsidR="005B2857" w:rsidRDefault="005B2857" w:rsidP="005B2857">
            <w:pPr>
              <w:pStyle w:val="Default"/>
            </w:pPr>
          </w:p>
        </w:tc>
      </w:tr>
      <w:tr w:rsidR="005B2857" w:rsidRPr="005B2857" w14:paraId="361F1388" w14:textId="77777777" w:rsidTr="00A82D67">
        <w:tc>
          <w:tcPr>
            <w:tcW w:w="1250" w:type="pct"/>
            <w:shd w:val="clear" w:color="auto" w:fill="auto"/>
          </w:tcPr>
          <w:p w14:paraId="2C910FC4" w14:textId="77777777" w:rsidR="005B2857" w:rsidRDefault="005B2857" w:rsidP="005B2857">
            <w:pPr>
              <w:pStyle w:val="Default"/>
            </w:pPr>
          </w:p>
          <w:p w14:paraId="541695A3" w14:textId="77777777" w:rsidR="005B2857" w:rsidRDefault="005B2857" w:rsidP="005B2857">
            <w:pPr>
              <w:pStyle w:val="Default"/>
            </w:pPr>
            <w:r>
              <w:t>SEP7</w:t>
            </w:r>
          </w:p>
          <w:p w14:paraId="01777A57" w14:textId="77777777" w:rsidR="005B2857" w:rsidRPr="005B2857" w:rsidRDefault="005B2857" w:rsidP="005B2857">
            <w:pPr>
              <w:pStyle w:val="Default"/>
            </w:pPr>
            <w:r w:rsidRPr="005B2857">
              <w:t xml:space="preserve">Engaging in argument from evidence using appropriate and sufficient evidence and scientific reasoning to defend and critique claims and explanations about the natural and designed world(s). Arguments may also come from current scientific or historical episodes in science. </w:t>
            </w:r>
          </w:p>
          <w:p w14:paraId="5F9D1333" w14:textId="77777777" w:rsidR="005B2857" w:rsidRDefault="005B2857" w:rsidP="005B2857">
            <w:pPr>
              <w:pStyle w:val="Default"/>
            </w:pPr>
          </w:p>
        </w:tc>
        <w:tc>
          <w:tcPr>
            <w:tcW w:w="1250" w:type="pct"/>
            <w:shd w:val="clear" w:color="auto" w:fill="auto"/>
          </w:tcPr>
          <w:p w14:paraId="27F68331" w14:textId="77777777" w:rsidR="005B2857" w:rsidRDefault="005B2857" w:rsidP="005B2857">
            <w:pPr>
              <w:pStyle w:val="Default"/>
            </w:pPr>
          </w:p>
          <w:p w14:paraId="3713B0D0" w14:textId="77777777" w:rsidR="005B2857" w:rsidRDefault="005B2857" w:rsidP="005B2857">
            <w:pPr>
              <w:pStyle w:val="Default"/>
            </w:pPr>
            <w:r>
              <w:t>SEP7</w:t>
            </w:r>
          </w:p>
          <w:p w14:paraId="0972F661" w14:textId="77777777" w:rsidR="005B2857" w:rsidRPr="005B2857" w:rsidRDefault="005B2857" w:rsidP="005B2857">
            <w:pPr>
              <w:pStyle w:val="Default"/>
            </w:pPr>
            <w:r w:rsidRPr="005B2857">
              <w:t xml:space="preserve">Engaging in argument from evidence using appropriate and sufficient evidence and scientific reasoning to defend and critique claims and explanations about the natural and designed world(s). Arguments may also come from current scientific or historical episodes in science. </w:t>
            </w:r>
          </w:p>
          <w:p w14:paraId="1A62A069" w14:textId="77777777" w:rsidR="005B2857" w:rsidRDefault="005B2857" w:rsidP="005B2857">
            <w:pPr>
              <w:pStyle w:val="Default"/>
            </w:pPr>
          </w:p>
        </w:tc>
        <w:tc>
          <w:tcPr>
            <w:tcW w:w="1250" w:type="pct"/>
            <w:shd w:val="clear" w:color="auto" w:fill="auto"/>
          </w:tcPr>
          <w:p w14:paraId="54B0A653" w14:textId="77777777" w:rsidR="005B2857" w:rsidRDefault="005B2857" w:rsidP="005B2857">
            <w:pPr>
              <w:pStyle w:val="Default"/>
            </w:pPr>
          </w:p>
          <w:p w14:paraId="17E99140" w14:textId="77777777" w:rsidR="005B2857" w:rsidRDefault="005B2857" w:rsidP="005B2857">
            <w:pPr>
              <w:pStyle w:val="Default"/>
            </w:pPr>
            <w:r>
              <w:t>SEP7</w:t>
            </w:r>
          </w:p>
          <w:p w14:paraId="76760895" w14:textId="77777777" w:rsidR="005B2857" w:rsidRPr="005B2857" w:rsidRDefault="005B2857" w:rsidP="005B2857">
            <w:pPr>
              <w:pStyle w:val="Default"/>
            </w:pPr>
            <w:r w:rsidRPr="005B2857">
              <w:t xml:space="preserve">Engaging in argument from evidence using appropriate and sufficient evidence and scientific reasoning to defend and critique claims and explanations about the natural and designed world(s). Arguments may also come from current scientific or historical episodes in science. </w:t>
            </w:r>
          </w:p>
          <w:p w14:paraId="29342F25" w14:textId="77777777" w:rsidR="005B2857" w:rsidRDefault="005B2857" w:rsidP="005B2857">
            <w:pPr>
              <w:pStyle w:val="Default"/>
            </w:pPr>
          </w:p>
        </w:tc>
        <w:tc>
          <w:tcPr>
            <w:tcW w:w="1250" w:type="pct"/>
            <w:shd w:val="clear" w:color="auto" w:fill="auto"/>
          </w:tcPr>
          <w:p w14:paraId="52017163" w14:textId="77777777" w:rsidR="005B2857" w:rsidRDefault="005B2857" w:rsidP="005B2857">
            <w:pPr>
              <w:pStyle w:val="Default"/>
            </w:pPr>
          </w:p>
          <w:p w14:paraId="1C67BFBB" w14:textId="77777777" w:rsidR="005B2857" w:rsidRDefault="005B2857" w:rsidP="005B2857">
            <w:pPr>
              <w:pStyle w:val="Default"/>
            </w:pPr>
            <w:r>
              <w:t>SEP7</w:t>
            </w:r>
          </w:p>
          <w:p w14:paraId="53331777" w14:textId="77777777" w:rsidR="005B2857" w:rsidRPr="005B2857" w:rsidRDefault="005B2857" w:rsidP="005B2857">
            <w:pPr>
              <w:pStyle w:val="Default"/>
            </w:pPr>
            <w:r w:rsidRPr="005B2857">
              <w:t xml:space="preserve">Engaging in argument from evidence using appropriate and sufficient evidence and scientific reasoning to defend and critique claims and explanations about the natural and designed world(s). Arguments may also come from current scientific or historical episodes in science. </w:t>
            </w:r>
          </w:p>
          <w:p w14:paraId="6A18025A" w14:textId="77777777" w:rsidR="005B2857" w:rsidRDefault="005B2857" w:rsidP="005B2857">
            <w:pPr>
              <w:pStyle w:val="Default"/>
            </w:pPr>
          </w:p>
        </w:tc>
      </w:tr>
      <w:tr w:rsidR="00361245" w:rsidRPr="005B2857" w14:paraId="23277FCF" w14:textId="77777777" w:rsidTr="00A82D67">
        <w:tc>
          <w:tcPr>
            <w:tcW w:w="1250" w:type="pct"/>
            <w:shd w:val="clear" w:color="auto" w:fill="auto"/>
          </w:tcPr>
          <w:p w14:paraId="613D2444" w14:textId="77777777" w:rsidR="00361245" w:rsidRDefault="00361245" w:rsidP="005B2857">
            <w:pPr>
              <w:pStyle w:val="Default"/>
            </w:pPr>
          </w:p>
          <w:p w14:paraId="01A53912" w14:textId="77777777" w:rsidR="00361245" w:rsidRDefault="00361245" w:rsidP="005B2857">
            <w:pPr>
              <w:pStyle w:val="Default"/>
            </w:pPr>
            <w:r>
              <w:t>SEP8</w:t>
            </w:r>
          </w:p>
          <w:p w14:paraId="3A8B1E63" w14:textId="77777777" w:rsidR="00361245" w:rsidRPr="00361245" w:rsidRDefault="00361245" w:rsidP="00361245">
            <w:pPr>
              <w:pStyle w:val="Default"/>
            </w:pPr>
            <w:r w:rsidRPr="00361245">
              <w:t>Obtaining, evaluating</w:t>
            </w:r>
            <w:r>
              <w:t xml:space="preserve">, and communicating information: </w:t>
            </w:r>
            <w:r w:rsidRPr="00361245">
              <w:t xml:space="preserve">evaluating the validity and reliability of the claims, methods, and designs. </w:t>
            </w:r>
          </w:p>
          <w:p w14:paraId="0619944F" w14:textId="77777777" w:rsidR="00361245" w:rsidRDefault="00361245" w:rsidP="005B2857">
            <w:pPr>
              <w:pStyle w:val="Default"/>
            </w:pPr>
          </w:p>
        </w:tc>
        <w:tc>
          <w:tcPr>
            <w:tcW w:w="1250" w:type="pct"/>
            <w:shd w:val="clear" w:color="auto" w:fill="auto"/>
          </w:tcPr>
          <w:p w14:paraId="1E5B5F90" w14:textId="77777777" w:rsidR="00361245" w:rsidRDefault="00361245" w:rsidP="00AD7972">
            <w:pPr>
              <w:pStyle w:val="Default"/>
            </w:pPr>
          </w:p>
          <w:p w14:paraId="326DC804" w14:textId="77777777" w:rsidR="00361245" w:rsidRDefault="00361245" w:rsidP="00AD7972">
            <w:pPr>
              <w:pStyle w:val="Default"/>
            </w:pPr>
            <w:r>
              <w:t>SEP8</w:t>
            </w:r>
          </w:p>
          <w:p w14:paraId="389F1DD7" w14:textId="77777777" w:rsidR="00361245" w:rsidRPr="00361245" w:rsidRDefault="00361245" w:rsidP="00AD7972">
            <w:pPr>
              <w:pStyle w:val="Default"/>
            </w:pPr>
            <w:r w:rsidRPr="00361245">
              <w:t>Obtaining, evaluating</w:t>
            </w:r>
            <w:r>
              <w:t xml:space="preserve">, and communicating information: </w:t>
            </w:r>
            <w:r w:rsidRPr="00361245">
              <w:t xml:space="preserve">evaluating the validity and reliability of the claims, methods, and designs. </w:t>
            </w:r>
          </w:p>
          <w:p w14:paraId="4B489985" w14:textId="77777777" w:rsidR="00361245" w:rsidRDefault="00361245" w:rsidP="00AD7972">
            <w:pPr>
              <w:pStyle w:val="Default"/>
            </w:pPr>
          </w:p>
        </w:tc>
        <w:tc>
          <w:tcPr>
            <w:tcW w:w="1250" w:type="pct"/>
            <w:shd w:val="clear" w:color="auto" w:fill="auto"/>
          </w:tcPr>
          <w:p w14:paraId="3B366A0B" w14:textId="77777777" w:rsidR="00361245" w:rsidRDefault="00361245" w:rsidP="00AD7972">
            <w:pPr>
              <w:pStyle w:val="Default"/>
            </w:pPr>
          </w:p>
          <w:p w14:paraId="318F02F6" w14:textId="77777777" w:rsidR="00361245" w:rsidRDefault="00361245" w:rsidP="00AD7972">
            <w:pPr>
              <w:pStyle w:val="Default"/>
            </w:pPr>
            <w:r>
              <w:t>SEP8</w:t>
            </w:r>
          </w:p>
          <w:p w14:paraId="56715E79" w14:textId="77777777" w:rsidR="00361245" w:rsidRPr="00361245" w:rsidRDefault="00361245" w:rsidP="00AD7972">
            <w:pPr>
              <w:pStyle w:val="Default"/>
            </w:pPr>
            <w:r w:rsidRPr="00361245">
              <w:t>Obtaining, evaluating</w:t>
            </w:r>
            <w:r>
              <w:t xml:space="preserve">, and communicating information: </w:t>
            </w:r>
            <w:r w:rsidRPr="00361245">
              <w:t xml:space="preserve">evaluating the validity and reliability of the claims, methods, and designs. </w:t>
            </w:r>
          </w:p>
          <w:p w14:paraId="56423042" w14:textId="77777777" w:rsidR="00361245" w:rsidRDefault="00361245" w:rsidP="00AD7972">
            <w:pPr>
              <w:pStyle w:val="Default"/>
            </w:pPr>
          </w:p>
        </w:tc>
        <w:tc>
          <w:tcPr>
            <w:tcW w:w="1250" w:type="pct"/>
            <w:shd w:val="clear" w:color="auto" w:fill="auto"/>
          </w:tcPr>
          <w:p w14:paraId="444227D2" w14:textId="77777777" w:rsidR="00361245" w:rsidRDefault="00361245" w:rsidP="00AD7972">
            <w:pPr>
              <w:pStyle w:val="Default"/>
            </w:pPr>
          </w:p>
          <w:p w14:paraId="38FE86F2" w14:textId="77777777" w:rsidR="00361245" w:rsidRDefault="00361245" w:rsidP="00AD7972">
            <w:pPr>
              <w:pStyle w:val="Default"/>
            </w:pPr>
            <w:r>
              <w:t>SEP8</w:t>
            </w:r>
          </w:p>
          <w:p w14:paraId="178BBBB9" w14:textId="77777777" w:rsidR="00361245" w:rsidRPr="00361245" w:rsidRDefault="00361245" w:rsidP="00AD7972">
            <w:pPr>
              <w:pStyle w:val="Default"/>
            </w:pPr>
            <w:r w:rsidRPr="00361245">
              <w:t>Obtaining, evaluating</w:t>
            </w:r>
            <w:r>
              <w:t xml:space="preserve">, and communicating information: </w:t>
            </w:r>
            <w:r w:rsidRPr="00361245">
              <w:t xml:space="preserve">evaluating the validity and reliability of the claims, methods, and designs. </w:t>
            </w:r>
          </w:p>
          <w:p w14:paraId="66AD5875" w14:textId="77777777" w:rsidR="00361245" w:rsidRDefault="00361245" w:rsidP="00AD7972">
            <w:pPr>
              <w:pStyle w:val="Default"/>
            </w:pPr>
          </w:p>
        </w:tc>
      </w:tr>
      <w:tr w:rsidR="00361245" w:rsidRPr="005B2857" w14:paraId="130B45A6" w14:textId="77777777" w:rsidTr="00A82D67">
        <w:tc>
          <w:tcPr>
            <w:tcW w:w="1250" w:type="pct"/>
            <w:shd w:val="clear" w:color="auto" w:fill="auto"/>
          </w:tcPr>
          <w:p w14:paraId="3D5EF2FA" w14:textId="77777777" w:rsidR="00361245" w:rsidRDefault="00361245" w:rsidP="00AD7972">
            <w:pPr>
              <w:pStyle w:val="Default"/>
            </w:pPr>
          </w:p>
          <w:p w14:paraId="7E9C454C" w14:textId="77777777" w:rsidR="00361245" w:rsidRDefault="00361245" w:rsidP="00AD7972">
            <w:pPr>
              <w:pStyle w:val="Default"/>
            </w:pPr>
            <w:r>
              <w:t>SEP8</w:t>
            </w:r>
          </w:p>
          <w:p w14:paraId="4C1B64B4" w14:textId="77777777" w:rsidR="00361245" w:rsidRPr="00361245" w:rsidRDefault="00361245" w:rsidP="00AD7972">
            <w:pPr>
              <w:pStyle w:val="Default"/>
            </w:pPr>
            <w:r w:rsidRPr="00361245">
              <w:t>Obtaining, evaluating</w:t>
            </w:r>
            <w:r>
              <w:t xml:space="preserve">, and communicating information: </w:t>
            </w:r>
            <w:r w:rsidRPr="00361245">
              <w:t xml:space="preserve">evaluating the validity and reliability of the claims, methods, and designs. </w:t>
            </w:r>
          </w:p>
          <w:p w14:paraId="51F31D0A" w14:textId="77777777" w:rsidR="00361245" w:rsidRDefault="00361245" w:rsidP="00AD7972">
            <w:pPr>
              <w:pStyle w:val="Default"/>
            </w:pPr>
          </w:p>
        </w:tc>
        <w:tc>
          <w:tcPr>
            <w:tcW w:w="1250" w:type="pct"/>
            <w:shd w:val="clear" w:color="auto" w:fill="auto"/>
          </w:tcPr>
          <w:p w14:paraId="76ADE5B1" w14:textId="77777777" w:rsidR="00361245" w:rsidRDefault="00361245" w:rsidP="00AD7972">
            <w:pPr>
              <w:pStyle w:val="Default"/>
            </w:pPr>
          </w:p>
          <w:p w14:paraId="0851A812" w14:textId="77777777" w:rsidR="00361245" w:rsidRDefault="00361245" w:rsidP="00AD7972">
            <w:pPr>
              <w:pStyle w:val="Default"/>
            </w:pPr>
            <w:r>
              <w:t>SEP8</w:t>
            </w:r>
          </w:p>
          <w:p w14:paraId="3FA97C40" w14:textId="77777777" w:rsidR="00361245" w:rsidRPr="00361245" w:rsidRDefault="00361245" w:rsidP="00AD7972">
            <w:pPr>
              <w:pStyle w:val="Default"/>
            </w:pPr>
            <w:r w:rsidRPr="00361245">
              <w:t>Obtaining, evaluating</w:t>
            </w:r>
            <w:r>
              <w:t xml:space="preserve">, and communicating information: </w:t>
            </w:r>
            <w:r w:rsidRPr="00361245">
              <w:t xml:space="preserve">evaluating the validity and reliability of the claims, methods, and designs. </w:t>
            </w:r>
          </w:p>
          <w:p w14:paraId="6410888D" w14:textId="77777777" w:rsidR="00361245" w:rsidRDefault="00361245" w:rsidP="00AD7972">
            <w:pPr>
              <w:pStyle w:val="Default"/>
            </w:pPr>
          </w:p>
        </w:tc>
        <w:tc>
          <w:tcPr>
            <w:tcW w:w="1250" w:type="pct"/>
            <w:shd w:val="clear" w:color="auto" w:fill="auto"/>
          </w:tcPr>
          <w:p w14:paraId="6953793D" w14:textId="77777777" w:rsidR="00361245" w:rsidRDefault="00361245" w:rsidP="00AD7972">
            <w:pPr>
              <w:pStyle w:val="Default"/>
            </w:pPr>
          </w:p>
          <w:p w14:paraId="425F0834" w14:textId="77777777" w:rsidR="00361245" w:rsidRDefault="00361245" w:rsidP="00AD7972">
            <w:pPr>
              <w:pStyle w:val="Default"/>
            </w:pPr>
            <w:r>
              <w:t>SEP8</w:t>
            </w:r>
          </w:p>
          <w:p w14:paraId="52CA9412" w14:textId="77777777" w:rsidR="00361245" w:rsidRPr="00361245" w:rsidRDefault="00361245" w:rsidP="00AD7972">
            <w:pPr>
              <w:pStyle w:val="Default"/>
            </w:pPr>
            <w:r w:rsidRPr="00361245">
              <w:t>Obtaining, evaluating</w:t>
            </w:r>
            <w:r>
              <w:t xml:space="preserve">, and communicating information: </w:t>
            </w:r>
            <w:r w:rsidRPr="00361245">
              <w:t xml:space="preserve">evaluating the validity and reliability of the claims, methods, and designs. </w:t>
            </w:r>
          </w:p>
          <w:p w14:paraId="409F66EF" w14:textId="77777777" w:rsidR="00361245" w:rsidRDefault="00361245" w:rsidP="00AD7972">
            <w:pPr>
              <w:pStyle w:val="Default"/>
            </w:pPr>
          </w:p>
        </w:tc>
        <w:tc>
          <w:tcPr>
            <w:tcW w:w="1250" w:type="pct"/>
            <w:shd w:val="clear" w:color="auto" w:fill="auto"/>
          </w:tcPr>
          <w:p w14:paraId="3E3CA3FC" w14:textId="77777777" w:rsidR="00361245" w:rsidRDefault="00361245" w:rsidP="00AD7972">
            <w:pPr>
              <w:pStyle w:val="Default"/>
            </w:pPr>
          </w:p>
          <w:p w14:paraId="376BC720" w14:textId="77777777" w:rsidR="00361245" w:rsidRDefault="00361245" w:rsidP="00AD7972">
            <w:pPr>
              <w:pStyle w:val="Default"/>
            </w:pPr>
            <w:r>
              <w:t>SEP8</w:t>
            </w:r>
          </w:p>
          <w:p w14:paraId="3CC2E287" w14:textId="77777777" w:rsidR="00361245" w:rsidRPr="00361245" w:rsidRDefault="00361245" w:rsidP="00AD7972">
            <w:pPr>
              <w:pStyle w:val="Default"/>
            </w:pPr>
            <w:r w:rsidRPr="00361245">
              <w:t>Obtaining, evaluating</w:t>
            </w:r>
            <w:r>
              <w:t xml:space="preserve">, and communicating information: </w:t>
            </w:r>
            <w:r w:rsidRPr="00361245">
              <w:t xml:space="preserve">evaluating the validity and reliability of the claims, methods, and designs. </w:t>
            </w:r>
          </w:p>
          <w:p w14:paraId="1B792EF6" w14:textId="77777777" w:rsidR="00361245" w:rsidRDefault="00361245" w:rsidP="00AD7972">
            <w:pPr>
              <w:pStyle w:val="Default"/>
            </w:pPr>
          </w:p>
        </w:tc>
      </w:tr>
    </w:tbl>
    <w:p w14:paraId="327BA036" w14:textId="77777777" w:rsidR="00046AD6" w:rsidRPr="005B2857" w:rsidRDefault="00046AD6" w:rsidP="005B2857">
      <w:pPr>
        <w:spacing w:line="276" w:lineRule="auto"/>
        <w:rPr>
          <w:sz w:val="24"/>
          <w:szCs w:val="24"/>
        </w:rPr>
      </w:pPr>
    </w:p>
    <w:sectPr w:rsidR="00046AD6" w:rsidRPr="005B2857" w:rsidSect="005B285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altName w:val="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57"/>
    <w:rsid w:val="00046AD6"/>
    <w:rsid w:val="001A718D"/>
    <w:rsid w:val="00361245"/>
    <w:rsid w:val="005B2857"/>
    <w:rsid w:val="00A82D67"/>
    <w:rsid w:val="00DB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0]"/>
    </o:shapedefaults>
    <o:shapelayout v:ext="edit">
      <o:idmap v:ext="edit" data="1"/>
    </o:shapelayout>
  </w:shapeDefaults>
  <w:decimalSymbol w:val="."/>
  <w:listSeparator w:val=","/>
  <w14:docId w14:val="54015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2857"/>
    <w:pPr>
      <w:widowControl w:val="0"/>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2857"/>
    <w:pPr>
      <w:widowControl w:val="0"/>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2073</Words>
  <Characters>11822</Characters>
  <Application>Microsoft Macintosh Word</Application>
  <DocSecurity>0</DocSecurity>
  <Lines>98</Lines>
  <Paragraphs>27</Paragraphs>
  <ScaleCrop>false</ScaleCrop>
  <Company>Evergreen High School</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Manning</dc:creator>
  <cp:keywords/>
  <dc:description/>
  <cp:lastModifiedBy>Cheryl Manning</cp:lastModifiedBy>
  <cp:revision>2</cp:revision>
  <dcterms:created xsi:type="dcterms:W3CDTF">2014-10-17T18:33:00Z</dcterms:created>
  <dcterms:modified xsi:type="dcterms:W3CDTF">2014-10-17T18:56:00Z</dcterms:modified>
</cp:coreProperties>
</file>