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E0" w:rsidRPr="003010B2" w:rsidRDefault="002D4067" w:rsidP="003010B2">
      <w:pPr>
        <w:jc w:val="center"/>
        <w:rPr>
          <w:rFonts w:ascii="Times New Roman" w:hAnsi="Times New Roman" w:cs="Times New Roman"/>
          <w:b/>
          <w:sz w:val="28"/>
          <w:szCs w:val="28"/>
        </w:rPr>
      </w:pPr>
      <w:r w:rsidRPr="003010B2">
        <w:rPr>
          <w:rFonts w:ascii="Times New Roman" w:hAnsi="Times New Roman" w:cs="Times New Roman"/>
          <w:b/>
          <w:sz w:val="28"/>
          <w:szCs w:val="28"/>
        </w:rPr>
        <w:t>Connect Four PowerPoint Game Instructions</w:t>
      </w:r>
    </w:p>
    <w:p w:rsidR="002D4067" w:rsidRDefault="002D4067" w:rsidP="003010B2">
      <w:pPr>
        <w:jc w:val="center"/>
        <w:rPr>
          <w:rFonts w:ascii="Times New Roman" w:hAnsi="Times New Roman" w:cs="Times New Roman"/>
          <w:sz w:val="24"/>
          <w:szCs w:val="24"/>
        </w:rPr>
      </w:pPr>
      <w:r>
        <w:rPr>
          <w:rFonts w:ascii="Times New Roman" w:hAnsi="Times New Roman" w:cs="Times New Roman"/>
          <w:sz w:val="24"/>
          <w:szCs w:val="24"/>
        </w:rPr>
        <w:t>Susan M. Moncada, Ph.D., CPA</w:t>
      </w:r>
    </w:p>
    <w:p w:rsidR="002D4067" w:rsidRDefault="002D4067" w:rsidP="003010B2">
      <w:pPr>
        <w:jc w:val="center"/>
        <w:rPr>
          <w:rFonts w:ascii="Times New Roman" w:hAnsi="Times New Roman" w:cs="Times New Roman"/>
          <w:sz w:val="24"/>
          <w:szCs w:val="24"/>
        </w:rPr>
      </w:pPr>
      <w:r>
        <w:rPr>
          <w:rFonts w:ascii="Times New Roman" w:hAnsi="Times New Roman" w:cs="Times New Roman"/>
          <w:sz w:val="24"/>
          <w:szCs w:val="24"/>
        </w:rPr>
        <w:t>Indiana State University</w:t>
      </w:r>
    </w:p>
    <w:p w:rsidR="00674235" w:rsidRDefault="00674235" w:rsidP="003010B2">
      <w:pPr>
        <w:jc w:val="center"/>
        <w:rPr>
          <w:rFonts w:ascii="Times New Roman" w:hAnsi="Times New Roman" w:cs="Times New Roman"/>
          <w:sz w:val="24"/>
          <w:szCs w:val="24"/>
        </w:rPr>
      </w:pPr>
      <w:r>
        <w:rPr>
          <w:rFonts w:ascii="Times New Roman" w:hAnsi="Times New Roman" w:cs="Times New Roman"/>
          <w:sz w:val="24"/>
          <w:szCs w:val="24"/>
        </w:rPr>
        <w:t>Susan.moncada@indstate.edu</w:t>
      </w:r>
    </w:p>
    <w:p w:rsidR="002D4067" w:rsidRDefault="007C288C" w:rsidP="003010B2">
      <w:pPr>
        <w:jc w:val="center"/>
        <w:rPr>
          <w:rFonts w:ascii="Times New Roman" w:hAnsi="Times New Roman" w:cs="Times New Roman"/>
          <w:sz w:val="24"/>
          <w:szCs w:val="24"/>
        </w:rPr>
      </w:pPr>
      <w:r>
        <w:rPr>
          <w:rFonts w:ascii="Times New Roman" w:hAnsi="Times New Roman" w:cs="Times New Roman"/>
          <w:sz w:val="24"/>
          <w:szCs w:val="24"/>
        </w:rPr>
        <w:t>March 30, 2012</w:t>
      </w:r>
    </w:p>
    <w:p w:rsidR="002D4067" w:rsidRDefault="002D4067">
      <w:pPr>
        <w:rPr>
          <w:rFonts w:ascii="Times New Roman" w:hAnsi="Times New Roman" w:cs="Times New Roman"/>
          <w:sz w:val="24"/>
          <w:szCs w:val="24"/>
        </w:rPr>
      </w:pPr>
    </w:p>
    <w:p w:rsidR="003010B2" w:rsidRDefault="003010B2">
      <w:pPr>
        <w:rPr>
          <w:rFonts w:ascii="Times New Roman" w:hAnsi="Times New Roman" w:cs="Times New Roman"/>
          <w:sz w:val="24"/>
          <w:szCs w:val="24"/>
        </w:rPr>
      </w:pPr>
    </w:p>
    <w:p w:rsidR="00DF502C" w:rsidRDefault="00DF502C">
      <w:pPr>
        <w:rPr>
          <w:rFonts w:ascii="Times New Roman" w:hAnsi="Times New Roman" w:cs="Times New Roman"/>
          <w:sz w:val="24"/>
          <w:szCs w:val="24"/>
        </w:rPr>
      </w:pPr>
      <w:r>
        <w:rPr>
          <w:rFonts w:ascii="Times New Roman" w:hAnsi="Times New Roman" w:cs="Times New Roman"/>
          <w:sz w:val="24"/>
          <w:szCs w:val="24"/>
        </w:rPr>
        <w:t xml:space="preserve">This game has been designed </w:t>
      </w:r>
      <w:r w:rsidR="003010B2">
        <w:rPr>
          <w:rFonts w:ascii="Times New Roman" w:hAnsi="Times New Roman" w:cs="Times New Roman"/>
          <w:sz w:val="24"/>
          <w:szCs w:val="24"/>
        </w:rPr>
        <w:t>to include</w:t>
      </w:r>
      <w:r>
        <w:rPr>
          <w:rFonts w:ascii="Times New Roman" w:hAnsi="Times New Roman" w:cs="Times New Roman"/>
          <w:sz w:val="24"/>
          <w:szCs w:val="24"/>
        </w:rPr>
        <w:t xml:space="preserve"> 49 multiple choice questions that have three response options. </w:t>
      </w:r>
      <w:r w:rsidR="003010B2">
        <w:rPr>
          <w:rFonts w:ascii="Times New Roman" w:hAnsi="Times New Roman" w:cs="Times New Roman"/>
          <w:sz w:val="24"/>
          <w:szCs w:val="24"/>
        </w:rPr>
        <w:t xml:space="preserve"> Each numbered slot</w:t>
      </w:r>
      <w:r w:rsidR="00D928BF">
        <w:rPr>
          <w:rFonts w:ascii="Times New Roman" w:hAnsi="Times New Roman" w:cs="Times New Roman"/>
          <w:sz w:val="24"/>
          <w:szCs w:val="24"/>
        </w:rPr>
        <w:t xml:space="preserve"> hyperlinks to a question.</w:t>
      </w:r>
      <w:r w:rsidR="003010B2">
        <w:rPr>
          <w:rFonts w:ascii="Times New Roman" w:hAnsi="Times New Roman" w:cs="Times New Roman"/>
          <w:sz w:val="24"/>
          <w:szCs w:val="24"/>
        </w:rPr>
        <w:t xml:space="preserve"> Each question hyperlinks to standardized positive and negative feedback slide.</w:t>
      </w:r>
    </w:p>
    <w:p w:rsidR="00D928BF" w:rsidRDefault="00D928BF">
      <w:pPr>
        <w:rPr>
          <w:rFonts w:ascii="Times New Roman" w:hAnsi="Times New Roman" w:cs="Times New Roman"/>
          <w:sz w:val="24"/>
          <w:szCs w:val="24"/>
        </w:rPr>
      </w:pPr>
    </w:p>
    <w:p w:rsidR="00D928BF" w:rsidRDefault="00D928BF">
      <w:pPr>
        <w:rPr>
          <w:rFonts w:ascii="Times New Roman" w:hAnsi="Times New Roman" w:cs="Times New Roman"/>
          <w:sz w:val="24"/>
          <w:szCs w:val="24"/>
        </w:rPr>
      </w:pPr>
      <w:r w:rsidRPr="003010B2">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2609850</wp:posOffset>
            </wp:positionH>
            <wp:positionV relativeFrom="paragraph">
              <wp:posOffset>331470</wp:posOffset>
            </wp:positionV>
            <wp:extent cx="3251200" cy="2352675"/>
            <wp:effectExtent l="1905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1538" t="5641" r="12500" b="6409"/>
                    <a:stretch>
                      <a:fillRect/>
                    </a:stretch>
                  </pic:blipFill>
                  <pic:spPr bwMode="auto">
                    <a:xfrm>
                      <a:off x="0" y="0"/>
                      <a:ext cx="3251200" cy="2352675"/>
                    </a:xfrm>
                    <a:prstGeom prst="rect">
                      <a:avLst/>
                    </a:prstGeom>
                    <a:noFill/>
                    <a:ln w="9525">
                      <a:noFill/>
                      <a:miter lim="800000"/>
                      <a:headEnd/>
                      <a:tailEnd/>
                    </a:ln>
                  </pic:spPr>
                </pic:pic>
              </a:graphicData>
            </a:graphic>
          </wp:anchor>
        </w:drawing>
      </w:r>
      <w:r w:rsidRPr="003010B2">
        <w:rPr>
          <w:rFonts w:ascii="Times New Roman" w:hAnsi="Times New Roman" w:cs="Times New Roman"/>
          <w:b/>
          <w:sz w:val="24"/>
          <w:szCs w:val="24"/>
        </w:rPr>
        <w:t>Purpose:</w:t>
      </w:r>
      <w:r>
        <w:rPr>
          <w:rFonts w:ascii="Times New Roman" w:hAnsi="Times New Roman" w:cs="Times New Roman"/>
          <w:sz w:val="24"/>
          <w:szCs w:val="24"/>
        </w:rPr>
        <w:t xml:space="preserve">  </w:t>
      </w:r>
      <w:r w:rsidR="00A40B09">
        <w:rPr>
          <w:rFonts w:ascii="Times New Roman" w:hAnsi="Times New Roman" w:cs="Times New Roman"/>
          <w:sz w:val="24"/>
          <w:szCs w:val="24"/>
        </w:rPr>
        <w:t>The f</w:t>
      </w:r>
      <w:r>
        <w:rPr>
          <w:rFonts w:ascii="Times New Roman" w:hAnsi="Times New Roman" w:cs="Times New Roman"/>
          <w:sz w:val="24"/>
          <w:szCs w:val="24"/>
        </w:rPr>
        <w:t xml:space="preserve">irst team </w:t>
      </w:r>
      <w:r w:rsidR="00A40B09">
        <w:rPr>
          <w:rFonts w:ascii="Times New Roman" w:hAnsi="Times New Roman" w:cs="Times New Roman"/>
          <w:sz w:val="24"/>
          <w:szCs w:val="24"/>
        </w:rPr>
        <w:t xml:space="preserve">to </w:t>
      </w:r>
      <w:r>
        <w:rPr>
          <w:rFonts w:ascii="Times New Roman" w:hAnsi="Times New Roman" w:cs="Times New Roman"/>
          <w:sz w:val="24"/>
          <w:szCs w:val="24"/>
        </w:rPr>
        <w:t>arrange 4 chips in consecutive sequence horizontally, vertically, or diagonally wins the game.</w:t>
      </w:r>
    </w:p>
    <w:p w:rsidR="00D928BF" w:rsidRDefault="00D928BF">
      <w:pPr>
        <w:rPr>
          <w:rFonts w:ascii="Times New Roman" w:hAnsi="Times New Roman" w:cs="Times New Roman"/>
          <w:sz w:val="24"/>
          <w:szCs w:val="24"/>
        </w:rPr>
      </w:pPr>
    </w:p>
    <w:p w:rsidR="00D928BF" w:rsidRPr="003010B2" w:rsidRDefault="00D928BF">
      <w:pPr>
        <w:rPr>
          <w:rFonts w:ascii="Times New Roman" w:hAnsi="Times New Roman" w:cs="Times New Roman"/>
          <w:b/>
          <w:sz w:val="24"/>
          <w:szCs w:val="24"/>
        </w:rPr>
      </w:pPr>
      <w:r w:rsidRPr="003010B2">
        <w:rPr>
          <w:rFonts w:ascii="Times New Roman" w:hAnsi="Times New Roman" w:cs="Times New Roman"/>
          <w:b/>
          <w:sz w:val="24"/>
          <w:szCs w:val="24"/>
        </w:rPr>
        <w:t xml:space="preserve">Game Playing Overview for Students: </w:t>
      </w:r>
    </w:p>
    <w:p w:rsidR="00D928BF" w:rsidRDefault="00D928BF">
      <w:pPr>
        <w:rPr>
          <w:rFonts w:ascii="Times New Roman" w:hAnsi="Times New Roman" w:cs="Times New Roman"/>
          <w:sz w:val="24"/>
          <w:szCs w:val="24"/>
        </w:rPr>
      </w:pPr>
    </w:p>
    <w:p w:rsidR="00D928BF" w:rsidRDefault="00D928BF" w:rsidP="00D928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Students are assigned to two teams, Yellow &amp; Red.  Either team can go first.  Assume Yellow goes first.</w:t>
      </w:r>
    </w:p>
    <w:p w:rsidR="00D928BF" w:rsidRDefault="00D928BF" w:rsidP="00D928BF">
      <w:pPr>
        <w:pStyle w:val="ListParagraph"/>
        <w:ind w:left="360"/>
        <w:rPr>
          <w:rFonts w:ascii="Times New Roman" w:hAnsi="Times New Roman" w:cs="Times New Roman"/>
          <w:sz w:val="24"/>
          <w:szCs w:val="24"/>
        </w:rPr>
      </w:pPr>
    </w:p>
    <w:p w:rsidR="00D928BF" w:rsidRPr="003010B2" w:rsidRDefault="00D928BF" w:rsidP="003010B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Student from Yellow Team </w:t>
      </w:r>
      <w:r w:rsidR="003010B2">
        <w:rPr>
          <w:rFonts w:ascii="Times New Roman" w:hAnsi="Times New Roman" w:cs="Times New Roman"/>
          <w:sz w:val="24"/>
          <w:szCs w:val="24"/>
        </w:rPr>
        <w:t>select</w:t>
      </w:r>
      <w:r>
        <w:rPr>
          <w:rFonts w:ascii="Times New Roman" w:hAnsi="Times New Roman" w:cs="Times New Roman"/>
          <w:sz w:val="24"/>
          <w:szCs w:val="24"/>
        </w:rPr>
        <w:t>s any game oval in row 1.</w:t>
      </w:r>
      <w:r w:rsidR="003010B2">
        <w:rPr>
          <w:rFonts w:ascii="Times New Roman" w:hAnsi="Times New Roman" w:cs="Times New Roman"/>
          <w:sz w:val="24"/>
          <w:szCs w:val="24"/>
        </w:rPr>
        <w:t xml:space="preserve">  (To simulate the actual Connect Four game, the slots are to be filled from the bottom up.)</w:t>
      </w:r>
    </w:p>
    <w:p w:rsidR="00D928BF" w:rsidRPr="00D928BF" w:rsidRDefault="00D928BF" w:rsidP="00D928BF">
      <w:pPr>
        <w:rPr>
          <w:rFonts w:ascii="Times New Roman" w:hAnsi="Times New Roman" w:cs="Times New Roman"/>
          <w:sz w:val="24"/>
          <w:szCs w:val="24"/>
        </w:rPr>
      </w:pPr>
    </w:p>
    <w:p w:rsidR="00D928BF" w:rsidRDefault="00D928BF" w:rsidP="00D928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oval hyperlinks to a multiple choice question.</w:t>
      </w:r>
    </w:p>
    <w:p w:rsidR="00D928BF" w:rsidRPr="00D928BF" w:rsidRDefault="00D928BF" w:rsidP="00D928BF">
      <w:pPr>
        <w:rPr>
          <w:rFonts w:ascii="Times New Roman" w:hAnsi="Times New Roman" w:cs="Times New Roman"/>
          <w:sz w:val="24"/>
          <w:szCs w:val="24"/>
        </w:rPr>
      </w:pPr>
    </w:p>
    <w:p w:rsidR="00D928BF" w:rsidRDefault="00D928BF" w:rsidP="00D928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Yellow Team student selects a response.  If the response is correct, the Yellow Team wins the slot.  </w:t>
      </w:r>
      <w:r w:rsidR="00A40B09">
        <w:rPr>
          <w:rFonts w:ascii="Times New Roman" w:hAnsi="Times New Roman" w:cs="Times New Roman"/>
          <w:sz w:val="24"/>
          <w:szCs w:val="24"/>
        </w:rPr>
        <w:t xml:space="preserve">Upon returning to the game board, the moderator click on the yellow square associated with the question answered.  </w:t>
      </w:r>
      <w:r w:rsidRPr="00A40B09">
        <w:rPr>
          <w:rFonts w:ascii="Times New Roman" w:hAnsi="Times New Roman" w:cs="Times New Roman"/>
          <w:sz w:val="24"/>
          <w:szCs w:val="24"/>
        </w:rPr>
        <w:t xml:space="preserve">If the Yellow Team’s answer is incorrect, </w:t>
      </w:r>
      <w:r w:rsidR="00A40B09">
        <w:rPr>
          <w:rFonts w:ascii="Times New Roman" w:hAnsi="Times New Roman" w:cs="Times New Roman"/>
          <w:sz w:val="24"/>
          <w:szCs w:val="24"/>
        </w:rPr>
        <w:t>the cell is forfeited and upon returning to the game board, play switches to the Red Team.  Play progress with teams alternating turns until 4 chips are arranged consecutively.</w:t>
      </w:r>
    </w:p>
    <w:p w:rsidR="00D928BF" w:rsidRPr="00D928BF" w:rsidRDefault="00D928BF" w:rsidP="00D928BF">
      <w:pPr>
        <w:pStyle w:val="ListParagraph"/>
        <w:rPr>
          <w:rFonts w:ascii="Times New Roman" w:hAnsi="Times New Roman" w:cs="Times New Roman"/>
          <w:sz w:val="24"/>
          <w:szCs w:val="24"/>
        </w:rPr>
      </w:pPr>
    </w:p>
    <w:p w:rsidR="003010B2" w:rsidRDefault="003010B2" w:rsidP="003010B2">
      <w:pPr>
        <w:rPr>
          <w:rFonts w:ascii="Times New Roman" w:hAnsi="Times New Roman" w:cs="Times New Roman"/>
          <w:b/>
          <w:sz w:val="24"/>
          <w:szCs w:val="24"/>
        </w:rPr>
      </w:pPr>
      <w:r w:rsidRPr="003010B2">
        <w:rPr>
          <w:rFonts w:ascii="Times New Roman" w:hAnsi="Times New Roman" w:cs="Times New Roman"/>
          <w:b/>
          <w:sz w:val="24"/>
          <w:szCs w:val="24"/>
        </w:rPr>
        <w:t>Game Operation Instructions</w:t>
      </w:r>
    </w:p>
    <w:p w:rsidR="003010B2" w:rsidRDefault="003010B2" w:rsidP="003010B2">
      <w:pPr>
        <w:rPr>
          <w:rFonts w:ascii="Times New Roman" w:hAnsi="Times New Roman" w:cs="Times New Roman"/>
          <w:b/>
          <w:sz w:val="24"/>
          <w:szCs w:val="24"/>
        </w:rPr>
      </w:pPr>
    </w:p>
    <w:p w:rsidR="003010B2" w:rsidRPr="00F53D60" w:rsidRDefault="003010B2" w:rsidP="003010B2">
      <w:pPr>
        <w:pStyle w:val="ListParagraph"/>
        <w:numPr>
          <w:ilvl w:val="0"/>
          <w:numId w:val="2"/>
        </w:numPr>
        <w:rPr>
          <w:rFonts w:ascii="Times New Roman" w:hAnsi="Times New Roman" w:cs="Times New Roman"/>
          <w:b/>
          <w:sz w:val="28"/>
          <w:szCs w:val="28"/>
        </w:rPr>
      </w:pPr>
      <w:r w:rsidRPr="00F53D60">
        <w:rPr>
          <w:rFonts w:ascii="Times New Roman" w:hAnsi="Times New Roman" w:cs="Times New Roman"/>
          <w:b/>
          <w:sz w:val="28"/>
          <w:szCs w:val="28"/>
        </w:rPr>
        <w:t>Important!</w:t>
      </w:r>
      <w:r w:rsidRPr="00F53D60">
        <w:rPr>
          <w:rFonts w:ascii="Times New Roman" w:hAnsi="Times New Roman" w:cs="Times New Roman"/>
          <w:sz w:val="28"/>
          <w:szCs w:val="28"/>
        </w:rPr>
        <w:t xml:space="preserve">  Game operators may only click on designated </w:t>
      </w:r>
      <w:proofErr w:type="gramStart"/>
      <w:r w:rsidRPr="00F53D60">
        <w:rPr>
          <w:rFonts w:ascii="Times New Roman" w:hAnsi="Times New Roman" w:cs="Times New Roman"/>
          <w:sz w:val="28"/>
          <w:szCs w:val="28"/>
        </w:rPr>
        <w:t>shapes,</w:t>
      </w:r>
      <w:proofErr w:type="gramEnd"/>
      <w:r w:rsidRPr="00F53D60">
        <w:rPr>
          <w:rFonts w:ascii="Times New Roman" w:hAnsi="Times New Roman" w:cs="Times New Roman"/>
          <w:sz w:val="28"/>
          <w:szCs w:val="28"/>
        </w:rPr>
        <w:t xml:space="preserve"> otherwise the game will not function properly.</w:t>
      </w:r>
    </w:p>
    <w:p w:rsidR="003010B2" w:rsidRPr="003010B2" w:rsidRDefault="00084AB8" w:rsidP="003010B2">
      <w:pPr>
        <w:pStyle w:val="ListParagraph"/>
        <w:ind w:left="360"/>
        <w:rPr>
          <w:rFonts w:ascii="Times New Roman" w:hAnsi="Times New Roman" w:cs="Times New Roman"/>
          <w:b/>
          <w:sz w:val="24"/>
          <w:szCs w:val="24"/>
        </w:rPr>
      </w:pPr>
      <w:r w:rsidRPr="00084AB8">
        <w:rPr>
          <w:rFonts w:ascii="Times New Roman" w:hAnsi="Times New Roman" w:cs="Times New Roman"/>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left:0;text-align:left;margin-left:177pt;margin-top:5.55pt;width:41.25pt;height:32.25pt;z-index:251659264">
            <v:textbox>
              <w:txbxContent>
                <w:p w:rsidR="003010B2" w:rsidRPr="003010B2" w:rsidRDefault="003010B2" w:rsidP="003010B2">
                  <w:pPr>
                    <w:jc w:val="center"/>
                    <w:rPr>
                      <w:sz w:val="24"/>
                      <w:szCs w:val="24"/>
                    </w:rPr>
                  </w:pPr>
                  <w:r w:rsidRPr="003010B2">
                    <w:rPr>
                      <w:sz w:val="24"/>
                      <w:szCs w:val="24"/>
                    </w:rPr>
                    <w:t>A1</w:t>
                  </w:r>
                </w:p>
              </w:txbxContent>
            </v:textbox>
          </v:shape>
        </w:pict>
      </w:r>
    </w:p>
    <w:p w:rsidR="003010B2" w:rsidRPr="001931D3" w:rsidRDefault="003010B2" w:rsidP="003010B2">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Clicking on any white shape slot                 on the game board hyperlinks to a game question.</w:t>
      </w:r>
    </w:p>
    <w:p w:rsidR="001931D3" w:rsidRPr="001931D3" w:rsidRDefault="001931D3" w:rsidP="001931D3">
      <w:pPr>
        <w:pStyle w:val="ListParagraph"/>
        <w:rPr>
          <w:rFonts w:ascii="Times New Roman" w:hAnsi="Times New Roman" w:cs="Times New Roman"/>
          <w:b/>
          <w:sz w:val="24"/>
          <w:szCs w:val="24"/>
        </w:rPr>
      </w:pPr>
    </w:p>
    <w:p w:rsidR="003038F4" w:rsidRPr="003038F4" w:rsidRDefault="001931D3" w:rsidP="003038F4">
      <w:pPr>
        <w:pStyle w:val="ListParagraph"/>
        <w:ind w:left="360"/>
        <w:rPr>
          <w:rFonts w:ascii="Times New Roman" w:hAnsi="Times New Roman" w:cs="Times New Roman"/>
          <w:sz w:val="24"/>
          <w:szCs w:val="24"/>
        </w:rPr>
      </w:pPr>
      <w:r>
        <w:rPr>
          <w:rFonts w:ascii="Times New Roman" w:hAnsi="Times New Roman" w:cs="Times New Roman"/>
          <w:sz w:val="24"/>
          <w:szCs w:val="24"/>
        </w:rPr>
        <w:t>To simulate the Connect Four game, the game slots questions should be filled from the bottom up.</w:t>
      </w:r>
    </w:p>
    <w:p w:rsidR="001931D3" w:rsidRDefault="001931D3" w:rsidP="001931D3">
      <w:pPr>
        <w:pStyle w:val="ListParagraph"/>
        <w:ind w:left="360"/>
        <w:rPr>
          <w:rFonts w:ascii="Times New Roman" w:hAnsi="Times New Roman" w:cs="Times New Roman"/>
          <w:sz w:val="24"/>
          <w:szCs w:val="24"/>
        </w:rPr>
      </w:pPr>
    </w:p>
    <w:p w:rsidR="001931D3" w:rsidRPr="003038F4" w:rsidRDefault="00A40B09" w:rsidP="001931D3">
      <w:pPr>
        <w:pStyle w:val="ListParagraph"/>
        <w:numPr>
          <w:ilvl w:val="0"/>
          <w:numId w:val="2"/>
        </w:numPr>
        <w:rPr>
          <w:rFonts w:ascii="Times New Roman" w:hAnsi="Times New Roman" w:cs="Times New Roman"/>
          <w:b/>
          <w:sz w:val="24"/>
          <w:szCs w:val="24"/>
        </w:rPr>
      </w:pPr>
      <w:r>
        <w:rPr>
          <w:rFonts w:ascii="Times New Roman" w:hAnsi="Times New Roman" w:cs="Times New Roman"/>
          <w:noProof/>
          <w:sz w:val="24"/>
          <w:szCs w:val="24"/>
        </w:rPr>
        <w:lastRenderedPageBreak/>
        <w:pict>
          <v:rect id="_x0000_s1027" style="position:absolute;left:0;text-align:left;margin-left:207.75pt;margin-top:.3pt;width:27.75pt;height:13.5pt;z-index:251660288" fillcolor="yellow"/>
        </w:pict>
      </w:r>
      <w:r w:rsidR="00AA39B9">
        <w:rPr>
          <w:rFonts w:ascii="Times New Roman" w:hAnsi="Times New Roman" w:cs="Times New Roman"/>
          <w:noProof/>
          <w:sz w:val="24"/>
          <w:szCs w:val="24"/>
        </w:rPr>
        <w:drawing>
          <wp:anchor distT="0" distB="0" distL="114300" distR="114300" simplePos="0" relativeHeight="251664384" behindDoc="1" locked="0" layoutInCell="1" allowOverlap="1">
            <wp:simplePos x="0" y="0"/>
            <wp:positionH relativeFrom="column">
              <wp:posOffset>5467350</wp:posOffset>
            </wp:positionH>
            <wp:positionV relativeFrom="paragraph">
              <wp:posOffset>222885</wp:posOffset>
            </wp:positionV>
            <wp:extent cx="228600" cy="352425"/>
            <wp:effectExtent l="19050" t="0" r="0" b="0"/>
            <wp:wrapTight wrapText="bothSides">
              <wp:wrapPolygon edited="0">
                <wp:start x="-1800" y="0"/>
                <wp:lineTo x="-1800" y="21016"/>
                <wp:lineTo x="21600" y="21016"/>
                <wp:lineTo x="21600" y="0"/>
                <wp:lineTo x="-1800" y="0"/>
              </wp:wrapPolygon>
            </wp:wrapTight>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8769" t="29231" r="39692" b="38154"/>
                    <a:stretch>
                      <a:fillRect/>
                    </a:stretch>
                  </pic:blipFill>
                  <pic:spPr bwMode="auto">
                    <a:xfrm>
                      <a:off x="0" y="0"/>
                      <a:ext cx="228600" cy="352425"/>
                    </a:xfrm>
                    <a:prstGeom prst="rect">
                      <a:avLst/>
                    </a:prstGeom>
                    <a:noFill/>
                    <a:ln w="9525">
                      <a:noFill/>
                      <a:miter lim="800000"/>
                      <a:headEnd/>
                      <a:tailEnd/>
                    </a:ln>
                  </pic:spPr>
                </pic:pic>
              </a:graphicData>
            </a:graphic>
          </wp:anchor>
        </w:drawing>
      </w:r>
      <w:r w:rsidR="001931D3">
        <w:rPr>
          <w:rFonts w:ascii="Times New Roman" w:hAnsi="Times New Roman" w:cs="Times New Roman"/>
          <w:sz w:val="24"/>
          <w:szCs w:val="24"/>
        </w:rPr>
        <w:t>Clicking on the small yellow rec</w:t>
      </w:r>
      <w:r>
        <w:rPr>
          <w:rFonts w:ascii="Times New Roman" w:hAnsi="Times New Roman" w:cs="Times New Roman"/>
          <w:sz w:val="24"/>
          <w:szCs w:val="24"/>
        </w:rPr>
        <w:t>tangle              to the left</w:t>
      </w:r>
      <w:r w:rsidR="001931D3">
        <w:rPr>
          <w:rFonts w:ascii="Times New Roman" w:hAnsi="Times New Roman" w:cs="Times New Roman"/>
          <w:sz w:val="24"/>
          <w:szCs w:val="24"/>
        </w:rPr>
        <w:t xml:space="preserve"> of the game slot causes the yellow chip to be dropped into the slot.</w:t>
      </w:r>
      <w:r w:rsidR="003038F4">
        <w:rPr>
          <w:rFonts w:ascii="Times New Roman" w:hAnsi="Times New Roman" w:cs="Times New Roman"/>
          <w:sz w:val="24"/>
          <w:szCs w:val="24"/>
        </w:rPr>
        <w:t xml:space="preserve"> </w:t>
      </w:r>
      <w:r w:rsidR="003038F4" w:rsidRPr="003038F4">
        <w:rPr>
          <w:rFonts w:ascii="Times New Roman" w:hAnsi="Times New Roman" w:cs="Times New Roman"/>
          <w:b/>
          <w:sz w:val="24"/>
          <w:szCs w:val="24"/>
        </w:rPr>
        <w:t>The mouse pointer must change to a little hand before the mouse is clicked.</w:t>
      </w:r>
    </w:p>
    <w:p w:rsidR="00AA39B9" w:rsidRDefault="00AA39B9" w:rsidP="001931D3">
      <w:pPr>
        <w:pStyle w:val="ListParagraph"/>
        <w:ind w:left="360"/>
        <w:rPr>
          <w:rFonts w:ascii="Times New Roman" w:hAnsi="Times New Roman" w:cs="Times New Roman"/>
          <w:b/>
          <w:sz w:val="24"/>
          <w:szCs w:val="24"/>
        </w:rPr>
      </w:pPr>
    </w:p>
    <w:p w:rsidR="00AA39B9" w:rsidRDefault="00AA39B9" w:rsidP="001931D3">
      <w:pPr>
        <w:pStyle w:val="ListParagraph"/>
        <w:ind w:left="360"/>
        <w:rPr>
          <w:rFonts w:ascii="Times New Roman" w:hAnsi="Times New Roman" w:cs="Times New Roman"/>
          <w:b/>
          <w:sz w:val="24"/>
          <w:szCs w:val="24"/>
        </w:rPr>
      </w:pPr>
    </w:p>
    <w:p w:rsidR="001931D3" w:rsidRPr="001931D3" w:rsidRDefault="00084AB8" w:rsidP="001931D3">
      <w:pPr>
        <w:pStyle w:val="ListParagraph"/>
        <w:ind w:left="360"/>
        <w:rPr>
          <w:rFonts w:ascii="Times New Roman" w:hAnsi="Times New Roman" w:cs="Times New Roman"/>
          <w:b/>
          <w:sz w:val="24"/>
          <w:szCs w:val="24"/>
        </w:rPr>
      </w:pPr>
      <w:r w:rsidRPr="00084AB8">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8" type="#_x0000_t5" style="position:absolute;left:0;text-align:left;margin-left:180.75pt;margin-top:5.15pt;width:27pt;height:20.25pt;z-index:251661312" fillcolor="#c0504d [3205]" stroked="f" strokecolor="#f2f2f2 [3041]" strokeweight="3pt">
            <v:shadow type="perspective" color="#622423 [1605]" opacity=".5" offset="1pt" offset2="-1pt"/>
          </v:shape>
        </w:pict>
      </w:r>
    </w:p>
    <w:p w:rsidR="001931D3" w:rsidRPr="001931D3" w:rsidRDefault="00AA39B9" w:rsidP="001931D3">
      <w:pPr>
        <w:pStyle w:val="ListParagraph"/>
        <w:numPr>
          <w:ilvl w:val="0"/>
          <w:numId w:val="2"/>
        </w:numP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4667250</wp:posOffset>
            </wp:positionH>
            <wp:positionV relativeFrom="paragraph">
              <wp:posOffset>196850</wp:posOffset>
            </wp:positionV>
            <wp:extent cx="228600" cy="352425"/>
            <wp:effectExtent l="19050" t="0" r="0" b="0"/>
            <wp:wrapTight wrapText="bothSides">
              <wp:wrapPolygon edited="0">
                <wp:start x="-1800" y="0"/>
                <wp:lineTo x="-1800" y="21016"/>
                <wp:lineTo x="21600" y="21016"/>
                <wp:lineTo x="21600" y="0"/>
                <wp:lineTo x="-1800" y="0"/>
              </wp:wrapPolygon>
            </wp:wrapTight>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8769" t="29231" r="39692" b="38154"/>
                    <a:stretch>
                      <a:fillRect/>
                    </a:stretch>
                  </pic:blipFill>
                  <pic:spPr bwMode="auto">
                    <a:xfrm>
                      <a:off x="0" y="0"/>
                      <a:ext cx="228600" cy="352425"/>
                    </a:xfrm>
                    <a:prstGeom prst="rect">
                      <a:avLst/>
                    </a:prstGeom>
                    <a:noFill/>
                    <a:ln w="9525">
                      <a:noFill/>
                      <a:miter lim="800000"/>
                      <a:headEnd/>
                      <a:tailEnd/>
                    </a:ln>
                  </pic:spPr>
                </pic:pic>
              </a:graphicData>
            </a:graphic>
          </wp:anchor>
        </w:drawing>
      </w:r>
      <w:r w:rsidR="001931D3">
        <w:rPr>
          <w:rFonts w:ascii="Times New Roman" w:hAnsi="Times New Roman" w:cs="Times New Roman"/>
          <w:sz w:val="24"/>
          <w:szCs w:val="24"/>
        </w:rPr>
        <w:t>Clicking on the small re</w:t>
      </w:r>
      <w:r w:rsidR="00A40B09">
        <w:rPr>
          <w:rFonts w:ascii="Times New Roman" w:hAnsi="Times New Roman" w:cs="Times New Roman"/>
          <w:sz w:val="24"/>
          <w:szCs w:val="24"/>
        </w:rPr>
        <w:t>d triangle           to the right</w:t>
      </w:r>
      <w:r w:rsidR="001931D3">
        <w:rPr>
          <w:rFonts w:ascii="Times New Roman" w:hAnsi="Times New Roman" w:cs="Times New Roman"/>
          <w:sz w:val="24"/>
          <w:szCs w:val="24"/>
        </w:rPr>
        <w:t xml:space="preserve"> of the game slot causes the red chip to drop into the slot.</w:t>
      </w:r>
      <w:r w:rsidR="003038F4">
        <w:rPr>
          <w:rFonts w:ascii="Times New Roman" w:hAnsi="Times New Roman" w:cs="Times New Roman"/>
          <w:sz w:val="24"/>
          <w:szCs w:val="24"/>
        </w:rPr>
        <w:t xml:space="preserve">  </w:t>
      </w:r>
      <w:r w:rsidR="003038F4" w:rsidRPr="003038F4">
        <w:rPr>
          <w:rFonts w:ascii="Times New Roman" w:hAnsi="Times New Roman" w:cs="Times New Roman"/>
          <w:b/>
          <w:sz w:val="24"/>
          <w:szCs w:val="24"/>
        </w:rPr>
        <w:t xml:space="preserve">The mouse pointer must change to a little hand </w:t>
      </w:r>
      <w:r>
        <w:rPr>
          <w:rFonts w:ascii="Times New Roman" w:hAnsi="Times New Roman" w:cs="Times New Roman"/>
          <w:b/>
          <w:sz w:val="24"/>
          <w:szCs w:val="24"/>
        </w:rPr>
        <w:t xml:space="preserve">  b</w:t>
      </w:r>
      <w:r w:rsidR="003038F4" w:rsidRPr="003038F4">
        <w:rPr>
          <w:rFonts w:ascii="Times New Roman" w:hAnsi="Times New Roman" w:cs="Times New Roman"/>
          <w:b/>
          <w:sz w:val="24"/>
          <w:szCs w:val="24"/>
        </w:rPr>
        <w:t>efore the mouse is clicked.</w:t>
      </w:r>
      <w:r w:rsidRPr="00AA39B9">
        <w:rPr>
          <w:rFonts w:ascii="Times New Roman" w:hAnsi="Times New Roman" w:cs="Times New Roman"/>
          <w:b/>
          <w:sz w:val="24"/>
          <w:szCs w:val="24"/>
        </w:rPr>
        <w:t xml:space="preserve"> </w:t>
      </w:r>
    </w:p>
    <w:p w:rsidR="00AA39B9" w:rsidRDefault="00AA39B9" w:rsidP="001931D3">
      <w:pPr>
        <w:pStyle w:val="ListParagraph"/>
        <w:ind w:left="360" w:firstLine="360"/>
        <w:rPr>
          <w:rFonts w:ascii="Times New Roman" w:hAnsi="Times New Roman" w:cs="Times New Roman"/>
          <w:b/>
          <w:sz w:val="24"/>
          <w:szCs w:val="24"/>
        </w:rPr>
      </w:pPr>
    </w:p>
    <w:p w:rsidR="001931D3" w:rsidRPr="001931D3" w:rsidRDefault="001931D3" w:rsidP="001931D3">
      <w:pPr>
        <w:pStyle w:val="ListParagraph"/>
        <w:ind w:left="360" w:firstLine="360"/>
        <w:rPr>
          <w:rFonts w:ascii="Times New Roman" w:hAnsi="Times New Roman" w:cs="Times New Roman"/>
          <w:b/>
          <w:sz w:val="24"/>
          <w:szCs w:val="24"/>
        </w:rPr>
      </w:pPr>
      <w:r>
        <w:rPr>
          <w:rFonts w:ascii="Times New Roman" w:hAnsi="Times New Roman" w:cs="Times New Roman"/>
          <w:b/>
          <w:sz w:val="24"/>
          <w:szCs w:val="24"/>
        </w:rPr>
        <w:t>Please note:</w:t>
      </w:r>
    </w:p>
    <w:p w:rsidR="001931D3" w:rsidRDefault="001931D3" w:rsidP="001931D3">
      <w:pPr>
        <w:pStyle w:val="ListParagraph"/>
        <w:numPr>
          <w:ilvl w:val="0"/>
          <w:numId w:val="3"/>
        </w:numPr>
        <w:rPr>
          <w:rFonts w:ascii="Times New Roman" w:hAnsi="Times New Roman" w:cs="Times New Roman"/>
          <w:sz w:val="24"/>
          <w:szCs w:val="24"/>
        </w:rPr>
      </w:pPr>
      <w:r w:rsidRPr="001931D3">
        <w:rPr>
          <w:rFonts w:ascii="Times New Roman" w:hAnsi="Times New Roman" w:cs="Times New Roman"/>
          <w:sz w:val="24"/>
          <w:szCs w:val="24"/>
        </w:rPr>
        <w:t>Once a red chip is selected, the yellow chip cannot be displayed in the same slot.</w:t>
      </w:r>
    </w:p>
    <w:p w:rsidR="001931D3" w:rsidRDefault="001931D3" w:rsidP="001931D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However, if the yellow chip is displayed and then the red triangle is selected, the red chip will cover up the yellow chip, so be careful.</w:t>
      </w:r>
    </w:p>
    <w:p w:rsidR="001931D3" w:rsidRDefault="001931D3" w:rsidP="001931D3">
      <w:pPr>
        <w:pStyle w:val="ListParagraph"/>
        <w:ind w:left="1080"/>
        <w:rPr>
          <w:rFonts w:ascii="Times New Roman" w:hAnsi="Times New Roman" w:cs="Times New Roman"/>
          <w:sz w:val="24"/>
          <w:szCs w:val="24"/>
        </w:rPr>
      </w:pPr>
    </w:p>
    <w:p w:rsidR="001931D3" w:rsidRDefault="001931D3" w:rsidP="001931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Clicking on the Home action button     </w:t>
      </w:r>
      <w:r w:rsidRPr="001931D3">
        <w:rPr>
          <w:rFonts w:ascii="Times New Roman" w:hAnsi="Times New Roman" w:cs="Times New Roman"/>
          <w:noProof/>
          <w:sz w:val="24"/>
          <w:szCs w:val="24"/>
        </w:rPr>
        <w:drawing>
          <wp:inline distT="0" distB="0" distL="0" distR="0">
            <wp:extent cx="447675" cy="323850"/>
            <wp:effectExtent l="19050" t="0" r="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8200" cy="762000"/>
                      <a:chOff x="2133600" y="4876800"/>
                      <a:chExt cx="838200" cy="762000"/>
                    </a:xfrm>
                  </a:grpSpPr>
                  <a:sp>
                    <a:nvSpPr>
                      <a:cNvPr id="7" name="Action Button: Home 6"/>
                      <a:cNvSpPr/>
                    </a:nvSpPr>
                    <a:spPr>
                      <a:xfrm>
                        <a:off x="2133600" y="4876800"/>
                        <a:ext cx="838200" cy="762000"/>
                      </a:xfrm>
                      <a:prstGeom prst="actionButtonHom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4"/>
          <w:szCs w:val="24"/>
        </w:rPr>
        <w:t xml:space="preserve">     returns play to the game board, so that the winner’s chip can be dropped into the appropriate game board slot.</w:t>
      </w:r>
    </w:p>
    <w:p w:rsidR="001931D3" w:rsidRDefault="001931D3" w:rsidP="00F53D60">
      <w:pPr>
        <w:pStyle w:val="ListParagraph"/>
        <w:ind w:left="360"/>
        <w:rPr>
          <w:rFonts w:ascii="Times New Roman" w:hAnsi="Times New Roman" w:cs="Times New Roman"/>
          <w:sz w:val="24"/>
          <w:szCs w:val="24"/>
        </w:rPr>
      </w:pPr>
    </w:p>
    <w:p w:rsidR="001931D3" w:rsidRPr="00F53D60" w:rsidRDefault="001931D3" w:rsidP="001931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Clicking on the Return Action button    </w:t>
      </w:r>
      <w:r w:rsidR="00516ADB" w:rsidRPr="00516ADB">
        <w:rPr>
          <w:rFonts w:ascii="Times New Roman" w:hAnsi="Times New Roman" w:cs="Times New Roman"/>
          <w:noProof/>
          <w:sz w:val="24"/>
          <w:szCs w:val="24"/>
        </w:rPr>
        <w:drawing>
          <wp:inline distT="0" distB="0" distL="0" distR="0">
            <wp:extent cx="381000" cy="361950"/>
            <wp:effectExtent l="19050" t="0" r="0" b="0"/>
            <wp:docPr id="8"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0" cy="609600"/>
                      <a:chOff x="1219200" y="5105400"/>
                      <a:chExt cx="685800" cy="609600"/>
                    </a:xfrm>
                  </a:grpSpPr>
                  <a:sp>
                    <a:nvSpPr>
                      <a:cNvPr id="8" name="Action Button: Return 7"/>
                      <a:cNvSpPr/>
                    </a:nvSpPr>
                    <a:spPr>
                      <a:xfrm>
                        <a:off x="1219200" y="5105400"/>
                        <a:ext cx="685800" cy="609600"/>
                      </a:xfrm>
                      <a:prstGeom prst="actionButtonReturn">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4"/>
          <w:szCs w:val="24"/>
        </w:rPr>
        <w:t xml:space="preserve">  </w:t>
      </w:r>
      <w:r w:rsidR="00516ADB">
        <w:rPr>
          <w:rFonts w:ascii="Times New Roman" w:hAnsi="Times New Roman" w:cs="Times New Roman"/>
          <w:sz w:val="24"/>
          <w:szCs w:val="24"/>
        </w:rPr>
        <w:t xml:space="preserve">  </w:t>
      </w:r>
      <w:r>
        <w:rPr>
          <w:rFonts w:ascii="Times New Roman" w:hAnsi="Times New Roman" w:cs="Times New Roman"/>
          <w:sz w:val="24"/>
          <w:szCs w:val="24"/>
        </w:rPr>
        <w:t xml:space="preserve"> returns play to the </w:t>
      </w:r>
      <w:r w:rsidR="00A40B09">
        <w:rPr>
          <w:rFonts w:ascii="Times New Roman" w:hAnsi="Times New Roman" w:cs="Times New Roman"/>
          <w:sz w:val="24"/>
          <w:szCs w:val="24"/>
        </w:rPr>
        <w:t>game board from the incorrect response feedback slide.</w:t>
      </w:r>
      <w:r w:rsidRPr="001931D3">
        <w:rPr>
          <w:noProof/>
        </w:rPr>
        <w:t xml:space="preserve"> </w:t>
      </w:r>
    </w:p>
    <w:p w:rsidR="00F53D60" w:rsidRPr="00F53D60" w:rsidRDefault="00F53D60" w:rsidP="00F53D60">
      <w:pPr>
        <w:pStyle w:val="ListParagraph"/>
        <w:ind w:left="360"/>
        <w:rPr>
          <w:rFonts w:ascii="Times New Roman" w:hAnsi="Times New Roman" w:cs="Times New Roman"/>
          <w:sz w:val="24"/>
          <w:szCs w:val="24"/>
        </w:rPr>
      </w:pPr>
    </w:p>
    <w:p w:rsidR="00F53D60" w:rsidRDefault="00F53D60" w:rsidP="001931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Clicking on the bevel shape    </w:t>
      </w:r>
      <w:r w:rsidRPr="00F53D60">
        <w:rPr>
          <w:rFonts w:ascii="Times New Roman" w:hAnsi="Times New Roman" w:cs="Times New Roman"/>
          <w:noProof/>
          <w:sz w:val="24"/>
          <w:szCs w:val="24"/>
        </w:rPr>
        <w:drawing>
          <wp:inline distT="0" distB="0" distL="0" distR="0">
            <wp:extent cx="1095375" cy="304800"/>
            <wp:effectExtent l="19050" t="0" r="0" b="0"/>
            <wp:docPr id="12"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447800" cy="381000"/>
                      <a:chOff x="1066800" y="3200400"/>
                      <a:chExt cx="1447800" cy="381000"/>
                    </a:xfrm>
                  </a:grpSpPr>
                  <a:sp>
                    <a:nvSpPr>
                      <a:cNvPr id="9" name="Bevel 8"/>
                      <a:cNvSpPr/>
                    </a:nvSpPr>
                    <a:spPr>
                      <a:xfrm>
                        <a:off x="1066800" y="3200400"/>
                        <a:ext cx="1447800" cy="381000"/>
                      </a:xfrm>
                      <a:prstGeom prst="bevel">
                        <a:avLst/>
                      </a:prstGeom>
                      <a:solidFill>
                        <a:schemeClr val="accent1">
                          <a:lumMod val="40000"/>
                          <a:lumOff val="60000"/>
                        </a:schemeClr>
                      </a:solidFill>
                      <a:ln>
                        <a:solidFill>
                          <a:schemeClr val="accent1">
                            <a:lumMod val="60000"/>
                            <a:lumOff val="40000"/>
                          </a:schemeClr>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Pr>
          <w:rFonts w:ascii="Times New Roman" w:hAnsi="Times New Roman" w:cs="Times New Roman"/>
          <w:sz w:val="24"/>
          <w:szCs w:val="24"/>
        </w:rPr>
        <w:t xml:space="preserve">     that stores the question response hyperlinks to the appropriate feedback slide.</w:t>
      </w:r>
    </w:p>
    <w:p w:rsidR="00F53D60" w:rsidRDefault="00F53D60" w:rsidP="00F53D60">
      <w:pPr>
        <w:pStyle w:val="ListParagraph"/>
        <w:rPr>
          <w:rFonts w:ascii="Times New Roman" w:hAnsi="Times New Roman" w:cs="Times New Roman"/>
          <w:sz w:val="24"/>
          <w:szCs w:val="24"/>
        </w:rPr>
      </w:pPr>
    </w:p>
    <w:p w:rsidR="00F53D60" w:rsidRDefault="00F53D60" w:rsidP="00F53D60">
      <w:pPr>
        <w:pStyle w:val="ListParagraph"/>
        <w:rPr>
          <w:rFonts w:ascii="Times New Roman" w:hAnsi="Times New Roman" w:cs="Times New Roman"/>
          <w:sz w:val="24"/>
          <w:szCs w:val="24"/>
        </w:rPr>
      </w:pPr>
    </w:p>
    <w:p w:rsidR="00F53D60" w:rsidRDefault="00470E74" w:rsidP="00F53D60">
      <w:pPr>
        <w:pStyle w:val="ListParagraph"/>
        <w:ind w:left="0"/>
        <w:rPr>
          <w:rFonts w:ascii="Times New Roman" w:hAnsi="Times New Roman" w:cs="Times New Roman"/>
          <w:sz w:val="24"/>
          <w:szCs w:val="24"/>
        </w:rPr>
      </w:pPr>
      <w:r>
        <w:rPr>
          <w:rFonts w:ascii="Times New Roman" w:hAnsi="Times New Roman" w:cs="Times New Roman"/>
          <w:sz w:val="24"/>
          <w:szCs w:val="24"/>
        </w:rPr>
        <w:t>Notes for Instructors:</w:t>
      </w:r>
    </w:p>
    <w:p w:rsidR="00470E74" w:rsidRDefault="00470E74" w:rsidP="00F53D60">
      <w:pPr>
        <w:pStyle w:val="ListParagraph"/>
        <w:ind w:left="0"/>
        <w:rPr>
          <w:rFonts w:ascii="Times New Roman" w:hAnsi="Times New Roman" w:cs="Times New Roman"/>
          <w:sz w:val="24"/>
          <w:szCs w:val="24"/>
        </w:rPr>
      </w:pPr>
    </w:p>
    <w:p w:rsidR="00470E74" w:rsidRDefault="00470E74" w:rsidP="00470E74">
      <w:pPr>
        <w:pStyle w:val="ListParagraph"/>
        <w:numPr>
          <w:ilvl w:val="0"/>
          <w:numId w:val="4"/>
        </w:numPr>
        <w:rPr>
          <w:rFonts w:ascii="Times New Roman" w:hAnsi="Times New Roman" w:cs="Times New Roman"/>
          <w:sz w:val="24"/>
          <w:szCs w:val="24"/>
        </w:rPr>
      </w:pPr>
      <w:r w:rsidRPr="00BF4E1A">
        <w:rPr>
          <w:rFonts w:ascii="Times New Roman" w:hAnsi="Times New Roman" w:cs="Times New Roman"/>
          <w:b/>
          <w:color w:val="C00000"/>
          <w:sz w:val="28"/>
          <w:szCs w:val="28"/>
        </w:rPr>
        <w:t>Do NOT</w:t>
      </w:r>
      <w:r>
        <w:rPr>
          <w:rFonts w:ascii="Times New Roman" w:hAnsi="Times New Roman" w:cs="Times New Roman"/>
          <w:sz w:val="24"/>
          <w:szCs w:val="24"/>
        </w:rPr>
        <w:t xml:space="preserve"> </w:t>
      </w:r>
      <w:proofErr w:type="gramStart"/>
      <w:r w:rsidR="00A40B09">
        <w:rPr>
          <w:rFonts w:ascii="Times New Roman" w:hAnsi="Times New Roman" w:cs="Times New Roman"/>
          <w:sz w:val="24"/>
          <w:szCs w:val="24"/>
        </w:rPr>
        <w:t>delete</w:t>
      </w:r>
      <w:proofErr w:type="gramEnd"/>
      <w:r w:rsidR="00A40B09">
        <w:rPr>
          <w:rFonts w:ascii="Times New Roman" w:hAnsi="Times New Roman" w:cs="Times New Roman"/>
          <w:sz w:val="24"/>
          <w:szCs w:val="24"/>
        </w:rPr>
        <w:t xml:space="preserve"> any title on any of the slides.  Having titles on slides is critical for </w:t>
      </w:r>
      <w:proofErr w:type="spellStart"/>
      <w:r w:rsidR="00A40B09">
        <w:rPr>
          <w:rFonts w:ascii="Times New Roman" w:hAnsi="Times New Roman" w:cs="Times New Roman"/>
          <w:sz w:val="24"/>
          <w:szCs w:val="24"/>
        </w:rPr>
        <w:t>hyperlinking</w:t>
      </w:r>
      <w:proofErr w:type="spellEnd"/>
      <w:r w:rsidR="00A40B09">
        <w:rPr>
          <w:rFonts w:ascii="Times New Roman" w:hAnsi="Times New Roman" w:cs="Times New Roman"/>
          <w:sz w:val="24"/>
          <w:szCs w:val="24"/>
        </w:rPr>
        <w:t xml:space="preserve"> to be maintained should slides be inserted or deleted.</w:t>
      </w:r>
    </w:p>
    <w:p w:rsidR="00BF4E1A" w:rsidRDefault="00BF4E1A" w:rsidP="00BF4E1A">
      <w:pPr>
        <w:pStyle w:val="ListParagraph"/>
        <w:ind w:left="360"/>
        <w:rPr>
          <w:rFonts w:ascii="Times New Roman" w:hAnsi="Times New Roman" w:cs="Times New Roman"/>
          <w:sz w:val="24"/>
          <w:szCs w:val="24"/>
        </w:rPr>
      </w:pPr>
    </w:p>
    <w:p w:rsidR="00470E74" w:rsidRDefault="00470E74" w:rsidP="00470E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Once questions have been added to the question templates,</w:t>
      </w:r>
      <w:r w:rsidR="00A40B09">
        <w:rPr>
          <w:rFonts w:ascii="Times New Roman" w:hAnsi="Times New Roman" w:cs="Times New Roman"/>
          <w:sz w:val="24"/>
          <w:szCs w:val="24"/>
        </w:rPr>
        <w:t xml:space="preserve"> the slide titles can be hidden behind other shapes</w:t>
      </w:r>
      <w:r>
        <w:rPr>
          <w:rFonts w:ascii="Times New Roman" w:hAnsi="Times New Roman" w:cs="Times New Roman"/>
          <w:sz w:val="24"/>
          <w:szCs w:val="24"/>
        </w:rPr>
        <w:t>.  They have been included so that instructors can see which question slide corresponds to which game board slot.</w:t>
      </w:r>
    </w:p>
    <w:p w:rsidR="00470E74" w:rsidRDefault="00470E74" w:rsidP="00470E74">
      <w:pPr>
        <w:pStyle w:val="ListParagraph"/>
        <w:ind w:left="360"/>
        <w:rPr>
          <w:rFonts w:ascii="Times New Roman" w:hAnsi="Times New Roman" w:cs="Times New Roman"/>
          <w:sz w:val="24"/>
          <w:szCs w:val="24"/>
        </w:rPr>
      </w:pPr>
    </w:p>
    <w:p w:rsidR="00470E74" w:rsidRDefault="00470E74" w:rsidP="00470E7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beveled response shapes have the location for the correct response identified, so that instructors know where to put it.  Once all responses have been entered, instructors may alter the location of the responses by merely, dragging them into a different location.  As a result the hyperlinks will not be affected.</w:t>
      </w:r>
    </w:p>
    <w:p w:rsidR="00BF4E1A" w:rsidRPr="00BF4E1A" w:rsidRDefault="00BF4E1A" w:rsidP="00BF4E1A">
      <w:pPr>
        <w:pStyle w:val="ListParagraph"/>
        <w:rPr>
          <w:rFonts w:ascii="Times New Roman" w:hAnsi="Times New Roman" w:cs="Times New Roman"/>
          <w:sz w:val="24"/>
          <w:szCs w:val="24"/>
        </w:rPr>
      </w:pPr>
    </w:p>
    <w:p w:rsidR="00DF502C" w:rsidRPr="009F0C14" w:rsidRDefault="00BF4E1A" w:rsidP="009F0C1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You may add additional feedback slides after the Game Board template to provide question specific feedback.  The links from the game slots to the questions should remain unaffected.  However, the links from the question responses to the question specific feedback slides will have to be reset.</w:t>
      </w:r>
    </w:p>
    <w:sectPr w:rsidR="00DF502C" w:rsidRPr="009F0C14" w:rsidSect="003030E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50E" w:rsidRDefault="00FE250E" w:rsidP="003010B2">
      <w:r>
        <w:separator/>
      </w:r>
    </w:p>
  </w:endnote>
  <w:endnote w:type="continuationSeparator" w:id="0">
    <w:p w:rsidR="00FE250E" w:rsidRDefault="00FE250E" w:rsidP="003010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50E" w:rsidRDefault="00FE250E" w:rsidP="003010B2">
      <w:r>
        <w:separator/>
      </w:r>
    </w:p>
  </w:footnote>
  <w:footnote w:type="continuationSeparator" w:id="0">
    <w:p w:rsidR="00FE250E" w:rsidRDefault="00FE250E" w:rsidP="003010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E099F"/>
    <w:multiLevelType w:val="hybridMultilevel"/>
    <w:tmpl w:val="4B764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1DC7485"/>
    <w:multiLevelType w:val="hybridMultilevel"/>
    <w:tmpl w:val="BC7A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647FBA"/>
    <w:multiLevelType w:val="hybridMultilevel"/>
    <w:tmpl w:val="974EF1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8A17EC"/>
    <w:multiLevelType w:val="hybridMultilevel"/>
    <w:tmpl w:val="076E58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4067"/>
    <w:rsid w:val="00057E52"/>
    <w:rsid w:val="00084AB8"/>
    <w:rsid w:val="00166BC1"/>
    <w:rsid w:val="001931D3"/>
    <w:rsid w:val="002D4067"/>
    <w:rsid w:val="003010B2"/>
    <w:rsid w:val="003030E0"/>
    <w:rsid w:val="003038F4"/>
    <w:rsid w:val="003D3E01"/>
    <w:rsid w:val="00470E74"/>
    <w:rsid w:val="00516ADB"/>
    <w:rsid w:val="00674235"/>
    <w:rsid w:val="007C288C"/>
    <w:rsid w:val="009F0C14"/>
    <w:rsid w:val="00A40B09"/>
    <w:rsid w:val="00A51C35"/>
    <w:rsid w:val="00A66990"/>
    <w:rsid w:val="00AA39B9"/>
    <w:rsid w:val="00BF4E1A"/>
    <w:rsid w:val="00CF5AFC"/>
    <w:rsid w:val="00D928BF"/>
    <w:rsid w:val="00DF502C"/>
    <w:rsid w:val="00E26807"/>
    <w:rsid w:val="00F53D60"/>
    <w:rsid w:val="00FE25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0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8BF"/>
    <w:rPr>
      <w:rFonts w:ascii="Tahoma" w:hAnsi="Tahoma" w:cs="Tahoma"/>
      <w:sz w:val="16"/>
      <w:szCs w:val="16"/>
    </w:rPr>
  </w:style>
  <w:style w:type="character" w:customStyle="1" w:styleId="BalloonTextChar">
    <w:name w:val="Balloon Text Char"/>
    <w:basedOn w:val="DefaultParagraphFont"/>
    <w:link w:val="BalloonText"/>
    <w:uiPriority w:val="99"/>
    <w:semiHidden/>
    <w:rsid w:val="00D928BF"/>
    <w:rPr>
      <w:rFonts w:ascii="Tahoma" w:hAnsi="Tahoma" w:cs="Tahoma"/>
      <w:sz w:val="16"/>
      <w:szCs w:val="16"/>
    </w:rPr>
  </w:style>
  <w:style w:type="paragraph" w:styleId="ListParagraph">
    <w:name w:val="List Paragraph"/>
    <w:basedOn w:val="Normal"/>
    <w:uiPriority w:val="34"/>
    <w:qFormat/>
    <w:rsid w:val="00D928BF"/>
    <w:pPr>
      <w:ind w:left="720"/>
      <w:contextualSpacing/>
    </w:pPr>
  </w:style>
  <w:style w:type="paragraph" w:styleId="Header">
    <w:name w:val="header"/>
    <w:basedOn w:val="Normal"/>
    <w:link w:val="HeaderChar"/>
    <w:uiPriority w:val="99"/>
    <w:semiHidden/>
    <w:unhideWhenUsed/>
    <w:rsid w:val="003010B2"/>
    <w:pPr>
      <w:tabs>
        <w:tab w:val="center" w:pos="4680"/>
        <w:tab w:val="right" w:pos="9360"/>
      </w:tabs>
    </w:pPr>
  </w:style>
  <w:style w:type="character" w:customStyle="1" w:styleId="HeaderChar">
    <w:name w:val="Header Char"/>
    <w:basedOn w:val="DefaultParagraphFont"/>
    <w:link w:val="Header"/>
    <w:uiPriority w:val="99"/>
    <w:semiHidden/>
    <w:rsid w:val="003010B2"/>
  </w:style>
  <w:style w:type="paragraph" w:styleId="Footer">
    <w:name w:val="footer"/>
    <w:basedOn w:val="Normal"/>
    <w:link w:val="FooterChar"/>
    <w:uiPriority w:val="99"/>
    <w:semiHidden/>
    <w:unhideWhenUsed/>
    <w:rsid w:val="003010B2"/>
    <w:pPr>
      <w:tabs>
        <w:tab w:val="center" w:pos="4680"/>
        <w:tab w:val="right" w:pos="9360"/>
      </w:tabs>
    </w:pPr>
  </w:style>
  <w:style w:type="character" w:customStyle="1" w:styleId="FooterChar">
    <w:name w:val="Footer Char"/>
    <w:basedOn w:val="DefaultParagraphFont"/>
    <w:link w:val="Footer"/>
    <w:uiPriority w:val="99"/>
    <w:semiHidden/>
    <w:rsid w:val="003010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E713-6A31-41A6-BE3D-13961227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2012-03-31T18:58:00Z</dcterms:created>
  <dcterms:modified xsi:type="dcterms:W3CDTF">2012-03-31T19:08:00Z</dcterms:modified>
</cp:coreProperties>
</file>