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CB" w:rsidRPr="002E3630" w:rsidRDefault="002E3630" w:rsidP="002E3630">
      <w:pPr>
        <w:pStyle w:val="Heading2"/>
      </w:pPr>
      <w:r>
        <w:t>Instructions:</w:t>
      </w:r>
    </w:p>
    <w:p w:rsidR="00871D7E" w:rsidRPr="00871D7E" w:rsidRDefault="00871D7E" w:rsidP="00871D7E">
      <w:pPr>
        <w:pStyle w:val="NormalWeb"/>
        <w:numPr>
          <w:ilvl w:val="0"/>
          <w:numId w:val="11"/>
        </w:numPr>
        <w:shd w:val="clear" w:color="auto" w:fill="FFFFFF"/>
        <w:spacing w:after="0" w:line="360" w:lineRule="atLeast"/>
        <w:rPr>
          <w:rFonts w:ascii="Helvetica" w:hAnsi="Helvetica" w:cs="Helvetica"/>
          <w:color w:val="333333"/>
        </w:rPr>
      </w:pPr>
      <w:r w:rsidRPr="00871D7E">
        <w:rPr>
          <w:rFonts w:ascii="Helvetica" w:hAnsi="Helvetica" w:cs="Helvetica"/>
          <w:color w:val="333333"/>
        </w:rPr>
        <w:t>Read/Scan the following articles on flood frequency:</w:t>
      </w:r>
    </w:p>
    <w:p w:rsidR="00871D7E" w:rsidRDefault="007354D8" w:rsidP="00871D7E">
      <w:pPr>
        <w:pStyle w:val="NormalWeb"/>
        <w:shd w:val="clear" w:color="auto" w:fill="FFFFFF"/>
        <w:spacing w:after="0" w:line="360" w:lineRule="atLeast"/>
        <w:ind w:left="360" w:firstLine="360"/>
        <w:rPr>
          <w:rFonts w:ascii="Helvetica" w:hAnsi="Helvetica" w:cs="Helvetica"/>
          <w:color w:val="333333"/>
        </w:rPr>
      </w:pPr>
      <w:hyperlink r:id="rId9" w:history="1">
        <w:r w:rsidR="00871D7E" w:rsidRPr="008F78E7">
          <w:rPr>
            <w:rStyle w:val="Hyperlink"/>
            <w:rFonts w:ascii="Helvetica" w:hAnsi="Helvetica" w:cs="Helvetica"/>
          </w:rPr>
          <w:t>http://pubs.usgs.gov/gip/106/pdf/100-year-flood_041210web.pdf</w:t>
        </w:r>
      </w:hyperlink>
    </w:p>
    <w:p w:rsidR="00871D7E" w:rsidRDefault="007354D8" w:rsidP="00871D7E">
      <w:pPr>
        <w:pStyle w:val="NormalWeb"/>
        <w:shd w:val="clear" w:color="auto" w:fill="FFFFFF"/>
        <w:spacing w:after="0" w:line="360" w:lineRule="atLeast"/>
        <w:ind w:firstLine="720"/>
        <w:rPr>
          <w:rFonts w:ascii="Helvetica" w:hAnsi="Helvetica" w:cs="Helvetica"/>
          <w:color w:val="333333"/>
        </w:rPr>
      </w:pPr>
      <w:hyperlink r:id="rId10" w:history="1">
        <w:r w:rsidR="00871D7E" w:rsidRPr="008F78E7">
          <w:rPr>
            <w:rStyle w:val="Hyperlink"/>
            <w:rFonts w:ascii="Helvetica" w:hAnsi="Helvetica" w:cs="Helvetica"/>
          </w:rPr>
          <w:t>http://pubs.usgs.gov/fs/FS-229-96/pdf/FS_229-96.pdf</w:t>
        </w:r>
      </w:hyperlink>
    </w:p>
    <w:p w:rsidR="00871D7E" w:rsidRDefault="007354D8" w:rsidP="00871D7E">
      <w:pPr>
        <w:pStyle w:val="NormalWeb"/>
        <w:shd w:val="clear" w:color="auto" w:fill="FFFFFF"/>
        <w:spacing w:before="0" w:beforeAutospacing="0" w:after="0" w:afterAutospacing="0" w:line="360" w:lineRule="atLeast"/>
        <w:ind w:left="360" w:firstLine="360"/>
        <w:rPr>
          <w:rFonts w:ascii="Helvetica" w:hAnsi="Helvetica" w:cs="Helvetica"/>
          <w:color w:val="333333"/>
        </w:rPr>
      </w:pPr>
      <w:hyperlink r:id="rId11" w:history="1">
        <w:r w:rsidR="00871D7E" w:rsidRPr="008F78E7">
          <w:rPr>
            <w:rStyle w:val="Hyperlink"/>
            <w:rFonts w:ascii="Helvetica" w:hAnsi="Helvetica" w:cs="Helvetica"/>
          </w:rPr>
          <w:t>http://water.usgs.gov/edu/100yearflood.html</w:t>
        </w:r>
      </w:hyperlink>
    </w:p>
    <w:p w:rsidR="00D747F2" w:rsidRPr="00AD2ECE" w:rsidRDefault="00D747F2" w:rsidP="00D747F2">
      <w:pPr>
        <w:pStyle w:val="NormalWeb"/>
        <w:shd w:val="clear" w:color="auto" w:fill="FFFFFF"/>
        <w:spacing w:before="0" w:beforeAutospacing="0" w:after="240" w:afterAutospacing="0" w:line="360" w:lineRule="atLeast"/>
        <w:ind w:left="360"/>
        <w:rPr>
          <w:rFonts w:ascii="Helvetica" w:hAnsi="Helvetica" w:cs="Helvetica"/>
          <w:b/>
          <w:color w:val="333333"/>
          <w:sz w:val="22"/>
        </w:rPr>
      </w:pPr>
    </w:p>
    <w:p w:rsidR="002E3630" w:rsidRDefault="00871D7E" w:rsidP="00871D7E">
      <w:pPr>
        <w:pStyle w:val="NormalWeb"/>
        <w:numPr>
          <w:ilvl w:val="0"/>
          <w:numId w:val="11"/>
        </w:numPr>
        <w:shd w:val="clear" w:color="auto" w:fill="FFFFFF"/>
        <w:spacing w:before="164" w:beforeAutospacing="0" w:after="164" w:afterAutospacing="0" w:line="360" w:lineRule="atLeast"/>
        <w:ind w:right="344"/>
        <w:rPr>
          <w:rFonts w:ascii="Helvetica" w:hAnsi="Helvetica" w:cs="Helvetica"/>
          <w:color w:val="333333"/>
        </w:rPr>
      </w:pPr>
      <w:r w:rsidRPr="003C259A">
        <w:rPr>
          <w:rFonts w:ascii="Helvetica" w:hAnsi="Helvetica" w:cs="Helvetica"/>
          <w:color w:val="333333"/>
        </w:rPr>
        <w:t>Go over presentation slides</w:t>
      </w:r>
      <w:r w:rsidR="003C259A" w:rsidRPr="003C259A">
        <w:rPr>
          <w:rFonts w:ascii="Helvetica" w:hAnsi="Helvetica" w:cs="Helvetica"/>
          <w:color w:val="333333"/>
        </w:rPr>
        <w:t xml:space="preserve"> and </w:t>
      </w:r>
      <w:r w:rsidR="003C259A">
        <w:rPr>
          <w:rFonts w:ascii="Helvetica" w:hAnsi="Helvetica" w:cs="Helvetica"/>
          <w:color w:val="333333"/>
        </w:rPr>
        <w:t>provide answers to following questions:</w:t>
      </w:r>
      <w:r w:rsidRPr="003C259A">
        <w:rPr>
          <w:rFonts w:ascii="Helvetica" w:hAnsi="Helvetica" w:cs="Helvetica"/>
          <w:color w:val="333333"/>
        </w:rPr>
        <w:t xml:space="preserve"> </w:t>
      </w:r>
    </w:p>
    <w:p w:rsidR="00740E17" w:rsidRPr="003C259A" w:rsidRDefault="00740E17" w:rsidP="00740E17">
      <w:pPr>
        <w:pStyle w:val="NormalWeb"/>
        <w:shd w:val="clear" w:color="auto" w:fill="FFFFFF"/>
        <w:spacing w:before="164" w:beforeAutospacing="0" w:after="164" w:afterAutospacing="0" w:line="360" w:lineRule="atLeast"/>
        <w:ind w:left="360" w:right="344"/>
        <w:rPr>
          <w:rFonts w:ascii="Helvetica" w:hAnsi="Helvetica" w:cs="Helvetica"/>
          <w:color w:val="333333"/>
        </w:rPr>
      </w:pPr>
    </w:p>
    <w:p w:rsidR="00546E30" w:rsidRPr="003C259A" w:rsidRDefault="003C259A" w:rsidP="00740E1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(Slide 4) </w:t>
      </w:r>
      <w:r w:rsidR="00CF13C5"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What is the magnitude of flood that has a return period of 50-years?</w:t>
      </w:r>
    </w:p>
    <w:p w:rsidR="003C259A" w:rsidRDefault="003C259A" w:rsidP="003C259A">
      <w:pPr>
        <w:pStyle w:val="ListParagraph"/>
        <w:spacing w:after="0" w:line="240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740E17" w:rsidRDefault="00740E17" w:rsidP="003C259A">
      <w:pPr>
        <w:pStyle w:val="ListParagraph"/>
        <w:spacing w:after="0" w:line="240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740E17" w:rsidRDefault="00740E17" w:rsidP="003C259A">
      <w:pPr>
        <w:pStyle w:val="ListParagraph"/>
        <w:spacing w:after="0" w:line="240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546E30" w:rsidRPr="003C259A" w:rsidRDefault="003C259A" w:rsidP="00740E17">
      <w:pPr>
        <w:numPr>
          <w:ilvl w:val="0"/>
          <w:numId w:val="16"/>
        </w:numPr>
        <w:spacing w:after="0" w:line="240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(Slide 4)</w:t>
      </w:r>
      <w:r w:rsidR="00CF13C5"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What is the frequency of a flood </w:t>
      </w:r>
      <w:r w:rsidR="000F0C5F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of </w:t>
      </w:r>
      <w:r w:rsidR="00CF13C5"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magnitude 45,000 </w:t>
      </w:r>
      <w:proofErr w:type="spellStart"/>
      <w:r w:rsidR="00CF13C5"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cfs</w:t>
      </w:r>
      <w:proofErr w:type="spellEnd"/>
      <w:r w:rsidR="00CF13C5"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?</w:t>
      </w:r>
    </w:p>
    <w:p w:rsidR="003C259A" w:rsidRDefault="003C259A" w:rsidP="003C259A">
      <w:pPr>
        <w:pStyle w:val="ListParagraph"/>
        <w:rPr>
          <w:rFonts w:ascii="Helvetica" w:hAnsi="Helvetica" w:cs="Helvetica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740E17" w:rsidRPr="003C259A" w:rsidRDefault="00740E17" w:rsidP="003C259A">
      <w:pPr>
        <w:pStyle w:val="ListParagraph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3C259A" w:rsidRPr="003C259A" w:rsidRDefault="003C259A" w:rsidP="00740E17">
      <w:pPr>
        <w:numPr>
          <w:ilvl w:val="0"/>
          <w:numId w:val="16"/>
        </w:numPr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(Slide 5) What is the precipitation depth for a 12-hr. duration storm that is exceeded on average once in 25 years (return period = 25 years)?</w:t>
      </w:r>
    </w:p>
    <w:p w:rsidR="00740E17" w:rsidRDefault="00740E17" w:rsidP="00740E17">
      <w:pPr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740E17" w:rsidRPr="00740E17" w:rsidRDefault="00740E17" w:rsidP="00740E17">
      <w:pPr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3C259A" w:rsidRPr="005D45F0" w:rsidRDefault="003C259A" w:rsidP="00740E17">
      <w:pPr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C259A">
        <w:rPr>
          <w:rFonts w:ascii="Helvetica" w:hAnsi="Helvetica" w:cs="Helvetica"/>
          <w:color w:val="262626" w:themeColor="text1" w:themeTint="D9"/>
          <w:sz w:val="24"/>
          <w:szCs w:val="24"/>
        </w:rPr>
        <w:t>(Slide 6) What is the intensity of precipitation of 12-hr. duration that has a 25-year return period?</w:t>
      </w:r>
    </w:p>
    <w:p w:rsidR="005D45F0" w:rsidRDefault="005D45F0" w:rsidP="005D45F0">
      <w:pPr>
        <w:spacing w:after="0" w:line="240" w:lineRule="auto"/>
        <w:ind w:left="720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5D45F0" w:rsidRPr="005D45F0" w:rsidRDefault="005D45F0" w:rsidP="005D45F0">
      <w:pPr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5D45F0" w:rsidRPr="005D45F0" w:rsidRDefault="005D45F0" w:rsidP="00740E17">
      <w:pPr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62626" w:themeColor="text1" w:themeTint="D9"/>
          <w:sz w:val="24"/>
          <w:szCs w:val="24"/>
        </w:rPr>
        <w:t>(Slide 9) How do the following levels of drought impact the urban water systems</w:t>
      </w:r>
    </w:p>
    <w:p w:rsidR="005D45F0" w:rsidRPr="005D45F0" w:rsidRDefault="005D45F0" w:rsidP="005D45F0">
      <w:pPr>
        <w:numPr>
          <w:ilvl w:val="1"/>
          <w:numId w:val="16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62626" w:themeColor="text1" w:themeTint="D9"/>
          <w:sz w:val="24"/>
          <w:szCs w:val="24"/>
        </w:rPr>
        <w:t>Meteorological Drought</w:t>
      </w:r>
    </w:p>
    <w:p w:rsidR="005D45F0" w:rsidRDefault="005D45F0" w:rsidP="005D45F0">
      <w:pPr>
        <w:spacing w:after="0" w:line="240" w:lineRule="auto"/>
        <w:ind w:left="1440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5D45F0" w:rsidRPr="005D45F0" w:rsidRDefault="005D45F0" w:rsidP="005D45F0">
      <w:pPr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</w:p>
    <w:p w:rsidR="005D45F0" w:rsidRPr="005D45F0" w:rsidRDefault="005D45F0" w:rsidP="005D45F0">
      <w:pPr>
        <w:numPr>
          <w:ilvl w:val="1"/>
          <w:numId w:val="16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62626" w:themeColor="text1" w:themeTint="D9"/>
          <w:sz w:val="24"/>
          <w:szCs w:val="24"/>
        </w:rPr>
        <w:t>Agricultural Drought</w:t>
      </w:r>
    </w:p>
    <w:p w:rsidR="005D45F0" w:rsidRDefault="005D45F0" w:rsidP="005D45F0">
      <w:pPr>
        <w:spacing w:after="0" w:line="240" w:lineRule="auto"/>
        <w:ind w:left="720"/>
        <w:rPr>
          <w:rFonts w:ascii="Helvetica" w:hAnsi="Helvetica" w:cs="Helvetica"/>
          <w:color w:val="262626" w:themeColor="text1" w:themeTint="D9"/>
          <w:sz w:val="24"/>
          <w:szCs w:val="24"/>
        </w:rPr>
      </w:pPr>
    </w:p>
    <w:p w:rsidR="005D45F0" w:rsidRPr="005D45F0" w:rsidRDefault="005D45F0" w:rsidP="005D45F0">
      <w:pPr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5D45F0" w:rsidRPr="003C259A" w:rsidRDefault="005D45F0" w:rsidP="005D45F0">
      <w:pPr>
        <w:numPr>
          <w:ilvl w:val="1"/>
          <w:numId w:val="16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62626" w:themeColor="text1" w:themeTint="D9"/>
          <w:sz w:val="24"/>
          <w:szCs w:val="24"/>
        </w:rPr>
        <w:t>Hydrological Drought</w:t>
      </w:r>
    </w:p>
    <w:p w:rsidR="00871D7E" w:rsidRDefault="00871D7E" w:rsidP="00871D7E">
      <w:pPr>
        <w:spacing w:after="0" w:line="240" w:lineRule="auto"/>
        <w:rPr>
          <w:sz w:val="24"/>
          <w:szCs w:val="24"/>
        </w:rPr>
      </w:pPr>
    </w:p>
    <w:p w:rsidR="003C259A" w:rsidRDefault="003C259A" w:rsidP="00871D7E">
      <w:pPr>
        <w:spacing w:after="0" w:line="240" w:lineRule="auto"/>
      </w:pPr>
    </w:p>
    <w:p w:rsidR="00740E17" w:rsidRPr="005473B4" w:rsidRDefault="00740E17" w:rsidP="00871D7E">
      <w:pPr>
        <w:spacing w:after="0" w:line="240" w:lineRule="auto"/>
      </w:pPr>
    </w:p>
    <w:p w:rsidR="00E91A1D" w:rsidRDefault="00E91A1D" w:rsidP="00E91A1D">
      <w:pPr>
        <w:rPr>
          <w:sz w:val="24"/>
        </w:rPr>
      </w:pPr>
    </w:p>
    <w:sectPr w:rsidR="00E91A1D" w:rsidSect="00EE351A">
      <w:headerReference w:type="default" r:id="rId12"/>
      <w:footerReference w:type="defaul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D8" w:rsidRDefault="007354D8" w:rsidP="00EE351A">
      <w:pPr>
        <w:spacing w:after="0" w:line="240" w:lineRule="auto"/>
      </w:pPr>
      <w:r>
        <w:separator/>
      </w:r>
    </w:p>
  </w:endnote>
  <w:endnote w:type="continuationSeparator" w:id="0">
    <w:p w:rsidR="007354D8" w:rsidRDefault="007354D8" w:rsidP="00E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8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7C4" w:rsidRDefault="0041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7C4" w:rsidRDefault="0041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D8" w:rsidRDefault="007354D8" w:rsidP="00EE351A">
      <w:pPr>
        <w:spacing w:after="0" w:line="240" w:lineRule="auto"/>
      </w:pPr>
      <w:r>
        <w:separator/>
      </w:r>
    </w:p>
  </w:footnote>
  <w:footnote w:type="continuationSeparator" w:id="0">
    <w:p w:rsidR="007354D8" w:rsidRDefault="007354D8" w:rsidP="00EE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90" w:rsidRPr="00EE351A" w:rsidRDefault="00BD7190" w:rsidP="00BD7190">
    <w:pPr>
      <w:pStyle w:val="NoSpacing"/>
      <w:jc w:val="center"/>
    </w:pPr>
    <w:r>
      <w:t>Water Sustainability in Cities</w:t>
    </w:r>
  </w:p>
  <w:p w:rsidR="00EE351A" w:rsidRPr="00BD7190" w:rsidRDefault="004C2A27" w:rsidP="00BD7190">
    <w:pPr>
      <w:pStyle w:val="NoSpacing"/>
      <w:jc w:val="center"/>
      <w:rPr>
        <w:b/>
      </w:rPr>
    </w:pPr>
    <w:r w:rsidRPr="00BD7190">
      <w:rPr>
        <w:b/>
      </w:rPr>
      <w:t xml:space="preserve">Unit </w:t>
    </w:r>
    <w:r w:rsidR="001559CD">
      <w:rPr>
        <w:b/>
      </w:rPr>
      <w:t>8</w:t>
    </w:r>
    <w:r w:rsidR="00BD7190" w:rsidRPr="00BD7190">
      <w:rPr>
        <w:b/>
      </w:rPr>
      <w:t>:</w:t>
    </w:r>
    <w:r w:rsidRPr="00BD7190">
      <w:rPr>
        <w:b/>
      </w:rPr>
      <w:t xml:space="preserve"> </w:t>
    </w:r>
    <w:r w:rsidR="001559CD">
      <w:rPr>
        <w:b/>
      </w:rPr>
      <w:t>Extreme Hydroclimate Events</w:t>
    </w:r>
  </w:p>
  <w:p w:rsidR="00EE351A" w:rsidRPr="00BD7190" w:rsidRDefault="00EE351A" w:rsidP="00BD7190">
    <w:pPr>
      <w:pStyle w:val="NoSpacing"/>
      <w:jc w:val="center"/>
      <w:rPr>
        <w:b/>
      </w:rPr>
    </w:pPr>
    <w:r w:rsidRPr="00BD7190">
      <w:rPr>
        <w:b/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16145" wp14:editId="2EDD5E9F">
              <wp:simplePos x="0" y="0"/>
              <wp:positionH relativeFrom="column">
                <wp:posOffset>27940</wp:posOffset>
              </wp:positionH>
              <wp:positionV relativeFrom="paragraph">
                <wp:posOffset>211455</wp:posOffset>
              </wp:positionV>
              <wp:extent cx="59531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547ED86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6.65pt" to="470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" strokecolor="black [3213]" strokeweight="1pt"/>
          </w:pict>
        </mc:Fallback>
      </mc:AlternateContent>
    </w:r>
    <w:r w:rsidR="004A01D2">
      <w:rPr>
        <w:b/>
      </w:rPr>
      <w:t xml:space="preserve">Activity </w:t>
    </w:r>
    <w:r w:rsidR="00AD2ECE">
      <w:rPr>
        <w:b/>
      </w:rPr>
      <w:t>1</w:t>
    </w:r>
    <w:r w:rsidR="004A01D2">
      <w:rPr>
        <w:b/>
      </w:rPr>
      <w:t xml:space="preserve">: </w:t>
    </w:r>
    <w:r w:rsidR="001559CD">
      <w:rPr>
        <w:b/>
      </w:rPr>
      <w:t xml:space="preserve">Pre-class </w:t>
    </w:r>
    <w:r w:rsidR="00AD2ECE">
      <w:rPr>
        <w:b/>
      </w:rPr>
      <w:t>reading</w:t>
    </w:r>
    <w:r w:rsidR="002E3630">
      <w:rPr>
        <w:b/>
      </w:rPr>
      <w:t xml:space="preserve"> and </w:t>
    </w:r>
    <w:r w:rsidR="00697CA5">
      <w:rPr>
        <w:b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672"/>
    <w:multiLevelType w:val="hybridMultilevel"/>
    <w:tmpl w:val="947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6EEB"/>
    <w:multiLevelType w:val="hybridMultilevel"/>
    <w:tmpl w:val="66AE9B58"/>
    <w:lvl w:ilvl="0" w:tplc="3430A1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9C6"/>
    <w:multiLevelType w:val="hybridMultilevel"/>
    <w:tmpl w:val="AE767DAC"/>
    <w:lvl w:ilvl="0" w:tplc="5486F2A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66E"/>
    <w:multiLevelType w:val="multilevel"/>
    <w:tmpl w:val="E9B43CB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entative="1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entative="1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entative="1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entative="1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4">
    <w:nsid w:val="1C995C13"/>
    <w:multiLevelType w:val="hybridMultilevel"/>
    <w:tmpl w:val="2568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07FD"/>
    <w:multiLevelType w:val="hybridMultilevel"/>
    <w:tmpl w:val="6E623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964C6"/>
    <w:multiLevelType w:val="hybridMultilevel"/>
    <w:tmpl w:val="8BF6C8B2"/>
    <w:lvl w:ilvl="0" w:tplc="5486F2A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33475EA8"/>
    <w:multiLevelType w:val="hybridMultilevel"/>
    <w:tmpl w:val="D2E2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083E"/>
    <w:multiLevelType w:val="hybridMultilevel"/>
    <w:tmpl w:val="B3345366"/>
    <w:lvl w:ilvl="0" w:tplc="F8C42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0C3EC">
      <w:start w:val="4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4A2C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A69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349F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8E6F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B8B0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9EF2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68C7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D4174BA"/>
    <w:multiLevelType w:val="hybridMultilevel"/>
    <w:tmpl w:val="86F6FE7E"/>
    <w:lvl w:ilvl="0" w:tplc="5486F2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 w:hint="default"/>
      </w:rPr>
    </w:lvl>
    <w:lvl w:ilvl="1" w:tplc="47CCC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49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B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A5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D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A3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317D7"/>
    <w:multiLevelType w:val="hybridMultilevel"/>
    <w:tmpl w:val="AB36AD44"/>
    <w:lvl w:ilvl="0" w:tplc="AFBC4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4ECD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F84C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BA07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5C53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23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54C2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B225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80DF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A9C395E"/>
    <w:multiLevelType w:val="hybridMultilevel"/>
    <w:tmpl w:val="31B2CA06"/>
    <w:lvl w:ilvl="0" w:tplc="DAF8F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37A67"/>
    <w:multiLevelType w:val="hybridMultilevel"/>
    <w:tmpl w:val="0CFE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402C"/>
    <w:multiLevelType w:val="hybridMultilevel"/>
    <w:tmpl w:val="19AAD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0539"/>
    <w:multiLevelType w:val="hybridMultilevel"/>
    <w:tmpl w:val="FFF4E6A2"/>
    <w:lvl w:ilvl="0" w:tplc="7A86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CC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49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B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A5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D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A3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06B14"/>
    <w:multiLevelType w:val="hybridMultilevel"/>
    <w:tmpl w:val="4386B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A"/>
    <w:rsid w:val="000E615D"/>
    <w:rsid w:val="000F0C5F"/>
    <w:rsid w:val="001559CD"/>
    <w:rsid w:val="00182455"/>
    <w:rsid w:val="001D5885"/>
    <w:rsid w:val="002558B3"/>
    <w:rsid w:val="002824E3"/>
    <w:rsid w:val="0029663F"/>
    <w:rsid w:val="002C3FC2"/>
    <w:rsid w:val="002D0220"/>
    <w:rsid w:val="002E3630"/>
    <w:rsid w:val="002E4F69"/>
    <w:rsid w:val="002E5BFD"/>
    <w:rsid w:val="002F36DA"/>
    <w:rsid w:val="00340DA2"/>
    <w:rsid w:val="003C259A"/>
    <w:rsid w:val="003D76E7"/>
    <w:rsid w:val="003E14F5"/>
    <w:rsid w:val="003F3571"/>
    <w:rsid w:val="00402DFE"/>
    <w:rsid w:val="004117C4"/>
    <w:rsid w:val="00431E88"/>
    <w:rsid w:val="00475DB1"/>
    <w:rsid w:val="004920CB"/>
    <w:rsid w:val="004950D3"/>
    <w:rsid w:val="004A01D2"/>
    <w:rsid w:val="004C2A27"/>
    <w:rsid w:val="00537318"/>
    <w:rsid w:val="00546E30"/>
    <w:rsid w:val="005D45F0"/>
    <w:rsid w:val="0060686A"/>
    <w:rsid w:val="0064262C"/>
    <w:rsid w:val="006439CB"/>
    <w:rsid w:val="0066475E"/>
    <w:rsid w:val="00685971"/>
    <w:rsid w:val="0069549B"/>
    <w:rsid w:val="00697CA5"/>
    <w:rsid w:val="006C2E10"/>
    <w:rsid w:val="006C58A2"/>
    <w:rsid w:val="00715D69"/>
    <w:rsid w:val="007354D8"/>
    <w:rsid w:val="00740E17"/>
    <w:rsid w:val="00757B6F"/>
    <w:rsid w:val="00790B2B"/>
    <w:rsid w:val="007A66F0"/>
    <w:rsid w:val="00820029"/>
    <w:rsid w:val="00820536"/>
    <w:rsid w:val="00871D7E"/>
    <w:rsid w:val="00885FF3"/>
    <w:rsid w:val="008D2BA3"/>
    <w:rsid w:val="008F2FE5"/>
    <w:rsid w:val="0092019B"/>
    <w:rsid w:val="00925B99"/>
    <w:rsid w:val="00926691"/>
    <w:rsid w:val="00933A9A"/>
    <w:rsid w:val="00942C13"/>
    <w:rsid w:val="009A568F"/>
    <w:rsid w:val="009E1557"/>
    <w:rsid w:val="00A5033C"/>
    <w:rsid w:val="00A626C8"/>
    <w:rsid w:val="00AA7DD5"/>
    <w:rsid w:val="00AB3B2F"/>
    <w:rsid w:val="00AD0887"/>
    <w:rsid w:val="00AD2ECE"/>
    <w:rsid w:val="00B049F1"/>
    <w:rsid w:val="00B507B4"/>
    <w:rsid w:val="00BD7190"/>
    <w:rsid w:val="00C15849"/>
    <w:rsid w:val="00C260BF"/>
    <w:rsid w:val="00C26408"/>
    <w:rsid w:val="00C86B88"/>
    <w:rsid w:val="00CB47E7"/>
    <w:rsid w:val="00CD6C14"/>
    <w:rsid w:val="00CF13C5"/>
    <w:rsid w:val="00D747F2"/>
    <w:rsid w:val="00D95F44"/>
    <w:rsid w:val="00E14763"/>
    <w:rsid w:val="00E82604"/>
    <w:rsid w:val="00E91A1D"/>
    <w:rsid w:val="00E94F19"/>
    <w:rsid w:val="00E97DC1"/>
    <w:rsid w:val="00EA0422"/>
    <w:rsid w:val="00EC7E3D"/>
    <w:rsid w:val="00EE351A"/>
    <w:rsid w:val="00F05A5A"/>
    <w:rsid w:val="00F1477E"/>
    <w:rsid w:val="00F9401C"/>
    <w:rsid w:val="00FA5DFF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0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86A"/>
    <w:rPr>
      <w:b/>
      <w:bCs/>
    </w:rPr>
  </w:style>
  <w:style w:type="paragraph" w:styleId="ListParagraph">
    <w:name w:val="List Paragraph"/>
    <w:basedOn w:val="Normal"/>
    <w:uiPriority w:val="34"/>
    <w:qFormat/>
    <w:rsid w:val="0060686A"/>
    <w:pPr>
      <w:ind w:left="720"/>
      <w:contextualSpacing/>
    </w:pPr>
  </w:style>
  <w:style w:type="paragraph" w:customStyle="1" w:styleId="Default">
    <w:name w:val="Default"/>
    <w:rsid w:val="0018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1A"/>
  </w:style>
  <w:style w:type="paragraph" w:styleId="Footer">
    <w:name w:val="footer"/>
    <w:basedOn w:val="Normal"/>
    <w:link w:val="Foot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A"/>
  </w:style>
  <w:style w:type="paragraph" w:styleId="NoSpacing">
    <w:name w:val="No Spacing"/>
    <w:uiPriority w:val="1"/>
    <w:qFormat/>
    <w:rsid w:val="00BD719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190"/>
  </w:style>
  <w:style w:type="character" w:styleId="Hyperlink">
    <w:name w:val="Hyperlink"/>
    <w:basedOn w:val="DefaultParagraphFont"/>
    <w:uiPriority w:val="99"/>
    <w:unhideWhenUsed/>
    <w:rsid w:val="00BD71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0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86A"/>
    <w:rPr>
      <w:b/>
      <w:bCs/>
    </w:rPr>
  </w:style>
  <w:style w:type="paragraph" w:styleId="ListParagraph">
    <w:name w:val="List Paragraph"/>
    <w:basedOn w:val="Normal"/>
    <w:uiPriority w:val="34"/>
    <w:qFormat/>
    <w:rsid w:val="0060686A"/>
    <w:pPr>
      <w:ind w:left="720"/>
      <w:contextualSpacing/>
    </w:pPr>
  </w:style>
  <w:style w:type="paragraph" w:customStyle="1" w:styleId="Default">
    <w:name w:val="Default"/>
    <w:rsid w:val="0018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1A"/>
  </w:style>
  <w:style w:type="paragraph" w:styleId="Footer">
    <w:name w:val="footer"/>
    <w:basedOn w:val="Normal"/>
    <w:link w:val="Foot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A"/>
  </w:style>
  <w:style w:type="paragraph" w:styleId="NoSpacing">
    <w:name w:val="No Spacing"/>
    <w:uiPriority w:val="1"/>
    <w:qFormat/>
    <w:rsid w:val="00BD719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190"/>
  </w:style>
  <w:style w:type="character" w:styleId="Hyperlink">
    <w:name w:val="Hyperlink"/>
    <w:basedOn w:val="DefaultParagraphFont"/>
    <w:uiPriority w:val="99"/>
    <w:unhideWhenUsed/>
    <w:rsid w:val="00BD71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.usgs.gov/edu/100yearflood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s.usgs.gov/fs/FS-229-96/pdf/FS_229-9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s.usgs.gov/gip/106/pdf/100-year-flood_041210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F7A9-4FC0-4E27-9C6A-8315E945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mm_ward</dc:creator>
  <cp:lastModifiedBy>Manoj</cp:lastModifiedBy>
  <cp:revision>24</cp:revision>
  <cp:lastPrinted>2014-11-02T20:52:00Z</cp:lastPrinted>
  <dcterms:created xsi:type="dcterms:W3CDTF">2014-11-02T21:46:00Z</dcterms:created>
  <dcterms:modified xsi:type="dcterms:W3CDTF">2016-09-21T20:20:00Z</dcterms:modified>
</cp:coreProperties>
</file>