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30EEAA" w14:textId="77777777" w:rsidR="003C3438" w:rsidRPr="00451D83" w:rsidRDefault="003608E4" w:rsidP="003C3438">
      <w:pPr>
        <w:jc w:val="center"/>
        <w:rPr>
          <w:b/>
          <w:sz w:val="32"/>
        </w:rPr>
      </w:pPr>
      <w:r w:rsidRPr="00451D83">
        <w:rPr>
          <w:b/>
          <w:sz w:val="32"/>
        </w:rPr>
        <w:t>Marine M</w:t>
      </w:r>
      <w:r w:rsidR="00A81175" w:rsidRPr="00451D83">
        <w:rPr>
          <w:b/>
          <w:sz w:val="32"/>
        </w:rPr>
        <w:t>ammals as Ecosystem Sentinels</w:t>
      </w:r>
    </w:p>
    <w:p w14:paraId="3640E4DF" w14:textId="77777777" w:rsidR="003C3438" w:rsidRDefault="003C3438">
      <w:pPr>
        <w:rPr>
          <w:color w:val="141823"/>
          <w:sz w:val="24"/>
          <w:szCs w:val="20"/>
          <w:lang w:val="en"/>
        </w:rPr>
      </w:pPr>
      <w:r>
        <w:rPr>
          <w:b/>
          <w:noProof/>
          <w:sz w:val="28"/>
        </w:rPr>
        <w:drawing>
          <wp:anchor distT="0" distB="0" distL="114300" distR="114300" simplePos="0" relativeHeight="251658240" behindDoc="1" locked="0" layoutInCell="1" allowOverlap="1" wp14:anchorId="33784279" wp14:editId="279AE1DE">
            <wp:simplePos x="0" y="0"/>
            <wp:positionH relativeFrom="column">
              <wp:posOffset>2162175</wp:posOffset>
            </wp:positionH>
            <wp:positionV relativeFrom="paragraph">
              <wp:posOffset>217805</wp:posOffset>
            </wp:positionV>
            <wp:extent cx="4143375" cy="2762250"/>
            <wp:effectExtent l="114300" t="57150" r="85725" b="152400"/>
            <wp:wrapTight wrapText="bothSides">
              <wp:wrapPolygon edited="0">
                <wp:start x="1390" y="-447"/>
                <wp:lineTo x="-397" y="-149"/>
                <wp:lineTo x="-596" y="9385"/>
                <wp:lineTo x="-596" y="20706"/>
                <wp:lineTo x="298" y="21302"/>
                <wp:lineTo x="1589" y="22345"/>
                <wp:lineTo x="1688" y="22643"/>
                <wp:lineTo x="19763" y="22643"/>
                <wp:lineTo x="19862" y="22345"/>
                <wp:lineTo x="21054" y="21302"/>
                <wp:lineTo x="21153" y="21302"/>
                <wp:lineTo x="21948" y="19068"/>
                <wp:lineTo x="21948" y="4618"/>
                <wp:lineTo x="21749" y="2086"/>
                <wp:lineTo x="20061" y="-149"/>
                <wp:lineTo x="19961" y="-447"/>
                <wp:lineTo x="1390" y="-447"/>
              </wp:wrapPolygon>
            </wp:wrapTight>
            <wp:docPr id="4" name="Picture 4" descr="C:\Users\Owner\Pictures\Pictures\Screensaver\WhaleTo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Pictures\Screensaver\WhaleTouc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3375" cy="2762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72991540" w14:textId="77777777" w:rsidR="003C3438" w:rsidRDefault="003C3438">
      <w:pPr>
        <w:rPr>
          <w:color w:val="141823"/>
          <w:sz w:val="24"/>
          <w:szCs w:val="20"/>
          <w:lang w:val="en"/>
        </w:rPr>
      </w:pPr>
      <w:r w:rsidRPr="00775F5A">
        <w:rPr>
          <w:noProof/>
          <w:color w:val="141823"/>
          <w:sz w:val="24"/>
          <w:szCs w:val="20"/>
        </w:rPr>
        <mc:AlternateContent>
          <mc:Choice Requires="wps">
            <w:drawing>
              <wp:anchor distT="0" distB="0" distL="114300" distR="114300" simplePos="0" relativeHeight="251661312" behindDoc="1" locked="0" layoutInCell="1" allowOverlap="1" wp14:anchorId="7BD7C72E" wp14:editId="20011F22">
                <wp:simplePos x="0" y="0"/>
                <wp:positionH relativeFrom="column">
                  <wp:posOffset>2286000</wp:posOffset>
                </wp:positionH>
                <wp:positionV relativeFrom="paragraph">
                  <wp:posOffset>2688590</wp:posOffset>
                </wp:positionV>
                <wp:extent cx="4229100" cy="600075"/>
                <wp:effectExtent l="0" t="0" r="0" b="9525"/>
                <wp:wrapTight wrapText="bothSides">
                  <wp:wrapPolygon edited="0">
                    <wp:start x="0" y="0"/>
                    <wp:lineTo x="0" y="21257"/>
                    <wp:lineTo x="21503" y="21257"/>
                    <wp:lineTo x="21503"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00075"/>
                        </a:xfrm>
                        <a:prstGeom prst="rect">
                          <a:avLst/>
                        </a:prstGeom>
                        <a:solidFill>
                          <a:srgbClr val="FFFFFF"/>
                        </a:solidFill>
                        <a:ln w="9525">
                          <a:noFill/>
                          <a:miter lim="800000"/>
                          <a:headEnd/>
                          <a:tailEnd/>
                        </a:ln>
                      </wps:spPr>
                      <wps:txbx>
                        <w:txbxContent>
                          <w:p w14:paraId="178409C8" w14:textId="77777777" w:rsidR="00655127" w:rsidRDefault="00655127">
                            <w:r w:rsidRPr="00775F5A">
                              <w:rPr>
                                <w:b/>
                                <w:sz w:val="20"/>
                              </w:rPr>
                              <w:t>Figure 1.</w:t>
                            </w:r>
                            <w:r w:rsidRPr="00775F5A">
                              <w:rPr>
                                <w:sz w:val="20"/>
                              </w:rPr>
                              <w:t xml:space="preserve">  Gray whale approaches fishing panga to interact with humans.  </w:t>
                            </w:r>
                            <w:r>
                              <w:rPr>
                                <w:sz w:val="20"/>
                              </w:rPr>
                              <w:t xml:space="preserve">Image: </w:t>
                            </w:r>
                            <w:r w:rsidRPr="00775F5A">
                              <w:rPr>
                                <w:sz w:val="20"/>
                              </w:rPr>
                              <w:t xml:space="preserve">San Ignacio </w:t>
                            </w:r>
                            <w:r>
                              <w:rPr>
                                <w:sz w:val="20"/>
                              </w:rPr>
                              <w:t xml:space="preserve">Lagoon, Baja California, 2006, </w:t>
                            </w:r>
                            <w:r w:rsidRPr="00775F5A">
                              <w:rPr>
                                <w:sz w:val="20"/>
                              </w:rPr>
                              <w:t>Michelle Kinzel.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0pt;margin-top:211.7pt;width:333pt;height:4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" stroked="f">
                <v:textbox>
                  <w:txbxContent>
                    <w:p w:rsidR="00775F5A" w:rsidRDefault="00775F5A">
                      <w:r w:rsidRPr="00775F5A">
                        <w:rPr>
                          <w:b/>
                          <w:sz w:val="20"/>
                        </w:rPr>
                        <w:t>Figure 1.</w:t>
                      </w:r>
                      <w:r w:rsidRPr="00775F5A">
                        <w:rPr>
                          <w:sz w:val="20"/>
                        </w:rPr>
                        <w:t xml:space="preserve">  Gray whale approaches fishing panga to interact with humans.  </w:t>
                      </w:r>
                      <w:r w:rsidR="003C3438">
                        <w:rPr>
                          <w:sz w:val="20"/>
                        </w:rPr>
                        <w:t xml:space="preserve">Image: </w:t>
                      </w:r>
                      <w:r w:rsidRPr="00775F5A">
                        <w:rPr>
                          <w:sz w:val="20"/>
                        </w:rPr>
                        <w:t xml:space="preserve">San Ignacio </w:t>
                      </w:r>
                      <w:r w:rsidR="00C4094E">
                        <w:rPr>
                          <w:sz w:val="20"/>
                        </w:rPr>
                        <w:t xml:space="preserve">Lagoon, Baja California, 2006, </w:t>
                      </w:r>
                      <w:r w:rsidRPr="00775F5A">
                        <w:rPr>
                          <w:sz w:val="20"/>
                        </w:rPr>
                        <w:t>Michelle Kinzel.</w:t>
                      </w:r>
                    </w:p>
                  </w:txbxContent>
                </v:textbox>
                <w10:wrap type="tight"/>
              </v:shape>
            </w:pict>
          </mc:Fallback>
        </mc:AlternateContent>
      </w:r>
      <w:r w:rsidR="00A41385" w:rsidRPr="00A41385">
        <w:rPr>
          <w:color w:val="141823"/>
          <w:sz w:val="24"/>
          <w:szCs w:val="20"/>
          <w:lang w:val="en"/>
        </w:rPr>
        <w:t xml:space="preserve">Scientists </w:t>
      </w:r>
      <w:r w:rsidR="003A360C">
        <w:rPr>
          <w:color w:val="141823"/>
          <w:sz w:val="24"/>
          <w:szCs w:val="20"/>
          <w:lang w:val="en"/>
        </w:rPr>
        <w:t>who</w:t>
      </w:r>
      <w:r w:rsidR="00A41385" w:rsidRPr="00A41385">
        <w:rPr>
          <w:color w:val="141823"/>
          <w:sz w:val="24"/>
          <w:szCs w:val="20"/>
          <w:lang w:val="en"/>
        </w:rPr>
        <w:t xml:space="preserve"> study climate change consider various factors and </w:t>
      </w:r>
      <w:r w:rsidR="00A41385">
        <w:rPr>
          <w:color w:val="141823"/>
          <w:sz w:val="24"/>
          <w:szCs w:val="20"/>
          <w:lang w:val="en"/>
        </w:rPr>
        <w:t xml:space="preserve">environmental variables in order </w:t>
      </w:r>
      <w:r w:rsidR="00A41385" w:rsidRPr="00A41385">
        <w:rPr>
          <w:color w:val="141823"/>
          <w:sz w:val="24"/>
          <w:szCs w:val="20"/>
          <w:lang w:val="en"/>
        </w:rPr>
        <w:t>to assess the nature and degree of changes</w:t>
      </w:r>
      <w:r w:rsidR="006134A3">
        <w:rPr>
          <w:color w:val="141823"/>
          <w:sz w:val="24"/>
          <w:szCs w:val="20"/>
          <w:lang w:val="en"/>
        </w:rPr>
        <w:t xml:space="preserve"> correlated with a changing climate</w:t>
      </w:r>
      <w:r w:rsidR="003A360C">
        <w:rPr>
          <w:color w:val="141823"/>
          <w:sz w:val="24"/>
          <w:szCs w:val="20"/>
          <w:lang w:val="en"/>
        </w:rPr>
        <w:t>.  Physical g</w:t>
      </w:r>
      <w:r w:rsidR="00A41385" w:rsidRPr="00A41385">
        <w:rPr>
          <w:color w:val="141823"/>
          <w:sz w:val="24"/>
          <w:szCs w:val="20"/>
          <w:lang w:val="en"/>
        </w:rPr>
        <w:t>eographers</w:t>
      </w:r>
      <w:r w:rsidR="003A360C">
        <w:rPr>
          <w:color w:val="141823"/>
          <w:sz w:val="24"/>
          <w:szCs w:val="20"/>
          <w:lang w:val="en"/>
        </w:rPr>
        <w:t xml:space="preserve"> and chemical o</w:t>
      </w:r>
      <w:r w:rsidR="00DA6AD4">
        <w:rPr>
          <w:color w:val="141823"/>
          <w:sz w:val="24"/>
          <w:szCs w:val="20"/>
          <w:lang w:val="en"/>
        </w:rPr>
        <w:t>ceanographers study changes in ocean</w:t>
      </w:r>
      <w:r w:rsidR="00A41385" w:rsidRPr="00A41385">
        <w:rPr>
          <w:color w:val="141823"/>
          <w:sz w:val="24"/>
          <w:szCs w:val="20"/>
          <w:lang w:val="en"/>
        </w:rPr>
        <w:t xml:space="preserve"> temperatures, </w:t>
      </w:r>
      <w:r w:rsidR="00DA6AD4">
        <w:rPr>
          <w:color w:val="141823"/>
          <w:sz w:val="24"/>
          <w:szCs w:val="20"/>
          <w:lang w:val="en"/>
        </w:rPr>
        <w:t xml:space="preserve">increasing </w:t>
      </w:r>
      <w:r w:rsidR="00A41385" w:rsidRPr="00A41385">
        <w:rPr>
          <w:color w:val="141823"/>
          <w:sz w:val="24"/>
          <w:szCs w:val="20"/>
          <w:lang w:val="en"/>
        </w:rPr>
        <w:t xml:space="preserve">amounts of </w:t>
      </w:r>
      <w:r w:rsidR="00DA6AD4">
        <w:rPr>
          <w:color w:val="141823"/>
          <w:sz w:val="24"/>
          <w:szCs w:val="20"/>
          <w:lang w:val="en"/>
        </w:rPr>
        <w:t>carbon dioxide in seawater</w:t>
      </w:r>
      <w:r w:rsidR="00A41385">
        <w:rPr>
          <w:color w:val="141823"/>
          <w:sz w:val="24"/>
          <w:szCs w:val="20"/>
          <w:lang w:val="en"/>
        </w:rPr>
        <w:t xml:space="preserve">, rising sea levels and other physical parameters when assessing climate change.  </w:t>
      </w:r>
    </w:p>
    <w:p w14:paraId="75D13B12" w14:textId="77777777" w:rsidR="00C4094E" w:rsidRDefault="00C4094E">
      <w:pPr>
        <w:rPr>
          <w:color w:val="141823"/>
          <w:sz w:val="24"/>
          <w:szCs w:val="20"/>
          <w:lang w:val="en"/>
        </w:rPr>
      </w:pPr>
    </w:p>
    <w:p w14:paraId="76D4276F" w14:textId="77777777" w:rsidR="00ED705E" w:rsidRDefault="002F61ED">
      <w:pPr>
        <w:rPr>
          <w:color w:val="141823"/>
          <w:sz w:val="24"/>
          <w:szCs w:val="20"/>
          <w:lang w:val="en"/>
        </w:rPr>
      </w:pPr>
      <w:r w:rsidRPr="00775F5A">
        <w:rPr>
          <w:noProof/>
          <w:color w:val="141823"/>
          <w:sz w:val="24"/>
          <w:szCs w:val="20"/>
        </w:rPr>
        <mc:AlternateContent>
          <mc:Choice Requires="wps">
            <w:drawing>
              <wp:anchor distT="0" distB="0" distL="114300" distR="114300" simplePos="0" relativeHeight="251665408" behindDoc="1" locked="0" layoutInCell="1" allowOverlap="1" wp14:anchorId="661412B9" wp14:editId="2B1F25F7">
                <wp:simplePos x="0" y="0"/>
                <wp:positionH relativeFrom="column">
                  <wp:posOffset>258445</wp:posOffset>
                </wp:positionH>
                <wp:positionV relativeFrom="paragraph">
                  <wp:posOffset>3900170</wp:posOffset>
                </wp:positionV>
                <wp:extent cx="5722620" cy="246380"/>
                <wp:effectExtent l="0" t="0" r="0" b="1270"/>
                <wp:wrapTight wrapText="bothSides">
                  <wp:wrapPolygon edited="0">
                    <wp:start x="0" y="0"/>
                    <wp:lineTo x="0" y="20041"/>
                    <wp:lineTo x="21499" y="20041"/>
                    <wp:lineTo x="21499"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46380"/>
                        </a:xfrm>
                        <a:prstGeom prst="rect">
                          <a:avLst/>
                        </a:prstGeom>
                        <a:solidFill>
                          <a:srgbClr val="FFFFFF"/>
                        </a:solidFill>
                        <a:ln w="9525">
                          <a:noFill/>
                          <a:miter lim="800000"/>
                          <a:headEnd/>
                          <a:tailEnd/>
                        </a:ln>
                      </wps:spPr>
                      <wps:txbx>
                        <w:txbxContent>
                          <w:p w14:paraId="778FD557" w14:textId="77777777" w:rsidR="00655127" w:rsidRDefault="00655127" w:rsidP="002F61ED">
                            <w:r w:rsidRPr="00775F5A">
                              <w:rPr>
                                <w:b/>
                                <w:sz w:val="20"/>
                              </w:rPr>
                              <w:t>F</w:t>
                            </w:r>
                            <w:r>
                              <w:rPr>
                                <w:b/>
                                <w:sz w:val="20"/>
                              </w:rPr>
                              <w:t>igure 2</w:t>
                            </w:r>
                            <w:r w:rsidRPr="00775F5A">
                              <w:rPr>
                                <w:b/>
                                <w:sz w:val="20"/>
                              </w:rPr>
                              <w:t>.</w:t>
                            </w:r>
                            <w:r>
                              <w:rPr>
                                <w:sz w:val="20"/>
                              </w:rPr>
                              <w:t xml:space="preserve">  </w:t>
                            </w:r>
                            <w:proofErr w:type="gramStart"/>
                            <w:r>
                              <w:rPr>
                                <w:sz w:val="20"/>
                              </w:rPr>
                              <w:t>Gray whale spyhopping to view surrounding area.</w:t>
                            </w:r>
                            <w:proofErr w:type="gramEnd"/>
                            <w:r>
                              <w:rPr>
                                <w:sz w:val="20"/>
                              </w:rPr>
                              <w:t xml:space="preserve"> Image: </w:t>
                            </w:r>
                            <w:r w:rsidRPr="00775F5A">
                              <w:rPr>
                                <w:sz w:val="20"/>
                              </w:rPr>
                              <w:t xml:space="preserve">Michelle </w:t>
                            </w:r>
                            <w:r>
                              <w:rPr>
                                <w:sz w:val="20"/>
                              </w:rPr>
                              <w:t>Kinzel, 2006.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0.35pt;margin-top:307.1pt;width:450.6pt;height:19.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" stroked="f">
                <v:textbox>
                  <w:txbxContent>
                    <w:p w:rsidR="002F61ED" w:rsidRDefault="002F61ED" w:rsidP="002F61ED">
                      <w:r w:rsidRPr="00775F5A">
                        <w:rPr>
                          <w:b/>
                          <w:sz w:val="20"/>
                        </w:rPr>
                        <w:t>F</w:t>
                      </w:r>
                      <w:r>
                        <w:rPr>
                          <w:b/>
                          <w:sz w:val="20"/>
                        </w:rPr>
                        <w:t>igure 2</w:t>
                      </w:r>
                      <w:r w:rsidRPr="00775F5A">
                        <w:rPr>
                          <w:b/>
                          <w:sz w:val="20"/>
                        </w:rPr>
                        <w:t>.</w:t>
                      </w:r>
                      <w:r>
                        <w:rPr>
                          <w:sz w:val="20"/>
                        </w:rPr>
                        <w:t xml:space="preserve">  Gray whale spyhopping to view surrounding area. </w:t>
                      </w:r>
                      <w:r>
                        <w:rPr>
                          <w:sz w:val="20"/>
                        </w:rPr>
                        <w:t>Image</w:t>
                      </w:r>
                      <w:r>
                        <w:rPr>
                          <w:sz w:val="20"/>
                        </w:rPr>
                        <w:t xml:space="preserve">: </w:t>
                      </w:r>
                      <w:r w:rsidRPr="00775F5A">
                        <w:rPr>
                          <w:sz w:val="20"/>
                        </w:rPr>
                        <w:t xml:space="preserve">Michelle </w:t>
                      </w:r>
                      <w:r>
                        <w:rPr>
                          <w:sz w:val="20"/>
                        </w:rPr>
                        <w:t>Kinzel, 2006.</w:t>
                      </w:r>
                    </w:p>
                  </w:txbxContent>
                </v:textbox>
                <w10:wrap type="tight"/>
              </v:shape>
            </w:pict>
          </mc:Fallback>
        </mc:AlternateContent>
      </w:r>
      <w:r>
        <w:rPr>
          <w:noProof/>
          <w:color w:val="141823"/>
          <w:sz w:val="24"/>
          <w:szCs w:val="20"/>
        </w:rPr>
        <w:drawing>
          <wp:anchor distT="0" distB="0" distL="114300" distR="114300" simplePos="0" relativeHeight="251663360" behindDoc="1" locked="0" layoutInCell="1" allowOverlap="1" wp14:anchorId="650037A4" wp14:editId="54637049">
            <wp:simplePos x="0" y="0"/>
            <wp:positionH relativeFrom="column">
              <wp:posOffset>1355725</wp:posOffset>
            </wp:positionH>
            <wp:positionV relativeFrom="paragraph">
              <wp:posOffset>2105660</wp:posOffset>
            </wp:positionV>
            <wp:extent cx="3205480" cy="1766570"/>
            <wp:effectExtent l="57150" t="57150" r="109220" b="119380"/>
            <wp:wrapTight wrapText="bothSides">
              <wp:wrapPolygon edited="0">
                <wp:start x="-128" y="-699"/>
                <wp:lineTo x="-385" y="-466"/>
                <wp:lineTo x="-385" y="21895"/>
                <wp:lineTo x="-128" y="22827"/>
                <wp:lineTo x="21951" y="22827"/>
                <wp:lineTo x="22208" y="21895"/>
                <wp:lineTo x="22208" y="3261"/>
                <wp:lineTo x="21823" y="-233"/>
                <wp:lineTo x="21823" y="-699"/>
                <wp:lineTo x="-128" y="-69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5480" cy="176657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41385">
        <w:rPr>
          <w:color w:val="141823"/>
          <w:sz w:val="24"/>
          <w:szCs w:val="20"/>
          <w:lang w:val="en"/>
        </w:rPr>
        <w:t xml:space="preserve">Biologists and ecologists </w:t>
      </w:r>
      <w:r w:rsidR="00DA6AD4">
        <w:rPr>
          <w:color w:val="141823"/>
          <w:sz w:val="24"/>
          <w:szCs w:val="20"/>
          <w:lang w:val="en"/>
        </w:rPr>
        <w:t>examine</w:t>
      </w:r>
      <w:r w:rsidR="00A41385">
        <w:rPr>
          <w:color w:val="141823"/>
          <w:sz w:val="24"/>
          <w:szCs w:val="20"/>
          <w:lang w:val="en"/>
        </w:rPr>
        <w:t xml:space="preserve"> the behavior patterns and responses of organisms and search for possible linkages or correlations</w:t>
      </w:r>
      <w:r w:rsidR="00DA6AD4">
        <w:rPr>
          <w:color w:val="141823"/>
          <w:sz w:val="24"/>
          <w:szCs w:val="20"/>
          <w:lang w:val="en"/>
        </w:rPr>
        <w:t xml:space="preserve"> to climate change parameters</w:t>
      </w:r>
      <w:r w:rsidR="003A360C">
        <w:rPr>
          <w:color w:val="141823"/>
          <w:sz w:val="24"/>
          <w:szCs w:val="20"/>
          <w:lang w:val="en"/>
        </w:rPr>
        <w:t xml:space="preserve">. </w:t>
      </w:r>
      <w:r w:rsidR="00A41385">
        <w:rPr>
          <w:color w:val="141823"/>
          <w:sz w:val="24"/>
          <w:szCs w:val="20"/>
          <w:lang w:val="en"/>
        </w:rPr>
        <w:t xml:space="preserve">For each </w:t>
      </w:r>
      <w:r w:rsidR="00DA6AD4">
        <w:rPr>
          <w:color w:val="141823"/>
          <w:sz w:val="24"/>
          <w:szCs w:val="20"/>
          <w:lang w:val="en"/>
        </w:rPr>
        <w:t xml:space="preserve">of the six examples </w:t>
      </w:r>
      <w:r w:rsidR="00A41385">
        <w:rPr>
          <w:color w:val="141823"/>
          <w:sz w:val="24"/>
          <w:szCs w:val="20"/>
          <w:lang w:val="en"/>
        </w:rPr>
        <w:t>below, you are t</w:t>
      </w:r>
      <w:r w:rsidR="00ED705E">
        <w:rPr>
          <w:color w:val="141823"/>
          <w:sz w:val="24"/>
          <w:szCs w:val="20"/>
          <w:lang w:val="en"/>
        </w:rPr>
        <w:t>o identify the evidence provided for each</w:t>
      </w:r>
      <w:r w:rsidR="00DA6AD4">
        <w:rPr>
          <w:color w:val="141823"/>
          <w:sz w:val="24"/>
          <w:szCs w:val="20"/>
          <w:lang w:val="en"/>
        </w:rPr>
        <w:t xml:space="preserve"> study</w:t>
      </w:r>
      <w:r w:rsidR="00A41385">
        <w:rPr>
          <w:color w:val="141823"/>
          <w:sz w:val="24"/>
          <w:szCs w:val="20"/>
          <w:lang w:val="en"/>
        </w:rPr>
        <w:t xml:space="preserve">, as </w:t>
      </w:r>
      <w:r w:rsidR="00DA6AD4">
        <w:rPr>
          <w:color w:val="141823"/>
          <w:sz w:val="24"/>
          <w:szCs w:val="20"/>
          <w:lang w:val="en"/>
        </w:rPr>
        <w:t>well as determine the</w:t>
      </w:r>
      <w:r w:rsidR="00ED705E">
        <w:rPr>
          <w:color w:val="141823"/>
          <w:sz w:val="24"/>
          <w:szCs w:val="20"/>
          <w:lang w:val="en"/>
        </w:rPr>
        <w:t xml:space="preserve"> interpretation offered that explains how the evidence is related to potential climate change.  The evidence is presented as examples of changes in the distribution or behavior of gray whales, and the interpretation is a hypothesis or possible explanation of how these observed changes relate to climate change.</w:t>
      </w:r>
      <w:r w:rsidR="00DA6AD4">
        <w:rPr>
          <w:color w:val="141823"/>
          <w:sz w:val="24"/>
          <w:szCs w:val="20"/>
          <w:lang w:val="en"/>
        </w:rPr>
        <w:t xml:space="preserve"> </w:t>
      </w:r>
      <w:r w:rsidR="00ED705E">
        <w:rPr>
          <w:color w:val="141823"/>
          <w:sz w:val="24"/>
          <w:szCs w:val="20"/>
          <w:lang w:val="en"/>
        </w:rPr>
        <w:t>The gray whale is thus considered to be a major indicator of</w:t>
      </w:r>
      <w:r w:rsidR="00DA6AD4">
        <w:rPr>
          <w:color w:val="141823"/>
          <w:sz w:val="24"/>
          <w:szCs w:val="20"/>
          <w:lang w:val="en"/>
        </w:rPr>
        <w:t xml:space="preserve"> environmental</w:t>
      </w:r>
      <w:r w:rsidR="00ED705E">
        <w:rPr>
          <w:color w:val="141823"/>
          <w:sz w:val="24"/>
          <w:szCs w:val="20"/>
          <w:lang w:val="en"/>
        </w:rPr>
        <w:t xml:space="preserve"> changes in the ecosystem and can be labeled as </w:t>
      </w:r>
      <w:r w:rsidR="00DA6AD4">
        <w:rPr>
          <w:color w:val="141823"/>
          <w:sz w:val="24"/>
          <w:szCs w:val="20"/>
          <w:lang w:val="en"/>
        </w:rPr>
        <w:t xml:space="preserve">an </w:t>
      </w:r>
      <w:r w:rsidR="00ED705E">
        <w:rPr>
          <w:color w:val="141823"/>
          <w:sz w:val="24"/>
          <w:szCs w:val="20"/>
          <w:lang w:val="en"/>
        </w:rPr>
        <w:t xml:space="preserve">ecosystem sentinel.  </w:t>
      </w:r>
      <w:r w:rsidR="00DA6AD4">
        <w:rPr>
          <w:color w:val="141823"/>
          <w:sz w:val="24"/>
          <w:szCs w:val="20"/>
          <w:lang w:val="en"/>
        </w:rPr>
        <w:t>Scientists search for linkages between gray whale behaviors and climate change variables in ocean systems.</w:t>
      </w:r>
    </w:p>
    <w:p w14:paraId="43F9BDF1" w14:textId="77777777" w:rsidR="008A4988" w:rsidRDefault="008A4988">
      <w:pPr>
        <w:rPr>
          <w:color w:val="141823"/>
          <w:sz w:val="24"/>
          <w:szCs w:val="20"/>
          <w:lang w:val="en"/>
        </w:rPr>
      </w:pPr>
      <w:r w:rsidRPr="008A4988">
        <w:rPr>
          <w:noProof/>
          <w:color w:val="141823"/>
          <w:sz w:val="24"/>
          <w:szCs w:val="20"/>
        </w:rPr>
        <w:lastRenderedPageBreak/>
        <w:drawing>
          <wp:inline distT="0" distB="0" distL="0" distR="0" wp14:anchorId="05D774F8" wp14:editId="35AEF668">
            <wp:extent cx="6134100" cy="4600576"/>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34957" cy="4601219"/>
                    </a:xfrm>
                    <a:prstGeom prst="rect">
                      <a:avLst/>
                    </a:prstGeom>
                    <a:ln w="12700">
                      <a:solidFill>
                        <a:schemeClr val="tx1"/>
                      </a:solidFill>
                    </a:ln>
                  </pic:spPr>
                </pic:pic>
              </a:graphicData>
            </a:graphic>
          </wp:inline>
        </w:drawing>
      </w:r>
    </w:p>
    <w:p w14:paraId="5EF8A0B0" w14:textId="77777777" w:rsidR="00F23BBF" w:rsidRPr="003C3438" w:rsidRDefault="002F61ED">
      <w:pPr>
        <w:rPr>
          <w:color w:val="141823"/>
          <w:sz w:val="20"/>
          <w:szCs w:val="20"/>
        </w:rPr>
      </w:pPr>
      <w:r w:rsidRPr="002F61ED">
        <w:rPr>
          <w:b/>
          <w:color w:val="141823"/>
          <w:sz w:val="20"/>
          <w:szCs w:val="20"/>
          <w:lang w:val="en"/>
        </w:rPr>
        <w:t>Figure 3</w:t>
      </w:r>
      <w:r w:rsidR="00775F5A" w:rsidRPr="003C3438">
        <w:rPr>
          <w:b/>
          <w:color w:val="141823"/>
          <w:sz w:val="20"/>
          <w:szCs w:val="20"/>
          <w:lang w:val="en"/>
        </w:rPr>
        <w:t xml:space="preserve">. </w:t>
      </w:r>
      <w:r w:rsidR="00775F5A" w:rsidRPr="003C3438">
        <w:rPr>
          <w:color w:val="141823"/>
          <w:sz w:val="20"/>
          <w:szCs w:val="20"/>
          <w:lang w:val="en"/>
        </w:rPr>
        <w:t xml:space="preserve">Gray whale global distribution, showing higher latitude feeding grounds and lower latitude breeding grounds along the Pacific Coast of North America.  Image Credit: </w:t>
      </w:r>
      <w:r w:rsidR="00775F5A" w:rsidRPr="003C3438">
        <w:rPr>
          <w:color w:val="141823"/>
          <w:sz w:val="20"/>
          <w:szCs w:val="20"/>
        </w:rPr>
        <w:t>"</w:t>
      </w:r>
      <w:proofErr w:type="spellStart"/>
      <w:r w:rsidR="00775F5A" w:rsidRPr="003C3438">
        <w:rPr>
          <w:color w:val="141823"/>
          <w:sz w:val="20"/>
          <w:szCs w:val="20"/>
        </w:rPr>
        <w:t>Cypron</w:t>
      </w:r>
      <w:proofErr w:type="spellEnd"/>
      <w:r w:rsidR="00775F5A" w:rsidRPr="003C3438">
        <w:rPr>
          <w:color w:val="141823"/>
          <w:sz w:val="20"/>
          <w:szCs w:val="20"/>
        </w:rPr>
        <w:t xml:space="preserve">-Range </w:t>
      </w:r>
      <w:proofErr w:type="spellStart"/>
      <w:r w:rsidR="00775F5A" w:rsidRPr="003C3438">
        <w:rPr>
          <w:color w:val="141823"/>
          <w:sz w:val="20"/>
          <w:szCs w:val="20"/>
        </w:rPr>
        <w:t>Eschrichtius</w:t>
      </w:r>
      <w:proofErr w:type="spellEnd"/>
      <w:r w:rsidR="00775F5A" w:rsidRPr="003C3438">
        <w:rPr>
          <w:color w:val="141823"/>
          <w:sz w:val="20"/>
          <w:szCs w:val="20"/>
        </w:rPr>
        <w:t xml:space="preserve"> </w:t>
      </w:r>
      <w:proofErr w:type="spellStart"/>
      <w:r w:rsidR="00775F5A" w:rsidRPr="003C3438">
        <w:rPr>
          <w:color w:val="141823"/>
          <w:sz w:val="20"/>
          <w:szCs w:val="20"/>
        </w:rPr>
        <w:t>robustus</w:t>
      </w:r>
      <w:proofErr w:type="spellEnd"/>
      <w:r w:rsidR="00775F5A" w:rsidRPr="003C3438">
        <w:rPr>
          <w:color w:val="141823"/>
          <w:sz w:val="20"/>
          <w:szCs w:val="20"/>
        </w:rPr>
        <w:t>" by Own work. Licensed under CC BY-SA 3.0 via Wikimedia Commons.</w:t>
      </w:r>
    </w:p>
    <w:p w14:paraId="03396D7D" w14:textId="77777777" w:rsidR="00F23BBF" w:rsidRDefault="00162BCC">
      <w:pPr>
        <w:rPr>
          <w:color w:val="141823"/>
          <w:sz w:val="24"/>
          <w:szCs w:val="20"/>
          <w:lang w:val="en"/>
        </w:rPr>
      </w:pPr>
      <w:r>
        <w:rPr>
          <w:color w:val="141823"/>
          <w:sz w:val="24"/>
          <w:szCs w:val="20"/>
          <w:lang w:val="en"/>
        </w:rPr>
        <w:t xml:space="preserve">For each of the </w:t>
      </w:r>
      <w:r w:rsidR="003A360C">
        <w:rPr>
          <w:color w:val="141823"/>
          <w:sz w:val="24"/>
          <w:szCs w:val="20"/>
          <w:lang w:val="en"/>
        </w:rPr>
        <w:t>four</w:t>
      </w:r>
      <w:r w:rsidR="00DA6AD4">
        <w:rPr>
          <w:color w:val="141823"/>
          <w:sz w:val="24"/>
          <w:szCs w:val="20"/>
          <w:lang w:val="en"/>
        </w:rPr>
        <w:t xml:space="preserve"> studies</w:t>
      </w:r>
      <w:r w:rsidR="00ED705E">
        <w:rPr>
          <w:color w:val="141823"/>
          <w:sz w:val="24"/>
          <w:szCs w:val="20"/>
          <w:lang w:val="en"/>
        </w:rPr>
        <w:t xml:space="preserve"> you are provided, you need to identify the example of change in distribution or behavior</w:t>
      </w:r>
      <w:r w:rsidR="00DA6AD4">
        <w:rPr>
          <w:color w:val="141823"/>
          <w:sz w:val="24"/>
          <w:szCs w:val="20"/>
          <w:lang w:val="en"/>
        </w:rPr>
        <w:t xml:space="preserve"> of the gray whales. </w:t>
      </w:r>
      <w:r w:rsidR="003C3438">
        <w:rPr>
          <w:color w:val="141823"/>
          <w:sz w:val="24"/>
          <w:szCs w:val="20"/>
          <w:lang w:val="en"/>
        </w:rPr>
        <w:t xml:space="preserve">These changes represent the </w:t>
      </w:r>
      <w:r w:rsidR="00BD7E9F">
        <w:rPr>
          <w:color w:val="141823"/>
          <w:sz w:val="24"/>
          <w:szCs w:val="20"/>
          <w:lang w:val="en"/>
        </w:rPr>
        <w:t>facts or observations.</w:t>
      </w:r>
      <w:r w:rsidR="00ED705E">
        <w:rPr>
          <w:color w:val="141823"/>
          <w:sz w:val="24"/>
          <w:szCs w:val="20"/>
          <w:lang w:val="en"/>
        </w:rPr>
        <w:t xml:space="preserve">  Then use the information provided with that example to determine the scientific interpretatio</w:t>
      </w:r>
      <w:r w:rsidR="00BD7E9F">
        <w:rPr>
          <w:color w:val="141823"/>
          <w:sz w:val="24"/>
          <w:szCs w:val="20"/>
          <w:lang w:val="en"/>
        </w:rPr>
        <w:t>n related to the whales’ change, noting how the observations or facts could b</w:t>
      </w:r>
      <w:r w:rsidR="00101145">
        <w:rPr>
          <w:color w:val="141823"/>
          <w:sz w:val="24"/>
          <w:szCs w:val="20"/>
          <w:lang w:val="en"/>
        </w:rPr>
        <w:t>e attributed changes in the atmosphere</w:t>
      </w:r>
      <w:r>
        <w:rPr>
          <w:color w:val="141823"/>
          <w:sz w:val="24"/>
          <w:szCs w:val="20"/>
          <w:lang w:val="en"/>
        </w:rPr>
        <w:t>, biosphere</w:t>
      </w:r>
      <w:r w:rsidR="003A360C">
        <w:rPr>
          <w:color w:val="141823"/>
          <w:sz w:val="24"/>
          <w:szCs w:val="20"/>
          <w:lang w:val="en"/>
        </w:rPr>
        <w:t>,</w:t>
      </w:r>
      <w:r w:rsidR="00101145">
        <w:rPr>
          <w:color w:val="141823"/>
          <w:sz w:val="24"/>
          <w:szCs w:val="20"/>
          <w:lang w:val="en"/>
        </w:rPr>
        <w:t xml:space="preserve"> and hydrosphere.  </w:t>
      </w:r>
    </w:p>
    <w:p w14:paraId="4D29F6F4" w14:textId="67A66CF4" w:rsidR="00ED705E" w:rsidRDefault="00DA6AD4">
      <w:pPr>
        <w:rPr>
          <w:sz w:val="24"/>
        </w:rPr>
      </w:pPr>
      <w:r>
        <w:rPr>
          <w:b/>
          <w:sz w:val="24"/>
        </w:rPr>
        <w:t>Scientific Study</w:t>
      </w:r>
      <w:r w:rsidR="00F61387" w:rsidRPr="00524A27">
        <w:rPr>
          <w:b/>
          <w:sz w:val="24"/>
        </w:rPr>
        <w:t xml:space="preserve"> </w:t>
      </w:r>
      <w:r w:rsidR="00621CE8" w:rsidRPr="00524A27">
        <w:rPr>
          <w:b/>
          <w:sz w:val="24"/>
        </w:rPr>
        <w:t>1)</w:t>
      </w:r>
      <w:r w:rsidR="00621CE8" w:rsidRPr="00B97418">
        <w:rPr>
          <w:sz w:val="24"/>
        </w:rPr>
        <w:t xml:space="preserve"> Between 1967 and 1999</w:t>
      </w:r>
      <w:r w:rsidR="003A360C">
        <w:rPr>
          <w:sz w:val="24"/>
        </w:rPr>
        <w:t>,</w:t>
      </w:r>
      <w:r w:rsidR="00621CE8" w:rsidRPr="00B97418">
        <w:rPr>
          <w:sz w:val="24"/>
        </w:rPr>
        <w:t xml:space="preserve"> scientists monitoring the migratory movements of whales at </w:t>
      </w:r>
      <w:r w:rsidR="003A360C">
        <w:rPr>
          <w:sz w:val="24"/>
        </w:rPr>
        <w:t>two</w:t>
      </w:r>
      <w:r w:rsidR="00621CE8" w:rsidRPr="00B97418">
        <w:rPr>
          <w:sz w:val="24"/>
        </w:rPr>
        <w:t xml:space="preserve"> locations along the Pacific Coast</w:t>
      </w:r>
      <w:r w:rsidR="002E137E">
        <w:rPr>
          <w:sz w:val="24"/>
        </w:rPr>
        <w:t xml:space="preserve"> of </w:t>
      </w:r>
      <w:r w:rsidR="007A494C">
        <w:rPr>
          <w:sz w:val="24"/>
        </w:rPr>
        <w:t>North America</w:t>
      </w:r>
      <w:r w:rsidR="00B16A5F" w:rsidRPr="00B97418">
        <w:rPr>
          <w:sz w:val="24"/>
        </w:rPr>
        <w:t>, Granite Canyon and Point Vicente,</w:t>
      </w:r>
      <w:r w:rsidR="00621CE8" w:rsidRPr="00B97418">
        <w:rPr>
          <w:sz w:val="24"/>
        </w:rPr>
        <w:t xml:space="preserve"> observed a 6</w:t>
      </w:r>
      <w:r w:rsidR="003A360C">
        <w:rPr>
          <w:sz w:val="24"/>
        </w:rPr>
        <w:t>–</w:t>
      </w:r>
      <w:r w:rsidR="00621CE8" w:rsidRPr="00B97418">
        <w:rPr>
          <w:sz w:val="24"/>
        </w:rPr>
        <w:t xml:space="preserve">8 day delay in the </w:t>
      </w:r>
      <w:r w:rsidR="003A246E" w:rsidRPr="00B97418">
        <w:rPr>
          <w:sz w:val="24"/>
        </w:rPr>
        <w:t>southbound</w:t>
      </w:r>
      <w:r w:rsidR="00621CE8" w:rsidRPr="00B97418">
        <w:rPr>
          <w:sz w:val="24"/>
        </w:rPr>
        <w:t xml:space="preserve"> migration of the gray whale population.  The overall median sighting date shifted from Jan</w:t>
      </w:r>
      <w:r w:rsidR="003A360C">
        <w:rPr>
          <w:sz w:val="24"/>
        </w:rPr>
        <w:t>.</w:t>
      </w:r>
      <w:r w:rsidR="00621CE8" w:rsidRPr="00B97418">
        <w:rPr>
          <w:sz w:val="24"/>
        </w:rPr>
        <w:t xml:space="preserve"> 8 bef</w:t>
      </w:r>
      <w:r w:rsidR="003A360C">
        <w:rPr>
          <w:sz w:val="24"/>
        </w:rPr>
        <w:t xml:space="preserve">ore 1980 to Jan. 15 after 1980. </w:t>
      </w:r>
      <w:r w:rsidR="00621CE8" w:rsidRPr="00B97418">
        <w:rPr>
          <w:sz w:val="24"/>
        </w:rPr>
        <w:t xml:space="preserve">This shift in migration coincides with the North Pacific </w:t>
      </w:r>
      <w:r w:rsidR="003A360C">
        <w:rPr>
          <w:sz w:val="24"/>
        </w:rPr>
        <w:t>“regime shift” that occurred in the 1970</w:t>
      </w:r>
      <w:r w:rsidR="00621CE8" w:rsidRPr="00B97418">
        <w:rPr>
          <w:sz w:val="24"/>
        </w:rPr>
        <w:t>s.</w:t>
      </w:r>
      <w:r w:rsidR="006E0069">
        <w:rPr>
          <w:sz w:val="24"/>
        </w:rPr>
        <w:t xml:space="preserve"> </w:t>
      </w:r>
      <w:r w:rsidR="00B16A5F" w:rsidRPr="00B97418">
        <w:rPr>
          <w:sz w:val="24"/>
        </w:rPr>
        <w:t xml:space="preserve">A regime shift is described as a </w:t>
      </w:r>
      <w:r w:rsidR="006E0069">
        <w:rPr>
          <w:sz w:val="24"/>
        </w:rPr>
        <w:t>“</w:t>
      </w:r>
      <w:r w:rsidR="00B16A5F" w:rsidRPr="00B97418">
        <w:rPr>
          <w:sz w:val="24"/>
        </w:rPr>
        <w:t>major reorganization of bio</w:t>
      </w:r>
      <w:r w:rsidR="006E0069">
        <w:rPr>
          <w:sz w:val="24"/>
        </w:rPr>
        <w:t>ta in the Pacific Northwest”</w:t>
      </w:r>
      <w:r w:rsidR="00B16A5F" w:rsidRPr="00B97418">
        <w:rPr>
          <w:sz w:val="24"/>
        </w:rPr>
        <w:t xml:space="preserve"> and is directly related to the Pacific Decadal Oscillation.</w:t>
      </w:r>
      <w:r w:rsidR="006E0069">
        <w:rPr>
          <w:sz w:val="24"/>
        </w:rPr>
        <w:t xml:space="preserve"> </w:t>
      </w:r>
      <w:r w:rsidR="00101145">
        <w:rPr>
          <w:sz w:val="24"/>
        </w:rPr>
        <w:t xml:space="preserve">The water temperature itself does not influence the </w:t>
      </w:r>
      <w:r w:rsidR="00101145">
        <w:rPr>
          <w:sz w:val="24"/>
        </w:rPr>
        <w:lastRenderedPageBreak/>
        <w:t xml:space="preserve">whales, but due to feedback loops in the system, the changes in the hydrosphere are affecting the prey availability and delaying the journey south for many whales in the population. </w:t>
      </w:r>
    </w:p>
    <w:p w14:paraId="5DF3BE5D" w14:textId="77777777" w:rsidR="008A4988" w:rsidRDefault="008A4988">
      <w:pPr>
        <w:rPr>
          <w:sz w:val="24"/>
        </w:rPr>
      </w:pPr>
      <w:r w:rsidRPr="008A4988">
        <w:rPr>
          <w:noProof/>
          <w:sz w:val="24"/>
        </w:rPr>
        <w:drawing>
          <wp:inline distT="0" distB="0" distL="0" distR="0" wp14:anchorId="142FC2FC" wp14:editId="0757F0CD">
            <wp:extent cx="5943600" cy="2921635"/>
            <wp:effectExtent l="19050" t="19050" r="19050" b="1206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921635"/>
                    </a:xfrm>
                    <a:prstGeom prst="rect">
                      <a:avLst/>
                    </a:prstGeom>
                    <a:noFill/>
                    <a:ln w="12700">
                      <a:solidFill>
                        <a:schemeClr val="tx1"/>
                      </a:solidFill>
                    </a:ln>
                    <a:extLst/>
                  </pic:spPr>
                </pic:pic>
              </a:graphicData>
            </a:graphic>
          </wp:inline>
        </w:drawing>
      </w:r>
    </w:p>
    <w:p w14:paraId="6ADAF0D1" w14:textId="40372CF6" w:rsidR="008A4988" w:rsidRPr="008A4988" w:rsidRDefault="00147D1C" w:rsidP="008A4988">
      <w:r w:rsidRPr="002F61ED">
        <w:rPr>
          <w:b/>
          <w:noProof/>
          <w:sz w:val="24"/>
        </w:rPr>
        <w:drawing>
          <wp:anchor distT="0" distB="0" distL="114300" distR="114300" simplePos="0" relativeHeight="251659264" behindDoc="1" locked="0" layoutInCell="1" allowOverlap="1" wp14:anchorId="53BDA53D" wp14:editId="2D78FAEA">
            <wp:simplePos x="0" y="0"/>
            <wp:positionH relativeFrom="column">
              <wp:posOffset>3256280</wp:posOffset>
            </wp:positionH>
            <wp:positionV relativeFrom="paragraph">
              <wp:posOffset>325120</wp:posOffset>
            </wp:positionV>
            <wp:extent cx="3103880" cy="4299585"/>
            <wp:effectExtent l="19050" t="19050" r="20320" b="24765"/>
            <wp:wrapTight wrapText="bothSides">
              <wp:wrapPolygon edited="0">
                <wp:start x="-133" y="-96"/>
                <wp:lineTo x="-133" y="21629"/>
                <wp:lineTo x="21609" y="21629"/>
                <wp:lineTo x="21609" y="-96"/>
                <wp:lineTo x="-133" y="-96"/>
              </wp:wrapPolygon>
            </wp:wrapTight>
            <wp:docPr id="6" name="Picture 6" descr="C:\Users\Owner\Documents\MagnificentMarineMigrations\Lesson Chapters\2_Lessons\GrayWhales_MichelleK\Whales_final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cuments\MagnificentMarineMigrations\Lesson Chapters\2_Lessons\GrayWhales_MichelleK\Whales_final - Copy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3880" cy="4299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F61ED" w:rsidRPr="002F61ED">
        <w:rPr>
          <w:b/>
          <w:sz w:val="20"/>
        </w:rPr>
        <w:t>Figure 4</w:t>
      </w:r>
      <w:r w:rsidR="00775F5A" w:rsidRPr="00775F5A">
        <w:rPr>
          <w:sz w:val="20"/>
        </w:rPr>
        <w:t xml:space="preserve">.  </w:t>
      </w:r>
      <w:r w:rsidR="008A4988" w:rsidRPr="00775F5A">
        <w:t>The Pacific Decadal Oscillation (PDO) is a long-term ocean fluctuation of the Pacific Ocean with cool and warm phases oscillated every 20</w:t>
      </w:r>
      <w:r w:rsidR="006E0069">
        <w:t>–</w:t>
      </w:r>
      <w:r w:rsidR="008A4988" w:rsidRPr="00775F5A">
        <w:t xml:space="preserve">30 years. </w:t>
      </w:r>
      <w:r w:rsidR="008A4988" w:rsidRPr="00775F5A">
        <w:rPr>
          <w:sz w:val="20"/>
        </w:rPr>
        <w:t xml:space="preserve">Image:  Creative Commons Permission, https://sealevel.jpl.nasa.gov/science/elninopdo/pdo/ </w:t>
      </w:r>
    </w:p>
    <w:p w14:paraId="6C556581" w14:textId="77777777" w:rsidR="00922EDB" w:rsidRPr="00101145" w:rsidRDefault="0010114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sz w:val="24"/>
        </w:rPr>
        <w:t xml:space="preserve"> </w:t>
      </w:r>
    </w:p>
    <w:p w14:paraId="2323EF24" w14:textId="72AE71D5" w:rsidR="00922EDB" w:rsidRDefault="00890B7A">
      <w:pPr>
        <w:rPr>
          <w:sz w:val="24"/>
        </w:rPr>
      </w:pPr>
      <w:r w:rsidRPr="00775F5A">
        <w:rPr>
          <w:noProof/>
          <w:color w:val="141823"/>
          <w:sz w:val="24"/>
          <w:szCs w:val="20"/>
        </w:rPr>
        <mc:AlternateContent>
          <mc:Choice Requires="wps">
            <w:drawing>
              <wp:anchor distT="0" distB="0" distL="114300" distR="114300" simplePos="0" relativeHeight="251657215" behindDoc="1" locked="0" layoutInCell="1" allowOverlap="1" wp14:anchorId="153EB01D" wp14:editId="20F6F87E">
                <wp:simplePos x="0" y="0"/>
                <wp:positionH relativeFrom="column">
                  <wp:posOffset>-504825</wp:posOffset>
                </wp:positionH>
                <wp:positionV relativeFrom="paragraph">
                  <wp:posOffset>3182620</wp:posOffset>
                </wp:positionV>
                <wp:extent cx="3810000" cy="438150"/>
                <wp:effectExtent l="0" t="0" r="0" b="0"/>
                <wp:wrapTight wrapText="bothSides">
                  <wp:wrapPolygon edited="0">
                    <wp:start x="324" y="0"/>
                    <wp:lineTo x="324" y="20661"/>
                    <wp:lineTo x="21168" y="20661"/>
                    <wp:lineTo x="21168" y="0"/>
                    <wp:lineTo x="324"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438150"/>
                        </a:xfrm>
                        <a:prstGeom prst="rect">
                          <a:avLst/>
                        </a:prstGeom>
                        <a:noFill/>
                        <a:ln w="9525">
                          <a:noFill/>
                          <a:miter lim="800000"/>
                          <a:headEnd/>
                          <a:tailEnd/>
                        </a:ln>
                      </wps:spPr>
                      <wps:txbx>
                        <w:txbxContent>
                          <w:p w14:paraId="49CD940D" w14:textId="77777777" w:rsidR="00655127" w:rsidRDefault="00655127" w:rsidP="00F633DA">
                            <w:r w:rsidRPr="00775F5A">
                              <w:rPr>
                                <w:b/>
                                <w:sz w:val="20"/>
                              </w:rPr>
                              <w:t>F</w:t>
                            </w:r>
                            <w:r>
                              <w:rPr>
                                <w:b/>
                                <w:sz w:val="20"/>
                              </w:rPr>
                              <w:t>igure 5</w:t>
                            </w:r>
                            <w:r w:rsidRPr="00775F5A">
                              <w:rPr>
                                <w:b/>
                                <w:sz w:val="20"/>
                              </w:rPr>
                              <w:t>.</w:t>
                            </w:r>
                            <w:r>
                              <w:rPr>
                                <w:sz w:val="20"/>
                              </w:rPr>
                              <w:t xml:space="preserve">  </w:t>
                            </w:r>
                            <w:proofErr w:type="gramStart"/>
                            <w:r>
                              <w:rPr>
                                <w:sz w:val="20"/>
                              </w:rPr>
                              <w:t>Gray whale migratory route along the Pacific Coast of North America.</w:t>
                            </w:r>
                            <w:proofErr w:type="gramEnd"/>
                            <w:r>
                              <w:rPr>
                                <w:sz w:val="20"/>
                              </w:rPr>
                              <w:t xml:space="preserve">  Map Created by Michelle Kinzel, 2007.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9.75pt;margin-top:250.6pt;width:300pt;height:34.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" filled="f" stroked="f">
                <v:textbox>
                  <w:txbxContent>
                    <w:p w:rsidR="00F633DA" w:rsidRDefault="00F633DA" w:rsidP="00F633DA">
                      <w:proofErr w:type="gramStart"/>
                      <w:r w:rsidRPr="00775F5A">
                        <w:rPr>
                          <w:b/>
                          <w:sz w:val="20"/>
                        </w:rPr>
                        <w:t>F</w:t>
                      </w:r>
                      <w:r>
                        <w:rPr>
                          <w:b/>
                          <w:sz w:val="20"/>
                        </w:rPr>
                        <w:t xml:space="preserve">igure </w:t>
                      </w:r>
                      <w:r w:rsidR="002F61ED">
                        <w:rPr>
                          <w:b/>
                          <w:sz w:val="20"/>
                        </w:rPr>
                        <w:t>5</w:t>
                      </w:r>
                      <w:r w:rsidRPr="00775F5A">
                        <w:rPr>
                          <w:b/>
                          <w:sz w:val="20"/>
                        </w:rPr>
                        <w:t>.</w:t>
                      </w:r>
                      <w:proofErr w:type="gramEnd"/>
                      <w:r>
                        <w:rPr>
                          <w:sz w:val="20"/>
                        </w:rPr>
                        <w:t xml:space="preserve">  </w:t>
                      </w:r>
                      <w:proofErr w:type="gramStart"/>
                      <w:r>
                        <w:rPr>
                          <w:sz w:val="20"/>
                        </w:rPr>
                        <w:t>Gray whale migratory route along the Pacific Coast of North America.</w:t>
                      </w:r>
                      <w:proofErr w:type="gramEnd"/>
                      <w:r>
                        <w:rPr>
                          <w:sz w:val="20"/>
                        </w:rPr>
                        <w:t xml:space="preserve">  Map Created by Michelle Kinzel, 2007. </w:t>
                      </w:r>
                    </w:p>
                  </w:txbxContent>
                </v:textbox>
                <w10:wrap type="tight"/>
              </v:shape>
            </w:pict>
          </mc:Fallback>
        </mc:AlternateContent>
      </w:r>
      <w:r w:rsidR="00DA6AD4">
        <w:rPr>
          <w:b/>
          <w:sz w:val="24"/>
        </w:rPr>
        <w:t>Scientific Study</w:t>
      </w:r>
      <w:r w:rsidR="004806F0">
        <w:rPr>
          <w:b/>
          <w:sz w:val="24"/>
        </w:rPr>
        <w:t xml:space="preserve"> 2</w:t>
      </w:r>
      <w:r w:rsidR="00922EDB" w:rsidRPr="00524A27">
        <w:rPr>
          <w:b/>
          <w:sz w:val="24"/>
        </w:rPr>
        <w:t>)</w:t>
      </w:r>
      <w:r w:rsidR="00922EDB" w:rsidRPr="00B97418">
        <w:rPr>
          <w:sz w:val="24"/>
        </w:rPr>
        <w:t xml:space="preserve"> Gray whales exhibited responses in behavior to the extremes of warm El Nino and cooler La Nina oceanic condi</w:t>
      </w:r>
      <w:r w:rsidR="006E0069">
        <w:rPr>
          <w:sz w:val="24"/>
        </w:rPr>
        <w:t xml:space="preserve">tions in their southern range. </w:t>
      </w:r>
      <w:r w:rsidR="00922EDB" w:rsidRPr="00B97418">
        <w:rPr>
          <w:sz w:val="24"/>
        </w:rPr>
        <w:t>In the breeding grounds, there was a decline in the presence of mother-calf pairs by half and a delay in peak occupancy following the warm El Nino of 1997</w:t>
      </w:r>
      <w:r w:rsidR="006E0069">
        <w:rPr>
          <w:sz w:val="24"/>
        </w:rPr>
        <w:t>–</w:t>
      </w:r>
      <w:r w:rsidR="00922EDB" w:rsidRPr="00B97418">
        <w:rPr>
          <w:sz w:val="24"/>
        </w:rPr>
        <w:t xml:space="preserve">1998 in San Ignacio Lagoon, Baja California. This alteration of behavior </w:t>
      </w:r>
      <w:r w:rsidR="00101145">
        <w:rPr>
          <w:sz w:val="24"/>
        </w:rPr>
        <w:t xml:space="preserve">was </w:t>
      </w:r>
      <w:r w:rsidR="00922EDB" w:rsidRPr="00B97418">
        <w:rPr>
          <w:sz w:val="24"/>
        </w:rPr>
        <w:t>related to the change in prey availability for pregnant gray whales during the El Nino year. With reduced amounts of prey available caused by the warmer El Nino waters, the female gray whales produced fewer calves and took longer to reach the birthing lagoons (delay in peak occupancy).</w:t>
      </w:r>
      <w:r w:rsidR="006E0069">
        <w:rPr>
          <w:sz w:val="24"/>
        </w:rPr>
        <w:t xml:space="preserve"> </w:t>
      </w:r>
      <w:r w:rsidR="00101145">
        <w:rPr>
          <w:sz w:val="24"/>
        </w:rPr>
        <w:t xml:space="preserve">This increase in </w:t>
      </w:r>
      <w:r w:rsidR="00101145">
        <w:rPr>
          <w:sz w:val="24"/>
        </w:rPr>
        <w:lastRenderedPageBreak/>
        <w:t>temperature and increase in prey creates a response in the gray whales, an example of a positive feedback loop.</w:t>
      </w:r>
    </w:p>
    <w:p w14:paraId="3499F37F" w14:textId="77777777" w:rsidR="008A4988" w:rsidRDefault="008A4988">
      <w:pPr>
        <w:rPr>
          <w:sz w:val="24"/>
        </w:rPr>
      </w:pPr>
      <w:r w:rsidRPr="008A4988">
        <w:rPr>
          <w:noProof/>
          <w:sz w:val="24"/>
        </w:rPr>
        <w:drawing>
          <wp:inline distT="0" distB="0" distL="0" distR="0" wp14:anchorId="3DA7B6D7" wp14:editId="661E315E">
            <wp:extent cx="4572000" cy="2362200"/>
            <wp:effectExtent l="19050" t="19050" r="19050" b="19050"/>
            <wp:docPr id="4100" name="Picture 4" descr="El Nino/La 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El Nino/La Ni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362200"/>
                    </a:xfrm>
                    <a:prstGeom prst="rect">
                      <a:avLst/>
                    </a:prstGeom>
                    <a:noFill/>
                    <a:ln w="12700">
                      <a:solidFill>
                        <a:schemeClr val="tx1"/>
                      </a:solidFill>
                    </a:ln>
                    <a:extLst/>
                  </pic:spPr>
                </pic:pic>
              </a:graphicData>
            </a:graphic>
          </wp:inline>
        </w:drawing>
      </w:r>
    </w:p>
    <w:p w14:paraId="111F2A8D" w14:textId="603E5394" w:rsidR="00922EDB" w:rsidRDefault="008B160E" w:rsidP="00147D1C">
      <w:pPr>
        <w:ind w:left="360"/>
        <w:rPr>
          <w:sz w:val="20"/>
          <w:szCs w:val="20"/>
        </w:rPr>
      </w:pPr>
      <w:r w:rsidRPr="008B160E">
        <w:rPr>
          <w:b/>
          <w:sz w:val="20"/>
          <w:szCs w:val="20"/>
        </w:rPr>
        <w:t>Figure</w:t>
      </w:r>
      <w:r w:rsidR="002F61ED">
        <w:rPr>
          <w:b/>
          <w:sz w:val="20"/>
          <w:szCs w:val="20"/>
        </w:rPr>
        <w:t xml:space="preserve"> 6</w:t>
      </w:r>
      <w:r w:rsidRPr="008B160E">
        <w:rPr>
          <w:b/>
          <w:sz w:val="20"/>
          <w:szCs w:val="20"/>
        </w:rPr>
        <w:t>.</w:t>
      </w:r>
      <w:r>
        <w:rPr>
          <w:sz w:val="20"/>
          <w:szCs w:val="20"/>
        </w:rPr>
        <w:t xml:space="preserve"> </w:t>
      </w:r>
      <w:r w:rsidR="003B4D35" w:rsidRPr="00147D1C">
        <w:rPr>
          <w:sz w:val="20"/>
          <w:szCs w:val="20"/>
        </w:rPr>
        <w:t xml:space="preserve">El Nino is a disruption of the ocean-atmosphere </w:t>
      </w:r>
      <w:proofErr w:type="gramStart"/>
      <w:r w:rsidR="003B4D35" w:rsidRPr="00147D1C">
        <w:rPr>
          <w:sz w:val="20"/>
          <w:szCs w:val="20"/>
        </w:rPr>
        <w:t>system which</w:t>
      </w:r>
      <w:proofErr w:type="gramEnd"/>
      <w:r w:rsidR="003B4D35" w:rsidRPr="00147D1C">
        <w:rPr>
          <w:sz w:val="20"/>
          <w:szCs w:val="20"/>
        </w:rPr>
        <w:t xml:space="preserve"> causes ocean temperatures to increase by a few degrees.</w:t>
      </w:r>
      <w:r w:rsidR="006E0069">
        <w:rPr>
          <w:sz w:val="20"/>
          <w:szCs w:val="20"/>
        </w:rPr>
        <w:t xml:space="preserve"> </w:t>
      </w:r>
      <w:r w:rsidR="008A4988" w:rsidRPr="00147D1C">
        <w:rPr>
          <w:sz w:val="20"/>
          <w:szCs w:val="20"/>
        </w:rPr>
        <w:t>Image Credit: JPL,</w:t>
      </w:r>
      <w:r w:rsidR="008A4988" w:rsidRPr="00147D1C">
        <w:rPr>
          <w:rFonts w:eastAsiaTheme="minorEastAsia" w:hAnsi="Calibri"/>
          <w:color w:val="000000" w:themeColor="text1"/>
          <w:kern w:val="24"/>
          <w:sz w:val="20"/>
          <w:szCs w:val="20"/>
        </w:rPr>
        <w:t xml:space="preserve"> </w:t>
      </w:r>
      <w:r w:rsidR="008A4988" w:rsidRPr="00147D1C">
        <w:rPr>
          <w:sz w:val="20"/>
          <w:szCs w:val="20"/>
        </w:rPr>
        <w:t>http:</w:t>
      </w:r>
      <w:r w:rsidR="006E0069">
        <w:rPr>
          <w:sz w:val="20"/>
          <w:szCs w:val="20"/>
        </w:rPr>
        <w:t>//www.jpl.nasa.gov/imagepolicy/</w:t>
      </w:r>
      <w:r w:rsidR="008A4988" w:rsidRPr="00147D1C">
        <w:rPr>
          <w:sz w:val="20"/>
          <w:szCs w:val="20"/>
        </w:rPr>
        <w:t>, Creative Commons Licensed.</w:t>
      </w:r>
    </w:p>
    <w:p w14:paraId="73B02DC6" w14:textId="08C82043" w:rsidR="000F4E39" w:rsidRPr="00B97418" w:rsidRDefault="00DA6AD4" w:rsidP="000F4E39">
      <w:pPr>
        <w:rPr>
          <w:sz w:val="24"/>
        </w:rPr>
      </w:pPr>
      <w:r>
        <w:rPr>
          <w:b/>
          <w:sz w:val="24"/>
        </w:rPr>
        <w:t>Scientific Study</w:t>
      </w:r>
      <w:r w:rsidR="004806F0">
        <w:rPr>
          <w:b/>
          <w:sz w:val="24"/>
        </w:rPr>
        <w:t xml:space="preserve"> 3</w:t>
      </w:r>
      <w:r w:rsidR="007A494C" w:rsidRPr="00524A27">
        <w:rPr>
          <w:b/>
          <w:sz w:val="24"/>
        </w:rPr>
        <w:t>)</w:t>
      </w:r>
      <w:r w:rsidR="007A494C" w:rsidRPr="00B97418">
        <w:rPr>
          <w:sz w:val="24"/>
        </w:rPr>
        <w:t xml:space="preserve"> In</w:t>
      </w:r>
      <w:r w:rsidR="000F4E39" w:rsidRPr="00B97418">
        <w:rPr>
          <w:sz w:val="24"/>
        </w:rPr>
        <w:t xml:space="preserve"> 1999 and 2000, gray wh</w:t>
      </w:r>
      <w:r w:rsidR="006E0069">
        <w:rPr>
          <w:sz w:val="24"/>
        </w:rPr>
        <w:t>ales were recorded feeding year-</w:t>
      </w:r>
      <w:r w:rsidR="000F4E39" w:rsidRPr="00B97418">
        <w:rPr>
          <w:sz w:val="24"/>
        </w:rPr>
        <w:t>round in waters offshore of Kodiak Island, Alaska. During this time, increasing numbers of whales were found feeding in areas traditionally considered migrating grounds, a response to lack of prey in the higher latitudes t</w:t>
      </w:r>
      <w:r w:rsidR="006E0069">
        <w:rPr>
          <w:sz w:val="24"/>
        </w:rPr>
        <w:t xml:space="preserve">hat resulted from the El Nino. </w:t>
      </w:r>
      <w:r w:rsidR="000F4E39" w:rsidRPr="00B97418">
        <w:rPr>
          <w:sz w:val="24"/>
        </w:rPr>
        <w:t>This lack of traditional prey items, benthic invertebrates, caused the gray whales to shift their primary prey and their main feeding locations.</w:t>
      </w:r>
      <w:r w:rsidR="006E0069">
        <w:rPr>
          <w:sz w:val="24"/>
        </w:rPr>
        <w:t xml:space="preserve"> </w:t>
      </w:r>
      <w:r w:rsidR="00101145">
        <w:rPr>
          <w:sz w:val="24"/>
        </w:rPr>
        <w:t xml:space="preserve">Because of changes in the biosphere, the gray whales </w:t>
      </w:r>
      <w:r w:rsidR="006E0069">
        <w:rPr>
          <w:sz w:val="24"/>
        </w:rPr>
        <w:t xml:space="preserve">were </w:t>
      </w:r>
      <w:r w:rsidR="00101145">
        <w:rPr>
          <w:sz w:val="24"/>
        </w:rPr>
        <w:t xml:space="preserve">found in non-traditional feeding areas. </w:t>
      </w:r>
    </w:p>
    <w:p w14:paraId="48D8FADE" w14:textId="32802654" w:rsidR="00A75A40" w:rsidRPr="00C00773" w:rsidRDefault="00DA6AD4">
      <w:pPr>
        <w:rPr>
          <w:sz w:val="24"/>
        </w:rPr>
      </w:pPr>
      <w:r>
        <w:rPr>
          <w:b/>
          <w:sz w:val="24"/>
        </w:rPr>
        <w:t>Scientific Study</w:t>
      </w:r>
      <w:r w:rsidR="004806F0">
        <w:rPr>
          <w:b/>
          <w:sz w:val="24"/>
        </w:rPr>
        <w:t xml:space="preserve"> 4</w:t>
      </w:r>
      <w:r w:rsidR="000F4E39" w:rsidRPr="00524A27">
        <w:rPr>
          <w:b/>
          <w:sz w:val="24"/>
        </w:rPr>
        <w:t>)</w:t>
      </w:r>
      <w:r w:rsidR="006E0069">
        <w:rPr>
          <w:sz w:val="24"/>
        </w:rPr>
        <w:t xml:space="preserve"> </w:t>
      </w:r>
      <w:r w:rsidR="000F4E39" w:rsidRPr="00B97418">
        <w:rPr>
          <w:sz w:val="24"/>
        </w:rPr>
        <w:t>The most surprising and last example of evidence of a shift in the gray whales</w:t>
      </w:r>
      <w:r w:rsidR="006E0069">
        <w:rPr>
          <w:sz w:val="24"/>
        </w:rPr>
        <w:t>’</w:t>
      </w:r>
      <w:r w:rsidR="000F4E39" w:rsidRPr="00B97418">
        <w:rPr>
          <w:sz w:val="24"/>
        </w:rPr>
        <w:t xml:space="preserve"> behavior came from recordings of whale calls in the Beaufort Sea</w:t>
      </w:r>
      <w:r w:rsidR="002C6F58">
        <w:rPr>
          <w:sz w:val="24"/>
        </w:rPr>
        <w:t>, located north of Alaska,</w:t>
      </w:r>
      <w:r w:rsidR="000F4E39" w:rsidRPr="00B97418">
        <w:rPr>
          <w:sz w:val="24"/>
        </w:rPr>
        <w:t xml:space="preserve"> in the winter of 2003</w:t>
      </w:r>
      <w:r w:rsidR="006E0069">
        <w:rPr>
          <w:sz w:val="24"/>
        </w:rPr>
        <w:t xml:space="preserve">–2004. </w:t>
      </w:r>
      <w:r w:rsidR="000F4E39" w:rsidRPr="00B97418">
        <w:rPr>
          <w:sz w:val="24"/>
        </w:rPr>
        <w:t>Sea ice conditions as noted from analysis of satellite imagery found ice cracks large enough to provide breathing holes for gray whales during winter conditions. This</w:t>
      </w:r>
      <w:r w:rsidR="009009D0" w:rsidRPr="00B97418">
        <w:rPr>
          <w:sz w:val="24"/>
        </w:rPr>
        <w:t xml:space="preserve"> provided evidence that </w:t>
      </w:r>
      <w:r w:rsidR="000F4E39" w:rsidRPr="00B97418">
        <w:rPr>
          <w:sz w:val="24"/>
        </w:rPr>
        <w:t xml:space="preserve">the gray whales could potentially </w:t>
      </w:r>
      <w:r w:rsidR="009009D0" w:rsidRPr="00B97418">
        <w:rPr>
          <w:sz w:val="24"/>
        </w:rPr>
        <w:t>overwinter in Arctic conditions, as they were responding to the reduction in sea ice.</w:t>
      </w:r>
      <w:r w:rsidR="006E0069">
        <w:rPr>
          <w:sz w:val="24"/>
        </w:rPr>
        <w:t xml:space="preserve"> </w:t>
      </w:r>
      <w:r w:rsidR="00101145">
        <w:rPr>
          <w:sz w:val="24"/>
        </w:rPr>
        <w:t>The change in the hydrosphere, or reduction in sea ice, elicited a direct behavioral response in the gray whales</w:t>
      </w:r>
      <w:r w:rsidR="006E0069">
        <w:rPr>
          <w:sz w:val="24"/>
        </w:rPr>
        <w:t>’</w:t>
      </w:r>
      <w:r w:rsidR="00101145">
        <w:rPr>
          <w:sz w:val="24"/>
        </w:rPr>
        <w:t xml:space="preserve"> behavior. </w:t>
      </w:r>
    </w:p>
    <w:p w14:paraId="471CECE4" w14:textId="77777777" w:rsidR="00211DD5" w:rsidRDefault="0089407F">
      <w:pPr>
        <w:rPr>
          <w:sz w:val="28"/>
        </w:rPr>
      </w:pPr>
      <w:r w:rsidRPr="0089407F">
        <w:rPr>
          <w:noProof/>
          <w:sz w:val="28"/>
        </w:rPr>
        <w:lastRenderedPageBreak/>
        <w:drawing>
          <wp:inline distT="0" distB="0" distL="0" distR="0" wp14:anchorId="2F58C621" wp14:editId="7BB5B7CD">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pic:spPr>
                </pic:pic>
              </a:graphicData>
            </a:graphic>
          </wp:inline>
        </w:drawing>
      </w:r>
    </w:p>
    <w:p w14:paraId="3BB8C34A" w14:textId="0059D7D5" w:rsidR="00211DD5" w:rsidRPr="008B160E" w:rsidRDefault="008B160E">
      <w:pPr>
        <w:rPr>
          <w:sz w:val="20"/>
        </w:rPr>
      </w:pPr>
      <w:r>
        <w:rPr>
          <w:b/>
          <w:sz w:val="20"/>
        </w:rPr>
        <w:t xml:space="preserve">Figure </w:t>
      </w:r>
      <w:r w:rsidR="002F61ED">
        <w:rPr>
          <w:b/>
          <w:sz w:val="20"/>
        </w:rPr>
        <w:t>7</w:t>
      </w:r>
      <w:r>
        <w:rPr>
          <w:b/>
          <w:sz w:val="20"/>
        </w:rPr>
        <w:t>.</w:t>
      </w:r>
      <w:r w:rsidRPr="008B160E">
        <w:rPr>
          <w:sz w:val="20"/>
        </w:rPr>
        <w:t xml:space="preserve">  Life cycle of gray whale and migratory movements represented in</w:t>
      </w:r>
      <w:r w:rsidR="00655127">
        <w:rPr>
          <w:sz w:val="20"/>
        </w:rPr>
        <w:t xml:space="preserve"> map format and in a timeline. </w:t>
      </w:r>
      <w:proofErr w:type="gramStart"/>
      <w:r w:rsidRPr="008B160E">
        <w:rPr>
          <w:sz w:val="20"/>
        </w:rPr>
        <w:t>Image by Michelle Kinzel, 2015.</w:t>
      </w:r>
      <w:proofErr w:type="gramEnd"/>
    </w:p>
    <w:p w14:paraId="3A28CD44" w14:textId="77777777" w:rsidR="00B47326" w:rsidRDefault="00B47326" w:rsidP="00B47326">
      <w:pPr>
        <w:spacing w:line="240" w:lineRule="auto"/>
        <w:rPr>
          <w:b/>
          <w:sz w:val="28"/>
        </w:rPr>
      </w:pPr>
      <w:r>
        <w:rPr>
          <w:b/>
          <w:sz w:val="28"/>
        </w:rPr>
        <w:t>All scientific studies cited from the following journal article:</w:t>
      </w:r>
    </w:p>
    <w:p w14:paraId="4A578C4F" w14:textId="05E4C839" w:rsidR="00B47326" w:rsidRPr="00B47326" w:rsidRDefault="00B47326" w:rsidP="00B47326">
      <w:pPr>
        <w:spacing w:line="240" w:lineRule="auto"/>
        <w:rPr>
          <w:sz w:val="24"/>
        </w:rPr>
      </w:pPr>
      <w:r w:rsidRPr="00B47326">
        <w:rPr>
          <w:sz w:val="24"/>
        </w:rPr>
        <w:t xml:space="preserve">Moore, S. E. </w:t>
      </w:r>
      <w:r w:rsidR="00655127">
        <w:rPr>
          <w:sz w:val="24"/>
        </w:rPr>
        <w:t>2008. “</w:t>
      </w:r>
      <w:r>
        <w:rPr>
          <w:sz w:val="24"/>
        </w:rPr>
        <w:t>Marine Mammals As Ecosystem Sentinels.</w:t>
      </w:r>
      <w:r w:rsidR="00655127">
        <w:rPr>
          <w:sz w:val="24"/>
        </w:rPr>
        <w:t>”</w:t>
      </w:r>
      <w:r>
        <w:rPr>
          <w:sz w:val="24"/>
        </w:rPr>
        <w:t xml:space="preserve"> </w:t>
      </w:r>
      <w:proofErr w:type="gramStart"/>
      <w:r w:rsidRPr="00B47326">
        <w:rPr>
          <w:i/>
          <w:sz w:val="24"/>
        </w:rPr>
        <w:t>Journal</w:t>
      </w:r>
      <w:r>
        <w:rPr>
          <w:sz w:val="24"/>
        </w:rPr>
        <w:t xml:space="preserve"> </w:t>
      </w:r>
      <w:r w:rsidRPr="00B47326">
        <w:rPr>
          <w:i/>
          <w:sz w:val="24"/>
        </w:rPr>
        <w:t>of Marine Mammalogy.</w:t>
      </w:r>
      <w:proofErr w:type="gramEnd"/>
      <w:r>
        <w:rPr>
          <w:sz w:val="24"/>
        </w:rPr>
        <w:t xml:space="preserve">  89(3) 534-540.</w:t>
      </w:r>
    </w:p>
    <w:p w14:paraId="1BAE8E0A" w14:textId="4C36F80C" w:rsidR="00DA6AD4" w:rsidRPr="00562DB7" w:rsidRDefault="00067EB5" w:rsidP="008D01EE">
      <w:pPr>
        <w:rPr>
          <w:b/>
          <w:sz w:val="28"/>
        </w:rPr>
      </w:pPr>
      <w:r w:rsidRPr="00A81175">
        <w:rPr>
          <w:b/>
          <w:sz w:val="28"/>
        </w:rPr>
        <w:t>Marine Mammals as Ecosystem Sentinels</w:t>
      </w:r>
      <w:r w:rsidR="00452838">
        <w:rPr>
          <w:b/>
          <w:sz w:val="28"/>
        </w:rPr>
        <w:t xml:space="preserve"> — Pre-</w:t>
      </w:r>
      <w:r>
        <w:rPr>
          <w:b/>
          <w:sz w:val="28"/>
        </w:rPr>
        <w:t>Activity Worksheets</w:t>
      </w:r>
    </w:p>
    <w:p w14:paraId="128BD939" w14:textId="58121440" w:rsidR="00562DB7" w:rsidRPr="00E304AC" w:rsidRDefault="008D01EE" w:rsidP="008D01EE">
      <w:pPr>
        <w:rPr>
          <w:sz w:val="24"/>
        </w:rPr>
      </w:pPr>
      <w:r w:rsidRPr="00E304AC">
        <w:rPr>
          <w:sz w:val="24"/>
        </w:rPr>
        <w:t xml:space="preserve">1) Read the summary article </w:t>
      </w:r>
      <w:r w:rsidR="00452838">
        <w:rPr>
          <w:sz w:val="24"/>
        </w:rPr>
        <w:t>“</w:t>
      </w:r>
      <w:r w:rsidRPr="00E304AC">
        <w:rPr>
          <w:sz w:val="24"/>
        </w:rPr>
        <w:t>Gray</w:t>
      </w:r>
      <w:r w:rsidR="00452838">
        <w:rPr>
          <w:sz w:val="24"/>
        </w:rPr>
        <w:t xml:space="preserve"> Whales As Ecosystem Sentinels”</w:t>
      </w:r>
      <w:r w:rsidRPr="00E304AC">
        <w:rPr>
          <w:sz w:val="24"/>
        </w:rPr>
        <w:t xml:space="preserve"> by Michelle Kinzel, 2015.</w:t>
      </w:r>
    </w:p>
    <w:p w14:paraId="1A190D0B" w14:textId="33C1D035" w:rsidR="00A35D1F" w:rsidRDefault="008D01EE" w:rsidP="008D01EE">
      <w:pPr>
        <w:rPr>
          <w:sz w:val="24"/>
          <w:szCs w:val="28"/>
        </w:rPr>
      </w:pPr>
      <w:r w:rsidRPr="00E304AC">
        <w:rPr>
          <w:sz w:val="24"/>
          <w:szCs w:val="28"/>
        </w:rPr>
        <w:t>2) Complete the following chart based on the infor</w:t>
      </w:r>
      <w:r w:rsidR="00A35D1F">
        <w:rPr>
          <w:sz w:val="24"/>
          <w:szCs w:val="28"/>
        </w:rPr>
        <w:t>mation provided in the article you read for Step 1.</w:t>
      </w:r>
      <w:r w:rsidR="00452838">
        <w:rPr>
          <w:sz w:val="24"/>
          <w:szCs w:val="28"/>
        </w:rPr>
        <w:t xml:space="preserve"> </w:t>
      </w:r>
      <w:r w:rsidR="00B03BE6">
        <w:rPr>
          <w:sz w:val="24"/>
          <w:szCs w:val="28"/>
        </w:rPr>
        <w:t xml:space="preserve">For homework, you only need to complete </w:t>
      </w:r>
      <w:r w:rsidR="004806F0">
        <w:rPr>
          <w:sz w:val="24"/>
          <w:szCs w:val="28"/>
        </w:rPr>
        <w:t>all sections of this chart.</w:t>
      </w:r>
    </w:p>
    <w:p w14:paraId="4E160E5A" w14:textId="5725933C" w:rsidR="008D01EE" w:rsidRPr="00E304AC" w:rsidRDefault="00452838" w:rsidP="008D01EE">
      <w:pPr>
        <w:rPr>
          <w:b/>
          <w:sz w:val="24"/>
          <w:szCs w:val="28"/>
        </w:rPr>
      </w:pPr>
      <w:r>
        <w:rPr>
          <w:b/>
          <w:sz w:val="24"/>
          <w:szCs w:val="28"/>
        </w:rPr>
        <w:t>Tips for completing the chart:</w:t>
      </w:r>
    </w:p>
    <w:p w14:paraId="3F3164BE" w14:textId="3D180173" w:rsidR="00562DB7" w:rsidRPr="00E304AC" w:rsidRDefault="00DA6AD4" w:rsidP="00562DB7">
      <w:pPr>
        <w:pStyle w:val="ListParagraph"/>
        <w:numPr>
          <w:ilvl w:val="0"/>
          <w:numId w:val="1"/>
        </w:numPr>
        <w:rPr>
          <w:sz w:val="24"/>
        </w:rPr>
      </w:pPr>
      <w:r w:rsidRPr="00E304AC">
        <w:rPr>
          <w:b/>
          <w:sz w:val="24"/>
        </w:rPr>
        <w:t>Scientific Study</w:t>
      </w:r>
      <w:r w:rsidR="008D01EE" w:rsidRPr="00E304AC">
        <w:rPr>
          <w:b/>
          <w:sz w:val="24"/>
        </w:rPr>
        <w:t>:</w:t>
      </w:r>
      <w:r w:rsidR="008D01EE" w:rsidRPr="00E304AC">
        <w:rPr>
          <w:sz w:val="24"/>
        </w:rPr>
        <w:t xml:space="preserve"> Summarize the information for each station number by providing a short title-like name for the </w:t>
      </w:r>
      <w:r w:rsidR="00452838">
        <w:rPr>
          <w:sz w:val="24"/>
        </w:rPr>
        <w:t>scientific s</w:t>
      </w:r>
      <w:r w:rsidRPr="00E304AC">
        <w:rPr>
          <w:sz w:val="24"/>
        </w:rPr>
        <w:t>tudy</w:t>
      </w:r>
      <w:r w:rsidR="008D01EE" w:rsidRPr="00E304AC">
        <w:rPr>
          <w:sz w:val="24"/>
        </w:rPr>
        <w:t>.</w:t>
      </w:r>
      <w:r w:rsidR="00067EB5" w:rsidRPr="00E304AC">
        <w:rPr>
          <w:sz w:val="24"/>
        </w:rPr>
        <w:t xml:space="preserve">  </w:t>
      </w:r>
    </w:p>
    <w:p w14:paraId="64F2A2E4" w14:textId="77777777" w:rsidR="00562DB7" w:rsidRPr="00E304AC" w:rsidRDefault="00562DB7" w:rsidP="00562DB7">
      <w:pPr>
        <w:pStyle w:val="ListParagraph"/>
        <w:rPr>
          <w:sz w:val="24"/>
        </w:rPr>
      </w:pPr>
    </w:p>
    <w:p w14:paraId="4B5FE4D0" w14:textId="544E286F" w:rsidR="008D01EE" w:rsidRPr="00E304AC" w:rsidRDefault="00067EB5" w:rsidP="00562DB7">
      <w:pPr>
        <w:pStyle w:val="ListParagraph"/>
        <w:numPr>
          <w:ilvl w:val="0"/>
          <w:numId w:val="2"/>
        </w:numPr>
        <w:rPr>
          <w:sz w:val="24"/>
        </w:rPr>
      </w:pPr>
      <w:r w:rsidRPr="00E304AC">
        <w:rPr>
          <w:sz w:val="24"/>
        </w:rPr>
        <w:t xml:space="preserve">Examples might include </w:t>
      </w:r>
      <w:r w:rsidR="00452838">
        <w:rPr>
          <w:sz w:val="24"/>
        </w:rPr>
        <w:t>“</w:t>
      </w:r>
      <w:r w:rsidRPr="00E304AC">
        <w:rPr>
          <w:i/>
          <w:sz w:val="24"/>
        </w:rPr>
        <w:t>Feeding in July</w:t>
      </w:r>
      <w:r w:rsidR="00452838">
        <w:rPr>
          <w:i/>
          <w:sz w:val="24"/>
        </w:rPr>
        <w:t xml:space="preserve">,” </w:t>
      </w:r>
      <w:r w:rsidR="00452838">
        <w:rPr>
          <w:sz w:val="24"/>
        </w:rPr>
        <w:t>“</w:t>
      </w:r>
      <w:r w:rsidRPr="00E304AC">
        <w:rPr>
          <w:i/>
          <w:sz w:val="24"/>
        </w:rPr>
        <w:t>Calf Production</w:t>
      </w:r>
      <w:r w:rsidR="00452838">
        <w:rPr>
          <w:i/>
          <w:sz w:val="24"/>
        </w:rPr>
        <w:t>,”</w:t>
      </w:r>
      <w:r w:rsidRPr="00E304AC">
        <w:rPr>
          <w:sz w:val="24"/>
        </w:rPr>
        <w:t xml:space="preserve"> etc. </w:t>
      </w:r>
    </w:p>
    <w:p w14:paraId="38D9CD30" w14:textId="77777777" w:rsidR="00562DB7" w:rsidRPr="00E304AC" w:rsidRDefault="00562DB7" w:rsidP="00562DB7">
      <w:pPr>
        <w:pStyle w:val="ListParagraph"/>
        <w:ind w:left="1440"/>
        <w:rPr>
          <w:sz w:val="24"/>
        </w:rPr>
      </w:pPr>
    </w:p>
    <w:p w14:paraId="16A18B2C" w14:textId="62923C24" w:rsidR="00562DB7" w:rsidRPr="008A500E" w:rsidRDefault="008D01EE" w:rsidP="00562DB7">
      <w:pPr>
        <w:pStyle w:val="ListParagraph"/>
        <w:numPr>
          <w:ilvl w:val="0"/>
          <w:numId w:val="1"/>
        </w:numPr>
        <w:rPr>
          <w:sz w:val="24"/>
        </w:rPr>
      </w:pPr>
      <w:r w:rsidRPr="00E304AC">
        <w:rPr>
          <w:b/>
          <w:sz w:val="24"/>
        </w:rPr>
        <w:lastRenderedPageBreak/>
        <w:t>Observation/Facts</w:t>
      </w:r>
      <w:r w:rsidRPr="00E304AC">
        <w:rPr>
          <w:sz w:val="24"/>
        </w:rPr>
        <w:t xml:space="preserve">: Read the article and list anything that can be categorized </w:t>
      </w:r>
      <w:r w:rsidR="00DA6AD4" w:rsidRPr="00E304AC">
        <w:rPr>
          <w:sz w:val="24"/>
        </w:rPr>
        <w:t>as an</w:t>
      </w:r>
      <w:r w:rsidR="00A07085">
        <w:rPr>
          <w:sz w:val="24"/>
        </w:rPr>
        <w:t xml:space="preserve"> observation or fact. </w:t>
      </w:r>
      <w:r w:rsidRPr="00E304AC">
        <w:rPr>
          <w:sz w:val="24"/>
        </w:rPr>
        <w:t>Look for examples with data references, summaries of things seen or recorded and examples of scientific evidence.</w:t>
      </w:r>
    </w:p>
    <w:p w14:paraId="4E64DD91" w14:textId="77777777" w:rsidR="00562DB7" w:rsidRPr="008A500E" w:rsidRDefault="00562DB7" w:rsidP="00562DB7">
      <w:pPr>
        <w:pStyle w:val="ListParagraph"/>
        <w:numPr>
          <w:ilvl w:val="0"/>
          <w:numId w:val="2"/>
        </w:numPr>
        <w:rPr>
          <w:sz w:val="24"/>
        </w:rPr>
      </w:pPr>
      <w:r w:rsidRPr="00E304AC">
        <w:rPr>
          <w:sz w:val="24"/>
        </w:rPr>
        <w:t>See Example below related to Climate Change</w:t>
      </w:r>
    </w:p>
    <w:p w14:paraId="0E94E190" w14:textId="29FF4D71" w:rsidR="00EC51B6" w:rsidRPr="008A500E" w:rsidRDefault="008D01EE" w:rsidP="00EC51B6">
      <w:pPr>
        <w:pStyle w:val="ListParagraph"/>
        <w:numPr>
          <w:ilvl w:val="0"/>
          <w:numId w:val="5"/>
        </w:numPr>
        <w:rPr>
          <w:sz w:val="28"/>
        </w:rPr>
      </w:pPr>
      <w:r w:rsidRPr="00E304AC">
        <w:rPr>
          <w:b/>
          <w:sz w:val="24"/>
        </w:rPr>
        <w:t>Interpretation</w:t>
      </w:r>
      <w:r w:rsidRPr="00E304AC">
        <w:rPr>
          <w:sz w:val="24"/>
        </w:rPr>
        <w:t xml:space="preserve"> </w:t>
      </w:r>
      <w:r w:rsidRPr="00E304AC">
        <w:rPr>
          <w:b/>
          <w:sz w:val="24"/>
        </w:rPr>
        <w:t>of Observation:</w:t>
      </w:r>
      <w:r w:rsidRPr="00E304AC">
        <w:rPr>
          <w:sz w:val="24"/>
        </w:rPr>
        <w:t xml:space="preserve"> These are </w:t>
      </w:r>
      <w:r w:rsidR="0002162D" w:rsidRPr="00E304AC">
        <w:rPr>
          <w:sz w:val="24"/>
        </w:rPr>
        <w:t xml:space="preserve">often referred to as a </w:t>
      </w:r>
      <w:r w:rsidRPr="00E304AC">
        <w:rPr>
          <w:sz w:val="24"/>
        </w:rPr>
        <w:t>hypothesis and offer an explanation f</w:t>
      </w:r>
      <w:r w:rsidR="00A07085">
        <w:rPr>
          <w:sz w:val="24"/>
        </w:rPr>
        <w:t xml:space="preserve">or the observations and facts. </w:t>
      </w:r>
      <w:r w:rsidRPr="00E304AC">
        <w:rPr>
          <w:sz w:val="24"/>
        </w:rPr>
        <w:t>These are also factual, but cover a bigger picture summary or overarching description</w:t>
      </w:r>
      <w:r w:rsidR="00A07085">
        <w:rPr>
          <w:sz w:val="24"/>
        </w:rPr>
        <w:t xml:space="preserve"> of the information presented. </w:t>
      </w:r>
      <w:r w:rsidRPr="00E304AC">
        <w:rPr>
          <w:sz w:val="24"/>
        </w:rPr>
        <w:t xml:space="preserve">Key words that indicate a statement is an interpretation could include </w:t>
      </w:r>
      <w:r w:rsidR="00A07085">
        <w:rPr>
          <w:i/>
          <w:sz w:val="24"/>
        </w:rPr>
        <w:t>“coincided with,” “attributed to,” “</w:t>
      </w:r>
      <w:r w:rsidRPr="00E304AC">
        <w:rPr>
          <w:i/>
          <w:sz w:val="24"/>
        </w:rPr>
        <w:t>related to</w:t>
      </w:r>
      <w:r w:rsidR="00A07085">
        <w:rPr>
          <w:i/>
          <w:sz w:val="24"/>
        </w:rPr>
        <w:t xml:space="preserve">,” </w:t>
      </w:r>
      <w:r w:rsidRPr="00E304AC">
        <w:rPr>
          <w:sz w:val="24"/>
        </w:rPr>
        <w:t>etc</w:t>
      </w:r>
      <w:r w:rsidRPr="00562DB7">
        <w:rPr>
          <w:sz w:val="28"/>
        </w:rPr>
        <w:t>.</w:t>
      </w:r>
    </w:p>
    <w:p w14:paraId="009E1BA5" w14:textId="77777777" w:rsidR="00562DB7" w:rsidRPr="008A500E" w:rsidRDefault="00562DB7" w:rsidP="00562DB7">
      <w:pPr>
        <w:pStyle w:val="ListParagraph"/>
        <w:numPr>
          <w:ilvl w:val="0"/>
          <w:numId w:val="2"/>
        </w:numPr>
        <w:rPr>
          <w:sz w:val="24"/>
        </w:rPr>
      </w:pPr>
      <w:r w:rsidRPr="00E304AC">
        <w:rPr>
          <w:sz w:val="24"/>
        </w:rPr>
        <w:t>See Example below related to Climate Change</w:t>
      </w:r>
    </w:p>
    <w:p w14:paraId="4C97439C" w14:textId="77777777" w:rsidR="00562DB7" w:rsidRPr="00E304AC" w:rsidRDefault="00562DB7" w:rsidP="00562DB7">
      <w:pPr>
        <w:pStyle w:val="ListParagraph"/>
        <w:numPr>
          <w:ilvl w:val="0"/>
          <w:numId w:val="5"/>
        </w:numPr>
        <w:rPr>
          <w:sz w:val="24"/>
        </w:rPr>
      </w:pPr>
      <w:r w:rsidRPr="00E304AC">
        <w:rPr>
          <w:b/>
          <w:sz w:val="24"/>
        </w:rPr>
        <w:t xml:space="preserve">Life Cycle Most Affected: </w:t>
      </w:r>
      <w:r w:rsidRPr="00E304AC">
        <w:rPr>
          <w:sz w:val="24"/>
        </w:rPr>
        <w:t>Determine from the summary provided which life cycle is affected, migration, feeding or breeding/calving.</w:t>
      </w:r>
    </w:p>
    <w:p w14:paraId="62099A21" w14:textId="677E0150" w:rsidR="00562DB7" w:rsidRDefault="00562DB7" w:rsidP="008D01EE">
      <w:pPr>
        <w:rPr>
          <w:b/>
          <w:sz w:val="28"/>
        </w:rPr>
      </w:pPr>
      <w:proofErr w:type="gramStart"/>
      <w:r w:rsidRPr="00562DB7">
        <w:rPr>
          <w:b/>
          <w:sz w:val="28"/>
        </w:rPr>
        <w:t>Example of Scientific Study, Observations and Interpretation</w:t>
      </w:r>
      <w:r w:rsidR="002F34BD">
        <w:rPr>
          <w:b/>
          <w:sz w:val="28"/>
        </w:rPr>
        <w:t>.</w:t>
      </w:r>
      <w:proofErr w:type="gramEnd"/>
      <w:r w:rsidR="002F34BD">
        <w:rPr>
          <w:b/>
          <w:sz w:val="28"/>
        </w:rPr>
        <w:t xml:space="preserve"> </w:t>
      </w:r>
      <w:r w:rsidR="002F34BD" w:rsidRPr="002F34BD">
        <w:rPr>
          <w:sz w:val="28"/>
        </w:rPr>
        <w:t xml:space="preserve">Use this example to understand how to identify observations, facts </w:t>
      </w:r>
      <w:r w:rsidR="00325689" w:rsidRPr="002F34BD">
        <w:rPr>
          <w:sz w:val="28"/>
        </w:rPr>
        <w:t>and interpret</w:t>
      </w:r>
      <w:r w:rsidR="002F34BD" w:rsidRPr="002F34BD">
        <w:rPr>
          <w:sz w:val="28"/>
        </w:rPr>
        <w:t xml:space="preserve"> them.</w:t>
      </w:r>
      <w:r w:rsidR="002F34BD">
        <w:rPr>
          <w:b/>
          <w:sz w:val="28"/>
        </w:rPr>
        <w:t xml:space="preserve"> </w:t>
      </w:r>
    </w:p>
    <w:p w14:paraId="256ABCDB" w14:textId="77777777" w:rsidR="00145999" w:rsidRDefault="00C4394C" w:rsidP="00145999">
      <w:pPr>
        <w:jc w:val="center"/>
        <w:rPr>
          <w:b/>
          <w:sz w:val="28"/>
        </w:rPr>
      </w:pPr>
      <w:r>
        <w:rPr>
          <w:noProof/>
        </w:rPr>
        <w:drawing>
          <wp:inline distT="0" distB="0" distL="0" distR="0" wp14:anchorId="05592F2F" wp14:editId="4973CD5B">
            <wp:extent cx="5943600" cy="4343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343400"/>
                    </a:xfrm>
                    <a:prstGeom prst="rect">
                      <a:avLst/>
                    </a:prstGeom>
                  </pic:spPr>
                </pic:pic>
              </a:graphicData>
            </a:graphic>
          </wp:inline>
        </w:drawing>
      </w:r>
    </w:p>
    <w:p w14:paraId="0ADBE15F" w14:textId="77777777" w:rsidR="008A500E" w:rsidRPr="00145999" w:rsidRDefault="008A500E" w:rsidP="008A500E">
      <w:pPr>
        <w:jc w:val="center"/>
        <w:rPr>
          <w:b/>
          <w:sz w:val="28"/>
        </w:rPr>
      </w:pPr>
      <w:r>
        <w:rPr>
          <w:b/>
          <w:sz w:val="24"/>
        </w:rPr>
        <w:t xml:space="preserve">Figure 7.  </w:t>
      </w:r>
      <w:r w:rsidRPr="001C1756">
        <w:rPr>
          <w:sz w:val="24"/>
        </w:rPr>
        <w:t>Climate change study examples showing effects on ecosystems and species.</w:t>
      </w:r>
      <w:r>
        <w:rPr>
          <w:b/>
          <w:sz w:val="24"/>
        </w:rPr>
        <w:t xml:space="preserve"> </w:t>
      </w:r>
    </w:p>
    <w:p w14:paraId="3061BBC0" w14:textId="77777777" w:rsidR="001C1756" w:rsidRPr="00145999" w:rsidRDefault="00227511" w:rsidP="00145999">
      <w:pPr>
        <w:jc w:val="center"/>
        <w:rPr>
          <w:b/>
          <w:sz w:val="28"/>
        </w:rPr>
      </w:pPr>
      <w:r>
        <w:rPr>
          <w:b/>
          <w:noProof/>
          <w:sz w:val="28"/>
        </w:rPr>
        <w:lastRenderedPageBreak/>
        <mc:AlternateContent>
          <mc:Choice Requires="wps">
            <w:drawing>
              <wp:anchor distT="0" distB="0" distL="114300" distR="114300" simplePos="0" relativeHeight="251662336" behindDoc="1" locked="0" layoutInCell="1" allowOverlap="1" wp14:anchorId="7A99E722" wp14:editId="7D4503B3">
                <wp:simplePos x="0" y="0"/>
                <wp:positionH relativeFrom="column">
                  <wp:posOffset>-357809</wp:posOffset>
                </wp:positionH>
                <wp:positionV relativeFrom="paragraph">
                  <wp:posOffset>232713</wp:posOffset>
                </wp:positionV>
                <wp:extent cx="6324600" cy="2544417"/>
                <wp:effectExtent l="57150" t="38100" r="76200" b="104140"/>
                <wp:wrapNone/>
                <wp:docPr id="8" name="Rounded Rectangle 8"/>
                <wp:cNvGraphicFramePr/>
                <a:graphic xmlns:a="http://schemas.openxmlformats.org/drawingml/2006/main">
                  <a:graphicData uri="http://schemas.microsoft.com/office/word/2010/wordprocessingShape">
                    <wps:wsp>
                      <wps:cNvSpPr/>
                      <wps:spPr>
                        <a:xfrm>
                          <a:off x="0" y="0"/>
                          <a:ext cx="6324600" cy="2544417"/>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8" o:spid="_x0000_s1026" style="position:absolute;margin-left:-28.15pt;margin-top:18.3pt;width:498pt;height:200.3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" fillcolor="#a7bfde [1620]" strokecolor="#4579b8 [3044]">
                <v:fill color2="#e4ecf5 [500]" rotate="t" angle="180" colors="0 #a3c4ff;22938f #bfd5ff;1 #e5eeff" focus="100%" type="gradient"/>
                <v:shadow on="t" color="black" opacity="24903f" origin=",.5" offset="0,.55556mm"/>
              </v:roundrect>
            </w:pict>
          </mc:Fallback>
        </mc:AlternateContent>
      </w:r>
      <w:r w:rsidR="001C1756">
        <w:rPr>
          <w:b/>
          <w:sz w:val="24"/>
        </w:rPr>
        <w:t xml:space="preserve"> </w:t>
      </w:r>
    </w:p>
    <w:p w14:paraId="306C7E1B" w14:textId="77777777" w:rsidR="00562DB7" w:rsidRPr="00562DB7" w:rsidRDefault="00562DB7" w:rsidP="008D01EE">
      <w:pPr>
        <w:rPr>
          <w:b/>
          <w:sz w:val="24"/>
        </w:rPr>
      </w:pPr>
      <w:r w:rsidRPr="00562DB7">
        <w:rPr>
          <w:b/>
          <w:sz w:val="24"/>
        </w:rPr>
        <w:t xml:space="preserve">Scientific Study:  </w:t>
      </w:r>
      <w:r w:rsidRPr="00562DB7">
        <w:rPr>
          <w:sz w:val="24"/>
        </w:rPr>
        <w:t>Climate Change in Oceans</w:t>
      </w:r>
      <w:r w:rsidR="00EC51B6">
        <w:rPr>
          <w:sz w:val="24"/>
        </w:rPr>
        <w:t xml:space="preserve"> Affecting Polar Bears</w:t>
      </w:r>
    </w:p>
    <w:p w14:paraId="4D2EA4FB" w14:textId="79BD3C47" w:rsidR="00562DB7" w:rsidRPr="001C1756" w:rsidRDefault="00562DB7" w:rsidP="008D01EE">
      <w:pPr>
        <w:rPr>
          <w:b/>
          <w:sz w:val="24"/>
        </w:rPr>
      </w:pPr>
      <w:r w:rsidRPr="00562DB7">
        <w:rPr>
          <w:b/>
          <w:sz w:val="24"/>
        </w:rPr>
        <w:t xml:space="preserve">Facts:  </w:t>
      </w:r>
      <w:r w:rsidR="00DC4A7D">
        <w:rPr>
          <w:sz w:val="24"/>
        </w:rPr>
        <w:t xml:space="preserve">1) </w:t>
      </w:r>
      <w:r w:rsidR="00162BCC">
        <w:rPr>
          <w:sz w:val="24"/>
        </w:rPr>
        <w:t>Ocean t</w:t>
      </w:r>
      <w:r w:rsidRPr="00562DB7">
        <w:rPr>
          <w:sz w:val="24"/>
        </w:rPr>
        <w:t>emperatures have increased</w:t>
      </w:r>
      <w:r w:rsidR="00DC4A7D">
        <w:rPr>
          <w:sz w:val="24"/>
        </w:rPr>
        <w:t>.</w:t>
      </w:r>
    </w:p>
    <w:p w14:paraId="117BFC7D" w14:textId="6BBE74B7" w:rsidR="00562DB7" w:rsidRPr="00562DB7" w:rsidRDefault="00EC51B6" w:rsidP="008D01EE">
      <w:pPr>
        <w:rPr>
          <w:sz w:val="24"/>
        </w:rPr>
      </w:pPr>
      <w:r>
        <w:rPr>
          <w:sz w:val="24"/>
        </w:rPr>
        <w:tab/>
      </w:r>
      <w:r w:rsidR="00562DB7" w:rsidRPr="00562DB7">
        <w:rPr>
          <w:sz w:val="24"/>
        </w:rPr>
        <w:t xml:space="preserve">2) </w:t>
      </w:r>
      <w:r w:rsidR="000C7914">
        <w:rPr>
          <w:sz w:val="24"/>
        </w:rPr>
        <w:t>Reflective ice disappears, and d</w:t>
      </w:r>
      <w:r w:rsidR="00562DB7" w:rsidRPr="00562DB7">
        <w:rPr>
          <w:sz w:val="24"/>
        </w:rPr>
        <w:t>arker waters absorb more heat</w:t>
      </w:r>
      <w:r w:rsidR="00DC4A7D">
        <w:rPr>
          <w:sz w:val="24"/>
        </w:rPr>
        <w:t>.</w:t>
      </w:r>
    </w:p>
    <w:p w14:paraId="5C920FF0" w14:textId="27E91402" w:rsidR="00562DB7" w:rsidRDefault="00EC51B6" w:rsidP="008D01EE">
      <w:pPr>
        <w:rPr>
          <w:sz w:val="24"/>
        </w:rPr>
      </w:pPr>
      <w:r>
        <w:rPr>
          <w:sz w:val="24"/>
        </w:rPr>
        <w:tab/>
      </w:r>
      <w:r w:rsidR="00DC4A7D">
        <w:rPr>
          <w:sz w:val="24"/>
        </w:rPr>
        <w:t xml:space="preserve">3) </w:t>
      </w:r>
      <w:r w:rsidR="00562DB7" w:rsidRPr="00562DB7">
        <w:rPr>
          <w:sz w:val="24"/>
        </w:rPr>
        <w:t>Arctic sea ice melts as temperature</w:t>
      </w:r>
      <w:r w:rsidR="00D10AD4">
        <w:rPr>
          <w:sz w:val="24"/>
        </w:rPr>
        <w:t>s</w:t>
      </w:r>
      <w:r w:rsidR="00562DB7" w:rsidRPr="00562DB7">
        <w:rPr>
          <w:sz w:val="24"/>
        </w:rPr>
        <w:t xml:space="preserve"> rise</w:t>
      </w:r>
      <w:r w:rsidR="00D10AD4">
        <w:rPr>
          <w:sz w:val="24"/>
        </w:rPr>
        <w:t xml:space="preserve"> in hydrosphere and atmosphere</w:t>
      </w:r>
      <w:r w:rsidR="00DC4A7D">
        <w:rPr>
          <w:sz w:val="24"/>
        </w:rPr>
        <w:t>.</w:t>
      </w:r>
    </w:p>
    <w:p w14:paraId="6A7A63CB" w14:textId="316ECF10" w:rsidR="005D2F26" w:rsidRDefault="00EC51B6" w:rsidP="000C7914">
      <w:pPr>
        <w:tabs>
          <w:tab w:val="left" w:pos="720"/>
          <w:tab w:val="left" w:pos="1440"/>
          <w:tab w:val="left" w:pos="2160"/>
          <w:tab w:val="left" w:pos="2880"/>
          <w:tab w:val="left" w:pos="3600"/>
          <w:tab w:val="left" w:pos="4320"/>
          <w:tab w:val="left" w:pos="8115"/>
        </w:tabs>
        <w:rPr>
          <w:sz w:val="24"/>
        </w:rPr>
      </w:pPr>
      <w:r>
        <w:rPr>
          <w:sz w:val="24"/>
        </w:rPr>
        <w:tab/>
      </w:r>
      <w:proofErr w:type="gramStart"/>
      <w:r w:rsidR="00DC4A7D">
        <w:rPr>
          <w:sz w:val="24"/>
        </w:rPr>
        <w:t xml:space="preserve">4)  </w:t>
      </w:r>
      <w:r w:rsidR="005D2F26">
        <w:rPr>
          <w:sz w:val="24"/>
        </w:rPr>
        <w:t>ewer</w:t>
      </w:r>
      <w:proofErr w:type="gramEnd"/>
      <w:r w:rsidR="005D2F26">
        <w:rPr>
          <w:sz w:val="24"/>
        </w:rPr>
        <w:t xml:space="preserve"> polar bear cubs are surviving</w:t>
      </w:r>
      <w:r w:rsidR="00DC4A7D">
        <w:rPr>
          <w:sz w:val="24"/>
        </w:rPr>
        <w:t>.</w:t>
      </w:r>
      <w:r w:rsidR="000C7914">
        <w:rPr>
          <w:sz w:val="24"/>
        </w:rPr>
        <w:tab/>
      </w:r>
    </w:p>
    <w:p w14:paraId="74535B61" w14:textId="4006030F" w:rsidR="00562DB7" w:rsidRPr="00562DB7" w:rsidRDefault="00562DB7" w:rsidP="008D01EE">
      <w:pPr>
        <w:rPr>
          <w:sz w:val="24"/>
        </w:rPr>
      </w:pPr>
      <w:r w:rsidRPr="00562DB7">
        <w:rPr>
          <w:b/>
          <w:sz w:val="24"/>
        </w:rPr>
        <w:t>Interpretation of Observation:</w:t>
      </w:r>
      <w:r>
        <w:rPr>
          <w:b/>
          <w:sz w:val="24"/>
        </w:rPr>
        <w:t xml:space="preserve"> </w:t>
      </w:r>
      <w:r w:rsidR="005D2F26">
        <w:rPr>
          <w:sz w:val="24"/>
        </w:rPr>
        <w:t>The reduced polar bear cub survival is attributed to food shortages caused by reduction in habitat from melting sea ice.</w:t>
      </w:r>
      <w:r w:rsidR="00DC4A7D">
        <w:rPr>
          <w:sz w:val="24"/>
        </w:rPr>
        <w:t xml:space="preserve"> </w:t>
      </w:r>
      <w:r w:rsidR="00C00773">
        <w:rPr>
          <w:sz w:val="24"/>
        </w:rPr>
        <w:t xml:space="preserve">This is an example of a negative feedback loop. </w:t>
      </w:r>
    </w:p>
    <w:p w14:paraId="3CE58303" w14:textId="41B036A9" w:rsidR="00EC51B6" w:rsidRDefault="00E304AC" w:rsidP="008D01EE">
      <w:pPr>
        <w:rPr>
          <w:b/>
          <w:sz w:val="24"/>
        </w:rPr>
      </w:pPr>
      <w:r w:rsidRPr="00E304AC">
        <w:rPr>
          <w:b/>
          <w:sz w:val="28"/>
        </w:rPr>
        <w:t>Question:</w:t>
      </w:r>
      <w:r>
        <w:rPr>
          <w:sz w:val="28"/>
        </w:rPr>
        <w:t xml:space="preserve"> </w:t>
      </w:r>
      <w:r w:rsidRPr="00E304AC">
        <w:rPr>
          <w:b/>
          <w:sz w:val="24"/>
        </w:rPr>
        <w:t>How do changes in the physical environment affect the biology (reproductive success) of polar bears in the Arctic?</w:t>
      </w:r>
    </w:p>
    <w:p w14:paraId="4BDFDDC9" w14:textId="77777777" w:rsidR="00D10AD4" w:rsidRDefault="00D10AD4" w:rsidP="008D01EE">
      <w:pPr>
        <w:rPr>
          <w:b/>
          <w:sz w:val="24"/>
        </w:rPr>
      </w:pPr>
    </w:p>
    <w:p w14:paraId="664C3DBC" w14:textId="77777777" w:rsidR="00D10AD4" w:rsidRDefault="00D10AD4" w:rsidP="008D01EE">
      <w:pPr>
        <w:rPr>
          <w:b/>
          <w:sz w:val="24"/>
        </w:rPr>
      </w:pPr>
    </w:p>
    <w:p w14:paraId="15E94DB6" w14:textId="77777777" w:rsidR="00C659CC" w:rsidRDefault="00C659CC" w:rsidP="008D01EE">
      <w:pPr>
        <w:rPr>
          <w:b/>
          <w:sz w:val="24"/>
        </w:rPr>
      </w:pPr>
    </w:p>
    <w:p w14:paraId="3256EE9F" w14:textId="77777777" w:rsidR="00C659CC" w:rsidRDefault="00C659CC" w:rsidP="008D01EE">
      <w:pPr>
        <w:rPr>
          <w:b/>
          <w:sz w:val="24"/>
        </w:rPr>
      </w:pPr>
    </w:p>
    <w:p w14:paraId="4C0D29BF" w14:textId="77777777" w:rsidR="00C659CC" w:rsidRDefault="00C659CC" w:rsidP="008D01EE">
      <w:pPr>
        <w:rPr>
          <w:b/>
          <w:sz w:val="24"/>
        </w:rPr>
      </w:pPr>
    </w:p>
    <w:p w14:paraId="30075204" w14:textId="77777777" w:rsidR="00C659CC" w:rsidRDefault="00C659CC" w:rsidP="008D01EE">
      <w:pPr>
        <w:rPr>
          <w:b/>
          <w:sz w:val="24"/>
        </w:rPr>
      </w:pPr>
    </w:p>
    <w:p w14:paraId="23E21DD3" w14:textId="77777777" w:rsidR="00C659CC" w:rsidRDefault="00C659CC" w:rsidP="008D01EE">
      <w:pPr>
        <w:rPr>
          <w:b/>
          <w:sz w:val="24"/>
        </w:rPr>
      </w:pPr>
    </w:p>
    <w:p w14:paraId="349EEE3C" w14:textId="77777777" w:rsidR="00C659CC" w:rsidRDefault="00C659CC" w:rsidP="008D01EE">
      <w:pPr>
        <w:rPr>
          <w:b/>
          <w:sz w:val="24"/>
        </w:rPr>
      </w:pPr>
    </w:p>
    <w:p w14:paraId="502651AE" w14:textId="77777777" w:rsidR="00C659CC" w:rsidRDefault="00C659CC" w:rsidP="008D01EE">
      <w:pPr>
        <w:rPr>
          <w:b/>
          <w:sz w:val="24"/>
        </w:rPr>
      </w:pPr>
    </w:p>
    <w:p w14:paraId="691870E7" w14:textId="77777777" w:rsidR="00C659CC" w:rsidRDefault="00C659CC" w:rsidP="008D01EE">
      <w:pPr>
        <w:rPr>
          <w:b/>
          <w:sz w:val="24"/>
        </w:rPr>
      </w:pPr>
    </w:p>
    <w:p w14:paraId="69B02EF3" w14:textId="77777777" w:rsidR="00C659CC" w:rsidRDefault="00C659CC" w:rsidP="008D01EE">
      <w:pPr>
        <w:rPr>
          <w:b/>
          <w:sz w:val="24"/>
        </w:rPr>
      </w:pPr>
    </w:p>
    <w:p w14:paraId="270602BC" w14:textId="77777777" w:rsidR="00C659CC" w:rsidRDefault="00C659CC" w:rsidP="008D01EE">
      <w:pPr>
        <w:rPr>
          <w:b/>
          <w:sz w:val="24"/>
        </w:rPr>
      </w:pPr>
    </w:p>
    <w:p w14:paraId="2CA3B3B3" w14:textId="77777777" w:rsidR="00C659CC" w:rsidRDefault="00C659CC" w:rsidP="008D01EE">
      <w:pPr>
        <w:rPr>
          <w:b/>
          <w:sz w:val="24"/>
        </w:rPr>
      </w:pPr>
    </w:p>
    <w:p w14:paraId="1F31A5DB" w14:textId="77777777" w:rsidR="00162BCC" w:rsidRDefault="00162BCC" w:rsidP="008D01EE">
      <w:pPr>
        <w:rPr>
          <w:b/>
          <w:sz w:val="24"/>
        </w:rPr>
      </w:pPr>
    </w:p>
    <w:p w14:paraId="4EB49581" w14:textId="77777777" w:rsidR="002F61ED" w:rsidRPr="002F61ED" w:rsidRDefault="002F61ED" w:rsidP="008D01EE">
      <w:pPr>
        <w:rPr>
          <w:sz w:val="28"/>
        </w:rPr>
      </w:pPr>
      <w:r>
        <w:rPr>
          <w:b/>
          <w:sz w:val="24"/>
        </w:rPr>
        <w:lastRenderedPageBreak/>
        <w:t xml:space="preserve">Table 1.  </w:t>
      </w:r>
      <w:r>
        <w:rPr>
          <w:sz w:val="24"/>
        </w:rPr>
        <w:t xml:space="preserve">Complete this table based on information from the article. </w:t>
      </w:r>
    </w:p>
    <w:tbl>
      <w:tblPr>
        <w:tblStyle w:val="TableGrid"/>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12"/>
        <w:gridCol w:w="2597"/>
        <w:gridCol w:w="4064"/>
        <w:gridCol w:w="1203"/>
      </w:tblGrid>
      <w:tr w:rsidR="008A67B8" w14:paraId="7D2EF3CF" w14:textId="77777777" w:rsidTr="00044043">
        <w:trPr>
          <w:trHeight w:val="1609"/>
        </w:trPr>
        <w:tc>
          <w:tcPr>
            <w:tcW w:w="894" w:type="pct"/>
            <w:vAlign w:val="center"/>
          </w:tcPr>
          <w:p w14:paraId="00D852A1" w14:textId="77777777" w:rsidR="008A67B8" w:rsidRPr="00FE47F3" w:rsidRDefault="008A67B8" w:rsidP="00655127">
            <w:pPr>
              <w:jc w:val="center"/>
              <w:rPr>
                <w:b/>
                <w:sz w:val="24"/>
              </w:rPr>
            </w:pPr>
            <w:r>
              <w:rPr>
                <w:b/>
                <w:sz w:val="24"/>
              </w:rPr>
              <w:t>Scientific Study/</w:t>
            </w:r>
            <w:r w:rsidRPr="00FE47F3">
              <w:rPr>
                <w:b/>
                <w:sz w:val="24"/>
              </w:rPr>
              <w:t>Station</w:t>
            </w:r>
          </w:p>
          <w:p w14:paraId="05E69906" w14:textId="77777777" w:rsidR="008A67B8" w:rsidRPr="00FE47F3" w:rsidRDefault="008A67B8" w:rsidP="00655127">
            <w:pPr>
              <w:jc w:val="center"/>
              <w:rPr>
                <w:b/>
                <w:sz w:val="24"/>
              </w:rPr>
            </w:pPr>
            <w:r w:rsidRPr="00FE47F3">
              <w:rPr>
                <w:b/>
                <w:sz w:val="24"/>
              </w:rPr>
              <w:t>Number</w:t>
            </w:r>
          </w:p>
        </w:tc>
        <w:tc>
          <w:tcPr>
            <w:tcW w:w="1356" w:type="pct"/>
            <w:vAlign w:val="center"/>
          </w:tcPr>
          <w:p w14:paraId="7A8926F0" w14:textId="77777777" w:rsidR="008A67B8" w:rsidRPr="00FE47F3" w:rsidRDefault="008A67B8" w:rsidP="00655127">
            <w:pPr>
              <w:spacing w:line="276" w:lineRule="auto"/>
              <w:jc w:val="center"/>
              <w:rPr>
                <w:b/>
                <w:sz w:val="24"/>
              </w:rPr>
            </w:pPr>
            <w:r>
              <w:rPr>
                <w:b/>
                <w:sz w:val="24"/>
              </w:rPr>
              <w:t>Observation/Facts</w:t>
            </w:r>
          </w:p>
        </w:tc>
        <w:tc>
          <w:tcPr>
            <w:tcW w:w="2122" w:type="pct"/>
            <w:vAlign w:val="center"/>
          </w:tcPr>
          <w:p w14:paraId="7AA7AD84" w14:textId="77777777" w:rsidR="008A67B8" w:rsidRDefault="008A67B8" w:rsidP="00655127">
            <w:pPr>
              <w:spacing w:line="276" w:lineRule="auto"/>
              <w:jc w:val="center"/>
              <w:rPr>
                <w:b/>
                <w:sz w:val="24"/>
              </w:rPr>
            </w:pPr>
            <w:r w:rsidRPr="00FE47F3">
              <w:rPr>
                <w:b/>
                <w:sz w:val="24"/>
              </w:rPr>
              <w:t>Interpretatio</w:t>
            </w:r>
            <w:r>
              <w:rPr>
                <w:b/>
                <w:sz w:val="24"/>
              </w:rPr>
              <w:t>n of Observation</w:t>
            </w:r>
            <w:r w:rsidR="00877453">
              <w:rPr>
                <w:b/>
                <w:sz w:val="24"/>
              </w:rPr>
              <w:t xml:space="preserve">/Causal Factors </w:t>
            </w:r>
          </w:p>
          <w:p w14:paraId="0DB8AA4D" w14:textId="6F4EA416" w:rsidR="008A67B8" w:rsidRPr="00FE47F3" w:rsidRDefault="003E17E9" w:rsidP="00655127">
            <w:pPr>
              <w:spacing w:line="276" w:lineRule="auto"/>
              <w:jc w:val="center"/>
              <w:rPr>
                <w:b/>
                <w:sz w:val="24"/>
              </w:rPr>
            </w:pPr>
            <w:r>
              <w:rPr>
                <w:b/>
                <w:sz w:val="24"/>
              </w:rPr>
              <w:t>(Scientific r</w:t>
            </w:r>
            <w:r w:rsidR="008A67B8" w:rsidRPr="00FE47F3">
              <w:rPr>
                <w:b/>
                <w:sz w:val="24"/>
              </w:rPr>
              <w:t>eason related to climate change)</w:t>
            </w:r>
            <w:r w:rsidR="00877453">
              <w:rPr>
                <w:b/>
                <w:sz w:val="24"/>
              </w:rPr>
              <w:t xml:space="preserve">  </w:t>
            </w:r>
          </w:p>
        </w:tc>
        <w:tc>
          <w:tcPr>
            <w:tcW w:w="628" w:type="pct"/>
            <w:vAlign w:val="center"/>
          </w:tcPr>
          <w:p w14:paraId="0069FD81" w14:textId="77777777" w:rsidR="008A67B8" w:rsidRPr="00FE47F3" w:rsidRDefault="008A67B8" w:rsidP="00274E1A">
            <w:pPr>
              <w:spacing w:line="276" w:lineRule="auto"/>
              <w:jc w:val="center"/>
              <w:rPr>
                <w:b/>
                <w:sz w:val="24"/>
              </w:rPr>
            </w:pPr>
            <w:r w:rsidRPr="00FE47F3">
              <w:rPr>
                <w:b/>
                <w:sz w:val="24"/>
              </w:rPr>
              <w:t>Life Cycle Most Affected</w:t>
            </w:r>
            <w:r w:rsidR="00274E1A">
              <w:rPr>
                <w:b/>
                <w:sz w:val="24"/>
              </w:rPr>
              <w:t>; Feeding, Migration or Breeding</w:t>
            </w:r>
          </w:p>
        </w:tc>
      </w:tr>
      <w:tr w:rsidR="008A67B8" w14:paraId="5A76EF02" w14:textId="77777777" w:rsidTr="00044043">
        <w:trPr>
          <w:cantSplit/>
          <w:trHeight w:val="2736"/>
        </w:trPr>
        <w:tc>
          <w:tcPr>
            <w:tcW w:w="894" w:type="pct"/>
          </w:tcPr>
          <w:p w14:paraId="0D4C4404" w14:textId="77777777" w:rsidR="008A67B8" w:rsidRDefault="008A67B8" w:rsidP="00655127">
            <w:pPr>
              <w:jc w:val="center"/>
              <w:rPr>
                <w:b/>
                <w:sz w:val="36"/>
              </w:rPr>
            </w:pPr>
            <w:r w:rsidRPr="00FE47F3">
              <w:rPr>
                <w:b/>
                <w:sz w:val="36"/>
              </w:rPr>
              <w:t>1</w:t>
            </w:r>
          </w:p>
          <w:p w14:paraId="41D9FA09" w14:textId="77777777" w:rsidR="000E4218" w:rsidRDefault="000E4218" w:rsidP="00655127">
            <w:pPr>
              <w:jc w:val="center"/>
              <w:rPr>
                <w:b/>
                <w:sz w:val="36"/>
              </w:rPr>
            </w:pPr>
          </w:p>
          <w:p w14:paraId="625A0807" w14:textId="77777777" w:rsidR="000E4218" w:rsidRDefault="000E4218" w:rsidP="00655127">
            <w:pPr>
              <w:jc w:val="center"/>
              <w:rPr>
                <w:b/>
                <w:sz w:val="36"/>
              </w:rPr>
            </w:pPr>
          </w:p>
          <w:p w14:paraId="32F2EFCD" w14:textId="77777777" w:rsidR="004806F0" w:rsidRDefault="004806F0" w:rsidP="00655127">
            <w:pPr>
              <w:jc w:val="center"/>
              <w:rPr>
                <w:b/>
                <w:sz w:val="36"/>
              </w:rPr>
            </w:pPr>
          </w:p>
          <w:p w14:paraId="2CE65D98" w14:textId="77777777" w:rsidR="004806F0" w:rsidRDefault="004806F0" w:rsidP="00655127">
            <w:pPr>
              <w:jc w:val="center"/>
              <w:rPr>
                <w:b/>
                <w:sz w:val="36"/>
              </w:rPr>
            </w:pPr>
          </w:p>
          <w:p w14:paraId="1CA16D0F" w14:textId="77777777" w:rsidR="004806F0" w:rsidRDefault="004806F0" w:rsidP="00655127">
            <w:pPr>
              <w:jc w:val="center"/>
              <w:rPr>
                <w:b/>
                <w:sz w:val="36"/>
              </w:rPr>
            </w:pPr>
          </w:p>
          <w:p w14:paraId="77E18DF2" w14:textId="77777777" w:rsidR="000E4218" w:rsidRDefault="000E4218" w:rsidP="00655127">
            <w:pPr>
              <w:jc w:val="center"/>
              <w:rPr>
                <w:b/>
                <w:sz w:val="36"/>
              </w:rPr>
            </w:pPr>
          </w:p>
          <w:p w14:paraId="230F7148" w14:textId="77777777" w:rsidR="004806F0" w:rsidRDefault="004806F0" w:rsidP="00655127">
            <w:pPr>
              <w:jc w:val="center"/>
              <w:rPr>
                <w:b/>
                <w:sz w:val="36"/>
              </w:rPr>
            </w:pPr>
          </w:p>
          <w:p w14:paraId="22798E15" w14:textId="77777777" w:rsidR="000E4218" w:rsidRPr="00FE47F3" w:rsidRDefault="000E4218" w:rsidP="00655127">
            <w:pPr>
              <w:jc w:val="center"/>
              <w:rPr>
                <w:b/>
                <w:sz w:val="36"/>
              </w:rPr>
            </w:pPr>
          </w:p>
        </w:tc>
        <w:tc>
          <w:tcPr>
            <w:tcW w:w="1356" w:type="pct"/>
          </w:tcPr>
          <w:p w14:paraId="2C4C7493" w14:textId="77777777" w:rsidR="008A67B8" w:rsidRDefault="008A67B8" w:rsidP="00655127">
            <w:pPr>
              <w:rPr>
                <w:sz w:val="28"/>
              </w:rPr>
            </w:pPr>
          </w:p>
          <w:p w14:paraId="0C21070B" w14:textId="77777777" w:rsidR="008A67B8" w:rsidRDefault="008A67B8" w:rsidP="00655127">
            <w:pPr>
              <w:rPr>
                <w:sz w:val="28"/>
              </w:rPr>
            </w:pPr>
          </w:p>
          <w:p w14:paraId="6A17EA17" w14:textId="77777777" w:rsidR="008A67B8" w:rsidRDefault="008A67B8" w:rsidP="00655127">
            <w:pPr>
              <w:rPr>
                <w:sz w:val="28"/>
              </w:rPr>
            </w:pPr>
          </w:p>
          <w:p w14:paraId="327C5DEE" w14:textId="77777777" w:rsidR="008A67B8" w:rsidRDefault="008A67B8" w:rsidP="00655127">
            <w:pPr>
              <w:rPr>
                <w:sz w:val="28"/>
              </w:rPr>
            </w:pPr>
          </w:p>
          <w:p w14:paraId="682C4AAD" w14:textId="77777777" w:rsidR="008A67B8" w:rsidRDefault="008A67B8" w:rsidP="00655127">
            <w:pPr>
              <w:rPr>
                <w:sz w:val="28"/>
              </w:rPr>
            </w:pPr>
          </w:p>
        </w:tc>
        <w:tc>
          <w:tcPr>
            <w:tcW w:w="2122" w:type="pct"/>
          </w:tcPr>
          <w:p w14:paraId="0639B92D" w14:textId="77777777" w:rsidR="008A67B8" w:rsidRDefault="008A67B8" w:rsidP="00655127">
            <w:pPr>
              <w:rPr>
                <w:sz w:val="28"/>
              </w:rPr>
            </w:pPr>
          </w:p>
        </w:tc>
        <w:tc>
          <w:tcPr>
            <w:tcW w:w="628" w:type="pct"/>
          </w:tcPr>
          <w:p w14:paraId="6F819D28" w14:textId="77777777" w:rsidR="008A67B8" w:rsidRDefault="008A67B8" w:rsidP="00655127">
            <w:pPr>
              <w:rPr>
                <w:sz w:val="28"/>
              </w:rPr>
            </w:pPr>
          </w:p>
        </w:tc>
      </w:tr>
      <w:tr w:rsidR="008A67B8" w14:paraId="136DFB3E" w14:textId="77777777" w:rsidTr="00044043">
        <w:trPr>
          <w:cantSplit/>
          <w:trHeight w:val="2736"/>
        </w:trPr>
        <w:tc>
          <w:tcPr>
            <w:tcW w:w="894" w:type="pct"/>
          </w:tcPr>
          <w:p w14:paraId="1FBBF3B9" w14:textId="77777777" w:rsidR="008A67B8" w:rsidRDefault="008A67B8" w:rsidP="00655127">
            <w:pPr>
              <w:jc w:val="center"/>
              <w:rPr>
                <w:b/>
                <w:sz w:val="36"/>
              </w:rPr>
            </w:pPr>
            <w:r w:rsidRPr="00FE47F3">
              <w:rPr>
                <w:b/>
                <w:sz w:val="36"/>
              </w:rPr>
              <w:t>2</w:t>
            </w:r>
          </w:p>
          <w:p w14:paraId="0881CB70" w14:textId="77777777" w:rsidR="000E4218" w:rsidRDefault="000E4218" w:rsidP="00655127">
            <w:pPr>
              <w:jc w:val="center"/>
              <w:rPr>
                <w:b/>
                <w:sz w:val="36"/>
              </w:rPr>
            </w:pPr>
          </w:p>
          <w:p w14:paraId="7666493F" w14:textId="77777777" w:rsidR="000E4218" w:rsidRDefault="000E4218" w:rsidP="00655127">
            <w:pPr>
              <w:jc w:val="center"/>
              <w:rPr>
                <w:b/>
                <w:sz w:val="36"/>
              </w:rPr>
            </w:pPr>
          </w:p>
          <w:p w14:paraId="4D14F39E" w14:textId="77777777" w:rsidR="000E4218" w:rsidRDefault="000E4218" w:rsidP="00655127">
            <w:pPr>
              <w:jc w:val="center"/>
              <w:rPr>
                <w:b/>
                <w:sz w:val="36"/>
              </w:rPr>
            </w:pPr>
          </w:p>
          <w:p w14:paraId="37D2C672" w14:textId="77777777" w:rsidR="000E4218" w:rsidRDefault="000E4218" w:rsidP="00655127">
            <w:pPr>
              <w:jc w:val="center"/>
              <w:rPr>
                <w:b/>
                <w:sz w:val="36"/>
              </w:rPr>
            </w:pPr>
          </w:p>
          <w:p w14:paraId="2C13D949" w14:textId="77777777" w:rsidR="004806F0" w:rsidRDefault="004806F0" w:rsidP="00655127">
            <w:pPr>
              <w:jc w:val="center"/>
              <w:rPr>
                <w:b/>
                <w:sz w:val="36"/>
              </w:rPr>
            </w:pPr>
          </w:p>
          <w:p w14:paraId="10837F25" w14:textId="77777777" w:rsidR="004806F0" w:rsidRDefault="004806F0" w:rsidP="00655127">
            <w:pPr>
              <w:jc w:val="center"/>
              <w:rPr>
                <w:b/>
                <w:sz w:val="36"/>
              </w:rPr>
            </w:pPr>
          </w:p>
          <w:p w14:paraId="1FB155B5" w14:textId="77777777" w:rsidR="000E4218" w:rsidRPr="00FE47F3" w:rsidRDefault="000E4218" w:rsidP="00655127">
            <w:pPr>
              <w:jc w:val="center"/>
              <w:rPr>
                <w:b/>
                <w:sz w:val="36"/>
              </w:rPr>
            </w:pPr>
          </w:p>
        </w:tc>
        <w:tc>
          <w:tcPr>
            <w:tcW w:w="1356" w:type="pct"/>
          </w:tcPr>
          <w:p w14:paraId="7131BB1F" w14:textId="77777777" w:rsidR="008A67B8" w:rsidRDefault="008A67B8" w:rsidP="00655127">
            <w:pPr>
              <w:rPr>
                <w:sz w:val="28"/>
              </w:rPr>
            </w:pPr>
          </w:p>
          <w:p w14:paraId="1BE48136" w14:textId="77777777" w:rsidR="008A67B8" w:rsidRDefault="008A67B8" w:rsidP="00655127">
            <w:pPr>
              <w:rPr>
                <w:sz w:val="28"/>
              </w:rPr>
            </w:pPr>
          </w:p>
          <w:p w14:paraId="283DAC4A" w14:textId="77777777" w:rsidR="008A67B8" w:rsidRDefault="008A67B8" w:rsidP="00655127">
            <w:pPr>
              <w:rPr>
                <w:sz w:val="28"/>
              </w:rPr>
            </w:pPr>
          </w:p>
          <w:p w14:paraId="61076B26" w14:textId="77777777" w:rsidR="008A67B8" w:rsidRDefault="008A67B8" w:rsidP="00655127">
            <w:pPr>
              <w:rPr>
                <w:sz w:val="28"/>
              </w:rPr>
            </w:pPr>
          </w:p>
          <w:p w14:paraId="74A66998" w14:textId="77777777" w:rsidR="008A67B8" w:rsidRDefault="008A67B8" w:rsidP="00655127">
            <w:pPr>
              <w:rPr>
                <w:sz w:val="28"/>
              </w:rPr>
            </w:pPr>
          </w:p>
          <w:p w14:paraId="2F2DCF6D" w14:textId="77777777" w:rsidR="008A67B8" w:rsidRDefault="008A67B8" w:rsidP="00655127">
            <w:pPr>
              <w:rPr>
                <w:sz w:val="28"/>
              </w:rPr>
            </w:pPr>
          </w:p>
        </w:tc>
        <w:tc>
          <w:tcPr>
            <w:tcW w:w="2122" w:type="pct"/>
          </w:tcPr>
          <w:p w14:paraId="0B7B4EF5" w14:textId="77777777" w:rsidR="008A67B8" w:rsidRDefault="008A67B8" w:rsidP="00655127">
            <w:pPr>
              <w:rPr>
                <w:sz w:val="28"/>
              </w:rPr>
            </w:pPr>
          </w:p>
        </w:tc>
        <w:tc>
          <w:tcPr>
            <w:tcW w:w="628" w:type="pct"/>
          </w:tcPr>
          <w:p w14:paraId="1490D5FD" w14:textId="77777777" w:rsidR="008A67B8" w:rsidRDefault="008A67B8" w:rsidP="00655127">
            <w:pPr>
              <w:rPr>
                <w:sz w:val="28"/>
              </w:rPr>
            </w:pPr>
          </w:p>
        </w:tc>
      </w:tr>
      <w:tr w:rsidR="004806F0" w14:paraId="179AAB18" w14:textId="77777777" w:rsidTr="00655127">
        <w:trPr>
          <w:cantSplit/>
          <w:trHeight w:val="2736"/>
        </w:trPr>
        <w:tc>
          <w:tcPr>
            <w:tcW w:w="894" w:type="pct"/>
            <w:vAlign w:val="center"/>
          </w:tcPr>
          <w:p w14:paraId="7D4C3311" w14:textId="77777777" w:rsidR="004806F0" w:rsidRPr="00FE47F3" w:rsidRDefault="004806F0" w:rsidP="00655127">
            <w:pPr>
              <w:jc w:val="center"/>
              <w:rPr>
                <w:b/>
                <w:sz w:val="24"/>
              </w:rPr>
            </w:pPr>
            <w:r>
              <w:rPr>
                <w:b/>
                <w:sz w:val="24"/>
              </w:rPr>
              <w:lastRenderedPageBreak/>
              <w:t>Scientific Study/</w:t>
            </w:r>
            <w:r w:rsidRPr="00FE47F3">
              <w:rPr>
                <w:b/>
                <w:sz w:val="24"/>
              </w:rPr>
              <w:t>Station</w:t>
            </w:r>
          </w:p>
          <w:p w14:paraId="6F500032" w14:textId="77777777" w:rsidR="004806F0" w:rsidRPr="00FE47F3" w:rsidRDefault="004806F0" w:rsidP="00655127">
            <w:pPr>
              <w:jc w:val="center"/>
              <w:rPr>
                <w:b/>
                <w:sz w:val="24"/>
              </w:rPr>
            </w:pPr>
            <w:r w:rsidRPr="00FE47F3">
              <w:rPr>
                <w:b/>
                <w:sz w:val="24"/>
              </w:rPr>
              <w:t>Number</w:t>
            </w:r>
          </w:p>
        </w:tc>
        <w:tc>
          <w:tcPr>
            <w:tcW w:w="1356" w:type="pct"/>
            <w:vAlign w:val="center"/>
          </w:tcPr>
          <w:p w14:paraId="6B246317" w14:textId="77777777" w:rsidR="004806F0" w:rsidRPr="00FE47F3" w:rsidRDefault="004806F0" w:rsidP="00655127">
            <w:pPr>
              <w:spacing w:line="276" w:lineRule="auto"/>
              <w:jc w:val="center"/>
              <w:rPr>
                <w:b/>
                <w:sz w:val="24"/>
              </w:rPr>
            </w:pPr>
            <w:r>
              <w:rPr>
                <w:b/>
                <w:sz w:val="24"/>
              </w:rPr>
              <w:t>Observation/Facts</w:t>
            </w:r>
          </w:p>
        </w:tc>
        <w:tc>
          <w:tcPr>
            <w:tcW w:w="2122" w:type="pct"/>
            <w:vAlign w:val="center"/>
          </w:tcPr>
          <w:p w14:paraId="6DFA5CF8" w14:textId="77777777" w:rsidR="004806F0" w:rsidRDefault="004806F0" w:rsidP="00655127">
            <w:pPr>
              <w:spacing w:line="276" w:lineRule="auto"/>
              <w:jc w:val="center"/>
              <w:rPr>
                <w:b/>
                <w:sz w:val="24"/>
              </w:rPr>
            </w:pPr>
            <w:r w:rsidRPr="00FE47F3">
              <w:rPr>
                <w:b/>
                <w:sz w:val="24"/>
              </w:rPr>
              <w:t>Interpretatio</w:t>
            </w:r>
            <w:r>
              <w:rPr>
                <w:b/>
                <w:sz w:val="24"/>
              </w:rPr>
              <w:t>n of Observation/Causal Factors</w:t>
            </w:r>
          </w:p>
          <w:p w14:paraId="38CD7A6C" w14:textId="2BC4485B" w:rsidR="004806F0" w:rsidRPr="00FE47F3" w:rsidRDefault="003E17E9" w:rsidP="00655127">
            <w:pPr>
              <w:spacing w:line="276" w:lineRule="auto"/>
              <w:jc w:val="center"/>
              <w:rPr>
                <w:b/>
                <w:sz w:val="24"/>
              </w:rPr>
            </w:pPr>
            <w:r>
              <w:rPr>
                <w:b/>
                <w:sz w:val="24"/>
              </w:rPr>
              <w:t>(Scientific r</w:t>
            </w:r>
            <w:r w:rsidR="004806F0" w:rsidRPr="00FE47F3">
              <w:rPr>
                <w:b/>
                <w:sz w:val="24"/>
              </w:rPr>
              <w:t>eason related to climate change)</w:t>
            </w:r>
          </w:p>
        </w:tc>
        <w:tc>
          <w:tcPr>
            <w:tcW w:w="628" w:type="pct"/>
            <w:vAlign w:val="center"/>
          </w:tcPr>
          <w:p w14:paraId="3DDE6377" w14:textId="77777777" w:rsidR="004806F0" w:rsidRPr="00FE47F3" w:rsidRDefault="004806F0" w:rsidP="00655127">
            <w:pPr>
              <w:spacing w:line="276" w:lineRule="auto"/>
              <w:jc w:val="center"/>
              <w:rPr>
                <w:b/>
                <w:sz w:val="24"/>
              </w:rPr>
            </w:pPr>
            <w:r w:rsidRPr="00FE47F3">
              <w:rPr>
                <w:b/>
                <w:sz w:val="24"/>
              </w:rPr>
              <w:t>Life Cycle of Gray Whale Most Affected</w:t>
            </w:r>
            <w:r>
              <w:rPr>
                <w:b/>
                <w:sz w:val="24"/>
              </w:rPr>
              <w:t>; Feeding, Migration or  Breeding</w:t>
            </w:r>
          </w:p>
        </w:tc>
      </w:tr>
      <w:tr w:rsidR="004806F0" w14:paraId="6889A744" w14:textId="77777777" w:rsidTr="00044043">
        <w:trPr>
          <w:trHeight w:val="827"/>
        </w:trPr>
        <w:tc>
          <w:tcPr>
            <w:tcW w:w="894" w:type="pct"/>
          </w:tcPr>
          <w:p w14:paraId="23A2698C" w14:textId="77777777" w:rsidR="004806F0" w:rsidRDefault="004806F0" w:rsidP="00655127">
            <w:pPr>
              <w:jc w:val="center"/>
              <w:rPr>
                <w:b/>
                <w:sz w:val="36"/>
              </w:rPr>
            </w:pPr>
          </w:p>
          <w:p w14:paraId="28B7F1AF" w14:textId="77777777" w:rsidR="004806F0" w:rsidRDefault="004806F0" w:rsidP="00655127">
            <w:pPr>
              <w:jc w:val="center"/>
              <w:rPr>
                <w:b/>
                <w:sz w:val="36"/>
              </w:rPr>
            </w:pPr>
          </w:p>
          <w:p w14:paraId="33BF878A" w14:textId="77777777" w:rsidR="004806F0" w:rsidRDefault="004806F0" w:rsidP="00655127">
            <w:pPr>
              <w:jc w:val="center"/>
              <w:rPr>
                <w:b/>
                <w:sz w:val="36"/>
              </w:rPr>
            </w:pPr>
          </w:p>
          <w:p w14:paraId="55BF7F1D" w14:textId="77777777" w:rsidR="004806F0" w:rsidRDefault="004806F0" w:rsidP="00655127">
            <w:pPr>
              <w:jc w:val="center"/>
              <w:rPr>
                <w:b/>
                <w:sz w:val="36"/>
              </w:rPr>
            </w:pPr>
            <w:r w:rsidRPr="00FE47F3">
              <w:rPr>
                <w:b/>
                <w:sz w:val="36"/>
              </w:rPr>
              <w:t>3</w:t>
            </w:r>
          </w:p>
          <w:p w14:paraId="2E7C6E67" w14:textId="77777777" w:rsidR="004806F0" w:rsidRDefault="004806F0" w:rsidP="00655127">
            <w:pPr>
              <w:jc w:val="center"/>
              <w:rPr>
                <w:b/>
                <w:sz w:val="36"/>
              </w:rPr>
            </w:pPr>
          </w:p>
          <w:p w14:paraId="76A42A59" w14:textId="77777777" w:rsidR="004806F0" w:rsidRDefault="004806F0" w:rsidP="00655127">
            <w:pPr>
              <w:jc w:val="center"/>
              <w:rPr>
                <w:b/>
                <w:sz w:val="36"/>
              </w:rPr>
            </w:pPr>
          </w:p>
          <w:p w14:paraId="12F99CBC" w14:textId="77777777" w:rsidR="004806F0" w:rsidRDefault="004806F0" w:rsidP="00655127">
            <w:pPr>
              <w:jc w:val="center"/>
              <w:rPr>
                <w:b/>
                <w:sz w:val="36"/>
              </w:rPr>
            </w:pPr>
          </w:p>
          <w:p w14:paraId="0CFE8A47" w14:textId="77777777" w:rsidR="004806F0" w:rsidRDefault="004806F0" w:rsidP="00655127">
            <w:pPr>
              <w:jc w:val="center"/>
              <w:rPr>
                <w:b/>
                <w:sz w:val="36"/>
              </w:rPr>
            </w:pPr>
          </w:p>
          <w:p w14:paraId="1C0B7F31" w14:textId="77777777" w:rsidR="004806F0" w:rsidRPr="00FE47F3" w:rsidRDefault="004806F0" w:rsidP="00655127">
            <w:pPr>
              <w:jc w:val="center"/>
              <w:rPr>
                <w:b/>
                <w:sz w:val="36"/>
              </w:rPr>
            </w:pPr>
          </w:p>
        </w:tc>
        <w:tc>
          <w:tcPr>
            <w:tcW w:w="1356" w:type="pct"/>
          </w:tcPr>
          <w:p w14:paraId="001B3387" w14:textId="77777777" w:rsidR="004806F0" w:rsidRDefault="004806F0" w:rsidP="00655127">
            <w:pPr>
              <w:rPr>
                <w:sz w:val="28"/>
              </w:rPr>
            </w:pPr>
          </w:p>
          <w:p w14:paraId="2E94626A" w14:textId="77777777" w:rsidR="004806F0" w:rsidRDefault="004806F0" w:rsidP="00655127">
            <w:pPr>
              <w:rPr>
                <w:sz w:val="28"/>
              </w:rPr>
            </w:pPr>
          </w:p>
          <w:p w14:paraId="0D9041F9" w14:textId="77777777" w:rsidR="004806F0" w:rsidRDefault="004806F0" w:rsidP="00655127">
            <w:pPr>
              <w:rPr>
                <w:sz w:val="28"/>
              </w:rPr>
            </w:pPr>
          </w:p>
        </w:tc>
        <w:tc>
          <w:tcPr>
            <w:tcW w:w="2122" w:type="pct"/>
          </w:tcPr>
          <w:p w14:paraId="723F9790" w14:textId="77777777" w:rsidR="004806F0" w:rsidRDefault="004806F0" w:rsidP="00655127">
            <w:pPr>
              <w:rPr>
                <w:sz w:val="28"/>
              </w:rPr>
            </w:pPr>
          </w:p>
        </w:tc>
        <w:tc>
          <w:tcPr>
            <w:tcW w:w="628" w:type="pct"/>
          </w:tcPr>
          <w:p w14:paraId="0CA672AA" w14:textId="77777777" w:rsidR="004806F0" w:rsidRDefault="004806F0" w:rsidP="00655127">
            <w:pPr>
              <w:rPr>
                <w:sz w:val="28"/>
              </w:rPr>
            </w:pPr>
          </w:p>
        </w:tc>
      </w:tr>
      <w:tr w:rsidR="004806F0" w14:paraId="0DCA1D0D" w14:textId="77777777" w:rsidTr="00044043">
        <w:trPr>
          <w:cantSplit/>
          <w:trHeight w:val="2448"/>
        </w:trPr>
        <w:tc>
          <w:tcPr>
            <w:tcW w:w="0" w:type="auto"/>
            <w:vAlign w:val="center"/>
          </w:tcPr>
          <w:p w14:paraId="03E2CECC" w14:textId="77777777" w:rsidR="004806F0" w:rsidRDefault="004806F0" w:rsidP="009D225A">
            <w:pPr>
              <w:jc w:val="center"/>
              <w:rPr>
                <w:b/>
                <w:sz w:val="36"/>
              </w:rPr>
            </w:pPr>
            <w:r>
              <w:rPr>
                <w:b/>
                <w:sz w:val="36"/>
              </w:rPr>
              <w:t>4</w:t>
            </w:r>
          </w:p>
          <w:p w14:paraId="2F241B96" w14:textId="77777777" w:rsidR="004806F0" w:rsidRDefault="004806F0" w:rsidP="009D225A">
            <w:pPr>
              <w:jc w:val="center"/>
              <w:rPr>
                <w:b/>
                <w:sz w:val="36"/>
              </w:rPr>
            </w:pPr>
          </w:p>
          <w:p w14:paraId="17431B2B" w14:textId="77777777" w:rsidR="004806F0" w:rsidRDefault="004806F0" w:rsidP="009D225A">
            <w:pPr>
              <w:jc w:val="center"/>
              <w:rPr>
                <w:b/>
                <w:sz w:val="36"/>
              </w:rPr>
            </w:pPr>
          </w:p>
          <w:p w14:paraId="0475F3A7" w14:textId="77777777" w:rsidR="004806F0" w:rsidRDefault="004806F0" w:rsidP="009D225A">
            <w:pPr>
              <w:jc w:val="center"/>
              <w:rPr>
                <w:b/>
                <w:sz w:val="36"/>
              </w:rPr>
            </w:pPr>
          </w:p>
          <w:p w14:paraId="3C10F588" w14:textId="77777777" w:rsidR="004806F0" w:rsidRDefault="004806F0" w:rsidP="009D225A">
            <w:pPr>
              <w:jc w:val="center"/>
              <w:rPr>
                <w:b/>
                <w:sz w:val="36"/>
              </w:rPr>
            </w:pPr>
          </w:p>
          <w:p w14:paraId="71A82E28" w14:textId="77777777" w:rsidR="004806F0" w:rsidRDefault="004806F0" w:rsidP="009D225A">
            <w:pPr>
              <w:jc w:val="center"/>
              <w:rPr>
                <w:b/>
                <w:sz w:val="36"/>
              </w:rPr>
            </w:pPr>
          </w:p>
          <w:p w14:paraId="5BFFA6DF" w14:textId="77777777" w:rsidR="004806F0" w:rsidRDefault="004806F0" w:rsidP="009D225A">
            <w:pPr>
              <w:jc w:val="center"/>
              <w:rPr>
                <w:b/>
                <w:sz w:val="36"/>
              </w:rPr>
            </w:pPr>
          </w:p>
          <w:p w14:paraId="79B19A0A" w14:textId="77777777" w:rsidR="004806F0" w:rsidRDefault="004806F0" w:rsidP="009D225A">
            <w:pPr>
              <w:jc w:val="center"/>
              <w:rPr>
                <w:b/>
                <w:sz w:val="36"/>
              </w:rPr>
            </w:pPr>
          </w:p>
          <w:p w14:paraId="2D6F7A74" w14:textId="77777777" w:rsidR="004806F0" w:rsidRDefault="004806F0" w:rsidP="009D225A">
            <w:pPr>
              <w:jc w:val="center"/>
              <w:rPr>
                <w:b/>
                <w:sz w:val="36"/>
              </w:rPr>
            </w:pPr>
          </w:p>
          <w:p w14:paraId="28B981B1" w14:textId="77777777" w:rsidR="004806F0" w:rsidRPr="00FE47F3" w:rsidRDefault="004806F0" w:rsidP="00655127">
            <w:pPr>
              <w:jc w:val="center"/>
              <w:rPr>
                <w:b/>
                <w:sz w:val="24"/>
              </w:rPr>
            </w:pPr>
          </w:p>
        </w:tc>
        <w:tc>
          <w:tcPr>
            <w:tcW w:w="1356" w:type="pct"/>
            <w:vAlign w:val="center"/>
          </w:tcPr>
          <w:p w14:paraId="6FB13D10" w14:textId="77777777" w:rsidR="004806F0" w:rsidRPr="00FE47F3" w:rsidRDefault="004806F0" w:rsidP="00655127">
            <w:pPr>
              <w:spacing w:line="276" w:lineRule="auto"/>
              <w:jc w:val="center"/>
              <w:rPr>
                <w:b/>
                <w:sz w:val="24"/>
              </w:rPr>
            </w:pPr>
          </w:p>
        </w:tc>
        <w:tc>
          <w:tcPr>
            <w:tcW w:w="2122" w:type="pct"/>
            <w:vAlign w:val="center"/>
          </w:tcPr>
          <w:p w14:paraId="7D807FE0" w14:textId="77777777" w:rsidR="004806F0" w:rsidRPr="00FE47F3" w:rsidRDefault="004806F0" w:rsidP="00655127">
            <w:pPr>
              <w:spacing w:line="276" w:lineRule="auto"/>
              <w:jc w:val="center"/>
              <w:rPr>
                <w:b/>
                <w:sz w:val="24"/>
              </w:rPr>
            </w:pPr>
          </w:p>
        </w:tc>
        <w:tc>
          <w:tcPr>
            <w:tcW w:w="628" w:type="pct"/>
            <w:vAlign w:val="center"/>
          </w:tcPr>
          <w:p w14:paraId="45B6B853" w14:textId="77777777" w:rsidR="004806F0" w:rsidRPr="00FE47F3" w:rsidRDefault="004806F0" w:rsidP="00655127">
            <w:pPr>
              <w:spacing w:line="276" w:lineRule="auto"/>
              <w:jc w:val="center"/>
              <w:rPr>
                <w:b/>
                <w:sz w:val="24"/>
              </w:rPr>
            </w:pPr>
          </w:p>
        </w:tc>
      </w:tr>
    </w:tbl>
    <w:p w14:paraId="1DC9277C" w14:textId="14245584" w:rsidR="000E4218" w:rsidRDefault="00E304AC" w:rsidP="008D01EE">
      <w:pPr>
        <w:rPr>
          <w:sz w:val="24"/>
        </w:rPr>
      </w:pPr>
      <w:r w:rsidRPr="00E304AC">
        <w:rPr>
          <w:b/>
          <w:sz w:val="28"/>
        </w:rPr>
        <w:t>Question</w:t>
      </w:r>
      <w:r>
        <w:rPr>
          <w:sz w:val="28"/>
        </w:rPr>
        <w:t xml:space="preserve">: </w:t>
      </w:r>
      <w:r w:rsidRPr="00E304AC">
        <w:rPr>
          <w:sz w:val="24"/>
        </w:rPr>
        <w:t>What physical</w:t>
      </w:r>
      <w:r w:rsidR="00162BCC">
        <w:rPr>
          <w:sz w:val="24"/>
        </w:rPr>
        <w:t xml:space="preserve"> (</w:t>
      </w:r>
      <w:proofErr w:type="spellStart"/>
      <w:r w:rsidR="00162BCC">
        <w:rPr>
          <w:sz w:val="24"/>
        </w:rPr>
        <w:t>hydrosp</w:t>
      </w:r>
      <w:r w:rsidR="00101145">
        <w:rPr>
          <w:sz w:val="24"/>
        </w:rPr>
        <w:t>heric</w:t>
      </w:r>
      <w:proofErr w:type="spellEnd"/>
      <w:r w:rsidR="00101145">
        <w:rPr>
          <w:sz w:val="24"/>
        </w:rPr>
        <w:t xml:space="preserve"> or atmospheric)</w:t>
      </w:r>
      <w:r w:rsidRPr="00E304AC">
        <w:rPr>
          <w:sz w:val="24"/>
        </w:rPr>
        <w:t>/environmental</w:t>
      </w:r>
      <w:r w:rsidR="00D10AD4">
        <w:rPr>
          <w:sz w:val="24"/>
        </w:rPr>
        <w:t xml:space="preserve"> and</w:t>
      </w:r>
      <w:r w:rsidR="003E17E9">
        <w:rPr>
          <w:sz w:val="24"/>
        </w:rPr>
        <w:t xml:space="preserve"> biological</w:t>
      </w:r>
      <w:r w:rsidRPr="00E304AC">
        <w:rPr>
          <w:sz w:val="24"/>
        </w:rPr>
        <w:t xml:space="preserve"> factors affect gray whales?</w:t>
      </w:r>
    </w:p>
    <w:p w14:paraId="48FC7685" w14:textId="77777777" w:rsidR="00AA16B7" w:rsidRDefault="00AA16B7" w:rsidP="008D01EE">
      <w:pPr>
        <w:rPr>
          <w:sz w:val="28"/>
        </w:rPr>
      </w:pPr>
    </w:p>
    <w:p w14:paraId="185BA82E" w14:textId="094543CB" w:rsidR="00E304AC" w:rsidRDefault="00E304AC" w:rsidP="008D01EE">
      <w:pPr>
        <w:rPr>
          <w:sz w:val="24"/>
        </w:rPr>
      </w:pPr>
      <w:r w:rsidRPr="00E304AC">
        <w:rPr>
          <w:b/>
          <w:sz w:val="28"/>
        </w:rPr>
        <w:lastRenderedPageBreak/>
        <w:t>Question:</w:t>
      </w:r>
      <w:r>
        <w:rPr>
          <w:sz w:val="28"/>
        </w:rPr>
        <w:t xml:space="preserve"> </w:t>
      </w:r>
      <w:r w:rsidRPr="00E304AC">
        <w:rPr>
          <w:sz w:val="24"/>
        </w:rPr>
        <w:t xml:space="preserve">How do </w:t>
      </w:r>
      <w:r w:rsidR="008F2C72">
        <w:rPr>
          <w:sz w:val="24"/>
        </w:rPr>
        <w:t>these factors affect the behavior</w:t>
      </w:r>
      <w:r w:rsidRPr="00E304AC">
        <w:rPr>
          <w:sz w:val="24"/>
        </w:rPr>
        <w:t xml:space="preserve"> of the gray whale?</w:t>
      </w:r>
      <w:r w:rsidR="003E17E9">
        <w:rPr>
          <w:sz w:val="24"/>
        </w:rPr>
        <w:t xml:space="preserve"> </w:t>
      </w:r>
      <w:r w:rsidR="008F2C72">
        <w:rPr>
          <w:sz w:val="24"/>
        </w:rPr>
        <w:t>Are these direct or indirect influences?</w:t>
      </w:r>
    </w:p>
    <w:p w14:paraId="0F4FBAB7" w14:textId="77777777" w:rsidR="00AA16B7" w:rsidRDefault="00AA16B7" w:rsidP="008D01EE">
      <w:pPr>
        <w:rPr>
          <w:sz w:val="24"/>
        </w:rPr>
      </w:pPr>
    </w:p>
    <w:p w14:paraId="00BAB555" w14:textId="683AD65F" w:rsidR="008D01EE" w:rsidRDefault="008D01EE" w:rsidP="008D01EE">
      <w:pPr>
        <w:rPr>
          <w:sz w:val="28"/>
        </w:rPr>
      </w:pPr>
      <w:r w:rsidRPr="00E304AC">
        <w:rPr>
          <w:sz w:val="24"/>
        </w:rPr>
        <w:t xml:space="preserve">3) Label the following map with </w:t>
      </w:r>
      <w:r w:rsidR="003E17E9">
        <w:rPr>
          <w:sz w:val="24"/>
        </w:rPr>
        <w:t>scientific s</w:t>
      </w:r>
      <w:r w:rsidR="00DA6AD4" w:rsidRPr="00E304AC">
        <w:rPr>
          <w:sz w:val="24"/>
        </w:rPr>
        <w:t>tudy</w:t>
      </w:r>
      <w:r w:rsidR="003E17E9">
        <w:rPr>
          <w:sz w:val="24"/>
        </w:rPr>
        <w:t xml:space="preserve"> numbers. Use the a</w:t>
      </w:r>
      <w:r w:rsidRPr="00E304AC">
        <w:rPr>
          <w:sz w:val="24"/>
        </w:rPr>
        <w:t xml:space="preserve">rticle “Marine Mammals As Ecosystems Sentinels” to determine which geographic location correlates with which </w:t>
      </w:r>
      <w:r w:rsidR="003E17E9">
        <w:rPr>
          <w:sz w:val="24"/>
        </w:rPr>
        <w:t>scientific s</w:t>
      </w:r>
      <w:r w:rsidR="00DA6AD4" w:rsidRPr="00E304AC">
        <w:rPr>
          <w:sz w:val="24"/>
        </w:rPr>
        <w:t>tudy</w:t>
      </w:r>
      <w:r w:rsidR="004806F0">
        <w:rPr>
          <w:sz w:val="24"/>
        </w:rPr>
        <w:t xml:space="preserve">, </w:t>
      </w:r>
      <w:r w:rsidR="003E17E9">
        <w:rPr>
          <w:sz w:val="24"/>
        </w:rPr>
        <w:t>1–4</w:t>
      </w:r>
      <w:r w:rsidRPr="00E304AC">
        <w:rPr>
          <w:sz w:val="24"/>
        </w:rPr>
        <w:t>.</w:t>
      </w:r>
      <w:r w:rsidR="00E121BF" w:rsidRPr="00E304AC">
        <w:rPr>
          <w:sz w:val="24"/>
        </w:rPr>
        <w:t xml:space="preserve"> Place the number of the scientific study on the map in the </w:t>
      </w:r>
      <w:r w:rsidR="00666A15">
        <w:rPr>
          <w:sz w:val="24"/>
        </w:rPr>
        <w:t xml:space="preserve">text box of the </w:t>
      </w:r>
      <w:r w:rsidR="00E121BF" w:rsidRPr="00E304AC">
        <w:rPr>
          <w:sz w:val="24"/>
        </w:rPr>
        <w:t>correct geographic location.</w:t>
      </w:r>
    </w:p>
    <w:p w14:paraId="15CB2FDC" w14:textId="77777777" w:rsidR="008D01EE" w:rsidRDefault="008D01EE" w:rsidP="008D01EE">
      <w:pPr>
        <w:rPr>
          <w:sz w:val="28"/>
        </w:rPr>
      </w:pPr>
    </w:p>
    <w:p w14:paraId="2EF7C452" w14:textId="77777777" w:rsidR="008D01EE" w:rsidRDefault="004B03D6" w:rsidP="00014A42">
      <w:pPr>
        <w:jc w:val="center"/>
        <w:rPr>
          <w:sz w:val="28"/>
        </w:rPr>
      </w:pPr>
      <w:r>
        <w:rPr>
          <w:noProof/>
        </w:rPr>
        <w:drawing>
          <wp:inline distT="0" distB="0" distL="0" distR="0" wp14:anchorId="5BABF013" wp14:editId="6E25E117">
            <wp:extent cx="4714756" cy="504202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19335" cy="5046924"/>
                    </a:xfrm>
                    <a:prstGeom prst="rect">
                      <a:avLst/>
                    </a:prstGeom>
                  </pic:spPr>
                </pic:pic>
              </a:graphicData>
            </a:graphic>
          </wp:inline>
        </w:drawing>
      </w:r>
    </w:p>
    <w:p w14:paraId="72334202" w14:textId="6E128C77" w:rsidR="00211DD5" w:rsidRPr="007402CD" w:rsidRDefault="00147D1C">
      <w:pPr>
        <w:rPr>
          <w:sz w:val="20"/>
        </w:rPr>
      </w:pPr>
      <w:r w:rsidRPr="007402CD">
        <w:rPr>
          <w:b/>
          <w:sz w:val="20"/>
        </w:rPr>
        <w:t xml:space="preserve">Figure </w:t>
      </w:r>
      <w:r w:rsidR="00666A15" w:rsidRPr="007402CD">
        <w:rPr>
          <w:b/>
          <w:sz w:val="20"/>
        </w:rPr>
        <w:t>8</w:t>
      </w:r>
      <w:r w:rsidR="008D01EE" w:rsidRPr="007402CD">
        <w:rPr>
          <w:sz w:val="20"/>
        </w:rPr>
        <w:t>.  Range of eastern North Pacific gray whales, depicting coastal study sites from wintering/breeding areas offshore of Mexico, summering/feeding areas extending from the Pacific No</w:t>
      </w:r>
      <w:r w:rsidR="003E17E9">
        <w:rPr>
          <w:sz w:val="20"/>
        </w:rPr>
        <w:t xml:space="preserve">rthwest to Alaska. </w:t>
      </w:r>
      <w:bookmarkStart w:id="0" w:name="_GoBack"/>
      <w:bookmarkEnd w:id="0"/>
      <w:r w:rsidR="00EE6405" w:rsidRPr="007402CD">
        <w:rPr>
          <w:sz w:val="20"/>
        </w:rPr>
        <w:t>Map Image Created by Michelle Kinzel, Google Earth, 2015.</w:t>
      </w:r>
    </w:p>
    <w:sectPr w:rsidR="00211DD5" w:rsidRPr="007402CD" w:rsidSect="00C4094E">
      <w:headerReference w:type="default" r:id="rId18"/>
      <w:footerReference w:type="default" r:id="rId19"/>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4CA6F6" w14:textId="77777777" w:rsidR="00655127" w:rsidRDefault="00655127" w:rsidP="00A81175">
      <w:pPr>
        <w:spacing w:after="0" w:line="240" w:lineRule="auto"/>
      </w:pPr>
      <w:r>
        <w:separator/>
      </w:r>
    </w:p>
  </w:endnote>
  <w:endnote w:type="continuationSeparator" w:id="0">
    <w:p w14:paraId="6DAB8CAE" w14:textId="77777777" w:rsidR="00655127" w:rsidRDefault="00655127" w:rsidP="00A81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0275736"/>
      <w:docPartObj>
        <w:docPartGallery w:val="Page Numbers (Bottom of Page)"/>
        <w:docPartUnique/>
      </w:docPartObj>
    </w:sdtPr>
    <w:sdtEndPr>
      <w:rPr>
        <w:noProof/>
      </w:rPr>
    </w:sdtEndPr>
    <w:sdtContent>
      <w:p w14:paraId="1D064A58" w14:textId="77777777" w:rsidR="00655127" w:rsidRDefault="00655127">
        <w:pPr>
          <w:pStyle w:val="Footer"/>
          <w:jc w:val="center"/>
        </w:pPr>
        <w:r>
          <w:fldChar w:fldCharType="begin"/>
        </w:r>
        <w:r>
          <w:instrText xml:space="preserve"> PAGE   \* MERGEFORMAT </w:instrText>
        </w:r>
        <w:r>
          <w:fldChar w:fldCharType="separate"/>
        </w:r>
        <w:r w:rsidR="003E17E9">
          <w:rPr>
            <w:noProof/>
          </w:rPr>
          <w:t>1</w:t>
        </w:r>
        <w:r>
          <w:rPr>
            <w:noProof/>
          </w:rPr>
          <w:fldChar w:fldCharType="end"/>
        </w:r>
      </w:p>
    </w:sdtContent>
  </w:sdt>
  <w:p w14:paraId="155ED256" w14:textId="77777777" w:rsidR="00655127" w:rsidRDefault="0065512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39278A" w14:textId="77777777" w:rsidR="00655127" w:rsidRDefault="00655127" w:rsidP="00A81175">
      <w:pPr>
        <w:spacing w:after="0" w:line="240" w:lineRule="auto"/>
      </w:pPr>
      <w:r>
        <w:separator/>
      </w:r>
    </w:p>
  </w:footnote>
  <w:footnote w:type="continuationSeparator" w:id="0">
    <w:p w14:paraId="181A34DA" w14:textId="77777777" w:rsidR="00655127" w:rsidRDefault="00655127" w:rsidP="00A8117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395"/>
      <w:gridCol w:w="1195"/>
    </w:tblGrid>
    <w:tr w:rsidR="00655127" w14:paraId="2BF4BFB9" w14:textId="77777777">
      <w:trPr>
        <w:trHeight w:val="288"/>
      </w:trPr>
      <w:sdt>
        <w:sdtPr>
          <w:rPr>
            <w:rFonts w:asciiTheme="majorHAnsi" w:eastAsiaTheme="majorEastAsia" w:hAnsiTheme="majorHAnsi" w:cstheme="majorBidi"/>
            <w:sz w:val="28"/>
            <w:szCs w:val="36"/>
          </w:rPr>
          <w:alias w:val="Title"/>
          <w:id w:val="77761602"/>
          <w:placeholder>
            <w:docPart w:val="801EF14898EF42ED92D6D110FCB6DABE"/>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14:paraId="7B054910" w14:textId="77777777" w:rsidR="00655127" w:rsidRDefault="00655127" w:rsidP="00A81175">
              <w:pPr>
                <w:pStyle w:val="Header"/>
                <w:jc w:val="right"/>
                <w:rPr>
                  <w:rFonts w:asciiTheme="majorHAnsi" w:eastAsiaTheme="majorEastAsia" w:hAnsiTheme="majorHAnsi" w:cstheme="majorBidi"/>
                  <w:sz w:val="36"/>
                  <w:szCs w:val="36"/>
                </w:rPr>
              </w:pPr>
              <w:r w:rsidRPr="00A81175">
                <w:rPr>
                  <w:rFonts w:asciiTheme="majorHAnsi" w:eastAsiaTheme="majorEastAsia" w:hAnsiTheme="majorHAnsi" w:cstheme="majorBidi"/>
                  <w:sz w:val="28"/>
                  <w:szCs w:val="36"/>
                </w:rPr>
                <w:t>Oceans Sustainability</w:t>
              </w:r>
            </w:p>
          </w:tc>
        </w:sdtContent>
      </w:sdt>
      <w:sdt>
        <w:sdtPr>
          <w:rPr>
            <w:rFonts w:asciiTheme="majorHAnsi" w:eastAsiaTheme="majorEastAsia" w:hAnsiTheme="majorHAnsi" w:cstheme="majorBidi"/>
            <w:b/>
            <w:bCs/>
            <w:color w:val="4F81BD" w:themeColor="accent1"/>
            <w:sz w:val="24"/>
            <w:szCs w:val="36"/>
            <w14:shadow w14:blurRad="50800" w14:dist="38100" w14:dir="2700000" w14:sx="100000" w14:sy="100000" w14:kx="0" w14:ky="0" w14:algn="tl">
              <w14:srgbClr w14:val="000000">
                <w14:alpha w14:val="60000"/>
              </w14:srgbClr>
            </w14:shadow>
            <w14:numForm w14:val="oldStyle"/>
          </w:rPr>
          <w:alias w:val="Year"/>
          <w:id w:val="77761609"/>
          <w:placeholder>
            <w:docPart w:val="4A69748B432B45AB86040020C0DAF404"/>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1105" w:type="dxa"/>
            </w:tcPr>
            <w:p w14:paraId="14D0DE81" w14:textId="77777777" w:rsidR="00655127" w:rsidRDefault="00655127" w:rsidP="00A81175">
              <w:pPr>
                <w:pStyle w:val="Header"/>
                <w:rPr>
                  <w:rFonts w:asciiTheme="majorHAnsi" w:eastAsiaTheme="majorEastAsia" w:hAnsiTheme="majorHAnsi" w:cstheme="majorBidi"/>
                  <w:b/>
                  <w:bCs/>
                  <w:color w:val="4F81BD" w:themeColor="accent1"/>
                  <w:sz w:val="36"/>
                  <w:szCs w:val="36"/>
                  <w14:numForm w14:val="oldStyle"/>
                </w:rPr>
              </w:pPr>
              <w:r w:rsidRPr="00A81175">
                <w:rPr>
                  <w:rFonts w:asciiTheme="majorHAnsi" w:eastAsiaTheme="majorEastAsia" w:hAnsiTheme="majorHAnsi" w:cstheme="majorBidi"/>
                  <w:b/>
                  <w:bCs/>
                  <w:color w:val="4F81BD" w:themeColor="accent1"/>
                  <w:sz w:val="24"/>
                  <w:szCs w:val="36"/>
                  <w14:shadow w14:blurRad="50800" w14:dist="38100" w14:dir="2700000" w14:sx="100000" w14:sy="100000" w14:kx="0" w14:ky="0" w14:algn="tl">
                    <w14:srgbClr w14:val="000000">
                      <w14:alpha w14:val="60000"/>
                    </w14:srgbClr>
                  </w14:shadow>
                  <w14:numForm w14:val="oldStyle"/>
                </w:rPr>
                <w:t>Unit 4</w:t>
              </w:r>
            </w:p>
          </w:tc>
        </w:sdtContent>
      </w:sdt>
    </w:tr>
  </w:tbl>
  <w:p w14:paraId="676BF346" w14:textId="77777777" w:rsidR="00655127" w:rsidRDefault="0065512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C5AA4"/>
    <w:multiLevelType w:val="hybridMultilevel"/>
    <w:tmpl w:val="0E0C600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599867FC"/>
    <w:multiLevelType w:val="hybridMultilevel"/>
    <w:tmpl w:val="F65A5D1A"/>
    <w:lvl w:ilvl="0" w:tplc="19623E14">
      <w:start w:val="1"/>
      <w:numFmt w:val="bullet"/>
      <w:lvlText w:val="•"/>
      <w:lvlJc w:val="left"/>
      <w:pPr>
        <w:tabs>
          <w:tab w:val="num" w:pos="720"/>
        </w:tabs>
        <w:ind w:left="720" w:hanging="360"/>
      </w:pPr>
      <w:rPr>
        <w:rFonts w:ascii="Arial" w:hAnsi="Arial" w:hint="default"/>
      </w:rPr>
    </w:lvl>
    <w:lvl w:ilvl="1" w:tplc="038C6526" w:tentative="1">
      <w:start w:val="1"/>
      <w:numFmt w:val="bullet"/>
      <w:lvlText w:val="•"/>
      <w:lvlJc w:val="left"/>
      <w:pPr>
        <w:tabs>
          <w:tab w:val="num" w:pos="1440"/>
        </w:tabs>
        <w:ind w:left="1440" w:hanging="360"/>
      </w:pPr>
      <w:rPr>
        <w:rFonts w:ascii="Arial" w:hAnsi="Arial" w:hint="default"/>
      </w:rPr>
    </w:lvl>
    <w:lvl w:ilvl="2" w:tplc="E480BC74" w:tentative="1">
      <w:start w:val="1"/>
      <w:numFmt w:val="bullet"/>
      <w:lvlText w:val="•"/>
      <w:lvlJc w:val="left"/>
      <w:pPr>
        <w:tabs>
          <w:tab w:val="num" w:pos="2160"/>
        </w:tabs>
        <w:ind w:left="2160" w:hanging="360"/>
      </w:pPr>
      <w:rPr>
        <w:rFonts w:ascii="Arial" w:hAnsi="Arial" w:hint="default"/>
      </w:rPr>
    </w:lvl>
    <w:lvl w:ilvl="3" w:tplc="4498CA12" w:tentative="1">
      <w:start w:val="1"/>
      <w:numFmt w:val="bullet"/>
      <w:lvlText w:val="•"/>
      <w:lvlJc w:val="left"/>
      <w:pPr>
        <w:tabs>
          <w:tab w:val="num" w:pos="2880"/>
        </w:tabs>
        <w:ind w:left="2880" w:hanging="360"/>
      </w:pPr>
      <w:rPr>
        <w:rFonts w:ascii="Arial" w:hAnsi="Arial" w:hint="default"/>
      </w:rPr>
    </w:lvl>
    <w:lvl w:ilvl="4" w:tplc="B2A608E6" w:tentative="1">
      <w:start w:val="1"/>
      <w:numFmt w:val="bullet"/>
      <w:lvlText w:val="•"/>
      <w:lvlJc w:val="left"/>
      <w:pPr>
        <w:tabs>
          <w:tab w:val="num" w:pos="3600"/>
        </w:tabs>
        <w:ind w:left="3600" w:hanging="360"/>
      </w:pPr>
      <w:rPr>
        <w:rFonts w:ascii="Arial" w:hAnsi="Arial" w:hint="default"/>
      </w:rPr>
    </w:lvl>
    <w:lvl w:ilvl="5" w:tplc="C0564DBC" w:tentative="1">
      <w:start w:val="1"/>
      <w:numFmt w:val="bullet"/>
      <w:lvlText w:val="•"/>
      <w:lvlJc w:val="left"/>
      <w:pPr>
        <w:tabs>
          <w:tab w:val="num" w:pos="4320"/>
        </w:tabs>
        <w:ind w:left="4320" w:hanging="360"/>
      </w:pPr>
      <w:rPr>
        <w:rFonts w:ascii="Arial" w:hAnsi="Arial" w:hint="default"/>
      </w:rPr>
    </w:lvl>
    <w:lvl w:ilvl="6" w:tplc="78B6704A" w:tentative="1">
      <w:start w:val="1"/>
      <w:numFmt w:val="bullet"/>
      <w:lvlText w:val="•"/>
      <w:lvlJc w:val="left"/>
      <w:pPr>
        <w:tabs>
          <w:tab w:val="num" w:pos="5040"/>
        </w:tabs>
        <w:ind w:left="5040" w:hanging="360"/>
      </w:pPr>
      <w:rPr>
        <w:rFonts w:ascii="Arial" w:hAnsi="Arial" w:hint="default"/>
      </w:rPr>
    </w:lvl>
    <w:lvl w:ilvl="7" w:tplc="3EBE8DA2" w:tentative="1">
      <w:start w:val="1"/>
      <w:numFmt w:val="bullet"/>
      <w:lvlText w:val="•"/>
      <w:lvlJc w:val="left"/>
      <w:pPr>
        <w:tabs>
          <w:tab w:val="num" w:pos="5760"/>
        </w:tabs>
        <w:ind w:left="5760" w:hanging="360"/>
      </w:pPr>
      <w:rPr>
        <w:rFonts w:ascii="Arial" w:hAnsi="Arial" w:hint="default"/>
      </w:rPr>
    </w:lvl>
    <w:lvl w:ilvl="8" w:tplc="FC76FEF2" w:tentative="1">
      <w:start w:val="1"/>
      <w:numFmt w:val="bullet"/>
      <w:lvlText w:val="•"/>
      <w:lvlJc w:val="left"/>
      <w:pPr>
        <w:tabs>
          <w:tab w:val="num" w:pos="6480"/>
        </w:tabs>
        <w:ind w:left="6480" w:hanging="360"/>
      </w:pPr>
      <w:rPr>
        <w:rFonts w:ascii="Arial" w:hAnsi="Arial" w:hint="default"/>
      </w:rPr>
    </w:lvl>
  </w:abstractNum>
  <w:abstractNum w:abstractNumId="2">
    <w:nsid w:val="5F6A29F7"/>
    <w:multiLevelType w:val="hybridMultilevel"/>
    <w:tmpl w:val="3384B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E23226"/>
    <w:multiLevelType w:val="hybridMultilevel"/>
    <w:tmpl w:val="A1966C8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71C20237"/>
    <w:multiLevelType w:val="hybridMultilevel"/>
    <w:tmpl w:val="09429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8B5AC5"/>
    <w:multiLevelType w:val="hybridMultilevel"/>
    <w:tmpl w:val="160C0A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8E4"/>
    <w:rsid w:val="000036EA"/>
    <w:rsid w:val="00006D9B"/>
    <w:rsid w:val="00014A42"/>
    <w:rsid w:val="0002162D"/>
    <w:rsid w:val="00044043"/>
    <w:rsid w:val="00044DC7"/>
    <w:rsid w:val="00067EB5"/>
    <w:rsid w:val="00097EF2"/>
    <w:rsid w:val="000A19B4"/>
    <w:rsid w:val="000C7914"/>
    <w:rsid w:val="000E2747"/>
    <w:rsid w:val="000E4218"/>
    <w:rsid w:val="000F4E39"/>
    <w:rsid w:val="00101145"/>
    <w:rsid w:val="00133C44"/>
    <w:rsid w:val="00144C93"/>
    <w:rsid w:val="00145999"/>
    <w:rsid w:val="00146BD7"/>
    <w:rsid w:val="00147D1C"/>
    <w:rsid w:val="00162BCC"/>
    <w:rsid w:val="00193515"/>
    <w:rsid w:val="001C1756"/>
    <w:rsid w:val="001F4A75"/>
    <w:rsid w:val="002000BE"/>
    <w:rsid w:val="002021E9"/>
    <w:rsid w:val="00211DD5"/>
    <w:rsid w:val="002166D2"/>
    <w:rsid w:val="00227511"/>
    <w:rsid w:val="00227A8D"/>
    <w:rsid w:val="00240ECD"/>
    <w:rsid w:val="0026015D"/>
    <w:rsid w:val="00274E1A"/>
    <w:rsid w:val="002C6F58"/>
    <w:rsid w:val="002D36CC"/>
    <w:rsid w:val="002E137E"/>
    <w:rsid w:val="002F34BD"/>
    <w:rsid w:val="002F61ED"/>
    <w:rsid w:val="00325689"/>
    <w:rsid w:val="0033658C"/>
    <w:rsid w:val="003608E4"/>
    <w:rsid w:val="0036224A"/>
    <w:rsid w:val="00376BF5"/>
    <w:rsid w:val="0038035D"/>
    <w:rsid w:val="00395D80"/>
    <w:rsid w:val="003A246E"/>
    <w:rsid w:val="003A360C"/>
    <w:rsid w:val="003B0010"/>
    <w:rsid w:val="003B4D35"/>
    <w:rsid w:val="003C3438"/>
    <w:rsid w:val="003E17D1"/>
    <w:rsid w:val="003E17E9"/>
    <w:rsid w:val="00431B9A"/>
    <w:rsid w:val="0044110F"/>
    <w:rsid w:val="00451D83"/>
    <w:rsid w:val="00452838"/>
    <w:rsid w:val="0046334D"/>
    <w:rsid w:val="004806F0"/>
    <w:rsid w:val="004B03D6"/>
    <w:rsid w:val="00500001"/>
    <w:rsid w:val="00524A27"/>
    <w:rsid w:val="00562DB7"/>
    <w:rsid w:val="005A11BE"/>
    <w:rsid w:val="005D2F26"/>
    <w:rsid w:val="005D7457"/>
    <w:rsid w:val="006134A3"/>
    <w:rsid w:val="00621CE8"/>
    <w:rsid w:val="00644EC6"/>
    <w:rsid w:val="00654DCA"/>
    <w:rsid w:val="00655127"/>
    <w:rsid w:val="006626B8"/>
    <w:rsid w:val="00666A15"/>
    <w:rsid w:val="006C4CED"/>
    <w:rsid w:val="006E0069"/>
    <w:rsid w:val="007402CD"/>
    <w:rsid w:val="00775F5A"/>
    <w:rsid w:val="007A494C"/>
    <w:rsid w:val="007C4089"/>
    <w:rsid w:val="007E28F3"/>
    <w:rsid w:val="007E5577"/>
    <w:rsid w:val="00804882"/>
    <w:rsid w:val="00820583"/>
    <w:rsid w:val="008236BA"/>
    <w:rsid w:val="008241D5"/>
    <w:rsid w:val="00857ED4"/>
    <w:rsid w:val="00877453"/>
    <w:rsid w:val="00890B7A"/>
    <w:rsid w:val="0089407F"/>
    <w:rsid w:val="008A4988"/>
    <w:rsid w:val="008A500E"/>
    <w:rsid w:val="008A67B8"/>
    <w:rsid w:val="008B160E"/>
    <w:rsid w:val="008D01EE"/>
    <w:rsid w:val="008E2CBE"/>
    <w:rsid w:val="008E319A"/>
    <w:rsid w:val="008F0833"/>
    <w:rsid w:val="008F2C72"/>
    <w:rsid w:val="009009D0"/>
    <w:rsid w:val="00922EDB"/>
    <w:rsid w:val="00990D89"/>
    <w:rsid w:val="009936C1"/>
    <w:rsid w:val="009A09EA"/>
    <w:rsid w:val="009B5530"/>
    <w:rsid w:val="009D225A"/>
    <w:rsid w:val="009D6B31"/>
    <w:rsid w:val="00A07085"/>
    <w:rsid w:val="00A214A2"/>
    <w:rsid w:val="00A35D1F"/>
    <w:rsid w:val="00A41385"/>
    <w:rsid w:val="00A51AAC"/>
    <w:rsid w:val="00A75A40"/>
    <w:rsid w:val="00A81175"/>
    <w:rsid w:val="00AA16B7"/>
    <w:rsid w:val="00B03BE6"/>
    <w:rsid w:val="00B16A5F"/>
    <w:rsid w:val="00B4256F"/>
    <w:rsid w:val="00B47326"/>
    <w:rsid w:val="00B67363"/>
    <w:rsid w:val="00B73827"/>
    <w:rsid w:val="00B865DE"/>
    <w:rsid w:val="00B97418"/>
    <w:rsid w:val="00BD721C"/>
    <w:rsid w:val="00BD7E9F"/>
    <w:rsid w:val="00BF7404"/>
    <w:rsid w:val="00C00773"/>
    <w:rsid w:val="00C07BB8"/>
    <w:rsid w:val="00C4094E"/>
    <w:rsid w:val="00C4394C"/>
    <w:rsid w:val="00C659CC"/>
    <w:rsid w:val="00D058E4"/>
    <w:rsid w:val="00D10AD4"/>
    <w:rsid w:val="00D224EB"/>
    <w:rsid w:val="00D253D6"/>
    <w:rsid w:val="00D5260B"/>
    <w:rsid w:val="00D82BA3"/>
    <w:rsid w:val="00DA6AD4"/>
    <w:rsid w:val="00DC4A7D"/>
    <w:rsid w:val="00DE480D"/>
    <w:rsid w:val="00E03158"/>
    <w:rsid w:val="00E121BF"/>
    <w:rsid w:val="00E24AC8"/>
    <w:rsid w:val="00E304AC"/>
    <w:rsid w:val="00E36118"/>
    <w:rsid w:val="00E47561"/>
    <w:rsid w:val="00EC0CC9"/>
    <w:rsid w:val="00EC51B6"/>
    <w:rsid w:val="00ED0B94"/>
    <w:rsid w:val="00ED705E"/>
    <w:rsid w:val="00EE6405"/>
    <w:rsid w:val="00F23BBF"/>
    <w:rsid w:val="00F30EC1"/>
    <w:rsid w:val="00F61387"/>
    <w:rsid w:val="00F633DA"/>
    <w:rsid w:val="00F73D09"/>
    <w:rsid w:val="00FD53B0"/>
    <w:rsid w:val="00FE47F3"/>
    <w:rsid w:val="00FE53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40C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11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175"/>
  </w:style>
  <w:style w:type="paragraph" w:styleId="Footer">
    <w:name w:val="footer"/>
    <w:basedOn w:val="Normal"/>
    <w:link w:val="FooterChar"/>
    <w:uiPriority w:val="99"/>
    <w:unhideWhenUsed/>
    <w:rsid w:val="00A811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175"/>
  </w:style>
  <w:style w:type="paragraph" w:styleId="BalloonText">
    <w:name w:val="Balloon Text"/>
    <w:basedOn w:val="Normal"/>
    <w:link w:val="BalloonTextChar"/>
    <w:uiPriority w:val="99"/>
    <w:semiHidden/>
    <w:unhideWhenUsed/>
    <w:rsid w:val="00A811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175"/>
    <w:rPr>
      <w:rFonts w:ascii="Tahoma" w:hAnsi="Tahoma" w:cs="Tahoma"/>
      <w:sz w:val="16"/>
      <w:szCs w:val="16"/>
    </w:rPr>
  </w:style>
  <w:style w:type="table" w:styleId="TableGrid">
    <w:name w:val="Table Grid"/>
    <w:basedOn w:val="TableNormal"/>
    <w:uiPriority w:val="59"/>
    <w:rsid w:val="00211D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C4089"/>
    <w:rPr>
      <w:sz w:val="16"/>
      <w:szCs w:val="16"/>
    </w:rPr>
  </w:style>
  <w:style w:type="paragraph" w:styleId="CommentText">
    <w:name w:val="annotation text"/>
    <w:basedOn w:val="Normal"/>
    <w:link w:val="CommentTextChar"/>
    <w:uiPriority w:val="99"/>
    <w:semiHidden/>
    <w:unhideWhenUsed/>
    <w:rsid w:val="007C4089"/>
    <w:pPr>
      <w:spacing w:line="240" w:lineRule="auto"/>
    </w:pPr>
    <w:rPr>
      <w:sz w:val="20"/>
      <w:szCs w:val="20"/>
    </w:rPr>
  </w:style>
  <w:style w:type="character" w:customStyle="1" w:styleId="CommentTextChar">
    <w:name w:val="Comment Text Char"/>
    <w:basedOn w:val="DefaultParagraphFont"/>
    <w:link w:val="CommentText"/>
    <w:uiPriority w:val="99"/>
    <w:semiHidden/>
    <w:rsid w:val="007C4089"/>
    <w:rPr>
      <w:sz w:val="20"/>
      <w:szCs w:val="20"/>
    </w:rPr>
  </w:style>
  <w:style w:type="paragraph" w:styleId="CommentSubject">
    <w:name w:val="annotation subject"/>
    <w:basedOn w:val="CommentText"/>
    <w:next w:val="CommentText"/>
    <w:link w:val="CommentSubjectChar"/>
    <w:uiPriority w:val="99"/>
    <w:semiHidden/>
    <w:unhideWhenUsed/>
    <w:rsid w:val="007C4089"/>
    <w:rPr>
      <w:b/>
      <w:bCs/>
    </w:rPr>
  </w:style>
  <w:style w:type="character" w:customStyle="1" w:styleId="CommentSubjectChar">
    <w:name w:val="Comment Subject Char"/>
    <w:basedOn w:val="CommentTextChar"/>
    <w:link w:val="CommentSubject"/>
    <w:uiPriority w:val="99"/>
    <w:semiHidden/>
    <w:rsid w:val="007C4089"/>
    <w:rPr>
      <w:b/>
      <w:bCs/>
      <w:sz w:val="20"/>
      <w:szCs w:val="20"/>
    </w:rPr>
  </w:style>
  <w:style w:type="paragraph" w:styleId="ListParagraph">
    <w:name w:val="List Paragraph"/>
    <w:basedOn w:val="Normal"/>
    <w:uiPriority w:val="34"/>
    <w:qFormat/>
    <w:rsid w:val="00562DB7"/>
    <w:pPr>
      <w:ind w:left="720"/>
      <w:contextualSpacing/>
    </w:pPr>
  </w:style>
  <w:style w:type="paragraph" w:styleId="NormalWeb">
    <w:name w:val="Normal (Web)"/>
    <w:basedOn w:val="Normal"/>
    <w:uiPriority w:val="99"/>
    <w:semiHidden/>
    <w:unhideWhenUsed/>
    <w:rsid w:val="008A498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11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175"/>
  </w:style>
  <w:style w:type="paragraph" w:styleId="Footer">
    <w:name w:val="footer"/>
    <w:basedOn w:val="Normal"/>
    <w:link w:val="FooterChar"/>
    <w:uiPriority w:val="99"/>
    <w:unhideWhenUsed/>
    <w:rsid w:val="00A811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175"/>
  </w:style>
  <w:style w:type="paragraph" w:styleId="BalloonText">
    <w:name w:val="Balloon Text"/>
    <w:basedOn w:val="Normal"/>
    <w:link w:val="BalloonTextChar"/>
    <w:uiPriority w:val="99"/>
    <w:semiHidden/>
    <w:unhideWhenUsed/>
    <w:rsid w:val="00A811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175"/>
    <w:rPr>
      <w:rFonts w:ascii="Tahoma" w:hAnsi="Tahoma" w:cs="Tahoma"/>
      <w:sz w:val="16"/>
      <w:szCs w:val="16"/>
    </w:rPr>
  </w:style>
  <w:style w:type="table" w:styleId="TableGrid">
    <w:name w:val="Table Grid"/>
    <w:basedOn w:val="TableNormal"/>
    <w:uiPriority w:val="59"/>
    <w:rsid w:val="00211D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C4089"/>
    <w:rPr>
      <w:sz w:val="16"/>
      <w:szCs w:val="16"/>
    </w:rPr>
  </w:style>
  <w:style w:type="paragraph" w:styleId="CommentText">
    <w:name w:val="annotation text"/>
    <w:basedOn w:val="Normal"/>
    <w:link w:val="CommentTextChar"/>
    <w:uiPriority w:val="99"/>
    <w:semiHidden/>
    <w:unhideWhenUsed/>
    <w:rsid w:val="007C4089"/>
    <w:pPr>
      <w:spacing w:line="240" w:lineRule="auto"/>
    </w:pPr>
    <w:rPr>
      <w:sz w:val="20"/>
      <w:szCs w:val="20"/>
    </w:rPr>
  </w:style>
  <w:style w:type="character" w:customStyle="1" w:styleId="CommentTextChar">
    <w:name w:val="Comment Text Char"/>
    <w:basedOn w:val="DefaultParagraphFont"/>
    <w:link w:val="CommentText"/>
    <w:uiPriority w:val="99"/>
    <w:semiHidden/>
    <w:rsid w:val="007C4089"/>
    <w:rPr>
      <w:sz w:val="20"/>
      <w:szCs w:val="20"/>
    </w:rPr>
  </w:style>
  <w:style w:type="paragraph" w:styleId="CommentSubject">
    <w:name w:val="annotation subject"/>
    <w:basedOn w:val="CommentText"/>
    <w:next w:val="CommentText"/>
    <w:link w:val="CommentSubjectChar"/>
    <w:uiPriority w:val="99"/>
    <w:semiHidden/>
    <w:unhideWhenUsed/>
    <w:rsid w:val="007C4089"/>
    <w:rPr>
      <w:b/>
      <w:bCs/>
    </w:rPr>
  </w:style>
  <w:style w:type="character" w:customStyle="1" w:styleId="CommentSubjectChar">
    <w:name w:val="Comment Subject Char"/>
    <w:basedOn w:val="CommentTextChar"/>
    <w:link w:val="CommentSubject"/>
    <w:uiPriority w:val="99"/>
    <w:semiHidden/>
    <w:rsid w:val="007C4089"/>
    <w:rPr>
      <w:b/>
      <w:bCs/>
      <w:sz w:val="20"/>
      <w:szCs w:val="20"/>
    </w:rPr>
  </w:style>
  <w:style w:type="paragraph" w:styleId="ListParagraph">
    <w:name w:val="List Paragraph"/>
    <w:basedOn w:val="Normal"/>
    <w:uiPriority w:val="34"/>
    <w:qFormat/>
    <w:rsid w:val="00562DB7"/>
    <w:pPr>
      <w:ind w:left="720"/>
      <w:contextualSpacing/>
    </w:pPr>
  </w:style>
  <w:style w:type="paragraph" w:styleId="NormalWeb">
    <w:name w:val="Normal (Web)"/>
    <w:basedOn w:val="Normal"/>
    <w:uiPriority w:val="99"/>
    <w:semiHidden/>
    <w:unhideWhenUsed/>
    <w:rsid w:val="008A498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099933">
      <w:bodyDiv w:val="1"/>
      <w:marLeft w:val="0"/>
      <w:marRight w:val="0"/>
      <w:marTop w:val="0"/>
      <w:marBottom w:val="0"/>
      <w:divBdr>
        <w:top w:val="none" w:sz="0" w:space="0" w:color="auto"/>
        <w:left w:val="none" w:sz="0" w:space="0" w:color="auto"/>
        <w:bottom w:val="none" w:sz="0" w:space="0" w:color="auto"/>
        <w:right w:val="none" w:sz="0" w:space="0" w:color="auto"/>
      </w:divBdr>
    </w:div>
    <w:div w:id="547497017">
      <w:bodyDiv w:val="1"/>
      <w:marLeft w:val="0"/>
      <w:marRight w:val="0"/>
      <w:marTop w:val="0"/>
      <w:marBottom w:val="0"/>
      <w:divBdr>
        <w:top w:val="none" w:sz="0" w:space="0" w:color="auto"/>
        <w:left w:val="none" w:sz="0" w:space="0" w:color="auto"/>
        <w:bottom w:val="none" w:sz="0" w:space="0" w:color="auto"/>
        <w:right w:val="none" w:sz="0" w:space="0" w:color="auto"/>
      </w:divBdr>
    </w:div>
    <w:div w:id="1020855949">
      <w:bodyDiv w:val="1"/>
      <w:marLeft w:val="0"/>
      <w:marRight w:val="0"/>
      <w:marTop w:val="0"/>
      <w:marBottom w:val="0"/>
      <w:divBdr>
        <w:top w:val="none" w:sz="0" w:space="0" w:color="auto"/>
        <w:left w:val="none" w:sz="0" w:space="0" w:color="auto"/>
        <w:bottom w:val="none" w:sz="0" w:space="0" w:color="auto"/>
        <w:right w:val="none" w:sz="0" w:space="0" w:color="auto"/>
      </w:divBdr>
    </w:div>
    <w:div w:id="1069772024">
      <w:bodyDiv w:val="1"/>
      <w:marLeft w:val="0"/>
      <w:marRight w:val="0"/>
      <w:marTop w:val="0"/>
      <w:marBottom w:val="0"/>
      <w:divBdr>
        <w:top w:val="none" w:sz="0" w:space="0" w:color="auto"/>
        <w:left w:val="none" w:sz="0" w:space="0" w:color="auto"/>
        <w:bottom w:val="none" w:sz="0" w:space="0" w:color="auto"/>
        <w:right w:val="none" w:sz="0" w:space="0" w:color="auto"/>
      </w:divBdr>
    </w:div>
    <w:div w:id="1818716257">
      <w:bodyDiv w:val="1"/>
      <w:marLeft w:val="0"/>
      <w:marRight w:val="0"/>
      <w:marTop w:val="0"/>
      <w:marBottom w:val="0"/>
      <w:divBdr>
        <w:top w:val="none" w:sz="0" w:space="0" w:color="auto"/>
        <w:left w:val="none" w:sz="0" w:space="0" w:color="auto"/>
        <w:bottom w:val="none" w:sz="0" w:space="0" w:color="auto"/>
        <w:right w:val="none" w:sz="0" w:space="0" w:color="auto"/>
      </w:divBdr>
      <w:divsChild>
        <w:div w:id="210728501">
          <w:marLeft w:val="504"/>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glossaryDocument" Target="glossary/document.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gif"/><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01EF14898EF42ED92D6D110FCB6DABE"/>
        <w:category>
          <w:name w:val="General"/>
          <w:gallery w:val="placeholder"/>
        </w:category>
        <w:types>
          <w:type w:val="bbPlcHdr"/>
        </w:types>
        <w:behaviors>
          <w:behavior w:val="content"/>
        </w:behaviors>
        <w:guid w:val="{5D5D5ED3-B01C-4C85-8ADD-50D5DC03EEB6}"/>
      </w:docPartPr>
      <w:docPartBody>
        <w:p w:rsidR="00F4605A" w:rsidRDefault="003A7893" w:rsidP="003A7893">
          <w:pPr>
            <w:pStyle w:val="801EF14898EF42ED92D6D110FCB6DABE"/>
          </w:pPr>
          <w:r>
            <w:rPr>
              <w:rFonts w:asciiTheme="majorHAnsi" w:eastAsiaTheme="majorEastAsia" w:hAnsiTheme="majorHAnsi" w:cstheme="majorBidi"/>
              <w:sz w:val="36"/>
              <w:szCs w:val="36"/>
            </w:rPr>
            <w:t>[Type the document title]</w:t>
          </w:r>
        </w:p>
      </w:docPartBody>
    </w:docPart>
    <w:docPart>
      <w:docPartPr>
        <w:name w:val="4A69748B432B45AB86040020C0DAF404"/>
        <w:category>
          <w:name w:val="General"/>
          <w:gallery w:val="placeholder"/>
        </w:category>
        <w:types>
          <w:type w:val="bbPlcHdr"/>
        </w:types>
        <w:behaviors>
          <w:behavior w:val="content"/>
        </w:behaviors>
        <w:guid w:val="{3E8AF8A3-B894-4CDD-B0DD-5E92B1B822DC}"/>
      </w:docPartPr>
      <w:docPartBody>
        <w:p w:rsidR="00F4605A" w:rsidRDefault="003A7893" w:rsidP="003A7893">
          <w:pPr>
            <w:pStyle w:val="4A69748B432B45AB86040020C0DAF404"/>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893"/>
    <w:rsid w:val="00240059"/>
    <w:rsid w:val="002A046A"/>
    <w:rsid w:val="003A7893"/>
    <w:rsid w:val="004237B8"/>
    <w:rsid w:val="004E2DD3"/>
    <w:rsid w:val="005F5997"/>
    <w:rsid w:val="00675E7D"/>
    <w:rsid w:val="00896020"/>
    <w:rsid w:val="008B62C1"/>
    <w:rsid w:val="0093476A"/>
    <w:rsid w:val="00952721"/>
    <w:rsid w:val="009B36CA"/>
    <w:rsid w:val="00A473D6"/>
    <w:rsid w:val="00CD002D"/>
    <w:rsid w:val="00E05C4C"/>
    <w:rsid w:val="00E1584D"/>
    <w:rsid w:val="00E43709"/>
    <w:rsid w:val="00EF7286"/>
    <w:rsid w:val="00F460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01EF14898EF42ED92D6D110FCB6DABE">
    <w:name w:val="801EF14898EF42ED92D6D110FCB6DABE"/>
    <w:rsid w:val="003A7893"/>
  </w:style>
  <w:style w:type="paragraph" w:customStyle="1" w:styleId="4A69748B432B45AB86040020C0DAF404">
    <w:name w:val="4A69748B432B45AB86040020C0DAF404"/>
    <w:rsid w:val="003A789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01EF14898EF42ED92D6D110FCB6DABE">
    <w:name w:val="801EF14898EF42ED92D6D110FCB6DABE"/>
    <w:rsid w:val="003A7893"/>
  </w:style>
  <w:style w:type="paragraph" w:customStyle="1" w:styleId="4A69748B432B45AB86040020C0DAF404">
    <w:name w:val="4A69748B432B45AB86040020C0DAF404"/>
    <w:rsid w:val="003A78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Unit 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Pages>
  <Words>1380</Words>
  <Characters>7870</Characters>
  <Application>Microsoft Macintosh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Oceans Sustainability</vt:lpstr>
    </vt:vector>
  </TitlesOfParts>
  <Company/>
  <LinksUpToDate>false</LinksUpToDate>
  <CharactersWithSpaces>9232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Oceans Sustainability</dc:title>
  <dc:creator>MichelleKinzel</dc:creator>
  <cp:lastModifiedBy>Joy Riggs</cp:lastModifiedBy>
  <cp:revision>13</cp:revision>
  <cp:lastPrinted>2016-09-11T05:14:00Z</cp:lastPrinted>
  <dcterms:created xsi:type="dcterms:W3CDTF">2016-09-11T05:11:00Z</dcterms:created>
  <dcterms:modified xsi:type="dcterms:W3CDTF">2016-10-27T00:33:00Z</dcterms:modified>
</cp:coreProperties>
</file>