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1" w:type="dxa"/>
        <w:jc w:val="center"/>
        <w:tblLook w:val="04A0" w:firstRow="1" w:lastRow="0" w:firstColumn="1" w:lastColumn="0" w:noHBand="0" w:noVBand="1"/>
      </w:tblPr>
      <w:tblGrid>
        <w:gridCol w:w="3004"/>
        <w:gridCol w:w="5271"/>
        <w:gridCol w:w="1156"/>
        <w:gridCol w:w="1187"/>
        <w:gridCol w:w="1039"/>
        <w:gridCol w:w="928"/>
        <w:gridCol w:w="1127"/>
        <w:gridCol w:w="1039"/>
      </w:tblGrid>
      <w:tr w:rsidR="005C2A68" w:rsidRPr="005C2A68" w:rsidTr="005C2A68">
        <w:trPr>
          <w:trHeight w:val="621"/>
          <w:jc w:val="center"/>
        </w:trPr>
        <w:tc>
          <w:tcPr>
            <w:tcW w:w="14751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6CB9" w:rsidRPr="005C2A68" w:rsidRDefault="009C6CB9" w:rsidP="009C6C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Gallery Walk  Checklist –  </w:t>
            </w:r>
            <w:r w:rsidRPr="005C2A68">
              <w:rPr>
                <w:rFonts w:asciiTheme="majorHAnsi" w:hAnsiTheme="majorHAnsi"/>
                <w:sz w:val="28"/>
                <w:szCs w:val="28"/>
              </w:rPr>
              <w:t>Soils,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Systems,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&amp;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Society, K</w:t>
            </w:r>
            <w:r>
              <w:rPr>
                <w:rFonts w:asciiTheme="majorHAnsi" w:hAnsiTheme="majorHAnsi"/>
                <w:sz w:val="28"/>
                <w:szCs w:val="28"/>
              </w:rPr>
              <w:t>it</w:t>
            </w:r>
          </w:p>
        </w:tc>
      </w:tr>
      <w:tr w:rsidR="00B61916" w:rsidRPr="005C2A68" w:rsidTr="005C2A68">
        <w:trPr>
          <w:trHeight w:val="621"/>
          <w:jc w:val="center"/>
        </w:trPr>
        <w:tc>
          <w:tcPr>
            <w:tcW w:w="30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6FB" w:rsidRPr="005C2A68" w:rsidRDefault="008F76FB" w:rsidP="005C2A68">
            <w:pPr>
              <w:jc w:val="center"/>
              <w:rPr>
                <w:rFonts w:asciiTheme="majorHAnsi" w:hAnsiTheme="majorHAnsi"/>
              </w:rPr>
            </w:pPr>
            <w:r w:rsidRPr="005C2A68">
              <w:rPr>
                <w:rFonts w:asciiTheme="majorHAnsi" w:hAnsiTheme="majorHAnsi"/>
              </w:rPr>
              <w:t>Name</w:t>
            </w:r>
            <w:r w:rsidR="005C2A68">
              <w:rPr>
                <w:rFonts w:asciiTheme="majorHAnsi" w:hAnsiTheme="majorHAnsi"/>
              </w:rPr>
              <w:t>(s)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6FB" w:rsidRPr="005C2A68" w:rsidRDefault="005C2A68" w:rsidP="005C2A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T</w:t>
            </w:r>
            <w:r w:rsidR="008F76FB" w:rsidRPr="005C2A68">
              <w:rPr>
                <w:rFonts w:asciiTheme="majorHAnsi" w:hAnsiTheme="majorHAnsi"/>
              </w:rPr>
              <w:t>itle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6FB" w:rsidRPr="005C2A68" w:rsidRDefault="008F76FB" w:rsidP="005C2A68">
            <w:pPr>
              <w:jc w:val="center"/>
              <w:rPr>
                <w:rFonts w:asciiTheme="majorHAnsi" w:hAnsiTheme="majorHAnsi"/>
              </w:rPr>
            </w:pPr>
            <w:r w:rsidRPr="005C2A68">
              <w:rPr>
                <w:rFonts w:asciiTheme="majorHAnsi" w:hAnsiTheme="majorHAnsi"/>
              </w:rPr>
              <w:t>Lesson Planning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6FB" w:rsidRPr="005C2A68" w:rsidRDefault="008F76FB" w:rsidP="005C2A68">
            <w:pPr>
              <w:jc w:val="center"/>
              <w:rPr>
                <w:rFonts w:asciiTheme="majorHAnsi" w:hAnsiTheme="majorHAnsi"/>
              </w:rPr>
            </w:pPr>
            <w:r w:rsidRPr="005C2A68">
              <w:rPr>
                <w:rFonts w:asciiTheme="majorHAnsi" w:hAnsiTheme="majorHAnsi"/>
              </w:rPr>
              <w:t>Images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6FB" w:rsidRPr="005C2A68" w:rsidRDefault="008F76FB" w:rsidP="005C2A68">
            <w:pPr>
              <w:jc w:val="center"/>
              <w:rPr>
                <w:rFonts w:asciiTheme="majorHAnsi" w:hAnsiTheme="majorHAnsi"/>
              </w:rPr>
            </w:pPr>
            <w:r w:rsidRPr="005C2A68">
              <w:rPr>
                <w:rFonts w:asciiTheme="majorHAnsi" w:hAnsiTheme="majorHAnsi"/>
              </w:rPr>
              <w:t>Maps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6FB" w:rsidRPr="005C2A68" w:rsidRDefault="008F76FB" w:rsidP="005C2A68">
            <w:pPr>
              <w:jc w:val="center"/>
              <w:rPr>
                <w:rFonts w:asciiTheme="majorHAnsi" w:hAnsiTheme="majorHAnsi"/>
              </w:rPr>
            </w:pPr>
            <w:r w:rsidRPr="005C2A68">
              <w:rPr>
                <w:rFonts w:asciiTheme="majorHAnsi" w:hAnsiTheme="majorHAnsi"/>
              </w:rPr>
              <w:t>Charts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76FB" w:rsidRPr="005C2A68" w:rsidRDefault="008F76FB" w:rsidP="005C2A68">
            <w:pPr>
              <w:jc w:val="center"/>
              <w:rPr>
                <w:rFonts w:asciiTheme="majorHAnsi" w:hAnsiTheme="majorHAnsi"/>
              </w:rPr>
            </w:pPr>
            <w:r w:rsidRPr="005C2A68">
              <w:rPr>
                <w:rFonts w:asciiTheme="majorHAnsi" w:hAnsiTheme="majorHAnsi"/>
              </w:rPr>
              <w:t>Artifacts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6FB" w:rsidRPr="005C2A68" w:rsidRDefault="008F76FB" w:rsidP="005C2A68">
            <w:pPr>
              <w:jc w:val="center"/>
              <w:rPr>
                <w:rFonts w:asciiTheme="majorHAnsi" w:hAnsiTheme="majorHAnsi"/>
              </w:rPr>
            </w:pPr>
            <w:r w:rsidRPr="005C2A68">
              <w:rPr>
                <w:rFonts w:asciiTheme="majorHAnsi" w:hAnsiTheme="majorHAnsi"/>
              </w:rPr>
              <w:t>Other</w:t>
            </w:r>
          </w:p>
        </w:tc>
      </w:tr>
      <w:tr w:rsidR="00B61916" w:rsidTr="005C2A68">
        <w:trPr>
          <w:trHeight w:val="720"/>
          <w:jc w:val="center"/>
        </w:trPr>
        <w:tc>
          <w:tcPr>
            <w:tcW w:w="3004" w:type="dxa"/>
            <w:tcBorders>
              <w:top w:val="single" w:sz="18" w:space="0" w:color="auto"/>
            </w:tcBorders>
          </w:tcPr>
          <w:p w:rsidR="008F76FB" w:rsidRDefault="008F76FB"/>
        </w:tc>
        <w:tc>
          <w:tcPr>
            <w:tcW w:w="5271" w:type="dxa"/>
            <w:tcBorders>
              <w:top w:val="single" w:sz="18" w:space="0" w:color="auto"/>
            </w:tcBorders>
          </w:tcPr>
          <w:p w:rsidR="008F76FB" w:rsidRDefault="008F76FB"/>
        </w:tc>
        <w:tc>
          <w:tcPr>
            <w:tcW w:w="1156" w:type="dxa"/>
            <w:tcBorders>
              <w:top w:val="single" w:sz="18" w:space="0" w:color="auto"/>
            </w:tcBorders>
          </w:tcPr>
          <w:p w:rsidR="008F76FB" w:rsidRDefault="008F76FB"/>
        </w:tc>
        <w:tc>
          <w:tcPr>
            <w:tcW w:w="1187" w:type="dxa"/>
            <w:tcBorders>
              <w:top w:val="single" w:sz="18" w:space="0" w:color="auto"/>
            </w:tcBorders>
          </w:tcPr>
          <w:p w:rsidR="008F76FB" w:rsidRDefault="008F76FB"/>
        </w:tc>
        <w:tc>
          <w:tcPr>
            <w:tcW w:w="1039" w:type="dxa"/>
            <w:tcBorders>
              <w:top w:val="single" w:sz="18" w:space="0" w:color="auto"/>
            </w:tcBorders>
          </w:tcPr>
          <w:p w:rsidR="008F76FB" w:rsidRDefault="008F76FB"/>
        </w:tc>
        <w:tc>
          <w:tcPr>
            <w:tcW w:w="928" w:type="dxa"/>
            <w:tcBorders>
              <w:top w:val="single" w:sz="18" w:space="0" w:color="auto"/>
            </w:tcBorders>
          </w:tcPr>
          <w:p w:rsidR="008F76FB" w:rsidRDefault="008F76FB"/>
        </w:tc>
        <w:tc>
          <w:tcPr>
            <w:tcW w:w="1127" w:type="dxa"/>
            <w:tcBorders>
              <w:top w:val="single" w:sz="18" w:space="0" w:color="auto"/>
            </w:tcBorders>
          </w:tcPr>
          <w:p w:rsidR="008F76FB" w:rsidRDefault="008F76FB"/>
        </w:tc>
        <w:tc>
          <w:tcPr>
            <w:tcW w:w="1039" w:type="dxa"/>
            <w:tcBorders>
              <w:top w:val="single" w:sz="18" w:space="0" w:color="auto"/>
            </w:tcBorders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/>
        </w:tc>
        <w:tc>
          <w:tcPr>
            <w:tcW w:w="5271" w:type="dxa"/>
          </w:tcPr>
          <w:p w:rsidR="008F76FB" w:rsidRDefault="008F76FB"/>
        </w:tc>
        <w:tc>
          <w:tcPr>
            <w:tcW w:w="1156" w:type="dxa"/>
          </w:tcPr>
          <w:p w:rsidR="008F76FB" w:rsidRDefault="008F76FB"/>
        </w:tc>
        <w:tc>
          <w:tcPr>
            <w:tcW w:w="118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  <w:tc>
          <w:tcPr>
            <w:tcW w:w="928" w:type="dxa"/>
          </w:tcPr>
          <w:p w:rsidR="008F76FB" w:rsidRDefault="008F76FB"/>
        </w:tc>
        <w:tc>
          <w:tcPr>
            <w:tcW w:w="1127" w:type="dxa"/>
          </w:tcPr>
          <w:p w:rsidR="008F76FB" w:rsidRDefault="008F76FB"/>
        </w:tc>
        <w:tc>
          <w:tcPr>
            <w:tcW w:w="1039" w:type="dxa"/>
          </w:tcPr>
          <w:p w:rsidR="008F76FB" w:rsidRDefault="008F76FB"/>
        </w:tc>
      </w:tr>
      <w:tr w:rsidR="00B61916" w:rsidTr="005C2A68">
        <w:trPr>
          <w:trHeight w:val="720"/>
          <w:jc w:val="center"/>
        </w:trPr>
        <w:tc>
          <w:tcPr>
            <w:tcW w:w="3004" w:type="dxa"/>
          </w:tcPr>
          <w:p w:rsidR="008F76FB" w:rsidRDefault="008F76FB" w:rsidP="00251BE0"/>
        </w:tc>
        <w:tc>
          <w:tcPr>
            <w:tcW w:w="5271" w:type="dxa"/>
          </w:tcPr>
          <w:p w:rsidR="008F76FB" w:rsidRDefault="008F76FB" w:rsidP="00251BE0"/>
        </w:tc>
        <w:tc>
          <w:tcPr>
            <w:tcW w:w="1156" w:type="dxa"/>
          </w:tcPr>
          <w:p w:rsidR="008F76FB" w:rsidRDefault="008F76FB" w:rsidP="00251BE0"/>
        </w:tc>
        <w:tc>
          <w:tcPr>
            <w:tcW w:w="1187" w:type="dxa"/>
          </w:tcPr>
          <w:p w:rsidR="008F76FB" w:rsidRDefault="008F76FB" w:rsidP="00251BE0"/>
        </w:tc>
        <w:tc>
          <w:tcPr>
            <w:tcW w:w="1039" w:type="dxa"/>
          </w:tcPr>
          <w:p w:rsidR="008F76FB" w:rsidRDefault="008F76FB" w:rsidP="00251BE0"/>
        </w:tc>
        <w:tc>
          <w:tcPr>
            <w:tcW w:w="928" w:type="dxa"/>
          </w:tcPr>
          <w:p w:rsidR="008F76FB" w:rsidRDefault="008F76FB" w:rsidP="00251BE0"/>
        </w:tc>
        <w:tc>
          <w:tcPr>
            <w:tcW w:w="1127" w:type="dxa"/>
          </w:tcPr>
          <w:p w:rsidR="008F76FB" w:rsidRDefault="008F76FB" w:rsidP="00251BE0"/>
        </w:tc>
        <w:tc>
          <w:tcPr>
            <w:tcW w:w="1039" w:type="dxa"/>
          </w:tcPr>
          <w:p w:rsidR="008F76FB" w:rsidRDefault="008F76FB" w:rsidP="00251BE0"/>
        </w:tc>
      </w:tr>
    </w:tbl>
    <w:p w:rsidR="0038413A" w:rsidRDefault="0038413A"/>
    <w:sectPr w:rsidR="0038413A" w:rsidSect="008F7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FB" w:rsidRDefault="008F76FB" w:rsidP="008F76FB">
      <w:pPr>
        <w:spacing w:after="0"/>
      </w:pPr>
      <w:r>
        <w:separator/>
      </w:r>
    </w:p>
  </w:endnote>
  <w:endnote w:type="continuationSeparator" w:id="0">
    <w:p w:rsidR="008F76FB" w:rsidRDefault="008F76FB" w:rsidP="008F7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B" w:rsidRDefault="008F7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B" w:rsidRDefault="008F7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B" w:rsidRDefault="008F7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FB" w:rsidRDefault="008F76FB" w:rsidP="008F76FB">
      <w:pPr>
        <w:spacing w:after="0"/>
      </w:pPr>
      <w:r>
        <w:separator/>
      </w:r>
    </w:p>
  </w:footnote>
  <w:footnote w:type="continuationSeparator" w:id="0">
    <w:p w:rsidR="008F76FB" w:rsidRDefault="008F76FB" w:rsidP="008F7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B" w:rsidRDefault="008F7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B" w:rsidRDefault="008F76FB">
    <w:pPr>
      <w:pStyle w:val="Header"/>
    </w:pPr>
    <w:r>
      <w:t>Soils and Society Kit Checklist</w:t>
    </w:r>
    <w:r>
      <w:tab/>
    </w:r>
    <w:r>
      <w:tab/>
    </w:r>
    <w:r>
      <w:tab/>
    </w:r>
    <w:r>
      <w:tab/>
    </w:r>
    <w:r>
      <w:tab/>
    </w:r>
    <w:r>
      <w:tab/>
      <w:t>Scoring + 0 -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B" w:rsidRDefault="008F7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FB"/>
    <w:rsid w:val="0038413A"/>
    <w:rsid w:val="005C2A68"/>
    <w:rsid w:val="007F5295"/>
    <w:rsid w:val="008F76FB"/>
    <w:rsid w:val="009C6CB9"/>
    <w:rsid w:val="00B61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6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6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76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76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76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6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6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76F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76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76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 Hauge</dc:creator>
  <cp:lastModifiedBy>Varrella, Gary</cp:lastModifiedBy>
  <cp:revision>3</cp:revision>
  <cp:lastPrinted>2014-01-30T15:21:00Z</cp:lastPrinted>
  <dcterms:created xsi:type="dcterms:W3CDTF">2015-06-15T21:45:00Z</dcterms:created>
  <dcterms:modified xsi:type="dcterms:W3CDTF">2015-06-15T22:05:00Z</dcterms:modified>
</cp:coreProperties>
</file>