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D6928" w14:textId="01281816" w:rsidR="00454A1F" w:rsidRDefault="0015617D">
      <w:pPr>
        <w:pStyle w:val="Heading1"/>
        <w:rPr>
          <w:rFonts w:eastAsia="Times New Roman"/>
        </w:rPr>
      </w:pPr>
      <w:r>
        <w:rPr>
          <w:rFonts w:eastAsia="Times New Roman"/>
        </w:rPr>
        <w:t>Soil Investigation and Classification</w:t>
      </w:r>
      <w:r w:rsidR="00B51250">
        <w:rPr>
          <w:rFonts w:eastAsia="Times New Roman"/>
        </w:rPr>
        <w:t xml:space="preserve"> </w:t>
      </w:r>
      <w:r>
        <w:rPr>
          <w:rFonts w:eastAsia="Times New Roman"/>
        </w:rPr>
        <w:t>Rubric</w:t>
      </w:r>
    </w:p>
    <w:p w14:paraId="1B7F636A" w14:textId="334CEB88" w:rsidR="005A21B2" w:rsidRDefault="005A21B2" w:rsidP="005A21B2"/>
    <w:p w14:paraId="49116C3F" w14:textId="46D569AC" w:rsidR="005A21B2" w:rsidRDefault="005A21B2" w:rsidP="005A21B2">
      <w:r>
        <w:t>If used as an in-class checklist assessment, include a class roste</w:t>
      </w:r>
      <w:r w:rsidR="009E2D4D">
        <w:t xml:space="preserve">r such as the one shown below. </w:t>
      </w:r>
      <w:r w:rsidR="0015617D">
        <w:t>Rate</w:t>
      </w:r>
      <w:r>
        <w:t xml:space="preserve"> each student in each category as you walk around and talk with students as they work.  </w:t>
      </w:r>
    </w:p>
    <w:p w14:paraId="3E843567" w14:textId="77777777" w:rsidR="005A21B2" w:rsidRDefault="005A21B2" w:rsidP="005A21B2"/>
    <w:p w14:paraId="7101968B" w14:textId="73ECDA30" w:rsidR="005A21B2" w:rsidRDefault="005A21B2" w:rsidP="005A21B2">
      <w:r>
        <w:t xml:space="preserve">Alternatively, or in addition, </w:t>
      </w:r>
      <w:proofErr w:type="gramStart"/>
      <w:r>
        <w:t xml:space="preserve">collect each student’s science </w:t>
      </w:r>
      <w:r w:rsidR="0015617D">
        <w:t xml:space="preserve">notebook </w:t>
      </w:r>
      <w:r>
        <w:t>after the activity and grade them</w:t>
      </w:r>
      <w:proofErr w:type="gramEnd"/>
      <w:r>
        <w:t xml:space="preserve"> using the rubric.</w:t>
      </w:r>
    </w:p>
    <w:p w14:paraId="10C6FDD3" w14:textId="77777777" w:rsidR="005A21B2" w:rsidRDefault="005A21B2" w:rsidP="005A21B2"/>
    <w:p w14:paraId="20FF9230" w14:textId="7F44A6ED" w:rsidR="005A21B2" w:rsidRDefault="005A21B2" w:rsidP="005A21B2">
      <w:pPr>
        <w:pStyle w:val="Heading1"/>
        <w:rPr>
          <w:rFonts w:eastAsia="Times New Roman"/>
        </w:rPr>
      </w:pPr>
      <w:r>
        <w:rPr>
          <w:rFonts w:eastAsia="Times New Roman"/>
        </w:rPr>
        <w:t>Roster</w:t>
      </w:r>
    </w:p>
    <w:p w14:paraId="28F47DED" w14:textId="5724272B" w:rsidR="005A21B2" w:rsidRDefault="005A21B2" w:rsidP="005A21B2">
      <w:r>
        <w:t xml:space="preserve">  </w:t>
      </w:r>
    </w:p>
    <w:p w14:paraId="0EDE9AF6" w14:textId="77777777" w:rsidR="005A21B2" w:rsidRDefault="005A21B2" w:rsidP="005A21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350"/>
        <w:gridCol w:w="1530"/>
        <w:gridCol w:w="1350"/>
        <w:gridCol w:w="4680"/>
      </w:tblGrid>
      <w:tr w:rsidR="005A21B2" w14:paraId="3F79DAF1" w14:textId="77777777" w:rsidTr="005A21B2">
        <w:tc>
          <w:tcPr>
            <w:tcW w:w="1880" w:type="dxa"/>
          </w:tcPr>
          <w:p w14:paraId="1D01D949" w14:textId="1FAC0A0C" w:rsidR="005A21B2" w:rsidRPr="005A21B2" w:rsidRDefault="005A21B2" w:rsidP="005A21B2">
            <w:pPr>
              <w:rPr>
                <w:b/>
              </w:rPr>
            </w:pPr>
            <w:r w:rsidRPr="005A21B2">
              <w:rPr>
                <w:b/>
              </w:rPr>
              <w:t>Student Name</w:t>
            </w:r>
          </w:p>
        </w:tc>
        <w:tc>
          <w:tcPr>
            <w:tcW w:w="1350" w:type="dxa"/>
          </w:tcPr>
          <w:p w14:paraId="6AF99491" w14:textId="4302AC19" w:rsidR="005A21B2" w:rsidRPr="005A21B2" w:rsidRDefault="005A21B2" w:rsidP="005A21B2">
            <w:pPr>
              <w:rPr>
                <w:b/>
              </w:rPr>
            </w:pPr>
            <w:r w:rsidRPr="005A21B2">
              <w:rPr>
                <w:b/>
              </w:rPr>
              <w:t>Data</w:t>
            </w:r>
          </w:p>
        </w:tc>
        <w:tc>
          <w:tcPr>
            <w:tcW w:w="1530" w:type="dxa"/>
          </w:tcPr>
          <w:p w14:paraId="03C570B8" w14:textId="3B29B6BD" w:rsidR="005A21B2" w:rsidRPr="005A21B2" w:rsidRDefault="005A21B2" w:rsidP="005A21B2">
            <w:pPr>
              <w:rPr>
                <w:b/>
              </w:rPr>
            </w:pPr>
            <w:r w:rsidRPr="005A21B2">
              <w:rPr>
                <w:b/>
              </w:rPr>
              <w:t>Interpretation</w:t>
            </w:r>
          </w:p>
        </w:tc>
        <w:tc>
          <w:tcPr>
            <w:tcW w:w="1350" w:type="dxa"/>
          </w:tcPr>
          <w:p w14:paraId="7CF9A9B0" w14:textId="45809F5B" w:rsidR="005A21B2" w:rsidRPr="005A21B2" w:rsidRDefault="005A21B2" w:rsidP="005A21B2">
            <w:pPr>
              <w:rPr>
                <w:b/>
              </w:rPr>
            </w:pPr>
            <w:r w:rsidRPr="005A21B2">
              <w:rPr>
                <w:b/>
              </w:rPr>
              <w:t>Format</w:t>
            </w:r>
          </w:p>
        </w:tc>
        <w:tc>
          <w:tcPr>
            <w:tcW w:w="4680" w:type="dxa"/>
          </w:tcPr>
          <w:p w14:paraId="48820801" w14:textId="546F4DE3" w:rsidR="005A21B2" w:rsidRPr="005A21B2" w:rsidRDefault="005A21B2" w:rsidP="005A21B2">
            <w:pPr>
              <w:rPr>
                <w:b/>
              </w:rPr>
            </w:pPr>
            <w:r w:rsidRPr="005A21B2">
              <w:rPr>
                <w:b/>
              </w:rPr>
              <w:t>Comments</w:t>
            </w:r>
          </w:p>
        </w:tc>
      </w:tr>
      <w:tr w:rsidR="005A21B2" w14:paraId="2061DAB5" w14:textId="77777777" w:rsidTr="005A21B2">
        <w:tc>
          <w:tcPr>
            <w:tcW w:w="1880" w:type="dxa"/>
          </w:tcPr>
          <w:p w14:paraId="40D11B74" w14:textId="77777777" w:rsidR="005A21B2" w:rsidRDefault="005A21B2" w:rsidP="005A21B2"/>
        </w:tc>
        <w:tc>
          <w:tcPr>
            <w:tcW w:w="1350" w:type="dxa"/>
          </w:tcPr>
          <w:p w14:paraId="31170B0E" w14:textId="77777777" w:rsidR="005A21B2" w:rsidRDefault="005A21B2" w:rsidP="005A21B2"/>
        </w:tc>
        <w:tc>
          <w:tcPr>
            <w:tcW w:w="1530" w:type="dxa"/>
          </w:tcPr>
          <w:p w14:paraId="5C0FF0BA" w14:textId="77777777" w:rsidR="005A21B2" w:rsidRDefault="005A21B2" w:rsidP="005A21B2"/>
        </w:tc>
        <w:tc>
          <w:tcPr>
            <w:tcW w:w="1350" w:type="dxa"/>
          </w:tcPr>
          <w:p w14:paraId="57655F1A" w14:textId="77777777" w:rsidR="005A21B2" w:rsidRDefault="005A21B2" w:rsidP="005A21B2"/>
        </w:tc>
        <w:tc>
          <w:tcPr>
            <w:tcW w:w="4680" w:type="dxa"/>
          </w:tcPr>
          <w:p w14:paraId="6A92E4D6" w14:textId="10EFB7A8" w:rsidR="005A21B2" w:rsidRDefault="005A21B2" w:rsidP="005A21B2"/>
        </w:tc>
      </w:tr>
      <w:tr w:rsidR="005A21B2" w14:paraId="0D6C5A15" w14:textId="77777777" w:rsidTr="005A21B2">
        <w:tc>
          <w:tcPr>
            <w:tcW w:w="1880" w:type="dxa"/>
          </w:tcPr>
          <w:p w14:paraId="651019FC" w14:textId="77777777" w:rsidR="005A21B2" w:rsidRDefault="005A21B2" w:rsidP="005A21B2"/>
        </w:tc>
        <w:tc>
          <w:tcPr>
            <w:tcW w:w="1350" w:type="dxa"/>
          </w:tcPr>
          <w:p w14:paraId="35C1B648" w14:textId="77777777" w:rsidR="005A21B2" w:rsidRDefault="005A21B2" w:rsidP="005A21B2"/>
        </w:tc>
        <w:tc>
          <w:tcPr>
            <w:tcW w:w="1530" w:type="dxa"/>
          </w:tcPr>
          <w:p w14:paraId="637ACAE9" w14:textId="77777777" w:rsidR="005A21B2" w:rsidRDefault="005A21B2" w:rsidP="005A21B2"/>
        </w:tc>
        <w:tc>
          <w:tcPr>
            <w:tcW w:w="1350" w:type="dxa"/>
          </w:tcPr>
          <w:p w14:paraId="462A3AB2" w14:textId="77777777" w:rsidR="005A21B2" w:rsidRDefault="005A21B2" w:rsidP="005A21B2"/>
        </w:tc>
        <w:tc>
          <w:tcPr>
            <w:tcW w:w="4680" w:type="dxa"/>
          </w:tcPr>
          <w:p w14:paraId="78C735EA" w14:textId="66FE55B0" w:rsidR="005A21B2" w:rsidRDefault="005A21B2" w:rsidP="005A21B2"/>
        </w:tc>
      </w:tr>
    </w:tbl>
    <w:p w14:paraId="0CEB901C" w14:textId="77777777" w:rsidR="005A21B2" w:rsidRPr="005A21B2" w:rsidRDefault="005A21B2" w:rsidP="005A21B2"/>
    <w:p w14:paraId="734DD94F" w14:textId="33A6F04F" w:rsidR="005A21B2" w:rsidRDefault="005A21B2">
      <w:pPr>
        <w:pStyle w:val="Heading1"/>
        <w:rPr>
          <w:rFonts w:eastAsia="Times New Roman"/>
        </w:rPr>
      </w:pPr>
      <w:r>
        <w:rPr>
          <w:rFonts w:eastAsia="Times New Roman"/>
        </w:rPr>
        <w:t>Rubric</w:t>
      </w:r>
    </w:p>
    <w:p w14:paraId="4D0BD176" w14:textId="77777777" w:rsidR="005A21B2" w:rsidRDefault="005A21B2">
      <w:pPr>
        <w:pStyle w:val="Heading1"/>
        <w:rPr>
          <w:rFonts w:eastAsia="Times New Roman"/>
        </w:rPr>
      </w:pPr>
    </w:p>
    <w:p w14:paraId="1C77ED6A" w14:textId="77777777" w:rsidR="00454A1F" w:rsidRDefault="00CC1117">
      <w:pPr>
        <w:pStyle w:val="z-TopofForm"/>
      </w:pPr>
      <w:r>
        <w:t>Top of Form</w:t>
      </w:r>
    </w:p>
    <w:tbl>
      <w:tblPr>
        <w:tblStyle w:val="TableGrid"/>
        <w:tblW w:w="3655" w:type="pct"/>
        <w:tblLook w:val="04A0" w:firstRow="1" w:lastRow="0" w:firstColumn="1" w:lastColumn="0" w:noHBand="0" w:noVBand="1"/>
      </w:tblPr>
      <w:tblGrid>
        <w:gridCol w:w="1554"/>
        <w:gridCol w:w="2341"/>
        <w:gridCol w:w="2785"/>
        <w:gridCol w:w="2718"/>
        <w:gridCol w:w="1286"/>
      </w:tblGrid>
      <w:tr w:rsidR="0015617D" w14:paraId="296D6694" w14:textId="77777777" w:rsidTr="0015617D">
        <w:trPr>
          <w:tblHeader/>
        </w:trPr>
        <w:tc>
          <w:tcPr>
            <w:tcW w:w="727" w:type="pct"/>
            <w:tcBorders>
              <w:top w:val="nil"/>
              <w:left w:val="nil"/>
            </w:tcBorders>
            <w:hideMark/>
          </w:tcPr>
          <w:p w14:paraId="3FDBB2BB" w14:textId="77777777" w:rsidR="0015617D" w:rsidRDefault="0015617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95" w:type="pct"/>
            <w:shd w:val="clear" w:color="auto" w:fill="EAEAEA"/>
            <w:vAlign w:val="center"/>
            <w:hideMark/>
          </w:tcPr>
          <w:p w14:paraId="6A6484C0" w14:textId="6E61EE7F" w:rsidR="0015617D" w:rsidRPr="00B51250" w:rsidRDefault="001561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Emerging </w:t>
            </w:r>
          </w:p>
        </w:tc>
        <w:tc>
          <w:tcPr>
            <w:tcW w:w="1303" w:type="pct"/>
            <w:shd w:val="clear" w:color="auto" w:fill="EAEAEA"/>
            <w:vAlign w:val="center"/>
            <w:hideMark/>
          </w:tcPr>
          <w:p w14:paraId="2D45AB45" w14:textId="33DAF613" w:rsidR="0015617D" w:rsidRDefault="001561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Developing</w:t>
            </w:r>
          </w:p>
        </w:tc>
        <w:tc>
          <w:tcPr>
            <w:tcW w:w="1272" w:type="pct"/>
            <w:shd w:val="clear" w:color="auto" w:fill="EAEAEA"/>
            <w:vAlign w:val="center"/>
          </w:tcPr>
          <w:p w14:paraId="0DD6D442" w14:textId="6B402C6C" w:rsidR="0015617D" w:rsidRDefault="001561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Proficient</w:t>
            </w:r>
          </w:p>
        </w:tc>
        <w:tc>
          <w:tcPr>
            <w:tcW w:w="602" w:type="pct"/>
            <w:shd w:val="clear" w:color="auto" w:fill="E5FFE1"/>
            <w:hideMark/>
          </w:tcPr>
          <w:p w14:paraId="5F7F159F" w14:textId="7927148D" w:rsidR="0015617D" w:rsidRDefault="001561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Score/Level</w:t>
            </w:r>
          </w:p>
        </w:tc>
      </w:tr>
      <w:tr w:rsidR="0015617D" w:rsidRPr="00C07DD6" w14:paraId="670F45FA" w14:textId="77777777" w:rsidTr="0015617D">
        <w:tc>
          <w:tcPr>
            <w:tcW w:w="727" w:type="pct"/>
            <w:shd w:val="clear" w:color="auto" w:fill="CCFFFF"/>
            <w:hideMark/>
          </w:tcPr>
          <w:p w14:paraId="5DB3F7F7" w14:textId="4A11BB30" w:rsidR="0015617D" w:rsidRPr="00C07DD6" w:rsidRDefault="001561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Data</w:t>
            </w:r>
          </w:p>
        </w:tc>
        <w:tc>
          <w:tcPr>
            <w:tcW w:w="1095" w:type="pct"/>
            <w:shd w:val="clear" w:color="auto" w:fill="FFFFFF"/>
            <w:hideMark/>
          </w:tcPr>
          <w:p w14:paraId="5C3CA322" w14:textId="57B28443" w:rsidR="0015617D" w:rsidRPr="00C07DD6" w:rsidRDefault="0015617D" w:rsidP="00B141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Some data collected is highly accurate and appropriate for each station with many errors.</w:t>
            </w:r>
          </w:p>
        </w:tc>
        <w:tc>
          <w:tcPr>
            <w:tcW w:w="1303" w:type="pct"/>
            <w:shd w:val="clear" w:color="auto" w:fill="FFFFFF"/>
            <w:hideMark/>
          </w:tcPr>
          <w:p w14:paraId="1D4B387A" w14:textId="3C16E5AE" w:rsidR="0015617D" w:rsidRPr="00C07DD6" w:rsidRDefault="001561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Most data collected is highly accurate and appropriate for each station with few errors.</w:t>
            </w:r>
          </w:p>
        </w:tc>
        <w:tc>
          <w:tcPr>
            <w:tcW w:w="1272" w:type="pct"/>
            <w:shd w:val="clear" w:color="auto" w:fill="FFFFFF"/>
          </w:tcPr>
          <w:p w14:paraId="6FF36E10" w14:textId="0EE82022" w:rsidR="0015617D" w:rsidRDefault="0015617D" w:rsidP="004C25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All data collected is highly accurate and appropriate for each station. </w:t>
            </w:r>
          </w:p>
        </w:tc>
        <w:tc>
          <w:tcPr>
            <w:tcW w:w="602" w:type="pct"/>
            <w:shd w:val="clear" w:color="auto" w:fill="E5FFE1"/>
            <w:hideMark/>
          </w:tcPr>
          <w:p w14:paraId="01063AED" w14:textId="6966802D" w:rsidR="0015617D" w:rsidRPr="00C07DD6" w:rsidRDefault="0015617D">
            <w:pPr>
              <w:rPr>
                <w:rFonts w:eastAsia="Times New Roman"/>
              </w:rPr>
            </w:pPr>
            <w:r w:rsidRPr="00C07DD6">
              <w:rPr>
                <w:rFonts w:eastAsia="Times New Roman"/>
              </w:rPr>
              <w:t> </w:t>
            </w:r>
          </w:p>
        </w:tc>
      </w:tr>
      <w:tr w:rsidR="0015617D" w:rsidRPr="00C07DD6" w14:paraId="0C9323D8" w14:textId="77777777" w:rsidTr="0015617D">
        <w:tc>
          <w:tcPr>
            <w:tcW w:w="727" w:type="pct"/>
            <w:shd w:val="clear" w:color="auto" w:fill="CCFFFF"/>
          </w:tcPr>
          <w:p w14:paraId="4FFC6448" w14:textId="7E21889E" w:rsidR="0015617D" w:rsidRDefault="0015617D" w:rsidP="00FC6F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Interpretation</w:t>
            </w:r>
          </w:p>
        </w:tc>
        <w:tc>
          <w:tcPr>
            <w:tcW w:w="1095" w:type="pct"/>
            <w:shd w:val="clear" w:color="auto" w:fill="FFFFFF"/>
          </w:tcPr>
          <w:p w14:paraId="20A00902" w14:textId="1742832F" w:rsidR="0015617D" w:rsidRPr="00C07DD6" w:rsidRDefault="0015617D" w:rsidP="00B141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Interpretations are largely missing or contain major errors.</w:t>
            </w:r>
          </w:p>
        </w:tc>
        <w:tc>
          <w:tcPr>
            <w:tcW w:w="1303" w:type="pct"/>
            <w:shd w:val="clear" w:color="auto" w:fill="FFFFFF"/>
          </w:tcPr>
          <w:p w14:paraId="368645F4" w14:textId="79BC630E" w:rsidR="0015617D" w:rsidRPr="00C07DD6" w:rsidRDefault="0015617D" w:rsidP="00B141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Interpretations mostly accurately and clearly describe the data; however, some are largely superficial or contain minor errors.</w:t>
            </w:r>
          </w:p>
        </w:tc>
        <w:tc>
          <w:tcPr>
            <w:tcW w:w="1272" w:type="pct"/>
            <w:shd w:val="clear" w:color="auto" w:fill="FFFFFF"/>
          </w:tcPr>
          <w:p w14:paraId="654CA35F" w14:textId="7A25695A" w:rsidR="0015617D" w:rsidRDefault="0015617D" w:rsidP="00B141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Interpretations accurately, clearly, and deeply describe the purpose of the data and how it can be used to characterize soil. </w:t>
            </w:r>
          </w:p>
        </w:tc>
        <w:tc>
          <w:tcPr>
            <w:tcW w:w="602" w:type="pct"/>
            <w:shd w:val="clear" w:color="auto" w:fill="E5FFE1"/>
          </w:tcPr>
          <w:p w14:paraId="67B457A4" w14:textId="49382A0A" w:rsidR="0015617D" w:rsidRPr="00C07DD6" w:rsidRDefault="0015617D">
            <w:pPr>
              <w:rPr>
                <w:rFonts w:eastAsia="Times New Roman"/>
              </w:rPr>
            </w:pPr>
          </w:p>
        </w:tc>
      </w:tr>
      <w:tr w:rsidR="0015617D" w:rsidRPr="00C07DD6" w14:paraId="4E791C24" w14:textId="77777777" w:rsidTr="0015617D">
        <w:tc>
          <w:tcPr>
            <w:tcW w:w="727" w:type="pct"/>
            <w:shd w:val="clear" w:color="auto" w:fill="CCFFFF"/>
            <w:hideMark/>
          </w:tcPr>
          <w:p w14:paraId="7A6D63C0" w14:textId="1987E59F" w:rsidR="0015617D" w:rsidRPr="00C07DD6" w:rsidRDefault="0015617D">
            <w:pPr>
              <w:rPr>
                <w:rFonts w:eastAsia="Times New Roman"/>
              </w:rPr>
            </w:pPr>
            <w:r w:rsidRPr="00C07DD6">
              <w:rPr>
                <w:rFonts w:eastAsia="Times New Roman"/>
              </w:rPr>
              <w:t>Format</w:t>
            </w:r>
          </w:p>
        </w:tc>
        <w:tc>
          <w:tcPr>
            <w:tcW w:w="1095" w:type="pct"/>
            <w:shd w:val="clear" w:color="auto" w:fill="FFFFFF"/>
            <w:hideMark/>
          </w:tcPr>
          <w:p w14:paraId="5198AE57" w14:textId="048C90E6" w:rsidR="0015617D" w:rsidRPr="00C07DD6" w:rsidRDefault="0015617D" w:rsidP="00F10F58">
            <w:pPr>
              <w:rPr>
                <w:rFonts w:eastAsia="Times New Roman"/>
              </w:rPr>
            </w:pPr>
            <w:r w:rsidRPr="00C07DD6">
              <w:rPr>
                <w:rFonts w:eastAsia="Times New Roman"/>
              </w:rPr>
              <w:t>Work is poorly or</w:t>
            </w:r>
            <w:r>
              <w:rPr>
                <w:rFonts w:eastAsia="Times New Roman"/>
              </w:rPr>
              <w:t>ganized or illegible</w:t>
            </w:r>
            <w:r w:rsidRPr="00C07DD6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D</w:t>
            </w:r>
            <w:r w:rsidRPr="00C07DD6">
              <w:rPr>
                <w:rFonts w:eastAsia="Times New Roman"/>
              </w:rPr>
              <w:t>rawings, charts, graphs</w:t>
            </w:r>
            <w:r>
              <w:rPr>
                <w:rFonts w:eastAsia="Times New Roman"/>
              </w:rPr>
              <w:t>, or tables</w:t>
            </w:r>
            <w:r w:rsidRPr="00C07DD6">
              <w:rPr>
                <w:rFonts w:eastAsia="Times New Roman"/>
              </w:rPr>
              <w:t xml:space="preserve"> are</w:t>
            </w:r>
            <w:r>
              <w:rPr>
                <w:rFonts w:eastAsia="Times New Roman"/>
              </w:rPr>
              <w:t xml:space="preserve"> largely</w:t>
            </w:r>
            <w:r w:rsidRPr="00C07DD6">
              <w:rPr>
                <w:rFonts w:eastAsia="Times New Roman"/>
              </w:rPr>
              <w:t xml:space="preserve"> missing or rudimentary. </w:t>
            </w:r>
          </w:p>
        </w:tc>
        <w:tc>
          <w:tcPr>
            <w:tcW w:w="1303" w:type="pct"/>
            <w:shd w:val="clear" w:color="auto" w:fill="FFFFFF"/>
            <w:hideMark/>
          </w:tcPr>
          <w:p w14:paraId="69652787" w14:textId="35AB41B3" w:rsidR="0015617D" w:rsidRPr="00C07DD6" w:rsidRDefault="0015617D" w:rsidP="00B14147">
            <w:pPr>
              <w:rPr>
                <w:rFonts w:eastAsia="Times New Roman"/>
              </w:rPr>
            </w:pPr>
            <w:r w:rsidRPr="00C07DD6">
              <w:rPr>
                <w:rFonts w:eastAsia="Times New Roman"/>
              </w:rPr>
              <w:t xml:space="preserve">Work is </w:t>
            </w:r>
            <w:r>
              <w:rPr>
                <w:rFonts w:eastAsia="Times New Roman"/>
              </w:rPr>
              <w:t>mostly</w:t>
            </w:r>
            <w:r w:rsidRPr="00C07DD6">
              <w:rPr>
                <w:rFonts w:eastAsia="Times New Roman"/>
              </w:rPr>
              <w:t xml:space="preserve"> organize</w:t>
            </w:r>
            <w:r>
              <w:rPr>
                <w:rFonts w:eastAsia="Times New Roman"/>
              </w:rPr>
              <w:t xml:space="preserve">d and legible. </w:t>
            </w:r>
            <w:r w:rsidRPr="00C07DD6">
              <w:rPr>
                <w:rFonts w:eastAsia="Times New Roman"/>
              </w:rPr>
              <w:t>Drawings</w:t>
            </w:r>
            <w:r w:rsidR="009E2D4D">
              <w:rPr>
                <w:rFonts w:eastAsia="Times New Roman"/>
              </w:rPr>
              <w:t>, charts, tables, and/or graphs</w:t>
            </w:r>
            <w:bookmarkStart w:id="0" w:name="_GoBack"/>
            <w:bookmarkEnd w:id="0"/>
            <w:r w:rsidRPr="00C07DD6">
              <w:rPr>
                <w:rFonts w:eastAsia="Times New Roman"/>
              </w:rPr>
              <w:t xml:space="preserve"> are included; however, </w:t>
            </w:r>
            <w:r>
              <w:rPr>
                <w:rFonts w:eastAsia="Times New Roman"/>
              </w:rPr>
              <w:t xml:space="preserve">some are unclear or missing essential headings and labels. </w:t>
            </w:r>
          </w:p>
        </w:tc>
        <w:tc>
          <w:tcPr>
            <w:tcW w:w="1272" w:type="pct"/>
            <w:shd w:val="clear" w:color="auto" w:fill="FFFFFF"/>
          </w:tcPr>
          <w:p w14:paraId="395E2651" w14:textId="084799F5" w:rsidR="0015617D" w:rsidRDefault="0015617D" w:rsidP="00F10F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Work is well organized and legible following class conventions</w:t>
            </w:r>
            <w:r w:rsidRPr="00C07DD6">
              <w:rPr>
                <w:rFonts w:eastAsia="Times New Roman"/>
              </w:rPr>
              <w:t xml:space="preserve">. Relevant drawings, graphs, tables, and/or charts are </w:t>
            </w:r>
            <w:r>
              <w:rPr>
                <w:rFonts w:eastAsia="Times New Roman"/>
              </w:rPr>
              <w:t xml:space="preserve">well designed and </w:t>
            </w:r>
            <w:r w:rsidRPr="00C07DD6">
              <w:rPr>
                <w:rFonts w:eastAsia="Times New Roman"/>
              </w:rPr>
              <w:t xml:space="preserve">neat </w:t>
            </w:r>
            <w:r>
              <w:rPr>
                <w:rFonts w:eastAsia="Times New Roman"/>
              </w:rPr>
              <w:t>with clear headings and labels</w:t>
            </w:r>
            <w:r w:rsidRPr="00C07DD6">
              <w:rPr>
                <w:rFonts w:eastAsia="Times New Roman"/>
              </w:rPr>
              <w:t xml:space="preserve">. </w:t>
            </w:r>
          </w:p>
        </w:tc>
        <w:tc>
          <w:tcPr>
            <w:tcW w:w="602" w:type="pct"/>
            <w:shd w:val="clear" w:color="auto" w:fill="E5FFE1"/>
            <w:hideMark/>
          </w:tcPr>
          <w:p w14:paraId="1E08B0F3" w14:textId="598C8F4D" w:rsidR="0015617D" w:rsidRPr="00C07DD6" w:rsidRDefault="0015617D">
            <w:pPr>
              <w:rPr>
                <w:rFonts w:eastAsia="Times New Roman"/>
              </w:rPr>
            </w:pPr>
            <w:r w:rsidRPr="00C07DD6">
              <w:rPr>
                <w:rFonts w:eastAsia="Times New Roman"/>
              </w:rPr>
              <w:t> </w:t>
            </w:r>
          </w:p>
        </w:tc>
      </w:tr>
    </w:tbl>
    <w:p w14:paraId="0EF2B71D" w14:textId="77777777" w:rsidR="00454A1F" w:rsidRDefault="00CC1117">
      <w:pPr>
        <w:pStyle w:val="z-BottomofForm"/>
      </w:pPr>
      <w:r>
        <w:t>Bottom of Form</w:t>
      </w:r>
    </w:p>
    <w:sectPr w:rsidR="00454A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4572E"/>
    <w:rsid w:val="0015617D"/>
    <w:rsid w:val="00250A5B"/>
    <w:rsid w:val="00357B4B"/>
    <w:rsid w:val="00454A1F"/>
    <w:rsid w:val="00483AE0"/>
    <w:rsid w:val="004C2576"/>
    <w:rsid w:val="005A01CC"/>
    <w:rsid w:val="005A21B2"/>
    <w:rsid w:val="007739AA"/>
    <w:rsid w:val="00780C26"/>
    <w:rsid w:val="009E2D4D"/>
    <w:rsid w:val="00A4572E"/>
    <w:rsid w:val="00A615AB"/>
    <w:rsid w:val="00AC2A52"/>
    <w:rsid w:val="00B14147"/>
    <w:rsid w:val="00B51250"/>
    <w:rsid w:val="00B93FAA"/>
    <w:rsid w:val="00BF6CD4"/>
    <w:rsid w:val="00C07DD6"/>
    <w:rsid w:val="00CC1117"/>
    <w:rsid w:val="00DD1B08"/>
    <w:rsid w:val="00F10F58"/>
    <w:rsid w:val="00F33A4A"/>
    <w:rsid w:val="00F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A74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/>
      <w:outlineLvl w:val="0"/>
    </w:pPr>
    <w:rPr>
      <w:rFonts w:ascii="Arial" w:hAnsi="Arial" w:cs="Arial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pPr>
      <w:pBdr>
        <w:bottom w:val="single" w:sz="6" w:space="0" w:color="000000"/>
      </w:pBdr>
      <w:spacing w:before="100" w:beforeAutospacing="1" w:after="100" w:afterAutospacing="1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dashed" w:sz="6" w:space="0" w:color="000000"/>
      </w:pBdr>
      <w:spacing w:before="100" w:beforeAutospacing="1" w:after="100" w:afterAutospacing="1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40"/>
      <w:outlineLvl w:val="3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question">
    <w:name w:val="formquestion"/>
    <w:basedOn w:val="Normal"/>
    <w:pPr>
      <w:keepNext/>
      <w:spacing w:before="320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rmquestiondesc">
    <w:name w:val="formquestiondesc"/>
    <w:basedOn w:val="Normal"/>
    <w:pPr>
      <w:spacing w:before="100" w:beforeAutospacing="1" w:after="80"/>
    </w:pPr>
    <w:rPr>
      <w:sz w:val="16"/>
      <w:szCs w:val="16"/>
    </w:rPr>
  </w:style>
  <w:style w:type="paragraph" w:customStyle="1" w:styleId="scalekey">
    <w:name w:val="scalekey"/>
    <w:basedOn w:val="Normal"/>
    <w:pPr>
      <w:spacing w:before="100" w:beforeAutospacing="1" w:after="80"/>
    </w:pPr>
    <w:rPr>
      <w:sz w:val="16"/>
      <w:szCs w:val="16"/>
    </w:rPr>
  </w:style>
  <w:style w:type="paragraph" w:customStyle="1" w:styleId="rubric">
    <w:name w:val="rubric"/>
    <w:basedOn w:val="Normal"/>
    <w:pPr>
      <w:spacing w:before="100" w:beforeAutospacing="1" w:after="100" w:afterAutospacing="1"/>
    </w:pPr>
  </w:style>
  <w:style w:type="paragraph" w:customStyle="1" w:styleId="label">
    <w:name w:val="label"/>
    <w:basedOn w:val="Normal"/>
    <w:pPr>
      <w:spacing w:before="100" w:beforeAutospacing="1" w:after="100" w:afterAutospacing="1"/>
    </w:pPr>
  </w:style>
  <w:style w:type="paragraph" w:customStyle="1" w:styleId="level">
    <w:name w:val="level"/>
    <w:basedOn w:val="Normal"/>
    <w:pPr>
      <w:shd w:val="clear" w:color="auto" w:fill="EAEAEA"/>
      <w:spacing w:before="100" w:beforeAutospacing="1" w:after="100" w:afterAutospacing="1"/>
    </w:pPr>
  </w:style>
  <w:style w:type="paragraph" w:customStyle="1" w:styleId="score">
    <w:name w:val="score"/>
    <w:basedOn w:val="Normal"/>
    <w:pPr>
      <w:shd w:val="clear" w:color="auto" w:fill="E5FFE1"/>
      <w:spacing w:before="100" w:beforeAutospacing="1" w:after="100" w:afterAutospacing="1"/>
      <w:textAlignment w:val="top"/>
    </w:pPr>
  </w:style>
  <w:style w:type="paragraph" w:customStyle="1" w:styleId="form">
    <w:name w:val="form"/>
    <w:basedOn w:val="Normal"/>
    <w:pPr>
      <w:shd w:val="clear" w:color="auto" w:fill="EAEAEA"/>
      <w:spacing w:before="100" w:beforeAutospacing="1" w:after="100" w:afterAutospacing="1"/>
      <w:textAlignment w:val="top"/>
    </w:pPr>
  </w:style>
  <w:style w:type="paragraph" w:customStyle="1" w:styleId="criteria">
    <w:name w:val="criteria"/>
    <w:basedOn w:val="Normal"/>
    <w:pPr>
      <w:shd w:val="clear" w:color="auto" w:fill="CCFFFF"/>
      <w:spacing w:before="100" w:beforeAutospacing="1" w:after="100" w:afterAutospacing="1"/>
      <w:textAlignment w:val="top"/>
    </w:pPr>
  </w:style>
  <w:style w:type="paragraph" w:customStyle="1" w:styleId="cell">
    <w:name w:val="cell"/>
    <w:basedOn w:val="Normal"/>
    <w:pPr>
      <w:spacing w:before="100" w:beforeAutospacing="1" w:after="100" w:afterAutospacing="1"/>
      <w:textAlignment w:val="top"/>
    </w:pPr>
  </w:style>
  <w:style w:type="paragraph" w:customStyle="1" w:styleId="cellnostandards">
    <w:name w:val="cellnostandards"/>
    <w:basedOn w:val="Normal"/>
    <w:pPr>
      <w:spacing w:before="100" w:beforeAutospacing="1" w:after="100" w:afterAutospacing="1"/>
      <w:textAlignment w:val="top"/>
    </w:pPr>
  </w:style>
  <w:style w:type="paragraph" w:customStyle="1" w:styleId="standards">
    <w:name w:val="standards"/>
    <w:basedOn w:val="Normal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axedrubric">
    <w:name w:val="maxedrubric"/>
    <w:basedOn w:val="Normal"/>
    <w:pPr>
      <w:spacing w:before="100" w:beforeAutospacing="1" w:after="100" w:afterAutospacing="1"/>
    </w:pPr>
    <w:rPr>
      <w:sz w:val="16"/>
      <w:szCs w:val="16"/>
    </w:rPr>
  </w:style>
  <w:style w:type="table" w:styleId="TableGrid">
    <w:name w:val="Table Grid"/>
    <w:basedOn w:val="TableNormal"/>
    <w:uiPriority w:val="59"/>
    <w:rPr>
      <w:rFonts w:ascii="Arial" w:hAnsi="Arial" w:cs="Arial"/>
      <w:sz w:val="18"/>
      <w:szCs w:val="18"/>
    </w:rPr>
    <w:tblPr>
      <w:tblInd w:w="0" w:type="dxa"/>
      <w:tblBorders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/>
      <w:outlineLvl w:val="0"/>
    </w:pPr>
    <w:rPr>
      <w:rFonts w:ascii="Arial" w:hAnsi="Arial" w:cs="Arial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pPr>
      <w:pBdr>
        <w:bottom w:val="single" w:sz="6" w:space="0" w:color="000000"/>
      </w:pBdr>
      <w:spacing w:before="100" w:beforeAutospacing="1" w:after="100" w:afterAutospacing="1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dashed" w:sz="6" w:space="0" w:color="000000"/>
      </w:pBdr>
      <w:spacing w:before="100" w:beforeAutospacing="1" w:after="100" w:afterAutospacing="1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40"/>
      <w:outlineLvl w:val="3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question">
    <w:name w:val="formquestion"/>
    <w:basedOn w:val="Normal"/>
    <w:pPr>
      <w:keepNext/>
      <w:spacing w:before="320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rmquestiondesc">
    <w:name w:val="formquestiondesc"/>
    <w:basedOn w:val="Normal"/>
    <w:pPr>
      <w:spacing w:before="100" w:beforeAutospacing="1" w:after="80"/>
    </w:pPr>
    <w:rPr>
      <w:sz w:val="16"/>
      <w:szCs w:val="16"/>
    </w:rPr>
  </w:style>
  <w:style w:type="paragraph" w:customStyle="1" w:styleId="scalekey">
    <w:name w:val="scalekey"/>
    <w:basedOn w:val="Normal"/>
    <w:pPr>
      <w:spacing w:before="100" w:beforeAutospacing="1" w:after="80"/>
    </w:pPr>
    <w:rPr>
      <w:sz w:val="16"/>
      <w:szCs w:val="16"/>
    </w:rPr>
  </w:style>
  <w:style w:type="paragraph" w:customStyle="1" w:styleId="rubric">
    <w:name w:val="rubric"/>
    <w:basedOn w:val="Normal"/>
    <w:pPr>
      <w:spacing w:before="100" w:beforeAutospacing="1" w:after="100" w:afterAutospacing="1"/>
    </w:pPr>
  </w:style>
  <w:style w:type="paragraph" w:customStyle="1" w:styleId="label">
    <w:name w:val="label"/>
    <w:basedOn w:val="Normal"/>
    <w:pPr>
      <w:spacing w:before="100" w:beforeAutospacing="1" w:after="100" w:afterAutospacing="1"/>
    </w:pPr>
  </w:style>
  <w:style w:type="paragraph" w:customStyle="1" w:styleId="level">
    <w:name w:val="level"/>
    <w:basedOn w:val="Normal"/>
    <w:pPr>
      <w:shd w:val="clear" w:color="auto" w:fill="EAEAEA"/>
      <w:spacing w:before="100" w:beforeAutospacing="1" w:after="100" w:afterAutospacing="1"/>
    </w:pPr>
  </w:style>
  <w:style w:type="paragraph" w:customStyle="1" w:styleId="score">
    <w:name w:val="score"/>
    <w:basedOn w:val="Normal"/>
    <w:pPr>
      <w:shd w:val="clear" w:color="auto" w:fill="E5FFE1"/>
      <w:spacing w:before="100" w:beforeAutospacing="1" w:after="100" w:afterAutospacing="1"/>
      <w:textAlignment w:val="top"/>
    </w:pPr>
  </w:style>
  <w:style w:type="paragraph" w:customStyle="1" w:styleId="form">
    <w:name w:val="form"/>
    <w:basedOn w:val="Normal"/>
    <w:pPr>
      <w:shd w:val="clear" w:color="auto" w:fill="EAEAEA"/>
      <w:spacing w:before="100" w:beforeAutospacing="1" w:after="100" w:afterAutospacing="1"/>
      <w:textAlignment w:val="top"/>
    </w:pPr>
  </w:style>
  <w:style w:type="paragraph" w:customStyle="1" w:styleId="criteria">
    <w:name w:val="criteria"/>
    <w:basedOn w:val="Normal"/>
    <w:pPr>
      <w:shd w:val="clear" w:color="auto" w:fill="CCFFFF"/>
      <w:spacing w:before="100" w:beforeAutospacing="1" w:after="100" w:afterAutospacing="1"/>
      <w:textAlignment w:val="top"/>
    </w:pPr>
  </w:style>
  <w:style w:type="paragraph" w:customStyle="1" w:styleId="cell">
    <w:name w:val="cell"/>
    <w:basedOn w:val="Normal"/>
    <w:pPr>
      <w:spacing w:before="100" w:beforeAutospacing="1" w:after="100" w:afterAutospacing="1"/>
      <w:textAlignment w:val="top"/>
    </w:pPr>
  </w:style>
  <w:style w:type="paragraph" w:customStyle="1" w:styleId="cellnostandards">
    <w:name w:val="cellnostandards"/>
    <w:basedOn w:val="Normal"/>
    <w:pPr>
      <w:spacing w:before="100" w:beforeAutospacing="1" w:after="100" w:afterAutospacing="1"/>
      <w:textAlignment w:val="top"/>
    </w:pPr>
  </w:style>
  <w:style w:type="paragraph" w:customStyle="1" w:styleId="standards">
    <w:name w:val="standards"/>
    <w:basedOn w:val="Normal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axedrubric">
    <w:name w:val="maxedrubric"/>
    <w:basedOn w:val="Normal"/>
    <w:pPr>
      <w:spacing w:before="100" w:beforeAutospacing="1" w:after="100" w:afterAutospacing="1"/>
    </w:pPr>
    <w:rPr>
      <w:sz w:val="16"/>
      <w:szCs w:val="16"/>
    </w:rPr>
  </w:style>
  <w:style w:type="table" w:styleId="TableGrid">
    <w:name w:val="Table Grid"/>
    <w:basedOn w:val="TableNormal"/>
    <w:uiPriority w:val="59"/>
    <w:rPr>
      <w:rFonts w:ascii="Arial" w:hAnsi="Arial" w:cs="Arial"/>
      <w:sz w:val="18"/>
      <w:szCs w:val="18"/>
    </w:rPr>
    <w:tblPr>
      <w:tblInd w:w="0" w:type="dxa"/>
      <w:tblBorders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County</Company>
  <LinksUpToDate>false</LinksUpToDate>
  <CharactersWithSpaces>1562</CharactersWithSpaces>
  <SharedDoc>false</SharedDoc>
  <HyperlinkBase>https://w.taskstream.com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Varrella, Gary F.</dc:creator>
  <cp:lastModifiedBy>Joy Riggs</cp:lastModifiedBy>
  <cp:revision>3</cp:revision>
  <dcterms:created xsi:type="dcterms:W3CDTF">2015-10-15T23:12:00Z</dcterms:created>
  <dcterms:modified xsi:type="dcterms:W3CDTF">2016-01-08T02:09:00Z</dcterms:modified>
</cp:coreProperties>
</file>