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74135" w14:textId="0CCA460D" w:rsidR="00F836A3" w:rsidRPr="00F836A3" w:rsidRDefault="001550DF" w:rsidP="00F836A3">
      <w:pPr>
        <w:jc w:val="center"/>
        <w:rPr>
          <w:rFonts w:ascii="Helvetica" w:hAnsi="Helvetica"/>
          <w:sz w:val="36"/>
          <w:szCs w:val="36"/>
        </w:rPr>
      </w:pPr>
      <w:r w:rsidRPr="009C0C64">
        <w:rPr>
          <w:rFonts w:ascii="Helvetica" w:hAnsi="Helvetica"/>
          <w:sz w:val="36"/>
          <w:szCs w:val="36"/>
        </w:rPr>
        <w:t xml:space="preserve">Using the </w:t>
      </w:r>
      <w:r w:rsidRPr="009C0C64">
        <w:rPr>
          <w:rFonts w:ascii="Helvetica" w:hAnsi="Helvetica"/>
          <w:i/>
          <w:sz w:val="36"/>
          <w:szCs w:val="36"/>
        </w:rPr>
        <w:t xml:space="preserve">Rubric for </w:t>
      </w:r>
      <w:r w:rsidR="005A15B0">
        <w:rPr>
          <w:rFonts w:ascii="Helvetica" w:hAnsi="Helvetica"/>
          <w:i/>
          <w:sz w:val="36"/>
          <w:szCs w:val="36"/>
        </w:rPr>
        <w:t>C</w:t>
      </w:r>
      <w:r w:rsidR="005A15B0" w:rsidRPr="009C0C64">
        <w:rPr>
          <w:rFonts w:ascii="Helvetica" w:hAnsi="Helvetica"/>
          <w:i/>
          <w:sz w:val="36"/>
          <w:szCs w:val="36"/>
        </w:rPr>
        <w:t xml:space="preserve">oncept </w:t>
      </w:r>
      <w:r w:rsidR="005A15B0">
        <w:rPr>
          <w:rFonts w:ascii="Helvetica" w:hAnsi="Helvetica"/>
          <w:i/>
          <w:sz w:val="36"/>
          <w:szCs w:val="36"/>
        </w:rPr>
        <w:t>M</w:t>
      </w:r>
      <w:r w:rsidR="005A15B0" w:rsidRPr="009C0C64">
        <w:rPr>
          <w:rFonts w:ascii="Helvetica" w:hAnsi="Helvetica"/>
          <w:i/>
          <w:sz w:val="36"/>
          <w:szCs w:val="36"/>
        </w:rPr>
        <w:t xml:space="preserve">ap </w:t>
      </w:r>
      <w:r w:rsidR="005A15B0">
        <w:rPr>
          <w:rFonts w:ascii="Helvetica" w:hAnsi="Helvetica"/>
          <w:i/>
          <w:sz w:val="36"/>
          <w:szCs w:val="36"/>
        </w:rPr>
        <w:t>A</w:t>
      </w:r>
      <w:r w:rsidR="009C0C64" w:rsidRPr="009C0C64">
        <w:rPr>
          <w:rFonts w:ascii="Helvetica" w:hAnsi="Helvetica"/>
          <w:i/>
          <w:sz w:val="36"/>
          <w:szCs w:val="36"/>
        </w:rPr>
        <w:t>ssessment</w:t>
      </w:r>
    </w:p>
    <w:p w14:paraId="63AD5CB4" w14:textId="77777777" w:rsidR="00F836A3" w:rsidRDefault="00F836A3"/>
    <w:p w14:paraId="56F0F0D8" w14:textId="378D0116" w:rsidR="006708ED" w:rsidRDefault="006708ED" w:rsidP="00732FB5">
      <w:pPr>
        <w:pBdr>
          <w:top w:val="single" w:sz="4" w:space="1" w:color="auto"/>
          <w:left w:val="single" w:sz="4" w:space="4" w:color="auto"/>
          <w:bottom w:val="single" w:sz="4" w:space="1" w:color="auto"/>
          <w:right w:val="single" w:sz="4" w:space="4" w:color="auto"/>
        </w:pBdr>
      </w:pPr>
      <w:r w:rsidRPr="006708ED">
        <w:rPr>
          <w:b/>
        </w:rPr>
        <w:t>A note to instructors:</w:t>
      </w:r>
      <w:r>
        <w:t xml:space="preserve"> As written, in order to earn a high score, the concept map will need to be very large (see the sample halite map). Students should be advised to use a large sheet of paper (larger than 8.5 x 11”) and be awarded enough points to motivate them to list and link many concepts.  </w:t>
      </w:r>
    </w:p>
    <w:p w14:paraId="74547963" w14:textId="77777777" w:rsidR="006708ED" w:rsidRDefault="006708ED" w:rsidP="006708ED">
      <w:pPr>
        <w:pBdr>
          <w:top w:val="single" w:sz="4" w:space="1" w:color="auto"/>
          <w:left w:val="single" w:sz="4" w:space="4" w:color="auto"/>
          <w:bottom w:val="single" w:sz="4" w:space="1" w:color="auto"/>
          <w:right w:val="single" w:sz="4" w:space="4" w:color="auto"/>
        </w:pBdr>
      </w:pPr>
    </w:p>
    <w:p w14:paraId="67C1D2E2" w14:textId="377701B5" w:rsidR="006708ED" w:rsidRDefault="006708ED" w:rsidP="006708ED">
      <w:pPr>
        <w:pBdr>
          <w:top w:val="single" w:sz="4" w:space="1" w:color="auto"/>
          <w:left w:val="single" w:sz="4" w:space="4" w:color="auto"/>
          <w:bottom w:val="single" w:sz="4" w:space="1" w:color="auto"/>
          <w:right w:val="single" w:sz="4" w:space="4" w:color="auto"/>
        </w:pBdr>
      </w:pPr>
      <w:r>
        <w:t xml:space="preserve">Alternatively, the </w:t>
      </w:r>
      <w:proofErr w:type="gramStart"/>
      <w:r>
        <w:t>instructor is encouraged to define their</w:t>
      </w:r>
      <w:proofErr w:type="gramEnd"/>
      <w:r>
        <w:t xml:space="preserve"> own “large numbers” and “adequate numbers” in this assignment. Depending on the focus of the course, the instructor might choose to focus on one of the three main topics in th</w:t>
      </w:r>
      <w:r w:rsidR="00732FB5">
        <w:t>is concept map more than others</w:t>
      </w:r>
      <w:r>
        <w:t xml:space="preserve"> and might encourage students to develop th</w:t>
      </w:r>
      <w:r w:rsidR="00732FB5">
        <w:t xml:space="preserve">at topic more than the others. </w:t>
      </w:r>
      <w:r>
        <w:t xml:space="preserve">In this way, the assignment will be more manageable.  </w:t>
      </w:r>
    </w:p>
    <w:p w14:paraId="11C41520" w14:textId="77777777" w:rsidR="006708ED" w:rsidRDefault="006708ED" w:rsidP="006708ED">
      <w:pPr>
        <w:pBdr>
          <w:top w:val="single" w:sz="4" w:space="1" w:color="auto"/>
          <w:left w:val="single" w:sz="4" w:space="4" w:color="auto"/>
          <w:bottom w:val="single" w:sz="4" w:space="1" w:color="auto"/>
          <w:right w:val="single" w:sz="4" w:space="4" w:color="auto"/>
        </w:pBdr>
      </w:pPr>
    </w:p>
    <w:p w14:paraId="2A6B2B1E" w14:textId="28FC4571" w:rsidR="006708ED" w:rsidRDefault="006708ED" w:rsidP="006708ED">
      <w:pPr>
        <w:pBdr>
          <w:top w:val="single" w:sz="4" w:space="1" w:color="auto"/>
          <w:left w:val="single" w:sz="4" w:space="4" w:color="auto"/>
          <w:bottom w:val="single" w:sz="4" w:space="1" w:color="auto"/>
          <w:right w:val="single" w:sz="4" w:space="4" w:color="auto"/>
        </w:pBdr>
      </w:pPr>
      <w:r>
        <w:t>Another option would be to assign groups of three students to one mineral resource and to assign each student only one key topic (geologic nature of resource, factors and people that determine resource demand, and resource mining and processing). Students could either meet to develop one large concept map, or could create individual maps and then try to merge them together.</w:t>
      </w:r>
    </w:p>
    <w:p w14:paraId="71099EEA" w14:textId="77777777" w:rsidR="004714E3" w:rsidRDefault="004714E3" w:rsidP="006708ED">
      <w:pPr>
        <w:pBdr>
          <w:top w:val="single" w:sz="4" w:space="1" w:color="auto"/>
          <w:left w:val="single" w:sz="4" w:space="4" w:color="auto"/>
          <w:bottom w:val="single" w:sz="4" w:space="1" w:color="auto"/>
          <w:right w:val="single" w:sz="4" w:space="4" w:color="auto"/>
        </w:pBdr>
      </w:pPr>
    </w:p>
    <w:p w14:paraId="19225F29" w14:textId="7100BDDD" w:rsidR="004714E3" w:rsidRDefault="004714E3" w:rsidP="006708ED">
      <w:pPr>
        <w:pBdr>
          <w:top w:val="single" w:sz="4" w:space="1" w:color="auto"/>
          <w:left w:val="single" w:sz="4" w:space="4" w:color="auto"/>
          <w:bottom w:val="single" w:sz="4" w:space="1" w:color="auto"/>
          <w:right w:val="single" w:sz="4" w:space="4" w:color="auto"/>
        </w:pBdr>
      </w:pPr>
      <w:r>
        <w:t>Regardless of how you do this, we recommend you edit the rubric with the actual numbers of concepts required to get a given score and hand out the rubric to students when the concept map is assigned.</w:t>
      </w:r>
    </w:p>
    <w:p w14:paraId="0E3D0B8E" w14:textId="77777777" w:rsidR="006708ED" w:rsidRDefault="006708ED"/>
    <w:p w14:paraId="7BE8B685" w14:textId="77777777" w:rsidR="006708ED" w:rsidRDefault="006708ED">
      <w:r>
        <w:br w:type="page"/>
      </w:r>
    </w:p>
    <w:p w14:paraId="4ABF4190" w14:textId="18897ED6" w:rsidR="001550DF" w:rsidRPr="001550DF" w:rsidRDefault="001550DF">
      <w:r>
        <w:lastRenderedPageBreak/>
        <w:t xml:space="preserve">Below is clarification on </w:t>
      </w:r>
      <w:r w:rsidR="005A15B0">
        <w:t xml:space="preserve">some criteria in the rubric that may be </w:t>
      </w:r>
      <w:r w:rsidR="009D77B7">
        <w:t>more a</w:t>
      </w:r>
      <w:r>
        <w:t>b</w:t>
      </w:r>
      <w:r w:rsidR="009D77B7">
        <w:t>s</w:t>
      </w:r>
      <w:r>
        <w:t>t</w:t>
      </w:r>
      <w:r w:rsidR="009D77B7">
        <w:t>r</w:t>
      </w:r>
      <w:r>
        <w:t>use:</w:t>
      </w:r>
    </w:p>
    <w:p w14:paraId="26430A1B" w14:textId="77777777" w:rsidR="001550DF" w:rsidRDefault="001550DF">
      <w:pPr>
        <w:rPr>
          <w:b/>
        </w:rPr>
      </w:pPr>
    </w:p>
    <w:p w14:paraId="74E76AA6" w14:textId="77777777" w:rsidR="00C6066A" w:rsidRPr="004A4041" w:rsidRDefault="001A652B">
      <w:pPr>
        <w:rPr>
          <w:b/>
        </w:rPr>
      </w:pPr>
      <w:r w:rsidRPr="004A4041">
        <w:rPr>
          <w:b/>
        </w:rPr>
        <w:t>Organization:</w:t>
      </w:r>
    </w:p>
    <w:p w14:paraId="6CF34F06" w14:textId="77777777" w:rsidR="001A652B" w:rsidRPr="001A652B" w:rsidRDefault="00A57A16">
      <w:pPr>
        <w:rPr>
          <w:i/>
        </w:rPr>
      </w:pPr>
      <w:r>
        <w:rPr>
          <w:i/>
          <w:noProof/>
        </w:rPr>
        <mc:AlternateContent>
          <mc:Choice Requires="wps">
            <w:drawing>
              <wp:anchor distT="0" distB="0" distL="114300" distR="114300" simplePos="0" relativeHeight="251659264" behindDoc="0" locked="0" layoutInCell="1" allowOverlap="1" wp14:anchorId="6BE25892" wp14:editId="656CC72F">
                <wp:simplePos x="0" y="0"/>
                <wp:positionH relativeFrom="column">
                  <wp:posOffset>571500</wp:posOffset>
                </wp:positionH>
                <wp:positionV relativeFrom="paragraph">
                  <wp:posOffset>164465</wp:posOffset>
                </wp:positionV>
                <wp:extent cx="12573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6E0940" w14:textId="77777777" w:rsidR="000B003B" w:rsidRPr="004A4041" w:rsidRDefault="000B003B">
                            <w:pPr>
                              <w:rPr>
                                <w:rFonts w:ascii="Helvetica" w:hAnsi="Helvetica"/>
                              </w:rPr>
                            </w:pPr>
                            <w:r w:rsidRPr="004A4041">
                              <w:rPr>
                                <w:rFonts w:ascii="Helvetica" w:hAnsi="Helvetica"/>
                              </w:rPr>
                              <w:t>Network</w:t>
                            </w:r>
                            <w:r>
                              <w:rPr>
                                <w:rFonts w:ascii="Helvetica" w:hAnsi="Helvetica"/>
                              </w:rPr>
                              <w:t>-shape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5pt;margin-top:12.9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" filled="f" stroked="f">
                <v:path arrowok="t"/>
                <v:textbox>
                  <w:txbxContent>
                    <w:p w14:paraId="1E6E0940" w14:textId="77777777" w:rsidR="000B003B" w:rsidRPr="004A4041" w:rsidRDefault="000B003B">
                      <w:pPr>
                        <w:rPr>
                          <w:rFonts w:ascii="Helvetica" w:hAnsi="Helvetica"/>
                        </w:rPr>
                      </w:pPr>
                      <w:r w:rsidRPr="004A4041">
                        <w:rPr>
                          <w:rFonts w:ascii="Helvetica" w:hAnsi="Helvetica"/>
                        </w:rPr>
                        <w:t>Network</w:t>
                      </w:r>
                      <w:r>
                        <w:rPr>
                          <w:rFonts w:ascii="Helvetica" w:hAnsi="Helvetica"/>
                        </w:rPr>
                        <w:t>-shape</w:t>
                      </w:r>
                    </w:p>
                  </w:txbxContent>
                </v:textbox>
              </v:shape>
            </w:pict>
          </mc:Fallback>
        </mc:AlternateContent>
      </w:r>
      <w:r w:rsidR="001A652B" w:rsidRPr="001A652B">
        <w:rPr>
          <w:i/>
        </w:rPr>
        <w:t>Map looks like a network not a line:</w:t>
      </w:r>
    </w:p>
    <w:p w14:paraId="4D2B8899" w14:textId="77777777" w:rsidR="001A652B" w:rsidRDefault="001A652B" w:rsidP="004A4041">
      <w:pPr>
        <w:ind w:left="720"/>
      </w:pPr>
      <w:r>
        <w:rPr>
          <w:noProof/>
        </w:rPr>
        <w:drawing>
          <wp:inline distT="0" distB="0" distL="0" distR="0" wp14:anchorId="19223084" wp14:editId="4FABF4A5">
            <wp:extent cx="3543300" cy="2091828"/>
            <wp:effectExtent l="25400" t="25400" r="1270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802" cy="2092124"/>
                    </a:xfrm>
                    <a:prstGeom prst="rect">
                      <a:avLst/>
                    </a:prstGeom>
                    <a:noFill/>
                    <a:ln>
                      <a:solidFill>
                        <a:srgbClr val="000000"/>
                      </a:solidFill>
                    </a:ln>
                  </pic:spPr>
                </pic:pic>
              </a:graphicData>
            </a:graphic>
          </wp:inline>
        </w:drawing>
      </w:r>
    </w:p>
    <w:p w14:paraId="1A243352" w14:textId="77777777" w:rsidR="001A652B" w:rsidRDefault="001A652B"/>
    <w:p w14:paraId="79D18D2E" w14:textId="77777777" w:rsidR="001A652B" w:rsidRDefault="00A57A16" w:rsidP="004A4041">
      <w:pPr>
        <w:ind w:left="720"/>
      </w:pPr>
      <w:r>
        <w:rPr>
          <w:i/>
          <w:noProof/>
        </w:rPr>
        <mc:AlternateContent>
          <mc:Choice Requires="wps">
            <w:drawing>
              <wp:anchor distT="0" distB="0" distL="114300" distR="114300" simplePos="0" relativeHeight="251661312" behindDoc="0" locked="0" layoutInCell="1" allowOverlap="1" wp14:anchorId="12D53CBB" wp14:editId="19877CCC">
                <wp:simplePos x="0" y="0"/>
                <wp:positionH relativeFrom="column">
                  <wp:posOffset>571500</wp:posOffset>
                </wp:positionH>
                <wp:positionV relativeFrom="paragraph">
                  <wp:posOffset>73660</wp:posOffset>
                </wp:positionV>
                <wp:extent cx="13716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972C24E" w14:textId="77777777" w:rsidR="000B003B" w:rsidRPr="004A4041" w:rsidRDefault="000B003B" w:rsidP="004A4041">
                            <w:pPr>
                              <w:rPr>
                                <w:rFonts w:ascii="Helvetica" w:hAnsi="Helvetica"/>
                              </w:rPr>
                            </w:pPr>
                            <w:r>
                              <w:rPr>
                                <w:rFonts w:ascii="Helvetica" w:hAnsi="Helvetica"/>
                              </w:rPr>
                              <w:t>Linear-shape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5pt;margin-top:5.8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" filled="f" stroked="f">
                <v:path arrowok="t"/>
                <v:textbox>
                  <w:txbxContent>
                    <w:p w14:paraId="1972C24E" w14:textId="77777777" w:rsidR="000B003B" w:rsidRPr="004A4041" w:rsidRDefault="000B003B" w:rsidP="004A4041">
                      <w:pPr>
                        <w:rPr>
                          <w:rFonts w:ascii="Helvetica" w:hAnsi="Helvetica"/>
                        </w:rPr>
                      </w:pPr>
                      <w:r>
                        <w:rPr>
                          <w:rFonts w:ascii="Helvetica" w:hAnsi="Helvetica"/>
                        </w:rPr>
                        <w:t>Linear-shape</w:t>
                      </w:r>
                    </w:p>
                  </w:txbxContent>
                </v:textbox>
              </v:shape>
            </w:pict>
          </mc:Fallback>
        </mc:AlternateContent>
      </w:r>
      <w:r w:rsidR="001A652B" w:rsidRPr="001A652B">
        <w:rPr>
          <w:noProof/>
        </w:rPr>
        <w:drawing>
          <wp:inline distT="0" distB="0" distL="0" distR="0" wp14:anchorId="7DCB4DAF" wp14:editId="7B703FE3">
            <wp:extent cx="4197231" cy="1778212"/>
            <wp:effectExtent l="25400" t="25400" r="1968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463" cy="1778734"/>
                    </a:xfrm>
                    <a:prstGeom prst="rect">
                      <a:avLst/>
                    </a:prstGeom>
                    <a:noFill/>
                    <a:ln>
                      <a:solidFill>
                        <a:srgbClr val="000000"/>
                      </a:solidFill>
                    </a:ln>
                  </pic:spPr>
                </pic:pic>
              </a:graphicData>
            </a:graphic>
          </wp:inline>
        </w:drawing>
      </w:r>
    </w:p>
    <w:p w14:paraId="772206FB" w14:textId="77777777" w:rsidR="001A652B" w:rsidRDefault="001A652B"/>
    <w:p w14:paraId="6F72D353" w14:textId="49E1CB81" w:rsidR="001A652B" w:rsidRDefault="004A4041" w:rsidP="004A4041">
      <w:pPr>
        <w:pStyle w:val="ListParagraph"/>
        <w:numPr>
          <w:ilvl w:val="0"/>
          <w:numId w:val="1"/>
        </w:numPr>
      </w:pPr>
      <w:r>
        <w:t>In the concept map that looks like a network, more than two lines will attach to several of the nodes. This creates a branching pattern</w:t>
      </w:r>
      <w:r w:rsidR="005A15B0">
        <w:t xml:space="preserve"> and shows an interconnectedness of the nodes</w:t>
      </w:r>
      <w:r>
        <w:t>. In addition, crosslinks might connect different branches.</w:t>
      </w:r>
    </w:p>
    <w:p w14:paraId="23221901" w14:textId="77777777" w:rsidR="004A4041" w:rsidRDefault="004A4041"/>
    <w:p w14:paraId="6E260CF5" w14:textId="7648EB9A" w:rsidR="004A4041" w:rsidRDefault="004A4041" w:rsidP="004A4041">
      <w:pPr>
        <w:pStyle w:val="ListParagraph"/>
        <w:numPr>
          <w:ilvl w:val="0"/>
          <w:numId w:val="1"/>
        </w:numPr>
      </w:pPr>
      <w:r>
        <w:t xml:space="preserve">In the linear map, the nodes (except for one or two central nodes) each have only two connecting lines. </w:t>
      </w:r>
      <w:r w:rsidR="005A15B0">
        <w:t>In the most simplistic version, the entire map is a single line of one node leading to the next.</w:t>
      </w:r>
    </w:p>
    <w:p w14:paraId="44CC0BCA" w14:textId="77777777" w:rsidR="001A652B" w:rsidRDefault="001A652B"/>
    <w:p w14:paraId="62ED16BA" w14:textId="77777777" w:rsidR="001A652B" w:rsidRDefault="001A652B"/>
    <w:p w14:paraId="3C8DCF50" w14:textId="77777777" w:rsidR="001A652B" w:rsidRPr="001550DF" w:rsidRDefault="001A652B">
      <w:pPr>
        <w:rPr>
          <w:i/>
        </w:rPr>
      </w:pPr>
      <w:r w:rsidRPr="001550DF">
        <w:rPr>
          <w:i/>
        </w:rPr>
        <w:t>Follows standard map conventions:</w:t>
      </w:r>
    </w:p>
    <w:p w14:paraId="2756FF90" w14:textId="77777777" w:rsidR="001A652B" w:rsidRDefault="004A4041" w:rsidP="004A4041">
      <w:pPr>
        <w:pStyle w:val="ListParagraph"/>
        <w:numPr>
          <w:ilvl w:val="0"/>
          <w:numId w:val="2"/>
        </w:numPr>
      </w:pPr>
      <w:r>
        <w:t>Nodes are concepts and are enclosed in some sort of shape (box, circle, etc.)</w:t>
      </w:r>
    </w:p>
    <w:p w14:paraId="4F970670" w14:textId="77777777" w:rsidR="004A4041" w:rsidRDefault="004A4041" w:rsidP="004A4041">
      <w:pPr>
        <w:pStyle w:val="ListParagraph"/>
        <w:numPr>
          <w:ilvl w:val="0"/>
          <w:numId w:val="2"/>
        </w:numPr>
      </w:pPr>
      <w:r>
        <w:t>Nodes are connected by arrows</w:t>
      </w:r>
      <w:r w:rsidR="005A15B0">
        <w:t xml:space="preserve"> indicative of the direction of the flow of the concept portrayed</w:t>
      </w:r>
    </w:p>
    <w:p w14:paraId="6FDEC955" w14:textId="77777777" w:rsidR="004A4041" w:rsidRDefault="004A4041" w:rsidP="004A4041">
      <w:pPr>
        <w:pStyle w:val="ListParagraph"/>
        <w:numPr>
          <w:ilvl w:val="0"/>
          <w:numId w:val="2"/>
        </w:numPr>
      </w:pPr>
      <w:r>
        <w:t>Arrows are labeled</w:t>
      </w:r>
    </w:p>
    <w:p w14:paraId="0F1D7284" w14:textId="1CF7101A" w:rsidR="004A4041" w:rsidRPr="001550DF" w:rsidRDefault="001550DF" w:rsidP="004A4041">
      <w:pPr>
        <w:rPr>
          <w:b/>
        </w:rPr>
      </w:pPr>
      <w:r>
        <w:br w:type="page"/>
      </w:r>
      <w:r w:rsidR="003F2CBB">
        <w:rPr>
          <w:b/>
        </w:rPr>
        <w:lastRenderedPageBreak/>
        <w:t>Content and Relationships and Connections between C</w:t>
      </w:r>
      <w:r w:rsidR="004A4041" w:rsidRPr="001550DF">
        <w:rPr>
          <w:b/>
        </w:rPr>
        <w:t>oncepts</w:t>
      </w:r>
    </w:p>
    <w:p w14:paraId="4D3567DE" w14:textId="77777777" w:rsidR="006708ED" w:rsidRDefault="006708ED" w:rsidP="00163BCB"/>
    <w:p w14:paraId="72C7AF5F" w14:textId="4D3183AC" w:rsidR="004A4041" w:rsidRDefault="00163BCB" w:rsidP="00163BCB">
      <w:r>
        <w:t xml:space="preserve">Many of the </w:t>
      </w:r>
      <w:r w:rsidR="004A4041">
        <w:t xml:space="preserve">concepts used in the </w:t>
      </w:r>
      <w:r>
        <w:t xml:space="preserve">overall </w:t>
      </w:r>
      <w:r w:rsidR="004A4041">
        <w:t xml:space="preserve">module are listed below. Some of these will be relevant to every mineral resource (commodity), some will not.  </w:t>
      </w:r>
    </w:p>
    <w:p w14:paraId="719FB556" w14:textId="77777777" w:rsidR="00163BCB" w:rsidRDefault="00163BCB" w:rsidP="00163BCB"/>
    <w:p w14:paraId="16FC9EC1" w14:textId="77777777" w:rsidR="000B003B" w:rsidRDefault="000B003B" w:rsidP="000B003B">
      <w:pPr>
        <w:rPr>
          <w:i/>
        </w:rPr>
      </w:pPr>
      <w:r>
        <w:rPr>
          <w:i/>
        </w:rPr>
        <w:t xml:space="preserve">Large number of concepts </w:t>
      </w:r>
      <w:r>
        <w:t xml:space="preserve">vs. </w:t>
      </w:r>
      <w:r>
        <w:rPr>
          <w:i/>
        </w:rPr>
        <w:t>adequate number of concepts</w:t>
      </w:r>
    </w:p>
    <w:tbl>
      <w:tblPr>
        <w:tblStyle w:val="TableGrid"/>
        <w:tblW w:w="0" w:type="auto"/>
        <w:tblInd w:w="918" w:type="dxa"/>
        <w:tblLook w:val="04A0" w:firstRow="1" w:lastRow="0" w:firstColumn="1" w:lastColumn="0" w:noHBand="0" w:noVBand="1"/>
      </w:tblPr>
      <w:tblGrid>
        <w:gridCol w:w="4500"/>
        <w:gridCol w:w="1890"/>
        <w:gridCol w:w="2268"/>
      </w:tblGrid>
      <w:tr w:rsidR="000B003B" w14:paraId="0D928DAC" w14:textId="77777777" w:rsidTr="000B003B">
        <w:tc>
          <w:tcPr>
            <w:tcW w:w="4500" w:type="dxa"/>
          </w:tcPr>
          <w:p w14:paraId="746304FD" w14:textId="77777777" w:rsidR="000B003B" w:rsidRDefault="000B003B" w:rsidP="000B003B"/>
        </w:tc>
        <w:tc>
          <w:tcPr>
            <w:tcW w:w="1890" w:type="dxa"/>
          </w:tcPr>
          <w:p w14:paraId="15C34491" w14:textId="77777777" w:rsidR="000B003B" w:rsidRDefault="000B003B" w:rsidP="000B003B">
            <w:r>
              <w:t xml:space="preserve">Large number </w:t>
            </w:r>
          </w:p>
        </w:tc>
        <w:tc>
          <w:tcPr>
            <w:tcW w:w="2268" w:type="dxa"/>
          </w:tcPr>
          <w:p w14:paraId="7F2A1C74" w14:textId="77777777" w:rsidR="000B003B" w:rsidRDefault="000B003B" w:rsidP="000B003B">
            <w:r>
              <w:t>Adequate number</w:t>
            </w:r>
          </w:p>
        </w:tc>
      </w:tr>
      <w:tr w:rsidR="000B003B" w14:paraId="2E30FAA1" w14:textId="77777777" w:rsidTr="000B003B">
        <w:tc>
          <w:tcPr>
            <w:tcW w:w="4500" w:type="dxa"/>
          </w:tcPr>
          <w:p w14:paraId="4A51B8F4" w14:textId="77777777" w:rsidR="000B003B" w:rsidRDefault="000B003B" w:rsidP="000B003B">
            <w:r>
              <w:t>Geologic nature of the resource</w:t>
            </w:r>
          </w:p>
        </w:tc>
        <w:tc>
          <w:tcPr>
            <w:tcW w:w="1890" w:type="dxa"/>
          </w:tcPr>
          <w:p w14:paraId="3C314EB2" w14:textId="77777777" w:rsidR="000B003B" w:rsidRDefault="000B003B" w:rsidP="000B003B">
            <w:r>
              <w:rPr>
                <w:rFonts w:ascii="Times New Roman" w:hAnsi="Times New Roman" w:cs="Times New Roman"/>
              </w:rPr>
              <w:t>≥</w:t>
            </w:r>
            <w:r>
              <w:t>8</w:t>
            </w:r>
          </w:p>
        </w:tc>
        <w:tc>
          <w:tcPr>
            <w:tcW w:w="2268" w:type="dxa"/>
          </w:tcPr>
          <w:p w14:paraId="4AA4C546" w14:textId="185BD524" w:rsidR="000B003B" w:rsidRDefault="000B003B" w:rsidP="003F2CBB">
            <w:r>
              <w:t>5</w:t>
            </w:r>
            <w:r w:rsidR="003F2CBB">
              <w:t>–</w:t>
            </w:r>
            <w:r>
              <w:t>7</w:t>
            </w:r>
          </w:p>
        </w:tc>
      </w:tr>
      <w:tr w:rsidR="000B003B" w14:paraId="7EC3CF6E" w14:textId="77777777" w:rsidTr="000B003B">
        <w:tc>
          <w:tcPr>
            <w:tcW w:w="4500" w:type="dxa"/>
          </w:tcPr>
          <w:p w14:paraId="280BB10E" w14:textId="77777777" w:rsidR="000B003B" w:rsidRDefault="000B003B" w:rsidP="000B003B">
            <w:r>
              <w:t>Factors and people who determine resource demand</w:t>
            </w:r>
          </w:p>
        </w:tc>
        <w:tc>
          <w:tcPr>
            <w:tcW w:w="1890" w:type="dxa"/>
          </w:tcPr>
          <w:p w14:paraId="63943343" w14:textId="77777777" w:rsidR="000B003B" w:rsidRDefault="000B003B" w:rsidP="000B003B">
            <w:r>
              <w:rPr>
                <w:rFonts w:ascii="Times New Roman" w:hAnsi="Times New Roman" w:cs="Times New Roman"/>
              </w:rPr>
              <w:t>≥</w:t>
            </w:r>
            <w:r>
              <w:t>6</w:t>
            </w:r>
          </w:p>
        </w:tc>
        <w:tc>
          <w:tcPr>
            <w:tcW w:w="2268" w:type="dxa"/>
          </w:tcPr>
          <w:p w14:paraId="477F6EA0" w14:textId="78B401D7" w:rsidR="000B003B" w:rsidRDefault="003F2CBB" w:rsidP="000B003B">
            <w:r>
              <w:t>4–</w:t>
            </w:r>
            <w:r w:rsidR="000B003B">
              <w:t>5</w:t>
            </w:r>
          </w:p>
        </w:tc>
      </w:tr>
      <w:tr w:rsidR="000B003B" w14:paraId="18F2662E" w14:textId="77777777" w:rsidTr="000B003B">
        <w:tc>
          <w:tcPr>
            <w:tcW w:w="4500" w:type="dxa"/>
          </w:tcPr>
          <w:p w14:paraId="38F9B0F6" w14:textId="77777777" w:rsidR="000B003B" w:rsidRDefault="000B003B" w:rsidP="000B003B">
            <w:r>
              <w:t>Resource mining and processing</w:t>
            </w:r>
          </w:p>
        </w:tc>
        <w:tc>
          <w:tcPr>
            <w:tcW w:w="1890" w:type="dxa"/>
          </w:tcPr>
          <w:p w14:paraId="5E06ACE6" w14:textId="77777777" w:rsidR="000B003B" w:rsidRDefault="000B003B" w:rsidP="000B003B">
            <w:r>
              <w:rPr>
                <w:rFonts w:ascii="Times New Roman" w:hAnsi="Times New Roman" w:cs="Times New Roman"/>
              </w:rPr>
              <w:t>≥</w:t>
            </w:r>
            <w:r>
              <w:t>10</w:t>
            </w:r>
          </w:p>
        </w:tc>
        <w:tc>
          <w:tcPr>
            <w:tcW w:w="2268" w:type="dxa"/>
          </w:tcPr>
          <w:p w14:paraId="4123E419" w14:textId="180A9EEB" w:rsidR="000B003B" w:rsidRDefault="003F2CBB" w:rsidP="000B003B">
            <w:r>
              <w:t>7–</w:t>
            </w:r>
            <w:r w:rsidR="000B003B">
              <w:t>9</w:t>
            </w:r>
          </w:p>
        </w:tc>
      </w:tr>
    </w:tbl>
    <w:p w14:paraId="2646B70C" w14:textId="77777777" w:rsidR="000B003B" w:rsidRDefault="000B003B" w:rsidP="000B003B">
      <w:pPr>
        <w:rPr>
          <w:i/>
        </w:rPr>
      </w:pPr>
    </w:p>
    <w:p w14:paraId="01E91404" w14:textId="77777777" w:rsidR="000B003B" w:rsidRDefault="000B003B" w:rsidP="000B003B">
      <w:pPr>
        <w:rPr>
          <w:i/>
        </w:rPr>
      </w:pPr>
      <w:r>
        <w:rPr>
          <w:i/>
        </w:rPr>
        <w:t>Main concepts</w:t>
      </w:r>
    </w:p>
    <w:p w14:paraId="14DE9CD2" w14:textId="3D29D0EC" w:rsidR="006708ED" w:rsidRDefault="000B003B" w:rsidP="00732FB5">
      <w:pPr>
        <w:ind w:left="720"/>
      </w:pPr>
      <w:r>
        <w:t xml:space="preserve">The main concepts for each of the three key topics are italicized in the list below.  Under “Geologic </w:t>
      </w:r>
      <w:r w:rsidR="00C11F9E">
        <w:t>N</w:t>
      </w:r>
      <w:r>
        <w:t xml:space="preserve">ature of the </w:t>
      </w:r>
      <w:r w:rsidR="00C11F9E">
        <w:t>R</w:t>
      </w:r>
      <w:r>
        <w:t>esource,” only one rock type and its relevant processes will be listed.</w:t>
      </w:r>
    </w:p>
    <w:p w14:paraId="162D291F" w14:textId="77777777" w:rsidR="007B6D58" w:rsidRDefault="007B6D58" w:rsidP="004A4041"/>
    <w:tbl>
      <w:tblPr>
        <w:tblStyle w:val="TableGrid"/>
        <w:tblW w:w="0" w:type="auto"/>
        <w:tblLook w:val="04A0" w:firstRow="1" w:lastRow="0" w:firstColumn="1" w:lastColumn="0" w:noHBand="0" w:noVBand="1"/>
      </w:tblPr>
      <w:tblGrid>
        <w:gridCol w:w="2952"/>
        <w:gridCol w:w="2952"/>
        <w:gridCol w:w="2952"/>
      </w:tblGrid>
      <w:tr w:rsidR="004A4041" w14:paraId="5EBE451C" w14:textId="77777777" w:rsidTr="00732FB5">
        <w:tc>
          <w:tcPr>
            <w:tcW w:w="8856" w:type="dxa"/>
            <w:gridSpan w:val="3"/>
            <w:tcBorders>
              <w:top w:val="nil"/>
              <w:left w:val="nil"/>
              <w:bottom w:val="nil"/>
              <w:right w:val="nil"/>
            </w:tcBorders>
          </w:tcPr>
          <w:p w14:paraId="5D8F550A" w14:textId="17E77B19" w:rsidR="004A4041" w:rsidRPr="00AA4F4B" w:rsidRDefault="004A4041" w:rsidP="00C11F9E">
            <w:pPr>
              <w:rPr>
                <w:b/>
              </w:rPr>
            </w:pPr>
            <w:r w:rsidRPr="00AA4F4B">
              <w:rPr>
                <w:rFonts w:ascii="Helvetica" w:hAnsi="Helvetica"/>
                <w:b/>
              </w:rPr>
              <w:t xml:space="preserve">Geologic </w:t>
            </w:r>
            <w:r w:rsidR="00C11F9E">
              <w:rPr>
                <w:rFonts w:ascii="Helvetica" w:hAnsi="Helvetica"/>
                <w:b/>
              </w:rPr>
              <w:t>Nature of the R</w:t>
            </w:r>
            <w:r w:rsidRPr="00AA4F4B">
              <w:rPr>
                <w:rFonts w:ascii="Helvetica" w:hAnsi="Helvetica"/>
                <w:b/>
              </w:rPr>
              <w:t>esource</w:t>
            </w:r>
          </w:p>
        </w:tc>
      </w:tr>
      <w:tr w:rsidR="00033D83" w14:paraId="52B1875A" w14:textId="77777777" w:rsidTr="00732FB5">
        <w:tc>
          <w:tcPr>
            <w:tcW w:w="8856" w:type="dxa"/>
            <w:gridSpan w:val="3"/>
            <w:tcBorders>
              <w:top w:val="nil"/>
              <w:left w:val="nil"/>
              <w:bottom w:val="nil"/>
              <w:right w:val="nil"/>
            </w:tcBorders>
          </w:tcPr>
          <w:p w14:paraId="446E3344" w14:textId="77777777" w:rsidR="00033D83" w:rsidRDefault="00033D83" w:rsidP="00732FB5">
            <w:pPr>
              <w:pStyle w:val="ListParagraph"/>
              <w:numPr>
                <w:ilvl w:val="0"/>
                <w:numId w:val="8"/>
              </w:numPr>
              <w:ind w:left="180" w:hanging="180"/>
            </w:pPr>
            <w:proofErr w:type="gramStart"/>
            <w:r w:rsidRPr="00732FB5">
              <w:rPr>
                <w:i/>
              </w:rPr>
              <w:t>mineral</w:t>
            </w:r>
            <w:proofErr w:type="gramEnd"/>
            <w:r w:rsidRPr="00732FB5">
              <w:rPr>
                <w:i/>
              </w:rPr>
              <w:t xml:space="preserve"> (mineral name)</w:t>
            </w:r>
          </w:p>
        </w:tc>
      </w:tr>
      <w:tr w:rsidR="00033D83" w14:paraId="140030E2" w14:textId="77777777" w:rsidTr="00732FB5">
        <w:tc>
          <w:tcPr>
            <w:tcW w:w="8856" w:type="dxa"/>
            <w:gridSpan w:val="3"/>
            <w:tcBorders>
              <w:top w:val="nil"/>
              <w:left w:val="nil"/>
              <w:bottom w:val="nil"/>
              <w:right w:val="nil"/>
            </w:tcBorders>
          </w:tcPr>
          <w:p w14:paraId="7FA264C1" w14:textId="77777777" w:rsidR="00033D83" w:rsidRDefault="00033D83" w:rsidP="00732FB5">
            <w:pPr>
              <w:pStyle w:val="ListParagraph"/>
              <w:numPr>
                <w:ilvl w:val="0"/>
                <w:numId w:val="8"/>
              </w:numPr>
              <w:ind w:left="180" w:hanging="180"/>
            </w:pPr>
            <w:proofErr w:type="gramStart"/>
            <w:r w:rsidRPr="00732FB5">
              <w:rPr>
                <w:i/>
              </w:rPr>
              <w:t>commodity</w:t>
            </w:r>
            <w:proofErr w:type="gramEnd"/>
            <w:r w:rsidRPr="00732FB5">
              <w:rPr>
                <w:i/>
              </w:rPr>
              <w:t xml:space="preserve"> name (can be many if multiple commodities are mined from same resource)</w:t>
            </w:r>
          </w:p>
        </w:tc>
      </w:tr>
      <w:tr w:rsidR="00033D83" w14:paraId="0E4B83DE" w14:textId="77777777" w:rsidTr="00732FB5">
        <w:tc>
          <w:tcPr>
            <w:tcW w:w="8856" w:type="dxa"/>
            <w:gridSpan w:val="3"/>
            <w:tcBorders>
              <w:top w:val="nil"/>
              <w:left w:val="nil"/>
              <w:bottom w:val="nil"/>
              <w:right w:val="nil"/>
            </w:tcBorders>
          </w:tcPr>
          <w:p w14:paraId="66600FD0" w14:textId="77777777" w:rsidR="00033D83" w:rsidRDefault="00033D83" w:rsidP="00732FB5">
            <w:pPr>
              <w:pStyle w:val="ListParagraph"/>
              <w:numPr>
                <w:ilvl w:val="0"/>
                <w:numId w:val="8"/>
              </w:numPr>
              <w:ind w:left="180" w:hanging="180"/>
            </w:pPr>
            <w:proofErr w:type="gramStart"/>
            <w:r>
              <w:t>chemical</w:t>
            </w:r>
            <w:proofErr w:type="gramEnd"/>
            <w:r>
              <w:t xml:space="preserve"> formula</w:t>
            </w:r>
          </w:p>
        </w:tc>
      </w:tr>
      <w:tr w:rsidR="004A4041" w14:paraId="5FE301B8" w14:textId="77777777" w:rsidTr="00732FB5">
        <w:tc>
          <w:tcPr>
            <w:tcW w:w="2952" w:type="dxa"/>
            <w:tcBorders>
              <w:top w:val="nil"/>
              <w:left w:val="nil"/>
              <w:bottom w:val="nil"/>
              <w:right w:val="nil"/>
            </w:tcBorders>
          </w:tcPr>
          <w:p w14:paraId="4B38295E" w14:textId="77777777" w:rsidR="004A4041" w:rsidRPr="00732FB5" w:rsidRDefault="004A4041" w:rsidP="004A4041">
            <w:pPr>
              <w:pStyle w:val="ListParagraph"/>
              <w:numPr>
                <w:ilvl w:val="0"/>
                <w:numId w:val="4"/>
              </w:numPr>
              <w:ind w:left="180" w:hanging="180"/>
              <w:rPr>
                <w:i/>
                <w:u w:val="single"/>
              </w:rPr>
            </w:pPr>
            <w:proofErr w:type="gramStart"/>
            <w:r w:rsidRPr="00732FB5">
              <w:rPr>
                <w:i/>
                <w:u w:val="single"/>
              </w:rPr>
              <w:t>igneous</w:t>
            </w:r>
            <w:proofErr w:type="gramEnd"/>
            <w:r w:rsidRPr="00732FB5">
              <w:rPr>
                <w:i/>
                <w:u w:val="single"/>
              </w:rPr>
              <w:t xml:space="preserve"> </w:t>
            </w:r>
          </w:p>
        </w:tc>
        <w:tc>
          <w:tcPr>
            <w:tcW w:w="2952" w:type="dxa"/>
            <w:tcBorders>
              <w:top w:val="nil"/>
              <w:left w:val="nil"/>
              <w:bottom w:val="nil"/>
              <w:right w:val="nil"/>
            </w:tcBorders>
          </w:tcPr>
          <w:p w14:paraId="4497DD1E" w14:textId="77777777" w:rsidR="004A4041" w:rsidRPr="00732FB5" w:rsidRDefault="004A4041" w:rsidP="004A4041">
            <w:pPr>
              <w:pStyle w:val="ListParagraph"/>
              <w:numPr>
                <w:ilvl w:val="0"/>
                <w:numId w:val="4"/>
              </w:numPr>
              <w:ind w:left="180" w:hanging="180"/>
              <w:rPr>
                <w:i/>
                <w:u w:val="single"/>
              </w:rPr>
            </w:pPr>
            <w:proofErr w:type="gramStart"/>
            <w:r w:rsidRPr="00732FB5">
              <w:rPr>
                <w:i/>
                <w:u w:val="single"/>
              </w:rPr>
              <w:t>sedimentary</w:t>
            </w:r>
            <w:proofErr w:type="gramEnd"/>
          </w:p>
        </w:tc>
        <w:tc>
          <w:tcPr>
            <w:tcW w:w="2952" w:type="dxa"/>
            <w:tcBorders>
              <w:top w:val="nil"/>
              <w:left w:val="nil"/>
              <w:bottom w:val="nil"/>
              <w:right w:val="nil"/>
            </w:tcBorders>
          </w:tcPr>
          <w:p w14:paraId="110AA184" w14:textId="77777777" w:rsidR="004A4041" w:rsidRPr="00732FB5" w:rsidRDefault="004A4041" w:rsidP="004A4041">
            <w:pPr>
              <w:pStyle w:val="ListParagraph"/>
              <w:numPr>
                <w:ilvl w:val="0"/>
                <w:numId w:val="4"/>
              </w:numPr>
              <w:ind w:left="180" w:hanging="180"/>
              <w:rPr>
                <w:i/>
                <w:u w:val="single"/>
              </w:rPr>
            </w:pPr>
            <w:proofErr w:type="gramStart"/>
            <w:r w:rsidRPr="00732FB5">
              <w:rPr>
                <w:i/>
                <w:u w:val="single"/>
              </w:rPr>
              <w:t>metamorphic</w:t>
            </w:r>
            <w:proofErr w:type="gramEnd"/>
          </w:p>
        </w:tc>
      </w:tr>
      <w:tr w:rsidR="004A4041" w14:paraId="053DB443" w14:textId="77777777" w:rsidTr="00732FB5">
        <w:tc>
          <w:tcPr>
            <w:tcW w:w="2952" w:type="dxa"/>
            <w:tcBorders>
              <w:top w:val="nil"/>
              <w:left w:val="nil"/>
              <w:bottom w:val="nil"/>
              <w:right w:val="nil"/>
            </w:tcBorders>
          </w:tcPr>
          <w:p w14:paraId="22C5D599" w14:textId="77777777" w:rsidR="004A4041" w:rsidRDefault="004A4041" w:rsidP="004A4041">
            <w:pPr>
              <w:pStyle w:val="ListParagraph"/>
              <w:numPr>
                <w:ilvl w:val="0"/>
                <w:numId w:val="4"/>
              </w:numPr>
              <w:ind w:left="180" w:hanging="180"/>
            </w:pPr>
            <w:proofErr w:type="gramStart"/>
            <w:r>
              <w:t>melting</w:t>
            </w:r>
            <w:proofErr w:type="gramEnd"/>
          </w:p>
        </w:tc>
        <w:tc>
          <w:tcPr>
            <w:tcW w:w="2952" w:type="dxa"/>
            <w:tcBorders>
              <w:top w:val="nil"/>
              <w:left w:val="nil"/>
              <w:bottom w:val="nil"/>
              <w:right w:val="nil"/>
            </w:tcBorders>
          </w:tcPr>
          <w:p w14:paraId="1AA01BB0" w14:textId="77777777" w:rsidR="004A4041" w:rsidRDefault="004A4041" w:rsidP="004A4041">
            <w:pPr>
              <w:pStyle w:val="ListParagraph"/>
              <w:numPr>
                <w:ilvl w:val="0"/>
                <w:numId w:val="4"/>
              </w:numPr>
              <w:ind w:left="180" w:hanging="180"/>
            </w:pPr>
            <w:proofErr w:type="gramStart"/>
            <w:r>
              <w:t>mechanical</w:t>
            </w:r>
            <w:proofErr w:type="gramEnd"/>
            <w:r>
              <w:t xml:space="preserve"> </w:t>
            </w:r>
            <w:r w:rsidRPr="001550DF">
              <w:rPr>
                <w:i/>
              </w:rPr>
              <w:t>weathering</w:t>
            </w:r>
          </w:p>
        </w:tc>
        <w:tc>
          <w:tcPr>
            <w:tcW w:w="2952" w:type="dxa"/>
            <w:tcBorders>
              <w:top w:val="nil"/>
              <w:left w:val="nil"/>
              <w:bottom w:val="nil"/>
              <w:right w:val="nil"/>
            </w:tcBorders>
          </w:tcPr>
          <w:p w14:paraId="0B52DEE5" w14:textId="77777777" w:rsidR="004A4041" w:rsidRDefault="004A4041" w:rsidP="004A4041">
            <w:pPr>
              <w:pStyle w:val="ListParagraph"/>
              <w:numPr>
                <w:ilvl w:val="0"/>
                <w:numId w:val="4"/>
              </w:numPr>
              <w:ind w:left="180" w:hanging="180"/>
            </w:pPr>
            <w:proofErr w:type="gramStart"/>
            <w:r>
              <w:t>hydrothermal</w:t>
            </w:r>
            <w:proofErr w:type="gramEnd"/>
            <w:r>
              <w:t xml:space="preserve"> fluid</w:t>
            </w:r>
          </w:p>
        </w:tc>
      </w:tr>
      <w:tr w:rsidR="004A4041" w14:paraId="3AA32089" w14:textId="77777777" w:rsidTr="00732FB5">
        <w:tc>
          <w:tcPr>
            <w:tcW w:w="2952" w:type="dxa"/>
            <w:tcBorders>
              <w:top w:val="nil"/>
              <w:left w:val="nil"/>
              <w:bottom w:val="nil"/>
              <w:right w:val="nil"/>
            </w:tcBorders>
          </w:tcPr>
          <w:p w14:paraId="2B39233E" w14:textId="77777777" w:rsidR="004A4041" w:rsidRPr="001550DF" w:rsidRDefault="004A4041" w:rsidP="004A4041">
            <w:pPr>
              <w:pStyle w:val="ListParagraph"/>
              <w:numPr>
                <w:ilvl w:val="0"/>
                <w:numId w:val="4"/>
              </w:numPr>
              <w:ind w:left="180" w:hanging="180"/>
              <w:rPr>
                <w:i/>
              </w:rPr>
            </w:pPr>
            <w:proofErr w:type="gramStart"/>
            <w:r w:rsidRPr="001550DF">
              <w:rPr>
                <w:i/>
              </w:rPr>
              <w:t>magma</w:t>
            </w:r>
            <w:proofErr w:type="gramEnd"/>
          </w:p>
        </w:tc>
        <w:tc>
          <w:tcPr>
            <w:tcW w:w="2952" w:type="dxa"/>
            <w:tcBorders>
              <w:top w:val="nil"/>
              <w:left w:val="nil"/>
              <w:bottom w:val="nil"/>
              <w:right w:val="nil"/>
            </w:tcBorders>
          </w:tcPr>
          <w:p w14:paraId="4A09BE24" w14:textId="77777777" w:rsidR="004A4041" w:rsidRDefault="004A4041" w:rsidP="004A4041">
            <w:pPr>
              <w:pStyle w:val="ListParagraph"/>
              <w:numPr>
                <w:ilvl w:val="0"/>
                <w:numId w:val="4"/>
              </w:numPr>
              <w:ind w:left="180" w:hanging="180"/>
            </w:pPr>
            <w:proofErr w:type="gramStart"/>
            <w:r>
              <w:t>chemical</w:t>
            </w:r>
            <w:proofErr w:type="gramEnd"/>
            <w:r>
              <w:t xml:space="preserve"> weathering</w:t>
            </w:r>
          </w:p>
        </w:tc>
        <w:tc>
          <w:tcPr>
            <w:tcW w:w="2952" w:type="dxa"/>
            <w:tcBorders>
              <w:top w:val="nil"/>
              <w:left w:val="nil"/>
              <w:bottom w:val="nil"/>
              <w:right w:val="nil"/>
            </w:tcBorders>
          </w:tcPr>
          <w:p w14:paraId="72D042E4" w14:textId="77777777" w:rsidR="004A4041" w:rsidRPr="001550DF" w:rsidRDefault="004A4041" w:rsidP="004A4041">
            <w:pPr>
              <w:pStyle w:val="ListParagraph"/>
              <w:numPr>
                <w:ilvl w:val="0"/>
                <w:numId w:val="4"/>
              </w:numPr>
              <w:ind w:left="180" w:hanging="180"/>
              <w:rPr>
                <w:i/>
              </w:rPr>
            </w:pPr>
            <w:proofErr w:type="gramStart"/>
            <w:r w:rsidRPr="001550DF">
              <w:rPr>
                <w:i/>
              </w:rPr>
              <w:t>high</w:t>
            </w:r>
            <w:proofErr w:type="gramEnd"/>
            <w:r w:rsidRPr="001550DF">
              <w:rPr>
                <w:i/>
              </w:rPr>
              <w:t xml:space="preserve"> T/P</w:t>
            </w:r>
          </w:p>
        </w:tc>
      </w:tr>
      <w:tr w:rsidR="004A4041" w14:paraId="37B04665" w14:textId="77777777" w:rsidTr="00732FB5">
        <w:tc>
          <w:tcPr>
            <w:tcW w:w="2952" w:type="dxa"/>
            <w:tcBorders>
              <w:top w:val="nil"/>
              <w:left w:val="nil"/>
              <w:bottom w:val="nil"/>
              <w:right w:val="nil"/>
            </w:tcBorders>
          </w:tcPr>
          <w:p w14:paraId="1F23FD6A" w14:textId="77777777" w:rsidR="004A4041" w:rsidRDefault="004A4041" w:rsidP="004A4041">
            <w:pPr>
              <w:pStyle w:val="ListParagraph"/>
              <w:numPr>
                <w:ilvl w:val="0"/>
                <w:numId w:val="4"/>
              </w:numPr>
              <w:ind w:left="180" w:hanging="180"/>
            </w:pPr>
            <w:proofErr w:type="gramStart"/>
            <w:r>
              <w:t>cooling</w:t>
            </w:r>
            <w:proofErr w:type="gramEnd"/>
          </w:p>
        </w:tc>
        <w:tc>
          <w:tcPr>
            <w:tcW w:w="2952" w:type="dxa"/>
            <w:tcBorders>
              <w:top w:val="nil"/>
              <w:left w:val="nil"/>
              <w:bottom w:val="nil"/>
              <w:right w:val="nil"/>
            </w:tcBorders>
          </w:tcPr>
          <w:p w14:paraId="42BD9696" w14:textId="77777777" w:rsidR="004A4041" w:rsidRPr="001550DF" w:rsidRDefault="004A4041" w:rsidP="004A4041">
            <w:pPr>
              <w:pStyle w:val="ListParagraph"/>
              <w:numPr>
                <w:ilvl w:val="0"/>
                <w:numId w:val="4"/>
              </w:numPr>
              <w:ind w:left="180" w:hanging="180"/>
              <w:rPr>
                <w:i/>
              </w:rPr>
            </w:pPr>
            <w:proofErr w:type="gramStart"/>
            <w:r w:rsidRPr="001550DF">
              <w:rPr>
                <w:i/>
              </w:rPr>
              <w:t>erosion</w:t>
            </w:r>
            <w:proofErr w:type="gramEnd"/>
          </w:p>
        </w:tc>
        <w:tc>
          <w:tcPr>
            <w:tcW w:w="2952" w:type="dxa"/>
            <w:vMerge w:val="restart"/>
            <w:tcBorders>
              <w:top w:val="nil"/>
              <w:left w:val="nil"/>
              <w:bottom w:val="nil"/>
              <w:right w:val="nil"/>
            </w:tcBorders>
          </w:tcPr>
          <w:p w14:paraId="7E46D27A" w14:textId="77777777" w:rsidR="004A4041" w:rsidRDefault="004A4041" w:rsidP="004A4041">
            <w:pPr>
              <w:pStyle w:val="ListParagraph"/>
              <w:numPr>
                <w:ilvl w:val="0"/>
                <w:numId w:val="4"/>
              </w:numPr>
              <w:ind w:left="180" w:hanging="180"/>
            </w:pPr>
            <w:proofErr w:type="gramStart"/>
            <w:r w:rsidRPr="001550DF">
              <w:rPr>
                <w:i/>
              </w:rPr>
              <w:t>plate</w:t>
            </w:r>
            <w:proofErr w:type="gramEnd"/>
            <w:r w:rsidRPr="001550DF">
              <w:rPr>
                <w:i/>
              </w:rPr>
              <w:t xml:space="preserve"> tectonic setting</w:t>
            </w:r>
            <w:r>
              <w:t xml:space="preserve"> (divergent plate boundary, convergent plate boundary in the ocean, hot spot)</w:t>
            </w:r>
          </w:p>
          <w:p w14:paraId="7E05984A" w14:textId="5000C358" w:rsidR="00874F46" w:rsidRPr="0039560E" w:rsidRDefault="00C278C9" w:rsidP="004A4041">
            <w:pPr>
              <w:pStyle w:val="ListParagraph"/>
              <w:numPr>
                <w:ilvl w:val="0"/>
                <w:numId w:val="4"/>
              </w:numPr>
              <w:ind w:left="180" w:hanging="180"/>
            </w:pPr>
            <w:r w:rsidRPr="00732FB5">
              <w:t>Is the setting active today? (</w:t>
            </w:r>
            <w:proofErr w:type="gramStart"/>
            <w:r w:rsidRPr="00732FB5">
              <w:t>e</w:t>
            </w:r>
            <w:proofErr w:type="gramEnd"/>
            <w:r w:rsidRPr="00732FB5">
              <w:t>.g.</w:t>
            </w:r>
            <w:r w:rsidR="00C11F9E">
              <w:t>,</w:t>
            </w:r>
            <w:r w:rsidRPr="00732FB5">
              <w:t xml:space="preserve"> current plate boundary/hot spot/active volcano, or a past boundary/hot spot/volcano?)</w:t>
            </w:r>
          </w:p>
        </w:tc>
      </w:tr>
      <w:tr w:rsidR="004A4041" w14:paraId="07417E90" w14:textId="77777777" w:rsidTr="00732FB5">
        <w:tc>
          <w:tcPr>
            <w:tcW w:w="2952" w:type="dxa"/>
            <w:tcBorders>
              <w:top w:val="nil"/>
              <w:left w:val="nil"/>
              <w:bottom w:val="nil"/>
              <w:right w:val="nil"/>
            </w:tcBorders>
          </w:tcPr>
          <w:p w14:paraId="00895FBF" w14:textId="77777777" w:rsidR="004A4041" w:rsidRDefault="004A4041" w:rsidP="004A4041">
            <w:pPr>
              <w:pStyle w:val="ListParagraph"/>
              <w:numPr>
                <w:ilvl w:val="0"/>
                <w:numId w:val="4"/>
              </w:numPr>
              <w:ind w:left="180" w:hanging="180"/>
            </w:pPr>
            <w:proofErr w:type="gramStart"/>
            <w:r>
              <w:t>extrusive</w:t>
            </w:r>
            <w:proofErr w:type="gramEnd"/>
            <w:r>
              <w:t>/intrusive</w:t>
            </w:r>
          </w:p>
        </w:tc>
        <w:tc>
          <w:tcPr>
            <w:tcW w:w="2952" w:type="dxa"/>
            <w:tcBorders>
              <w:top w:val="nil"/>
              <w:left w:val="nil"/>
              <w:bottom w:val="nil"/>
              <w:right w:val="nil"/>
            </w:tcBorders>
          </w:tcPr>
          <w:p w14:paraId="312AC7B4" w14:textId="77777777" w:rsidR="004A4041" w:rsidRPr="001550DF" w:rsidRDefault="004A4041" w:rsidP="004A4041">
            <w:pPr>
              <w:pStyle w:val="ListParagraph"/>
              <w:numPr>
                <w:ilvl w:val="0"/>
                <w:numId w:val="4"/>
              </w:numPr>
              <w:ind w:left="180" w:hanging="180"/>
              <w:rPr>
                <w:i/>
              </w:rPr>
            </w:pPr>
            <w:proofErr w:type="gramStart"/>
            <w:r w:rsidRPr="001550DF">
              <w:rPr>
                <w:i/>
              </w:rPr>
              <w:t>deposition</w:t>
            </w:r>
            <w:proofErr w:type="gramEnd"/>
          </w:p>
        </w:tc>
        <w:tc>
          <w:tcPr>
            <w:tcW w:w="2952" w:type="dxa"/>
            <w:vMerge/>
            <w:tcBorders>
              <w:top w:val="nil"/>
              <w:left w:val="nil"/>
              <w:bottom w:val="nil"/>
              <w:right w:val="nil"/>
            </w:tcBorders>
          </w:tcPr>
          <w:p w14:paraId="513C0966" w14:textId="77777777" w:rsidR="004A4041" w:rsidRDefault="004A4041" w:rsidP="004A4041"/>
        </w:tc>
      </w:tr>
      <w:tr w:rsidR="004A4041" w14:paraId="57A75D69" w14:textId="77777777" w:rsidTr="00732FB5">
        <w:tc>
          <w:tcPr>
            <w:tcW w:w="2952" w:type="dxa"/>
            <w:vMerge w:val="restart"/>
            <w:tcBorders>
              <w:top w:val="nil"/>
              <w:left w:val="nil"/>
              <w:bottom w:val="nil"/>
              <w:right w:val="nil"/>
            </w:tcBorders>
          </w:tcPr>
          <w:p w14:paraId="76A116B4" w14:textId="77777777" w:rsidR="004A4041" w:rsidRDefault="004A4041" w:rsidP="004A4041">
            <w:pPr>
              <w:pStyle w:val="ListParagraph"/>
              <w:numPr>
                <w:ilvl w:val="0"/>
                <w:numId w:val="4"/>
              </w:numPr>
              <w:ind w:left="180" w:hanging="180"/>
            </w:pPr>
            <w:proofErr w:type="gramStart"/>
            <w:r w:rsidRPr="001550DF">
              <w:rPr>
                <w:i/>
              </w:rPr>
              <w:t>plate</w:t>
            </w:r>
            <w:proofErr w:type="gramEnd"/>
            <w:r w:rsidRPr="001550DF">
              <w:rPr>
                <w:i/>
              </w:rPr>
              <w:t xml:space="preserve"> tectonic setting</w:t>
            </w:r>
            <w:r>
              <w:t xml:space="preserve"> (divergent plate boundary, convergent plate boundary in the ocean, hot spot)</w:t>
            </w:r>
          </w:p>
          <w:p w14:paraId="1CF0E0AB" w14:textId="266A1DAA" w:rsidR="00874F46" w:rsidRPr="0039560E" w:rsidRDefault="00C278C9" w:rsidP="004A4041">
            <w:pPr>
              <w:pStyle w:val="ListParagraph"/>
              <w:numPr>
                <w:ilvl w:val="0"/>
                <w:numId w:val="4"/>
              </w:numPr>
              <w:ind w:left="180" w:hanging="180"/>
            </w:pPr>
            <w:r w:rsidRPr="00732FB5">
              <w:t>Is the setting active today? (</w:t>
            </w:r>
            <w:proofErr w:type="gramStart"/>
            <w:r w:rsidRPr="00732FB5">
              <w:t>e</w:t>
            </w:r>
            <w:proofErr w:type="gramEnd"/>
            <w:r w:rsidRPr="00732FB5">
              <w:t>.g.</w:t>
            </w:r>
            <w:r w:rsidR="00C11F9E">
              <w:t>,</w:t>
            </w:r>
            <w:r w:rsidRPr="00732FB5">
              <w:t xml:space="preserve"> current plate boundary/hot spot/active volcano, or a past boundary/hot spot/volcano?)</w:t>
            </w:r>
          </w:p>
        </w:tc>
        <w:tc>
          <w:tcPr>
            <w:tcW w:w="2952" w:type="dxa"/>
            <w:tcBorders>
              <w:top w:val="nil"/>
              <w:left w:val="nil"/>
              <w:bottom w:val="nil"/>
              <w:right w:val="nil"/>
            </w:tcBorders>
          </w:tcPr>
          <w:p w14:paraId="5FE7BB8A" w14:textId="77777777" w:rsidR="004A4041" w:rsidRDefault="004A4041" w:rsidP="004A4041">
            <w:pPr>
              <w:pStyle w:val="ListParagraph"/>
              <w:numPr>
                <w:ilvl w:val="0"/>
                <w:numId w:val="4"/>
              </w:numPr>
              <w:ind w:left="180" w:hanging="180"/>
            </w:pPr>
            <w:proofErr w:type="gramStart"/>
            <w:r>
              <w:t>crystallization</w:t>
            </w:r>
            <w:proofErr w:type="gramEnd"/>
          </w:p>
        </w:tc>
        <w:tc>
          <w:tcPr>
            <w:tcW w:w="2952" w:type="dxa"/>
            <w:vMerge/>
            <w:tcBorders>
              <w:top w:val="nil"/>
              <w:left w:val="nil"/>
              <w:bottom w:val="nil"/>
              <w:right w:val="nil"/>
            </w:tcBorders>
          </w:tcPr>
          <w:p w14:paraId="5812788B" w14:textId="77777777" w:rsidR="004A4041" w:rsidRDefault="004A4041" w:rsidP="004A4041"/>
        </w:tc>
      </w:tr>
      <w:tr w:rsidR="004A4041" w14:paraId="1A5BB9CF" w14:textId="77777777" w:rsidTr="00732FB5">
        <w:tc>
          <w:tcPr>
            <w:tcW w:w="2952" w:type="dxa"/>
            <w:vMerge/>
            <w:tcBorders>
              <w:top w:val="nil"/>
              <w:left w:val="nil"/>
              <w:bottom w:val="nil"/>
              <w:right w:val="nil"/>
            </w:tcBorders>
          </w:tcPr>
          <w:p w14:paraId="4AB77B15" w14:textId="77777777" w:rsidR="004A4041" w:rsidRDefault="004A4041" w:rsidP="004A4041">
            <w:pPr>
              <w:pStyle w:val="ListParagraph"/>
              <w:numPr>
                <w:ilvl w:val="0"/>
                <w:numId w:val="4"/>
              </w:numPr>
              <w:ind w:left="180" w:hanging="180"/>
            </w:pPr>
          </w:p>
        </w:tc>
        <w:tc>
          <w:tcPr>
            <w:tcW w:w="2952" w:type="dxa"/>
            <w:tcBorders>
              <w:top w:val="nil"/>
              <w:left w:val="nil"/>
              <w:bottom w:val="nil"/>
              <w:right w:val="nil"/>
            </w:tcBorders>
          </w:tcPr>
          <w:p w14:paraId="7BF9AAB8" w14:textId="77777777" w:rsidR="004A4041" w:rsidRDefault="004A4041" w:rsidP="004A4041">
            <w:pPr>
              <w:pStyle w:val="ListParagraph"/>
              <w:numPr>
                <w:ilvl w:val="0"/>
                <w:numId w:val="4"/>
              </w:numPr>
              <w:ind w:left="180" w:hanging="180"/>
            </w:pPr>
            <w:proofErr w:type="gramStart"/>
            <w:r>
              <w:t>place</w:t>
            </w:r>
            <w:proofErr w:type="gramEnd"/>
            <w:r>
              <w:t xml:space="preserve"> (beach, dunes, stream bed, etc.)</w:t>
            </w:r>
          </w:p>
          <w:p w14:paraId="341749BC" w14:textId="77777777" w:rsidR="00874F46" w:rsidRDefault="00874F46" w:rsidP="004A4041">
            <w:pPr>
              <w:pStyle w:val="ListParagraph"/>
              <w:numPr>
                <w:ilvl w:val="0"/>
                <w:numId w:val="4"/>
              </w:numPr>
              <w:ind w:left="180" w:hanging="180"/>
            </w:pPr>
            <w:r>
              <w:t>Is the deposit forming today, or did it form in the past?</w:t>
            </w:r>
          </w:p>
        </w:tc>
        <w:tc>
          <w:tcPr>
            <w:tcW w:w="2952" w:type="dxa"/>
            <w:vMerge/>
            <w:tcBorders>
              <w:top w:val="nil"/>
              <w:left w:val="nil"/>
              <w:bottom w:val="nil"/>
              <w:right w:val="nil"/>
            </w:tcBorders>
          </w:tcPr>
          <w:p w14:paraId="7C74728E" w14:textId="77777777" w:rsidR="004A4041" w:rsidRDefault="004A4041" w:rsidP="004A4041"/>
        </w:tc>
      </w:tr>
    </w:tbl>
    <w:p w14:paraId="4BF3F65E" w14:textId="77777777" w:rsidR="000B003B" w:rsidRDefault="000B003B">
      <w:r>
        <w:br w:type="page"/>
      </w:r>
    </w:p>
    <w:p w14:paraId="561FC14C" w14:textId="77777777" w:rsidR="000B003B" w:rsidRDefault="000B003B"/>
    <w:tbl>
      <w:tblPr>
        <w:tblStyle w:val="TableGrid"/>
        <w:tblW w:w="0" w:type="auto"/>
        <w:tblLook w:val="04A0" w:firstRow="1" w:lastRow="0" w:firstColumn="1" w:lastColumn="0" w:noHBand="0" w:noVBand="1"/>
      </w:tblPr>
      <w:tblGrid>
        <w:gridCol w:w="2952"/>
        <w:gridCol w:w="2952"/>
        <w:gridCol w:w="2952"/>
      </w:tblGrid>
      <w:tr w:rsidR="004A4041" w14:paraId="1A350D29" w14:textId="77777777" w:rsidTr="00732FB5">
        <w:tc>
          <w:tcPr>
            <w:tcW w:w="8856" w:type="dxa"/>
            <w:gridSpan w:val="3"/>
            <w:tcBorders>
              <w:top w:val="nil"/>
              <w:left w:val="nil"/>
              <w:bottom w:val="nil"/>
              <w:right w:val="nil"/>
            </w:tcBorders>
          </w:tcPr>
          <w:p w14:paraId="1B475282" w14:textId="04DEF040" w:rsidR="004A4041" w:rsidRPr="00AA4F4B" w:rsidRDefault="004A4041" w:rsidP="00E55C79">
            <w:pPr>
              <w:rPr>
                <w:b/>
              </w:rPr>
            </w:pPr>
            <w:r w:rsidRPr="00AA4F4B">
              <w:rPr>
                <w:rFonts w:ascii="Helvetica" w:hAnsi="Helvetica"/>
                <w:b/>
              </w:rPr>
              <w:t xml:space="preserve">Factors </w:t>
            </w:r>
            <w:r w:rsidR="00C11F9E">
              <w:rPr>
                <w:rFonts w:ascii="Helvetica" w:hAnsi="Helvetica"/>
                <w:b/>
              </w:rPr>
              <w:t>T</w:t>
            </w:r>
            <w:r w:rsidR="00163BCB">
              <w:rPr>
                <w:rFonts w:ascii="Helvetica" w:hAnsi="Helvetica"/>
                <w:b/>
              </w:rPr>
              <w:t xml:space="preserve">hat </w:t>
            </w:r>
            <w:r w:rsidRPr="00AA4F4B">
              <w:rPr>
                <w:rFonts w:ascii="Helvetica" w:hAnsi="Helvetica"/>
                <w:b/>
              </w:rPr>
              <w:t xml:space="preserve">and </w:t>
            </w:r>
            <w:r w:rsidR="00E55C79">
              <w:rPr>
                <w:rFonts w:ascii="Helvetica" w:hAnsi="Helvetica"/>
                <w:b/>
              </w:rPr>
              <w:t>P</w:t>
            </w:r>
            <w:r w:rsidRPr="00AA4F4B">
              <w:rPr>
                <w:rFonts w:ascii="Helvetica" w:hAnsi="Helvetica"/>
                <w:b/>
              </w:rPr>
              <w:t xml:space="preserve">eople </w:t>
            </w:r>
            <w:r w:rsidR="00E55C79">
              <w:rPr>
                <w:rFonts w:ascii="Helvetica" w:hAnsi="Helvetica"/>
                <w:b/>
              </w:rPr>
              <w:t>Who D</w:t>
            </w:r>
            <w:r w:rsidRPr="00AA4F4B">
              <w:rPr>
                <w:rFonts w:ascii="Helvetica" w:hAnsi="Helvetica"/>
                <w:b/>
              </w:rPr>
              <w:t xml:space="preserve">etermine </w:t>
            </w:r>
            <w:r w:rsidR="00E55C79">
              <w:rPr>
                <w:rFonts w:ascii="Helvetica" w:hAnsi="Helvetica"/>
                <w:b/>
              </w:rPr>
              <w:t>R</w:t>
            </w:r>
            <w:r w:rsidRPr="00AA4F4B">
              <w:rPr>
                <w:rFonts w:ascii="Helvetica" w:hAnsi="Helvetica"/>
                <w:b/>
              </w:rPr>
              <w:t xml:space="preserve">esource </w:t>
            </w:r>
            <w:r w:rsidR="00E55C79">
              <w:rPr>
                <w:rFonts w:ascii="Helvetica" w:hAnsi="Helvetica"/>
                <w:b/>
              </w:rPr>
              <w:t>D</w:t>
            </w:r>
            <w:r w:rsidRPr="00AA4F4B">
              <w:rPr>
                <w:rFonts w:ascii="Helvetica" w:hAnsi="Helvetica"/>
                <w:b/>
              </w:rPr>
              <w:t>emand</w:t>
            </w:r>
          </w:p>
        </w:tc>
      </w:tr>
      <w:tr w:rsidR="004A4041" w14:paraId="37A97FC6" w14:textId="77777777" w:rsidTr="00732FB5">
        <w:tc>
          <w:tcPr>
            <w:tcW w:w="2952" w:type="dxa"/>
            <w:tcBorders>
              <w:top w:val="nil"/>
              <w:left w:val="nil"/>
              <w:bottom w:val="nil"/>
              <w:right w:val="nil"/>
            </w:tcBorders>
          </w:tcPr>
          <w:p w14:paraId="00469FC3" w14:textId="77777777" w:rsidR="004A4041" w:rsidRDefault="004A4041" w:rsidP="004A4041">
            <w:pPr>
              <w:pStyle w:val="ListParagraph"/>
              <w:numPr>
                <w:ilvl w:val="0"/>
                <w:numId w:val="5"/>
              </w:numPr>
              <w:ind w:left="180" w:hanging="180"/>
            </w:pPr>
            <w:proofErr w:type="gramStart"/>
            <w:r w:rsidRPr="001550DF">
              <w:rPr>
                <w:i/>
              </w:rPr>
              <w:t>specific</w:t>
            </w:r>
            <w:proofErr w:type="gramEnd"/>
            <w:r w:rsidRPr="001550DF">
              <w:rPr>
                <w:i/>
              </w:rPr>
              <w:t xml:space="preserve"> uses</w:t>
            </w:r>
            <w:r>
              <w:t xml:space="preserve"> (multiple)</w:t>
            </w:r>
          </w:p>
        </w:tc>
        <w:tc>
          <w:tcPr>
            <w:tcW w:w="2952" w:type="dxa"/>
            <w:tcBorders>
              <w:top w:val="nil"/>
              <w:left w:val="nil"/>
              <w:bottom w:val="nil"/>
              <w:right w:val="nil"/>
            </w:tcBorders>
          </w:tcPr>
          <w:p w14:paraId="306BA25B" w14:textId="77777777" w:rsidR="004A4041" w:rsidRPr="001550DF" w:rsidRDefault="004A4041" w:rsidP="004A4041">
            <w:pPr>
              <w:pStyle w:val="ListParagraph"/>
              <w:numPr>
                <w:ilvl w:val="0"/>
                <w:numId w:val="5"/>
              </w:numPr>
              <w:ind w:left="180" w:hanging="180"/>
              <w:rPr>
                <w:i/>
              </w:rPr>
            </w:pPr>
            <w:proofErr w:type="gramStart"/>
            <w:r w:rsidRPr="001550DF">
              <w:rPr>
                <w:i/>
              </w:rPr>
              <w:t>price</w:t>
            </w:r>
            <w:proofErr w:type="gramEnd"/>
          </w:p>
        </w:tc>
        <w:tc>
          <w:tcPr>
            <w:tcW w:w="2952" w:type="dxa"/>
            <w:tcBorders>
              <w:top w:val="nil"/>
              <w:left w:val="nil"/>
              <w:bottom w:val="nil"/>
              <w:right w:val="nil"/>
            </w:tcBorders>
          </w:tcPr>
          <w:p w14:paraId="2C403E79" w14:textId="77777777" w:rsidR="004A4041" w:rsidRPr="001550DF" w:rsidRDefault="004A4041" w:rsidP="004A4041">
            <w:pPr>
              <w:pStyle w:val="ListParagraph"/>
              <w:numPr>
                <w:ilvl w:val="0"/>
                <w:numId w:val="5"/>
              </w:numPr>
              <w:ind w:left="180" w:hanging="180"/>
              <w:rPr>
                <w:i/>
              </w:rPr>
            </w:pPr>
            <w:proofErr w:type="gramStart"/>
            <w:r w:rsidRPr="001550DF">
              <w:rPr>
                <w:i/>
              </w:rPr>
              <w:t>population</w:t>
            </w:r>
            <w:proofErr w:type="gramEnd"/>
            <w:r w:rsidRPr="001550DF">
              <w:rPr>
                <w:i/>
              </w:rPr>
              <w:t xml:space="preserve"> </w:t>
            </w:r>
          </w:p>
        </w:tc>
      </w:tr>
      <w:tr w:rsidR="004A4041" w14:paraId="517F6306" w14:textId="77777777" w:rsidTr="00732FB5">
        <w:tc>
          <w:tcPr>
            <w:tcW w:w="2952" w:type="dxa"/>
            <w:tcBorders>
              <w:top w:val="nil"/>
              <w:left w:val="nil"/>
              <w:bottom w:val="nil"/>
              <w:right w:val="nil"/>
            </w:tcBorders>
          </w:tcPr>
          <w:p w14:paraId="7C97A445" w14:textId="77777777" w:rsidR="004A4041" w:rsidRDefault="00EF70AA" w:rsidP="004A4041">
            <w:pPr>
              <w:pStyle w:val="ListParagraph"/>
              <w:numPr>
                <w:ilvl w:val="0"/>
                <w:numId w:val="5"/>
              </w:numPr>
              <w:ind w:left="180" w:hanging="180"/>
            </w:pPr>
            <w:proofErr w:type="gramStart"/>
            <w:r>
              <w:t>possible</w:t>
            </w:r>
            <w:proofErr w:type="gramEnd"/>
            <w:r>
              <w:t xml:space="preserve"> </w:t>
            </w:r>
            <w:r w:rsidR="004A4041">
              <w:t>substitute resource</w:t>
            </w:r>
            <w:r>
              <w:t>(s)</w:t>
            </w:r>
          </w:p>
        </w:tc>
        <w:tc>
          <w:tcPr>
            <w:tcW w:w="2952" w:type="dxa"/>
            <w:tcBorders>
              <w:top w:val="nil"/>
              <w:left w:val="nil"/>
              <w:bottom w:val="nil"/>
              <w:right w:val="nil"/>
            </w:tcBorders>
          </w:tcPr>
          <w:p w14:paraId="6085E6FF" w14:textId="77777777" w:rsidR="004A4041" w:rsidRPr="001550DF" w:rsidRDefault="004A4041" w:rsidP="004A4041">
            <w:pPr>
              <w:pStyle w:val="ListParagraph"/>
              <w:numPr>
                <w:ilvl w:val="0"/>
                <w:numId w:val="5"/>
              </w:numPr>
              <w:ind w:left="180" w:hanging="180"/>
              <w:rPr>
                <w:i/>
              </w:rPr>
            </w:pPr>
            <w:proofErr w:type="gramStart"/>
            <w:r w:rsidRPr="001550DF">
              <w:rPr>
                <w:i/>
              </w:rPr>
              <w:t>amount</w:t>
            </w:r>
            <w:proofErr w:type="gramEnd"/>
            <w:r w:rsidRPr="001550DF">
              <w:rPr>
                <w:i/>
              </w:rPr>
              <w:t xml:space="preserve"> of mining</w:t>
            </w:r>
          </w:p>
        </w:tc>
        <w:tc>
          <w:tcPr>
            <w:tcW w:w="2952" w:type="dxa"/>
            <w:tcBorders>
              <w:top w:val="nil"/>
              <w:left w:val="nil"/>
              <w:bottom w:val="nil"/>
              <w:right w:val="nil"/>
            </w:tcBorders>
          </w:tcPr>
          <w:p w14:paraId="0BFBAF43" w14:textId="77777777" w:rsidR="004A4041" w:rsidRPr="001550DF" w:rsidRDefault="004A4041" w:rsidP="004A4041">
            <w:pPr>
              <w:pStyle w:val="ListParagraph"/>
              <w:numPr>
                <w:ilvl w:val="0"/>
                <w:numId w:val="5"/>
              </w:numPr>
              <w:ind w:left="180" w:hanging="180"/>
              <w:rPr>
                <w:i/>
              </w:rPr>
            </w:pPr>
            <w:proofErr w:type="gramStart"/>
            <w:r w:rsidRPr="001550DF">
              <w:rPr>
                <w:i/>
              </w:rPr>
              <w:t>economic</w:t>
            </w:r>
            <w:proofErr w:type="gramEnd"/>
            <w:r w:rsidRPr="001550DF">
              <w:rPr>
                <w:i/>
              </w:rPr>
              <w:t xml:space="preserve"> development</w:t>
            </w:r>
          </w:p>
        </w:tc>
      </w:tr>
      <w:tr w:rsidR="004A4041" w14:paraId="4815CEFE" w14:textId="77777777" w:rsidTr="00732FB5">
        <w:tc>
          <w:tcPr>
            <w:tcW w:w="2952" w:type="dxa"/>
            <w:tcBorders>
              <w:top w:val="nil"/>
              <w:left w:val="nil"/>
              <w:bottom w:val="nil"/>
              <w:right w:val="nil"/>
            </w:tcBorders>
          </w:tcPr>
          <w:p w14:paraId="1F06B42C" w14:textId="77777777" w:rsidR="004A4041" w:rsidRDefault="004A4041" w:rsidP="004A4041">
            <w:pPr>
              <w:pStyle w:val="ListParagraph"/>
              <w:numPr>
                <w:ilvl w:val="0"/>
                <w:numId w:val="5"/>
              </w:numPr>
              <w:ind w:left="180" w:hanging="180"/>
            </w:pPr>
            <w:proofErr w:type="gramStart"/>
            <w:r>
              <w:t>recycling</w:t>
            </w:r>
            <w:proofErr w:type="gramEnd"/>
            <w:r>
              <w:t>/ reuse</w:t>
            </w:r>
          </w:p>
        </w:tc>
        <w:tc>
          <w:tcPr>
            <w:tcW w:w="2952" w:type="dxa"/>
            <w:tcBorders>
              <w:top w:val="nil"/>
              <w:left w:val="nil"/>
              <w:bottom w:val="nil"/>
              <w:right w:val="nil"/>
            </w:tcBorders>
          </w:tcPr>
          <w:p w14:paraId="5F3AD167" w14:textId="41DBF453" w:rsidR="00163BCB" w:rsidRDefault="004B17A2" w:rsidP="00732FB5">
            <w:pPr>
              <w:pStyle w:val="ListParagraph"/>
              <w:numPr>
                <w:ilvl w:val="0"/>
                <w:numId w:val="5"/>
              </w:numPr>
              <w:ind w:left="180" w:hanging="180"/>
            </w:pPr>
            <w:proofErr w:type="gramStart"/>
            <w:r>
              <w:t>s</w:t>
            </w:r>
            <w:r w:rsidR="00D80C6D">
              <w:t>hipping</w:t>
            </w:r>
            <w:proofErr w:type="gramEnd"/>
            <w:r w:rsidR="00D80C6D">
              <w:t>/transporting raw material</w:t>
            </w:r>
          </w:p>
        </w:tc>
        <w:tc>
          <w:tcPr>
            <w:tcW w:w="2952" w:type="dxa"/>
            <w:tcBorders>
              <w:top w:val="nil"/>
              <w:left w:val="nil"/>
              <w:bottom w:val="nil"/>
              <w:right w:val="nil"/>
            </w:tcBorders>
          </w:tcPr>
          <w:p w14:paraId="6E8038F4" w14:textId="565D19FC" w:rsidR="004A4041" w:rsidRDefault="004B17A2">
            <w:pPr>
              <w:pStyle w:val="ListParagraph"/>
              <w:numPr>
                <w:ilvl w:val="0"/>
                <w:numId w:val="5"/>
              </w:numPr>
              <w:ind w:left="180" w:hanging="180"/>
            </w:pPr>
            <w:proofErr w:type="gramStart"/>
            <w:r>
              <w:t>g</w:t>
            </w:r>
            <w:r w:rsidR="00D80C6D">
              <w:t>eopolitical</w:t>
            </w:r>
            <w:proofErr w:type="gramEnd"/>
            <w:r w:rsidR="00D80C6D">
              <w:t xml:space="preserve"> issues </w:t>
            </w:r>
          </w:p>
        </w:tc>
      </w:tr>
      <w:tr w:rsidR="004A4041" w14:paraId="46E788DC" w14:textId="77777777" w:rsidTr="00732FB5">
        <w:tc>
          <w:tcPr>
            <w:tcW w:w="2952" w:type="dxa"/>
            <w:tcBorders>
              <w:top w:val="nil"/>
              <w:left w:val="nil"/>
              <w:bottom w:val="nil"/>
              <w:right w:val="nil"/>
            </w:tcBorders>
          </w:tcPr>
          <w:p w14:paraId="07B2C4E9" w14:textId="307DF119" w:rsidR="004A4041" w:rsidRDefault="004B17A2" w:rsidP="004A4041">
            <w:pPr>
              <w:pStyle w:val="ListParagraph"/>
              <w:numPr>
                <w:ilvl w:val="0"/>
                <w:numId w:val="5"/>
              </w:numPr>
              <w:ind w:left="180" w:hanging="180"/>
            </w:pPr>
            <w:proofErr w:type="gramStart"/>
            <w:r>
              <w:t>consequences</w:t>
            </w:r>
            <w:proofErr w:type="gramEnd"/>
            <w:r>
              <w:t xml:space="preserve"> of use—</w:t>
            </w:r>
            <w:r w:rsidR="004A4041">
              <w:t>reasons people might not use</w:t>
            </w:r>
          </w:p>
          <w:p w14:paraId="7038E1ED" w14:textId="04F71D22" w:rsidR="00D80C6D" w:rsidRDefault="00033D83" w:rsidP="004A4041">
            <w:pPr>
              <w:pStyle w:val="ListParagraph"/>
              <w:numPr>
                <w:ilvl w:val="0"/>
                <w:numId w:val="5"/>
              </w:numPr>
              <w:ind w:left="180" w:hanging="180"/>
            </w:pPr>
            <w:proofErr w:type="gramStart"/>
            <w:r>
              <w:t>c</w:t>
            </w:r>
            <w:r w:rsidR="00D80C6D">
              <w:t>onsequences</w:t>
            </w:r>
            <w:proofErr w:type="gramEnd"/>
            <w:r w:rsidR="00D80C6D">
              <w:t xml:space="preserve"> of NOT using the commodity</w:t>
            </w:r>
          </w:p>
        </w:tc>
        <w:tc>
          <w:tcPr>
            <w:tcW w:w="2952" w:type="dxa"/>
            <w:tcBorders>
              <w:top w:val="nil"/>
              <w:left w:val="nil"/>
              <w:bottom w:val="nil"/>
              <w:right w:val="nil"/>
            </w:tcBorders>
          </w:tcPr>
          <w:p w14:paraId="514045A5" w14:textId="77777777" w:rsidR="004A4041" w:rsidRDefault="004A4041" w:rsidP="004A4041">
            <w:pPr>
              <w:pStyle w:val="ListParagraph"/>
              <w:numPr>
                <w:ilvl w:val="0"/>
                <w:numId w:val="5"/>
              </w:numPr>
              <w:ind w:left="180" w:hanging="180"/>
            </w:pPr>
            <w:proofErr w:type="gramStart"/>
            <w:r w:rsidRPr="001550DF">
              <w:rPr>
                <w:i/>
              </w:rPr>
              <w:t>what</w:t>
            </w:r>
            <w:proofErr w:type="gramEnd"/>
            <w:r w:rsidRPr="001550DF">
              <w:rPr>
                <w:i/>
              </w:rPr>
              <w:t xml:space="preserve"> makes the commodity useful</w:t>
            </w:r>
            <w:r>
              <w:t xml:space="preserve"> (multiple)</w:t>
            </w:r>
          </w:p>
        </w:tc>
        <w:tc>
          <w:tcPr>
            <w:tcW w:w="2952" w:type="dxa"/>
            <w:tcBorders>
              <w:top w:val="nil"/>
              <w:left w:val="nil"/>
              <w:bottom w:val="nil"/>
              <w:right w:val="nil"/>
            </w:tcBorders>
          </w:tcPr>
          <w:p w14:paraId="29BCB138" w14:textId="77777777" w:rsidR="004A4041" w:rsidRDefault="004A4041" w:rsidP="00732FB5">
            <w:pPr>
              <w:pStyle w:val="ListParagraph"/>
              <w:ind w:left="180"/>
            </w:pPr>
          </w:p>
        </w:tc>
      </w:tr>
      <w:tr w:rsidR="004A4041" w14:paraId="4442C4A1" w14:textId="77777777" w:rsidTr="00732FB5">
        <w:tc>
          <w:tcPr>
            <w:tcW w:w="2952" w:type="dxa"/>
            <w:tcBorders>
              <w:top w:val="nil"/>
              <w:left w:val="nil"/>
              <w:bottom w:val="nil"/>
              <w:right w:val="nil"/>
            </w:tcBorders>
          </w:tcPr>
          <w:p w14:paraId="3B7A3FC1" w14:textId="77777777" w:rsidR="004A4041" w:rsidRDefault="004A4041" w:rsidP="004A4041"/>
        </w:tc>
        <w:tc>
          <w:tcPr>
            <w:tcW w:w="2952" w:type="dxa"/>
            <w:tcBorders>
              <w:top w:val="nil"/>
              <w:left w:val="nil"/>
              <w:bottom w:val="nil"/>
              <w:right w:val="nil"/>
            </w:tcBorders>
          </w:tcPr>
          <w:p w14:paraId="5BECB52A" w14:textId="77777777" w:rsidR="004A4041" w:rsidRDefault="004A4041" w:rsidP="004A4041"/>
        </w:tc>
        <w:tc>
          <w:tcPr>
            <w:tcW w:w="2952" w:type="dxa"/>
            <w:tcBorders>
              <w:top w:val="nil"/>
              <w:left w:val="nil"/>
              <w:bottom w:val="nil"/>
              <w:right w:val="nil"/>
            </w:tcBorders>
          </w:tcPr>
          <w:p w14:paraId="22EEF53C" w14:textId="77777777" w:rsidR="004A4041" w:rsidRDefault="004A4041" w:rsidP="004A4041"/>
        </w:tc>
      </w:tr>
      <w:tr w:rsidR="004A4041" w14:paraId="156D8B0D" w14:textId="77777777" w:rsidTr="00732FB5">
        <w:tc>
          <w:tcPr>
            <w:tcW w:w="8856" w:type="dxa"/>
            <w:gridSpan w:val="3"/>
            <w:tcBorders>
              <w:top w:val="nil"/>
              <w:left w:val="nil"/>
              <w:bottom w:val="nil"/>
              <w:right w:val="nil"/>
            </w:tcBorders>
          </w:tcPr>
          <w:p w14:paraId="507E396A" w14:textId="579C179B" w:rsidR="004A4041" w:rsidRPr="00AA4F4B" w:rsidRDefault="004A4041" w:rsidP="004B17A2">
            <w:pPr>
              <w:rPr>
                <w:b/>
              </w:rPr>
            </w:pPr>
            <w:r w:rsidRPr="00AA4F4B">
              <w:rPr>
                <w:rFonts w:ascii="Helvetica" w:hAnsi="Helvetica"/>
                <w:b/>
              </w:rPr>
              <w:t xml:space="preserve">Resource </w:t>
            </w:r>
            <w:r w:rsidR="004B17A2">
              <w:rPr>
                <w:rFonts w:ascii="Helvetica" w:hAnsi="Helvetica"/>
                <w:b/>
              </w:rPr>
              <w:t>M</w:t>
            </w:r>
            <w:r w:rsidRPr="00AA4F4B">
              <w:rPr>
                <w:rFonts w:ascii="Helvetica" w:hAnsi="Helvetica"/>
                <w:b/>
              </w:rPr>
              <w:t xml:space="preserve">ining and </w:t>
            </w:r>
            <w:r w:rsidR="004B17A2">
              <w:rPr>
                <w:rFonts w:ascii="Helvetica" w:hAnsi="Helvetica"/>
                <w:b/>
              </w:rPr>
              <w:t>P</w:t>
            </w:r>
            <w:r w:rsidRPr="00AA4F4B">
              <w:rPr>
                <w:rFonts w:ascii="Helvetica" w:hAnsi="Helvetica"/>
                <w:b/>
              </w:rPr>
              <w:t>rocessing</w:t>
            </w:r>
          </w:p>
        </w:tc>
      </w:tr>
      <w:tr w:rsidR="004A4041" w14:paraId="386936ED" w14:textId="77777777" w:rsidTr="00732FB5">
        <w:tc>
          <w:tcPr>
            <w:tcW w:w="2952" w:type="dxa"/>
            <w:tcBorders>
              <w:top w:val="nil"/>
              <w:left w:val="nil"/>
              <w:bottom w:val="nil"/>
              <w:right w:val="nil"/>
            </w:tcBorders>
          </w:tcPr>
          <w:p w14:paraId="267C28A6" w14:textId="77777777" w:rsidR="004A4041" w:rsidRPr="001550DF" w:rsidRDefault="004A4041" w:rsidP="004A4041">
            <w:pPr>
              <w:pStyle w:val="ListParagraph"/>
              <w:numPr>
                <w:ilvl w:val="0"/>
                <w:numId w:val="3"/>
              </w:numPr>
              <w:ind w:left="180" w:hanging="180"/>
              <w:rPr>
                <w:i/>
              </w:rPr>
            </w:pPr>
            <w:proofErr w:type="gramStart"/>
            <w:r w:rsidRPr="001550DF">
              <w:rPr>
                <w:i/>
              </w:rPr>
              <w:t>underground</w:t>
            </w:r>
            <w:proofErr w:type="gramEnd"/>
            <w:r w:rsidRPr="001550DF">
              <w:rPr>
                <w:i/>
              </w:rPr>
              <w:t>/surface mining</w:t>
            </w:r>
          </w:p>
        </w:tc>
        <w:tc>
          <w:tcPr>
            <w:tcW w:w="2952" w:type="dxa"/>
            <w:tcBorders>
              <w:top w:val="nil"/>
              <w:left w:val="nil"/>
              <w:bottom w:val="nil"/>
              <w:right w:val="nil"/>
            </w:tcBorders>
          </w:tcPr>
          <w:p w14:paraId="04302141" w14:textId="77777777" w:rsidR="004A4041" w:rsidRPr="001550DF" w:rsidRDefault="004A4041" w:rsidP="004A4041">
            <w:pPr>
              <w:pStyle w:val="ListParagraph"/>
              <w:numPr>
                <w:ilvl w:val="0"/>
                <w:numId w:val="3"/>
              </w:numPr>
              <w:ind w:left="180" w:hanging="180"/>
              <w:rPr>
                <w:i/>
              </w:rPr>
            </w:pPr>
            <w:proofErr w:type="gramStart"/>
            <w:r w:rsidRPr="001550DF">
              <w:rPr>
                <w:i/>
              </w:rPr>
              <w:t>primary</w:t>
            </w:r>
            <w:proofErr w:type="gramEnd"/>
            <w:r w:rsidRPr="001550DF">
              <w:rPr>
                <w:i/>
              </w:rPr>
              <w:t xml:space="preserve"> locations of mines</w:t>
            </w:r>
          </w:p>
        </w:tc>
        <w:tc>
          <w:tcPr>
            <w:tcW w:w="2952" w:type="dxa"/>
            <w:tcBorders>
              <w:top w:val="nil"/>
              <w:left w:val="nil"/>
              <w:bottom w:val="nil"/>
              <w:right w:val="nil"/>
            </w:tcBorders>
          </w:tcPr>
          <w:p w14:paraId="45786FE3" w14:textId="77777777" w:rsidR="004A4041" w:rsidRPr="001550DF" w:rsidRDefault="004A4041" w:rsidP="004A4041">
            <w:pPr>
              <w:pStyle w:val="ListParagraph"/>
              <w:numPr>
                <w:ilvl w:val="0"/>
                <w:numId w:val="3"/>
              </w:numPr>
              <w:ind w:left="180" w:hanging="180"/>
              <w:rPr>
                <w:i/>
              </w:rPr>
            </w:pPr>
            <w:proofErr w:type="gramStart"/>
            <w:r w:rsidRPr="001550DF">
              <w:rPr>
                <w:i/>
              </w:rPr>
              <w:t>people</w:t>
            </w:r>
            <w:proofErr w:type="gramEnd"/>
            <w:r w:rsidRPr="001550DF">
              <w:rPr>
                <w:i/>
              </w:rPr>
              <w:t xml:space="preserve"> who live in mine area</w:t>
            </w:r>
          </w:p>
        </w:tc>
      </w:tr>
      <w:tr w:rsidR="004A4041" w14:paraId="12EB0A0E" w14:textId="77777777" w:rsidTr="00732FB5">
        <w:tc>
          <w:tcPr>
            <w:tcW w:w="2952" w:type="dxa"/>
            <w:tcBorders>
              <w:top w:val="nil"/>
              <w:left w:val="nil"/>
              <w:bottom w:val="nil"/>
              <w:right w:val="nil"/>
            </w:tcBorders>
          </w:tcPr>
          <w:p w14:paraId="376CE54F" w14:textId="77777777" w:rsidR="004A4041" w:rsidRDefault="004A4041" w:rsidP="004A4041">
            <w:pPr>
              <w:pStyle w:val="ListParagraph"/>
              <w:numPr>
                <w:ilvl w:val="0"/>
                <w:numId w:val="3"/>
              </w:numPr>
              <w:ind w:left="180" w:hanging="180"/>
            </w:pPr>
            <w:proofErr w:type="gramStart"/>
            <w:r>
              <w:t>reclamation</w:t>
            </w:r>
            <w:proofErr w:type="gramEnd"/>
          </w:p>
        </w:tc>
        <w:tc>
          <w:tcPr>
            <w:tcW w:w="2952" w:type="dxa"/>
            <w:tcBorders>
              <w:top w:val="nil"/>
              <w:left w:val="nil"/>
              <w:bottom w:val="nil"/>
              <w:right w:val="nil"/>
            </w:tcBorders>
          </w:tcPr>
          <w:p w14:paraId="67A5DEEA" w14:textId="172548D7" w:rsidR="004A4041" w:rsidRPr="00732FB5" w:rsidRDefault="00033D83" w:rsidP="004A4041">
            <w:pPr>
              <w:pStyle w:val="ListParagraph"/>
              <w:keepNext/>
              <w:keepLines/>
              <w:numPr>
                <w:ilvl w:val="0"/>
                <w:numId w:val="3"/>
              </w:numPr>
              <w:spacing w:before="200"/>
              <w:ind w:left="180" w:hanging="180"/>
              <w:outlineLvl w:val="2"/>
            </w:pPr>
            <w:proofErr w:type="gramStart"/>
            <w:r w:rsidRPr="00732FB5">
              <w:t>job</w:t>
            </w:r>
            <w:proofErr w:type="gramEnd"/>
            <w:r w:rsidRPr="00732FB5">
              <w:t xml:space="preserve"> creation/destruction</w:t>
            </w:r>
          </w:p>
        </w:tc>
        <w:tc>
          <w:tcPr>
            <w:tcW w:w="2952" w:type="dxa"/>
            <w:tcBorders>
              <w:top w:val="nil"/>
              <w:left w:val="nil"/>
              <w:bottom w:val="nil"/>
              <w:right w:val="nil"/>
            </w:tcBorders>
          </w:tcPr>
          <w:p w14:paraId="6165A154" w14:textId="77777777" w:rsidR="004A4041" w:rsidRDefault="004A4041" w:rsidP="004A4041">
            <w:pPr>
              <w:pStyle w:val="ListParagraph"/>
              <w:numPr>
                <w:ilvl w:val="0"/>
                <w:numId w:val="3"/>
              </w:numPr>
              <w:ind w:left="180" w:hanging="180"/>
            </w:pPr>
            <w:proofErr w:type="gramStart"/>
            <w:r>
              <w:t>tailings</w:t>
            </w:r>
            <w:proofErr w:type="gramEnd"/>
          </w:p>
        </w:tc>
      </w:tr>
      <w:tr w:rsidR="004A4041" w14:paraId="6321E964" w14:textId="77777777" w:rsidTr="00732FB5">
        <w:tc>
          <w:tcPr>
            <w:tcW w:w="2952" w:type="dxa"/>
            <w:tcBorders>
              <w:top w:val="nil"/>
              <w:left w:val="nil"/>
              <w:bottom w:val="nil"/>
              <w:right w:val="nil"/>
            </w:tcBorders>
          </w:tcPr>
          <w:p w14:paraId="5DED7C32" w14:textId="77777777" w:rsidR="004A4041" w:rsidRDefault="004A4041" w:rsidP="004A4041">
            <w:pPr>
              <w:pStyle w:val="ListParagraph"/>
              <w:numPr>
                <w:ilvl w:val="0"/>
                <w:numId w:val="3"/>
              </w:numPr>
              <w:ind w:left="180" w:hanging="180"/>
            </w:pPr>
            <w:proofErr w:type="gramStart"/>
            <w:r>
              <w:t>remediation</w:t>
            </w:r>
            <w:proofErr w:type="gramEnd"/>
          </w:p>
        </w:tc>
        <w:tc>
          <w:tcPr>
            <w:tcW w:w="2952" w:type="dxa"/>
            <w:tcBorders>
              <w:top w:val="nil"/>
              <w:left w:val="nil"/>
              <w:bottom w:val="nil"/>
              <w:right w:val="nil"/>
            </w:tcBorders>
          </w:tcPr>
          <w:p w14:paraId="7AC28472" w14:textId="77777777" w:rsidR="004A4041" w:rsidRPr="001550DF" w:rsidRDefault="004A4041" w:rsidP="004A4041">
            <w:pPr>
              <w:pStyle w:val="ListParagraph"/>
              <w:numPr>
                <w:ilvl w:val="0"/>
                <w:numId w:val="3"/>
              </w:numPr>
              <w:ind w:left="180" w:hanging="180"/>
              <w:rPr>
                <w:i/>
              </w:rPr>
            </w:pPr>
            <w:proofErr w:type="gramStart"/>
            <w:r w:rsidRPr="001550DF">
              <w:rPr>
                <w:i/>
              </w:rPr>
              <w:t>waste</w:t>
            </w:r>
            <w:proofErr w:type="gramEnd"/>
            <w:r w:rsidRPr="001550DF">
              <w:rPr>
                <w:i/>
              </w:rPr>
              <w:t xml:space="preserve"> rock</w:t>
            </w:r>
          </w:p>
        </w:tc>
        <w:tc>
          <w:tcPr>
            <w:tcW w:w="2952" w:type="dxa"/>
            <w:tcBorders>
              <w:top w:val="nil"/>
              <w:left w:val="nil"/>
              <w:bottom w:val="nil"/>
              <w:right w:val="nil"/>
            </w:tcBorders>
          </w:tcPr>
          <w:p w14:paraId="135FF40A" w14:textId="77777777" w:rsidR="004A4041" w:rsidRDefault="004A4041" w:rsidP="004A4041">
            <w:pPr>
              <w:pStyle w:val="ListParagraph"/>
              <w:numPr>
                <w:ilvl w:val="0"/>
                <w:numId w:val="3"/>
              </w:numPr>
              <w:ind w:left="180" w:hanging="180"/>
            </w:pPr>
            <w:proofErr w:type="gramStart"/>
            <w:r>
              <w:t>emissions</w:t>
            </w:r>
            <w:proofErr w:type="gramEnd"/>
          </w:p>
        </w:tc>
      </w:tr>
      <w:tr w:rsidR="004A4041" w14:paraId="0F4E7698" w14:textId="77777777" w:rsidTr="00732FB5">
        <w:tc>
          <w:tcPr>
            <w:tcW w:w="2952" w:type="dxa"/>
            <w:tcBorders>
              <w:top w:val="nil"/>
              <w:left w:val="nil"/>
              <w:bottom w:val="nil"/>
              <w:right w:val="nil"/>
            </w:tcBorders>
          </w:tcPr>
          <w:p w14:paraId="27037F4A" w14:textId="77777777" w:rsidR="004A4041" w:rsidRDefault="004A4041" w:rsidP="004A4041">
            <w:pPr>
              <w:pStyle w:val="ListParagraph"/>
              <w:numPr>
                <w:ilvl w:val="0"/>
                <w:numId w:val="3"/>
              </w:numPr>
              <w:ind w:left="180" w:hanging="180"/>
            </w:pPr>
            <w:proofErr w:type="gramStart"/>
            <w:r>
              <w:t>exploration</w:t>
            </w:r>
            <w:proofErr w:type="gramEnd"/>
          </w:p>
        </w:tc>
        <w:tc>
          <w:tcPr>
            <w:tcW w:w="2952" w:type="dxa"/>
            <w:tcBorders>
              <w:top w:val="nil"/>
              <w:left w:val="nil"/>
              <w:bottom w:val="nil"/>
              <w:right w:val="nil"/>
            </w:tcBorders>
          </w:tcPr>
          <w:p w14:paraId="4C370B2E" w14:textId="77777777" w:rsidR="004A4041" w:rsidRPr="001550DF" w:rsidRDefault="004A4041" w:rsidP="004A4041">
            <w:pPr>
              <w:pStyle w:val="ListParagraph"/>
              <w:numPr>
                <w:ilvl w:val="0"/>
                <w:numId w:val="3"/>
              </w:numPr>
              <w:ind w:left="180" w:hanging="180"/>
              <w:rPr>
                <w:i/>
              </w:rPr>
            </w:pPr>
            <w:proofErr w:type="gramStart"/>
            <w:r w:rsidRPr="001550DF">
              <w:rPr>
                <w:i/>
              </w:rPr>
              <w:t>water</w:t>
            </w:r>
            <w:proofErr w:type="gramEnd"/>
            <w:r w:rsidRPr="001550DF">
              <w:rPr>
                <w:i/>
              </w:rPr>
              <w:t xml:space="preserve"> use and pollution</w:t>
            </w:r>
          </w:p>
        </w:tc>
        <w:tc>
          <w:tcPr>
            <w:tcW w:w="2952" w:type="dxa"/>
            <w:tcBorders>
              <w:top w:val="nil"/>
              <w:left w:val="nil"/>
              <w:bottom w:val="nil"/>
              <w:right w:val="nil"/>
            </w:tcBorders>
          </w:tcPr>
          <w:p w14:paraId="76B4C09E" w14:textId="77777777" w:rsidR="004A4041" w:rsidRDefault="004A4041" w:rsidP="004A4041">
            <w:pPr>
              <w:pStyle w:val="ListParagraph"/>
              <w:numPr>
                <w:ilvl w:val="0"/>
                <w:numId w:val="3"/>
              </w:numPr>
              <w:ind w:left="180" w:hanging="180"/>
            </w:pPr>
            <w:proofErr w:type="gramStart"/>
            <w:r>
              <w:t>energy</w:t>
            </w:r>
            <w:proofErr w:type="gramEnd"/>
            <w:r>
              <w:t xml:space="preserve"> use</w:t>
            </w:r>
          </w:p>
        </w:tc>
      </w:tr>
      <w:tr w:rsidR="004A4041" w14:paraId="3C6603E8" w14:textId="77777777" w:rsidTr="00732FB5">
        <w:tc>
          <w:tcPr>
            <w:tcW w:w="2952" w:type="dxa"/>
            <w:tcBorders>
              <w:top w:val="nil"/>
              <w:left w:val="nil"/>
              <w:bottom w:val="nil"/>
              <w:right w:val="nil"/>
            </w:tcBorders>
          </w:tcPr>
          <w:p w14:paraId="50286F2C" w14:textId="77777777" w:rsidR="004A4041" w:rsidRPr="00732FB5" w:rsidRDefault="00C278C9" w:rsidP="004A4041">
            <w:pPr>
              <w:pStyle w:val="ListParagraph"/>
              <w:numPr>
                <w:ilvl w:val="0"/>
                <w:numId w:val="3"/>
              </w:numPr>
              <w:ind w:left="180" w:hanging="180"/>
              <w:rPr>
                <w:i/>
              </w:rPr>
            </w:pPr>
            <w:proofErr w:type="gramStart"/>
            <w:r w:rsidRPr="00732FB5">
              <w:rPr>
                <w:i/>
              </w:rPr>
              <w:t>miners</w:t>
            </w:r>
            <w:proofErr w:type="gramEnd"/>
          </w:p>
        </w:tc>
        <w:tc>
          <w:tcPr>
            <w:tcW w:w="2952" w:type="dxa"/>
            <w:tcBorders>
              <w:top w:val="nil"/>
              <w:left w:val="nil"/>
              <w:bottom w:val="nil"/>
              <w:right w:val="nil"/>
            </w:tcBorders>
          </w:tcPr>
          <w:p w14:paraId="3A3DCF8A" w14:textId="0C682F62" w:rsidR="004A4041" w:rsidRDefault="00033D83" w:rsidP="004A4041">
            <w:pPr>
              <w:pStyle w:val="ListParagraph"/>
              <w:numPr>
                <w:ilvl w:val="0"/>
                <w:numId w:val="3"/>
              </w:numPr>
              <w:ind w:left="180" w:hanging="180"/>
            </w:pPr>
            <w:proofErr w:type="gramStart"/>
            <w:r w:rsidRPr="001550DF">
              <w:rPr>
                <w:i/>
              </w:rPr>
              <w:t>government</w:t>
            </w:r>
            <w:proofErr w:type="gramEnd"/>
            <w:r w:rsidRPr="001550DF">
              <w:rPr>
                <w:i/>
              </w:rPr>
              <w:t xml:space="preserve"> regulations</w:t>
            </w:r>
            <w:r w:rsidDel="00033D83">
              <w:t xml:space="preserve"> </w:t>
            </w:r>
          </w:p>
        </w:tc>
        <w:tc>
          <w:tcPr>
            <w:tcW w:w="2952" w:type="dxa"/>
            <w:tcBorders>
              <w:top w:val="nil"/>
              <w:left w:val="nil"/>
              <w:bottom w:val="nil"/>
              <w:right w:val="nil"/>
            </w:tcBorders>
          </w:tcPr>
          <w:p w14:paraId="704FB1D4" w14:textId="77777777" w:rsidR="004A4041" w:rsidRDefault="004A4041" w:rsidP="004A4041">
            <w:pPr>
              <w:pStyle w:val="ListParagraph"/>
              <w:numPr>
                <w:ilvl w:val="0"/>
                <w:numId w:val="3"/>
              </w:numPr>
              <w:ind w:left="180" w:hanging="180"/>
            </w:pPr>
            <w:proofErr w:type="gramStart"/>
            <w:r>
              <w:t>mining</w:t>
            </w:r>
            <w:proofErr w:type="gramEnd"/>
            <w:r>
              <w:t xml:space="preserve"> companies</w:t>
            </w:r>
          </w:p>
        </w:tc>
      </w:tr>
      <w:tr w:rsidR="004A4041" w14:paraId="31FD06F1" w14:textId="77777777" w:rsidTr="00732FB5">
        <w:tc>
          <w:tcPr>
            <w:tcW w:w="2952" w:type="dxa"/>
            <w:tcBorders>
              <w:top w:val="nil"/>
              <w:left w:val="nil"/>
              <w:bottom w:val="nil"/>
              <w:right w:val="nil"/>
            </w:tcBorders>
          </w:tcPr>
          <w:p w14:paraId="30B0B8B8" w14:textId="77777777" w:rsidR="004A4041" w:rsidRDefault="004A4041" w:rsidP="004A4041">
            <w:pPr>
              <w:pStyle w:val="ListParagraph"/>
              <w:numPr>
                <w:ilvl w:val="0"/>
                <w:numId w:val="3"/>
              </w:numPr>
              <w:ind w:left="180" w:hanging="180"/>
            </w:pPr>
            <w:proofErr w:type="gramStart"/>
            <w:r w:rsidRPr="001550DF">
              <w:rPr>
                <w:i/>
              </w:rPr>
              <w:t>processing</w:t>
            </w:r>
            <w:proofErr w:type="gramEnd"/>
            <w:r>
              <w:t xml:space="preserve"> (breaking rock, beneficiation, extracting elements)</w:t>
            </w:r>
          </w:p>
        </w:tc>
        <w:tc>
          <w:tcPr>
            <w:tcW w:w="2952" w:type="dxa"/>
            <w:tcBorders>
              <w:top w:val="nil"/>
              <w:left w:val="nil"/>
              <w:bottom w:val="nil"/>
              <w:right w:val="nil"/>
            </w:tcBorders>
          </w:tcPr>
          <w:p w14:paraId="06AB31BB" w14:textId="7C34D96A" w:rsidR="004A4041" w:rsidRPr="001550DF" w:rsidRDefault="0030504D" w:rsidP="0030504D">
            <w:pPr>
              <w:pStyle w:val="ListParagraph"/>
              <w:numPr>
                <w:ilvl w:val="0"/>
                <w:numId w:val="3"/>
              </w:numPr>
              <w:ind w:left="180" w:hanging="180"/>
              <w:rPr>
                <w:i/>
              </w:rPr>
            </w:pPr>
            <w:r>
              <w:t>p</w:t>
            </w:r>
            <w:bookmarkStart w:id="0" w:name="_GoBack"/>
            <w:bookmarkEnd w:id="0"/>
            <w:r w:rsidR="00033D83">
              <w:t xml:space="preserve">otential effects of accidents/natural disasters </w:t>
            </w:r>
          </w:p>
        </w:tc>
        <w:tc>
          <w:tcPr>
            <w:tcW w:w="2952" w:type="dxa"/>
            <w:tcBorders>
              <w:top w:val="nil"/>
              <w:left w:val="nil"/>
              <w:bottom w:val="nil"/>
              <w:right w:val="nil"/>
            </w:tcBorders>
          </w:tcPr>
          <w:p w14:paraId="709F7FF6" w14:textId="3F37634C" w:rsidR="004A4041" w:rsidRDefault="00033D83" w:rsidP="00732FB5">
            <w:pPr>
              <w:pStyle w:val="ListParagraph"/>
              <w:numPr>
                <w:ilvl w:val="0"/>
                <w:numId w:val="3"/>
              </w:numPr>
              <w:ind w:left="180" w:hanging="180"/>
            </w:pPr>
            <w:proofErr w:type="gramStart"/>
            <w:r>
              <w:t>transportation</w:t>
            </w:r>
            <w:proofErr w:type="gramEnd"/>
            <w:r>
              <w:t xml:space="preserve"> and infrastructure</w:t>
            </w:r>
            <w:r w:rsidRPr="001550DF" w:rsidDel="00033D83">
              <w:rPr>
                <w:i/>
              </w:rPr>
              <w:t xml:space="preserve"> </w:t>
            </w:r>
          </w:p>
        </w:tc>
      </w:tr>
      <w:tr w:rsidR="004A4041" w14:paraId="79C40641" w14:textId="77777777" w:rsidTr="00732FB5">
        <w:tc>
          <w:tcPr>
            <w:tcW w:w="2952" w:type="dxa"/>
            <w:tcBorders>
              <w:top w:val="nil"/>
              <w:left w:val="nil"/>
              <w:bottom w:val="nil"/>
              <w:right w:val="nil"/>
            </w:tcBorders>
          </w:tcPr>
          <w:p w14:paraId="530007B8" w14:textId="37F91A81" w:rsidR="004A4041" w:rsidRDefault="00D80C6D" w:rsidP="00732FB5">
            <w:pPr>
              <w:pStyle w:val="ListParagraph"/>
              <w:numPr>
                <w:ilvl w:val="0"/>
                <w:numId w:val="7"/>
              </w:numPr>
              <w:ind w:left="180" w:hanging="180"/>
            </w:pPr>
            <w:r>
              <w:t xml:space="preserve"> </w:t>
            </w:r>
            <w:proofErr w:type="gramStart"/>
            <w:r w:rsidR="00033D83" w:rsidRPr="00F81D29">
              <w:rPr>
                <w:i/>
              </w:rPr>
              <w:t>land</w:t>
            </w:r>
            <w:proofErr w:type="gramEnd"/>
            <w:r w:rsidR="00033D83" w:rsidRPr="00F81D29">
              <w:rPr>
                <w:i/>
              </w:rPr>
              <w:t xml:space="preserve"> use</w:t>
            </w:r>
            <w:r w:rsidR="00033D83">
              <w:rPr>
                <w:i/>
              </w:rPr>
              <w:t xml:space="preserve"> </w:t>
            </w:r>
            <w:r w:rsidR="00033D83">
              <w:t>(what land cannot be used for, including p</w:t>
            </w:r>
            <w:r w:rsidR="0030504D">
              <w:t>leasure, worship, and other non</w:t>
            </w:r>
            <w:r w:rsidR="00033D83">
              <w:t>economic purposes)</w:t>
            </w:r>
            <w:r w:rsidR="00033D83" w:rsidDel="00033D83">
              <w:t xml:space="preserve"> </w:t>
            </w:r>
          </w:p>
        </w:tc>
        <w:tc>
          <w:tcPr>
            <w:tcW w:w="2952" w:type="dxa"/>
            <w:tcBorders>
              <w:top w:val="nil"/>
              <w:left w:val="nil"/>
              <w:bottom w:val="nil"/>
              <w:right w:val="nil"/>
            </w:tcBorders>
          </w:tcPr>
          <w:p w14:paraId="4334F237" w14:textId="77777777" w:rsidR="004A4041" w:rsidRDefault="004A4041"/>
        </w:tc>
        <w:tc>
          <w:tcPr>
            <w:tcW w:w="2952" w:type="dxa"/>
            <w:tcBorders>
              <w:top w:val="nil"/>
              <w:left w:val="nil"/>
              <w:bottom w:val="nil"/>
              <w:right w:val="nil"/>
            </w:tcBorders>
          </w:tcPr>
          <w:p w14:paraId="613CEFAF" w14:textId="39617B2D" w:rsidR="004A4041" w:rsidRDefault="004A4041"/>
        </w:tc>
      </w:tr>
      <w:tr w:rsidR="004A4041" w14:paraId="1E51EA78" w14:textId="77777777" w:rsidTr="00732FB5">
        <w:tc>
          <w:tcPr>
            <w:tcW w:w="2952" w:type="dxa"/>
            <w:tcBorders>
              <w:top w:val="nil"/>
              <w:left w:val="nil"/>
              <w:bottom w:val="nil"/>
              <w:right w:val="nil"/>
            </w:tcBorders>
          </w:tcPr>
          <w:p w14:paraId="7030EB37" w14:textId="77777777" w:rsidR="004A4041" w:rsidRDefault="004A4041" w:rsidP="004A4041"/>
        </w:tc>
        <w:tc>
          <w:tcPr>
            <w:tcW w:w="2952" w:type="dxa"/>
            <w:tcBorders>
              <w:top w:val="nil"/>
              <w:left w:val="nil"/>
              <w:bottom w:val="nil"/>
              <w:right w:val="nil"/>
            </w:tcBorders>
          </w:tcPr>
          <w:p w14:paraId="1FBC83B6" w14:textId="77777777" w:rsidR="004A4041" w:rsidRDefault="004A4041" w:rsidP="004A4041"/>
        </w:tc>
        <w:tc>
          <w:tcPr>
            <w:tcW w:w="2952" w:type="dxa"/>
            <w:tcBorders>
              <w:top w:val="nil"/>
              <w:left w:val="nil"/>
              <w:bottom w:val="nil"/>
              <w:right w:val="nil"/>
            </w:tcBorders>
          </w:tcPr>
          <w:p w14:paraId="3C86E6D2" w14:textId="22B93E05" w:rsidR="004A4041" w:rsidRDefault="004A4041" w:rsidP="004A4041"/>
        </w:tc>
      </w:tr>
      <w:tr w:rsidR="004A4041" w14:paraId="11ADA990" w14:textId="77777777" w:rsidTr="00732FB5">
        <w:tc>
          <w:tcPr>
            <w:tcW w:w="2952" w:type="dxa"/>
            <w:tcBorders>
              <w:top w:val="nil"/>
              <w:left w:val="nil"/>
              <w:bottom w:val="nil"/>
              <w:right w:val="nil"/>
            </w:tcBorders>
          </w:tcPr>
          <w:p w14:paraId="479CD1D0" w14:textId="77777777" w:rsidR="004A4041" w:rsidRDefault="004A4041" w:rsidP="004A4041"/>
        </w:tc>
        <w:tc>
          <w:tcPr>
            <w:tcW w:w="2952" w:type="dxa"/>
            <w:tcBorders>
              <w:top w:val="nil"/>
              <w:left w:val="nil"/>
              <w:bottom w:val="nil"/>
              <w:right w:val="nil"/>
            </w:tcBorders>
          </w:tcPr>
          <w:p w14:paraId="6629F8B2" w14:textId="77777777" w:rsidR="004A4041" w:rsidRDefault="004A4041" w:rsidP="004A4041"/>
        </w:tc>
        <w:tc>
          <w:tcPr>
            <w:tcW w:w="2952" w:type="dxa"/>
            <w:tcBorders>
              <w:top w:val="nil"/>
              <w:left w:val="nil"/>
              <w:bottom w:val="nil"/>
              <w:right w:val="nil"/>
            </w:tcBorders>
          </w:tcPr>
          <w:p w14:paraId="7336A039" w14:textId="77777777" w:rsidR="004A4041" w:rsidRDefault="004A4041" w:rsidP="004A4041"/>
        </w:tc>
      </w:tr>
      <w:tr w:rsidR="004A4041" w14:paraId="247DC17C" w14:textId="77777777" w:rsidTr="00732FB5">
        <w:tc>
          <w:tcPr>
            <w:tcW w:w="2952" w:type="dxa"/>
            <w:tcBorders>
              <w:top w:val="nil"/>
              <w:left w:val="nil"/>
              <w:bottom w:val="nil"/>
              <w:right w:val="nil"/>
            </w:tcBorders>
          </w:tcPr>
          <w:p w14:paraId="4E4EC0B8" w14:textId="77777777" w:rsidR="004A4041" w:rsidRDefault="004A4041" w:rsidP="004A4041"/>
        </w:tc>
        <w:tc>
          <w:tcPr>
            <w:tcW w:w="2952" w:type="dxa"/>
            <w:tcBorders>
              <w:top w:val="nil"/>
              <w:left w:val="nil"/>
              <w:bottom w:val="nil"/>
              <w:right w:val="nil"/>
            </w:tcBorders>
          </w:tcPr>
          <w:p w14:paraId="3E4430A8" w14:textId="77777777" w:rsidR="004A4041" w:rsidRDefault="004A4041" w:rsidP="004A4041"/>
        </w:tc>
        <w:tc>
          <w:tcPr>
            <w:tcW w:w="2952" w:type="dxa"/>
            <w:tcBorders>
              <w:top w:val="nil"/>
              <w:left w:val="nil"/>
              <w:bottom w:val="nil"/>
              <w:right w:val="nil"/>
            </w:tcBorders>
          </w:tcPr>
          <w:p w14:paraId="590B6064" w14:textId="77777777" w:rsidR="004A4041" w:rsidRDefault="004A4041" w:rsidP="004A4041"/>
        </w:tc>
      </w:tr>
    </w:tbl>
    <w:p w14:paraId="07746DC5" w14:textId="77777777" w:rsidR="007729AD" w:rsidRDefault="007729AD" w:rsidP="004A4041">
      <w:pPr>
        <w:rPr>
          <w:i/>
        </w:rPr>
      </w:pPr>
    </w:p>
    <w:p w14:paraId="480AC5E2" w14:textId="77777777" w:rsidR="00AC0AAB" w:rsidRDefault="00AC0AAB" w:rsidP="004A4041"/>
    <w:p w14:paraId="60565AB2" w14:textId="77777777" w:rsidR="00AC0AAB" w:rsidRPr="001550DF" w:rsidRDefault="00AC0AAB" w:rsidP="004A4041"/>
    <w:sectPr w:rsidR="00AC0AAB" w:rsidRPr="001550DF" w:rsidSect="00155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FDD3" w14:textId="77777777" w:rsidR="000B003B" w:rsidRDefault="000B003B" w:rsidP="004A4041">
      <w:r>
        <w:separator/>
      </w:r>
    </w:p>
  </w:endnote>
  <w:endnote w:type="continuationSeparator" w:id="0">
    <w:p w14:paraId="581014A8" w14:textId="77777777" w:rsidR="000B003B" w:rsidRDefault="000B003B" w:rsidP="004A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8790" w14:textId="77777777" w:rsidR="000B003B" w:rsidRDefault="000B003B" w:rsidP="004A4041">
      <w:r>
        <w:separator/>
      </w:r>
    </w:p>
  </w:footnote>
  <w:footnote w:type="continuationSeparator" w:id="0">
    <w:p w14:paraId="2D615420" w14:textId="77777777" w:rsidR="000B003B" w:rsidRDefault="000B003B" w:rsidP="004A40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1FE4"/>
    <w:multiLevelType w:val="hybridMultilevel"/>
    <w:tmpl w:val="8B5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97226"/>
    <w:multiLevelType w:val="hybridMultilevel"/>
    <w:tmpl w:val="F6D0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90DB3"/>
    <w:multiLevelType w:val="hybridMultilevel"/>
    <w:tmpl w:val="774AB602"/>
    <w:lvl w:ilvl="0" w:tplc="ACD03AC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02F13"/>
    <w:multiLevelType w:val="hybridMultilevel"/>
    <w:tmpl w:val="026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43BB0"/>
    <w:multiLevelType w:val="hybridMultilevel"/>
    <w:tmpl w:val="3D4A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C095E"/>
    <w:multiLevelType w:val="hybridMultilevel"/>
    <w:tmpl w:val="F64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D4843"/>
    <w:multiLevelType w:val="hybridMultilevel"/>
    <w:tmpl w:val="DF4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E33AC"/>
    <w:multiLevelType w:val="hybridMultilevel"/>
    <w:tmpl w:val="037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2B"/>
    <w:rsid w:val="00025401"/>
    <w:rsid w:val="00033D83"/>
    <w:rsid w:val="000B003B"/>
    <w:rsid w:val="000D7B37"/>
    <w:rsid w:val="001550DF"/>
    <w:rsid w:val="00163BCB"/>
    <w:rsid w:val="001A01E7"/>
    <w:rsid w:val="001A652B"/>
    <w:rsid w:val="0030504D"/>
    <w:rsid w:val="0039560E"/>
    <w:rsid w:val="003B6A1A"/>
    <w:rsid w:val="003F2CBB"/>
    <w:rsid w:val="004714E3"/>
    <w:rsid w:val="004A4041"/>
    <w:rsid w:val="004B17A2"/>
    <w:rsid w:val="005A15B0"/>
    <w:rsid w:val="006708ED"/>
    <w:rsid w:val="006D65DA"/>
    <w:rsid w:val="00732FB5"/>
    <w:rsid w:val="007729AD"/>
    <w:rsid w:val="007B6D58"/>
    <w:rsid w:val="007C008F"/>
    <w:rsid w:val="007D52BA"/>
    <w:rsid w:val="007F55FF"/>
    <w:rsid w:val="00874F46"/>
    <w:rsid w:val="009C0C64"/>
    <w:rsid w:val="009D77B7"/>
    <w:rsid w:val="009E0D34"/>
    <w:rsid w:val="00A57A16"/>
    <w:rsid w:val="00AC0AAB"/>
    <w:rsid w:val="00B51624"/>
    <w:rsid w:val="00C11F9E"/>
    <w:rsid w:val="00C278C9"/>
    <w:rsid w:val="00C3115D"/>
    <w:rsid w:val="00C6066A"/>
    <w:rsid w:val="00D80C6D"/>
    <w:rsid w:val="00E55C79"/>
    <w:rsid w:val="00EF18DD"/>
    <w:rsid w:val="00EF70AA"/>
    <w:rsid w:val="00F83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4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52B"/>
    <w:rPr>
      <w:rFonts w:ascii="Lucida Grande" w:hAnsi="Lucida Grande" w:cs="Lucida Grande"/>
      <w:sz w:val="18"/>
      <w:szCs w:val="18"/>
    </w:rPr>
  </w:style>
  <w:style w:type="paragraph" w:styleId="ListParagraph">
    <w:name w:val="List Paragraph"/>
    <w:basedOn w:val="Normal"/>
    <w:uiPriority w:val="34"/>
    <w:qFormat/>
    <w:rsid w:val="004A4041"/>
    <w:pPr>
      <w:ind w:left="720"/>
      <w:contextualSpacing/>
    </w:pPr>
  </w:style>
  <w:style w:type="table" w:styleId="TableGrid">
    <w:name w:val="Table Grid"/>
    <w:basedOn w:val="TableNormal"/>
    <w:uiPriority w:val="59"/>
    <w:rsid w:val="004A4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041"/>
    <w:pPr>
      <w:tabs>
        <w:tab w:val="center" w:pos="4320"/>
        <w:tab w:val="right" w:pos="8640"/>
      </w:tabs>
    </w:pPr>
  </w:style>
  <w:style w:type="character" w:customStyle="1" w:styleId="HeaderChar">
    <w:name w:val="Header Char"/>
    <w:basedOn w:val="DefaultParagraphFont"/>
    <w:link w:val="Header"/>
    <w:uiPriority w:val="99"/>
    <w:rsid w:val="004A4041"/>
  </w:style>
  <w:style w:type="paragraph" w:styleId="Footer">
    <w:name w:val="footer"/>
    <w:basedOn w:val="Normal"/>
    <w:link w:val="FooterChar"/>
    <w:uiPriority w:val="99"/>
    <w:unhideWhenUsed/>
    <w:rsid w:val="004A4041"/>
    <w:pPr>
      <w:tabs>
        <w:tab w:val="center" w:pos="4320"/>
        <w:tab w:val="right" w:pos="8640"/>
      </w:tabs>
    </w:pPr>
  </w:style>
  <w:style w:type="character" w:customStyle="1" w:styleId="FooterChar">
    <w:name w:val="Footer Char"/>
    <w:basedOn w:val="DefaultParagraphFont"/>
    <w:link w:val="Footer"/>
    <w:uiPriority w:val="99"/>
    <w:rsid w:val="004A4041"/>
  </w:style>
  <w:style w:type="character" w:styleId="CommentReference">
    <w:name w:val="annotation reference"/>
    <w:basedOn w:val="DefaultParagraphFont"/>
    <w:uiPriority w:val="99"/>
    <w:semiHidden/>
    <w:unhideWhenUsed/>
    <w:rsid w:val="005A15B0"/>
    <w:rPr>
      <w:sz w:val="18"/>
      <w:szCs w:val="18"/>
    </w:rPr>
  </w:style>
  <w:style w:type="paragraph" w:styleId="CommentText">
    <w:name w:val="annotation text"/>
    <w:basedOn w:val="Normal"/>
    <w:link w:val="CommentTextChar"/>
    <w:uiPriority w:val="99"/>
    <w:semiHidden/>
    <w:unhideWhenUsed/>
    <w:rsid w:val="005A15B0"/>
  </w:style>
  <w:style w:type="character" w:customStyle="1" w:styleId="CommentTextChar">
    <w:name w:val="Comment Text Char"/>
    <w:basedOn w:val="DefaultParagraphFont"/>
    <w:link w:val="CommentText"/>
    <w:uiPriority w:val="99"/>
    <w:semiHidden/>
    <w:rsid w:val="005A15B0"/>
  </w:style>
  <w:style w:type="paragraph" w:styleId="CommentSubject">
    <w:name w:val="annotation subject"/>
    <w:basedOn w:val="CommentText"/>
    <w:next w:val="CommentText"/>
    <w:link w:val="CommentSubjectChar"/>
    <w:uiPriority w:val="99"/>
    <w:semiHidden/>
    <w:unhideWhenUsed/>
    <w:rsid w:val="005A15B0"/>
    <w:rPr>
      <w:b/>
      <w:bCs/>
      <w:sz w:val="20"/>
      <w:szCs w:val="20"/>
    </w:rPr>
  </w:style>
  <w:style w:type="character" w:customStyle="1" w:styleId="CommentSubjectChar">
    <w:name w:val="Comment Subject Char"/>
    <w:basedOn w:val="CommentTextChar"/>
    <w:link w:val="CommentSubject"/>
    <w:uiPriority w:val="99"/>
    <w:semiHidden/>
    <w:rsid w:val="005A15B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52B"/>
    <w:rPr>
      <w:rFonts w:ascii="Lucida Grande" w:hAnsi="Lucida Grande" w:cs="Lucida Grande"/>
      <w:sz w:val="18"/>
      <w:szCs w:val="18"/>
    </w:rPr>
  </w:style>
  <w:style w:type="paragraph" w:styleId="ListParagraph">
    <w:name w:val="List Paragraph"/>
    <w:basedOn w:val="Normal"/>
    <w:uiPriority w:val="34"/>
    <w:qFormat/>
    <w:rsid w:val="004A4041"/>
    <w:pPr>
      <w:ind w:left="720"/>
      <w:contextualSpacing/>
    </w:pPr>
  </w:style>
  <w:style w:type="table" w:styleId="TableGrid">
    <w:name w:val="Table Grid"/>
    <w:basedOn w:val="TableNormal"/>
    <w:uiPriority w:val="59"/>
    <w:rsid w:val="004A4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041"/>
    <w:pPr>
      <w:tabs>
        <w:tab w:val="center" w:pos="4320"/>
        <w:tab w:val="right" w:pos="8640"/>
      </w:tabs>
    </w:pPr>
  </w:style>
  <w:style w:type="character" w:customStyle="1" w:styleId="HeaderChar">
    <w:name w:val="Header Char"/>
    <w:basedOn w:val="DefaultParagraphFont"/>
    <w:link w:val="Header"/>
    <w:uiPriority w:val="99"/>
    <w:rsid w:val="004A4041"/>
  </w:style>
  <w:style w:type="paragraph" w:styleId="Footer">
    <w:name w:val="footer"/>
    <w:basedOn w:val="Normal"/>
    <w:link w:val="FooterChar"/>
    <w:uiPriority w:val="99"/>
    <w:unhideWhenUsed/>
    <w:rsid w:val="004A4041"/>
    <w:pPr>
      <w:tabs>
        <w:tab w:val="center" w:pos="4320"/>
        <w:tab w:val="right" w:pos="8640"/>
      </w:tabs>
    </w:pPr>
  </w:style>
  <w:style w:type="character" w:customStyle="1" w:styleId="FooterChar">
    <w:name w:val="Footer Char"/>
    <w:basedOn w:val="DefaultParagraphFont"/>
    <w:link w:val="Footer"/>
    <w:uiPriority w:val="99"/>
    <w:rsid w:val="004A4041"/>
  </w:style>
  <w:style w:type="character" w:styleId="CommentReference">
    <w:name w:val="annotation reference"/>
    <w:basedOn w:val="DefaultParagraphFont"/>
    <w:uiPriority w:val="99"/>
    <w:semiHidden/>
    <w:unhideWhenUsed/>
    <w:rsid w:val="005A15B0"/>
    <w:rPr>
      <w:sz w:val="18"/>
      <w:szCs w:val="18"/>
    </w:rPr>
  </w:style>
  <w:style w:type="paragraph" w:styleId="CommentText">
    <w:name w:val="annotation text"/>
    <w:basedOn w:val="Normal"/>
    <w:link w:val="CommentTextChar"/>
    <w:uiPriority w:val="99"/>
    <w:semiHidden/>
    <w:unhideWhenUsed/>
    <w:rsid w:val="005A15B0"/>
  </w:style>
  <w:style w:type="character" w:customStyle="1" w:styleId="CommentTextChar">
    <w:name w:val="Comment Text Char"/>
    <w:basedOn w:val="DefaultParagraphFont"/>
    <w:link w:val="CommentText"/>
    <w:uiPriority w:val="99"/>
    <w:semiHidden/>
    <w:rsid w:val="005A15B0"/>
  </w:style>
  <w:style w:type="paragraph" w:styleId="CommentSubject">
    <w:name w:val="annotation subject"/>
    <w:basedOn w:val="CommentText"/>
    <w:next w:val="CommentText"/>
    <w:link w:val="CommentSubjectChar"/>
    <w:uiPriority w:val="99"/>
    <w:semiHidden/>
    <w:unhideWhenUsed/>
    <w:rsid w:val="005A15B0"/>
    <w:rPr>
      <w:b/>
      <w:bCs/>
      <w:sz w:val="20"/>
      <w:szCs w:val="20"/>
    </w:rPr>
  </w:style>
  <w:style w:type="character" w:customStyle="1" w:styleId="CommentSubjectChar">
    <w:name w:val="Comment Subject Char"/>
    <w:basedOn w:val="CommentTextChar"/>
    <w:link w:val="CommentSubject"/>
    <w:uiPriority w:val="99"/>
    <w:semiHidden/>
    <w:rsid w:val="005A1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0530-7576-C143-950B-3A686EB7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Branlund</dc:creator>
  <cp:lastModifiedBy>Mike Stoffel</cp:lastModifiedBy>
  <cp:revision>16</cp:revision>
  <dcterms:created xsi:type="dcterms:W3CDTF">2013-07-05T15:22:00Z</dcterms:created>
  <dcterms:modified xsi:type="dcterms:W3CDTF">2014-10-08T20:44:00Z</dcterms:modified>
</cp:coreProperties>
</file>