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76081" w14:textId="0E117A58" w:rsidR="00B940F0" w:rsidRDefault="0067783A" w:rsidP="00310262">
      <w:pPr>
        <w:spacing w:after="0" w:line="240" w:lineRule="auto"/>
        <w:rPr>
          <w:rFonts w:asciiTheme="minorBidi" w:eastAsia="Times New Roman" w:hAnsiTheme="minorBidi"/>
          <w:sz w:val="20"/>
          <w:szCs w:val="20"/>
        </w:rPr>
      </w:pPr>
      <w:r w:rsidRPr="00B940F0">
        <w:rPr>
          <w:rFonts w:asciiTheme="minorBidi" w:eastAsia="Times New Roman" w:hAnsiTheme="minorBidi"/>
          <w:b/>
          <w:bCs/>
          <w:color w:val="000000"/>
          <w:sz w:val="20"/>
          <w:szCs w:val="20"/>
        </w:rPr>
        <w:t xml:space="preserve">Introduction to </w:t>
      </w:r>
      <w:r w:rsidR="00CD2D71">
        <w:rPr>
          <w:rFonts w:asciiTheme="minorBidi" w:eastAsia="Times New Roman" w:hAnsiTheme="minorBidi"/>
          <w:b/>
          <w:bCs/>
          <w:color w:val="000000"/>
          <w:sz w:val="20"/>
          <w:szCs w:val="20"/>
        </w:rPr>
        <w:t xml:space="preserve">Web Soil Survey and </w:t>
      </w:r>
      <w:proofErr w:type="spellStart"/>
      <w:r w:rsidRPr="00B940F0">
        <w:rPr>
          <w:rFonts w:asciiTheme="minorBidi" w:eastAsia="Times New Roman" w:hAnsiTheme="minorBidi"/>
          <w:b/>
          <w:bCs/>
          <w:color w:val="000000"/>
          <w:sz w:val="20"/>
          <w:szCs w:val="20"/>
        </w:rPr>
        <w:t>SoilWeb</w:t>
      </w:r>
      <w:r w:rsidRPr="00B940F0">
        <w:rPr>
          <w:rFonts w:asciiTheme="minorBidi" w:eastAsia="Times New Roman" w:hAnsiTheme="minorBidi"/>
          <w:b/>
          <w:bCs/>
          <w:color w:val="000000"/>
          <w:sz w:val="20"/>
          <w:szCs w:val="20"/>
          <w:vertAlign w:val="superscript"/>
        </w:rPr>
        <w:t>TM</w:t>
      </w:r>
      <w:proofErr w:type="spellEnd"/>
    </w:p>
    <w:p w14:paraId="3123ADC5" w14:textId="77777777" w:rsidR="002A73B7" w:rsidRDefault="002A73B7" w:rsidP="002A73B7">
      <w:pPr>
        <w:spacing w:after="240" w:line="240" w:lineRule="auto"/>
        <w:rPr>
          <w:rFonts w:asciiTheme="minorBidi" w:eastAsia="Times New Roman" w:hAnsiTheme="minorBidi"/>
          <w:b/>
          <w:sz w:val="20"/>
          <w:szCs w:val="20"/>
        </w:rPr>
      </w:pPr>
    </w:p>
    <w:p w14:paraId="3B7C5AB3" w14:textId="27F699A2" w:rsidR="002A73B7" w:rsidRPr="00B940F0" w:rsidRDefault="002A73B7" w:rsidP="002A73B7">
      <w:pPr>
        <w:spacing w:after="240" w:line="240" w:lineRule="auto"/>
        <w:rPr>
          <w:rFonts w:asciiTheme="minorBidi" w:eastAsia="Times New Roman" w:hAnsiTheme="minorBidi"/>
          <w:b/>
          <w:sz w:val="20"/>
          <w:szCs w:val="20"/>
        </w:rPr>
      </w:pPr>
      <w:r>
        <w:rPr>
          <w:rFonts w:asciiTheme="minorBidi" w:eastAsia="Times New Roman" w:hAnsiTheme="minorBidi"/>
          <w:b/>
          <w:sz w:val="20"/>
          <w:szCs w:val="20"/>
        </w:rPr>
        <w:t>Web Soil Survey</w:t>
      </w:r>
    </w:p>
    <w:p w14:paraId="2CB05A86" w14:textId="77777777" w:rsidR="002A73B7" w:rsidRDefault="002A73B7" w:rsidP="002A73B7">
      <w:pPr>
        <w:spacing w:after="0" w:line="240" w:lineRule="auto"/>
        <w:rPr>
          <w:rFonts w:asciiTheme="minorBidi" w:eastAsia="Times New Roman" w:hAnsiTheme="minorBidi"/>
          <w:b/>
          <w:bCs/>
          <w:color w:val="000000"/>
          <w:sz w:val="20"/>
          <w:szCs w:val="20"/>
        </w:rPr>
      </w:pPr>
      <w:r w:rsidRPr="00B940F0">
        <w:rPr>
          <w:rFonts w:asciiTheme="minorBidi" w:eastAsia="Times New Roman" w:hAnsiTheme="minorBidi"/>
          <w:b/>
          <w:bCs/>
          <w:color w:val="000000"/>
          <w:sz w:val="20"/>
          <w:szCs w:val="20"/>
        </w:rPr>
        <w:t xml:space="preserve">Directions: </w:t>
      </w:r>
    </w:p>
    <w:p w14:paraId="048D83D3" w14:textId="77777777" w:rsidR="002A73B7" w:rsidRPr="00B940F0" w:rsidRDefault="002A73B7" w:rsidP="002A73B7">
      <w:pPr>
        <w:spacing w:after="0" w:line="240" w:lineRule="auto"/>
        <w:rPr>
          <w:rFonts w:asciiTheme="minorBidi" w:eastAsia="Times New Roman" w:hAnsiTheme="minorBidi"/>
          <w:sz w:val="20"/>
          <w:szCs w:val="20"/>
        </w:rPr>
      </w:pPr>
    </w:p>
    <w:p w14:paraId="4406F185" w14:textId="1AE34976" w:rsidR="002A73B7" w:rsidRPr="00C04875" w:rsidRDefault="002A73B7" w:rsidP="002A73B7">
      <w:pPr>
        <w:rPr>
          <w:rFonts w:asciiTheme="minorBidi" w:eastAsia="Times New Roman" w:hAnsiTheme="minorBidi"/>
          <w:color w:val="000000"/>
          <w:sz w:val="20"/>
          <w:szCs w:val="20"/>
        </w:rPr>
      </w:pPr>
      <w:r>
        <w:rPr>
          <w:rFonts w:asciiTheme="minorBidi" w:eastAsia="Times New Roman" w:hAnsiTheme="minorBidi"/>
          <w:b/>
          <w:bCs/>
          <w:color w:val="000000"/>
          <w:sz w:val="20"/>
          <w:szCs w:val="20"/>
        </w:rPr>
        <w:t xml:space="preserve">1) </w:t>
      </w:r>
      <w:r w:rsidRPr="00C04875">
        <w:rPr>
          <w:rFonts w:asciiTheme="minorBidi" w:eastAsia="Times New Roman" w:hAnsiTheme="minorBidi"/>
          <w:color w:val="000000"/>
          <w:sz w:val="20"/>
          <w:szCs w:val="20"/>
        </w:rPr>
        <w:t xml:space="preserve">Go to </w:t>
      </w:r>
      <w:r>
        <w:rPr>
          <w:rFonts w:asciiTheme="minorBidi" w:eastAsia="Times New Roman" w:hAnsiTheme="minorBidi"/>
          <w:color w:val="000000"/>
          <w:sz w:val="20"/>
          <w:szCs w:val="20"/>
        </w:rPr>
        <w:t>Web Soil Survey</w:t>
      </w:r>
      <w:r w:rsidRPr="00C04875">
        <w:rPr>
          <w:rFonts w:asciiTheme="minorBidi" w:eastAsia="Times New Roman" w:hAnsiTheme="minorBidi"/>
          <w:color w:val="000000"/>
          <w:sz w:val="20"/>
          <w:szCs w:val="20"/>
        </w:rPr>
        <w:t xml:space="preserve"> (</w:t>
      </w:r>
      <w:hyperlink r:id="rId9" w:history="1">
        <w:r w:rsidRPr="00344063">
          <w:rPr>
            <w:rStyle w:val="Hyperlink"/>
          </w:rPr>
          <w:t>http://websoilsurvey.sc.egov.usda.gov/App/HomePage.htm</w:t>
        </w:r>
      </w:hyperlink>
      <w:r w:rsidRPr="00C04875">
        <w:rPr>
          <w:rFonts w:asciiTheme="minorBidi" w:eastAsia="Times New Roman" w:hAnsiTheme="minorBidi"/>
          <w:color w:val="000000"/>
          <w:sz w:val="20"/>
          <w:szCs w:val="20"/>
        </w:rPr>
        <w:t xml:space="preserve">) and </w:t>
      </w:r>
      <w:r>
        <w:rPr>
          <w:rFonts w:asciiTheme="minorBidi" w:eastAsia="Times New Roman" w:hAnsiTheme="minorBidi"/>
          <w:color w:val="000000"/>
          <w:sz w:val="20"/>
          <w:szCs w:val="20"/>
        </w:rPr>
        <w:t>click on the green button to “Start WSS”. In the left hand table, click on “Quick Navigation” and e</w:t>
      </w:r>
      <w:r w:rsidRPr="00C04875">
        <w:rPr>
          <w:rFonts w:asciiTheme="minorBidi" w:eastAsia="Times New Roman" w:hAnsiTheme="minorBidi"/>
          <w:color w:val="000000"/>
          <w:sz w:val="20"/>
          <w:szCs w:val="20"/>
        </w:rPr>
        <w:t xml:space="preserve">nter </w:t>
      </w:r>
      <w:r>
        <w:rPr>
          <w:rFonts w:asciiTheme="minorBidi" w:eastAsia="Times New Roman" w:hAnsiTheme="minorBidi"/>
          <w:color w:val="000000"/>
          <w:sz w:val="20"/>
          <w:szCs w:val="20"/>
        </w:rPr>
        <w:t>the address then click “View”</w:t>
      </w:r>
      <w:r w:rsidR="0056649F">
        <w:rPr>
          <w:rFonts w:asciiTheme="minorBidi" w:eastAsia="Times New Roman" w:hAnsiTheme="minorBidi"/>
          <w:color w:val="000000"/>
          <w:sz w:val="20"/>
          <w:szCs w:val="20"/>
        </w:rPr>
        <w:t>, or zoom to a location of interest using the interactive map</w:t>
      </w:r>
      <w:r w:rsidRPr="00C04875">
        <w:rPr>
          <w:rFonts w:asciiTheme="minorBidi" w:eastAsia="Times New Roman" w:hAnsiTheme="minorBidi"/>
          <w:color w:val="000000"/>
          <w:sz w:val="20"/>
          <w:szCs w:val="20"/>
        </w:rPr>
        <w:t>.</w:t>
      </w:r>
    </w:p>
    <w:p w14:paraId="596C5A2D" w14:textId="7EE41DD3" w:rsidR="002A73B7" w:rsidRDefault="002A73B7" w:rsidP="002A73B7">
      <w:pPr>
        <w:spacing w:after="0" w:line="240" w:lineRule="auto"/>
        <w:rPr>
          <w:rFonts w:asciiTheme="minorBidi" w:eastAsia="Times New Roman" w:hAnsiTheme="minorBidi"/>
          <w:color w:val="000000"/>
          <w:sz w:val="20"/>
          <w:szCs w:val="20"/>
        </w:rPr>
      </w:pPr>
      <w:r>
        <w:rPr>
          <w:rFonts w:asciiTheme="minorBidi" w:eastAsia="Times New Roman" w:hAnsiTheme="minorBidi"/>
          <w:b/>
          <w:bCs/>
          <w:color w:val="000000"/>
          <w:sz w:val="20"/>
          <w:szCs w:val="20"/>
        </w:rPr>
        <w:t xml:space="preserve">2) </w:t>
      </w:r>
      <w:r w:rsidRPr="00B940F0">
        <w:rPr>
          <w:rFonts w:asciiTheme="minorBidi" w:eastAsia="Times New Roman" w:hAnsiTheme="minorBidi"/>
          <w:color w:val="000000"/>
          <w:sz w:val="20"/>
          <w:szCs w:val="20"/>
        </w:rPr>
        <w:t xml:space="preserve">You will see a satellite image with </w:t>
      </w:r>
      <w:r>
        <w:rPr>
          <w:rFonts w:asciiTheme="minorBidi" w:eastAsia="Times New Roman" w:hAnsiTheme="minorBidi"/>
          <w:color w:val="000000"/>
          <w:sz w:val="20"/>
          <w:szCs w:val="20"/>
        </w:rPr>
        <w:t xml:space="preserve">your address. Above the map are several icons, including a button with a red square that says “AOI”. </w:t>
      </w:r>
      <w:r>
        <w:rPr>
          <w:noProof/>
          <w:lang w:eastAsia="en-US" w:bidi="ar-SA"/>
        </w:rPr>
        <w:drawing>
          <wp:inline distT="0" distB="0" distL="0" distR="0" wp14:anchorId="24C322F8" wp14:editId="6D214A13">
            <wp:extent cx="205740" cy="205740"/>
            <wp:effectExtent l="0" t="0" r="3810" b="3810"/>
            <wp:docPr id="3" name="Picture 3" descr="Define AOI by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i_rectangle_down" descr="Define AOI by Rectang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Theme="minorBidi" w:eastAsia="Times New Roman" w:hAnsiTheme="minorBidi"/>
          <w:color w:val="000000"/>
          <w:sz w:val="20"/>
          <w:szCs w:val="20"/>
        </w:rPr>
        <w:t xml:space="preserve"> This stands for “Area of Interest”. Select this button and outline a square on the map. This will create a more specific zone for retrieving soils data. </w:t>
      </w:r>
    </w:p>
    <w:p w14:paraId="2CCC488A" w14:textId="77777777" w:rsidR="002A73B7" w:rsidRDefault="002A73B7" w:rsidP="002A73B7">
      <w:pPr>
        <w:spacing w:after="0" w:line="240" w:lineRule="auto"/>
        <w:rPr>
          <w:rFonts w:asciiTheme="minorBidi" w:eastAsia="Times New Roman" w:hAnsiTheme="minorBidi"/>
          <w:color w:val="000000"/>
          <w:sz w:val="20"/>
          <w:szCs w:val="20"/>
        </w:rPr>
      </w:pPr>
    </w:p>
    <w:p w14:paraId="26322F65" w14:textId="3407A7F5" w:rsidR="00310262" w:rsidRPr="00B940F0" w:rsidRDefault="002A73B7" w:rsidP="002A73B7">
      <w:pPr>
        <w:spacing w:after="0" w:line="240" w:lineRule="auto"/>
        <w:rPr>
          <w:rFonts w:asciiTheme="minorBidi" w:eastAsia="Times New Roman" w:hAnsiTheme="minorBidi"/>
          <w:sz w:val="20"/>
          <w:szCs w:val="20"/>
        </w:rPr>
      </w:pPr>
      <w:r w:rsidRPr="003D1639">
        <w:rPr>
          <w:rFonts w:asciiTheme="minorBidi" w:eastAsia="Times New Roman" w:hAnsiTheme="minorBidi"/>
          <w:b/>
          <w:color w:val="000000"/>
          <w:sz w:val="20"/>
          <w:szCs w:val="20"/>
        </w:rPr>
        <w:t xml:space="preserve">3) </w:t>
      </w:r>
      <w:r>
        <w:rPr>
          <w:rFonts w:asciiTheme="minorBidi" w:eastAsia="Times New Roman" w:hAnsiTheme="minorBidi"/>
          <w:color w:val="000000"/>
          <w:sz w:val="20"/>
          <w:szCs w:val="20"/>
        </w:rPr>
        <w:t>Toward the top of the page are five tabs. The “Area of Interest” tab (where you started) allows you to define the area of focus. Click on the “Soil Map” tab to see the soil units within your AOI and the percentage of area covered by each.</w:t>
      </w:r>
    </w:p>
    <w:p w14:paraId="7BDF1184" w14:textId="77777777" w:rsidR="002A73B7" w:rsidRPr="00127997" w:rsidRDefault="002A73B7" w:rsidP="002A73B7">
      <w:pPr>
        <w:spacing w:after="0" w:line="240" w:lineRule="auto"/>
        <w:rPr>
          <w:rFonts w:asciiTheme="minorBidi" w:eastAsia="Times New Roman" w:hAnsiTheme="minorBidi"/>
          <w:color w:val="000000"/>
          <w:sz w:val="20"/>
          <w:szCs w:val="20"/>
        </w:rPr>
      </w:pPr>
    </w:p>
    <w:p w14:paraId="37AFFFB9" w14:textId="06A3D6CD" w:rsidR="002A73B7" w:rsidRDefault="002A73B7" w:rsidP="002A73B7">
      <w:pPr>
        <w:spacing w:after="0" w:line="240" w:lineRule="auto"/>
        <w:rPr>
          <w:rFonts w:asciiTheme="minorBidi" w:eastAsia="Times New Roman" w:hAnsiTheme="minorBidi"/>
          <w:b/>
          <w:color w:val="000000"/>
          <w:sz w:val="20"/>
          <w:szCs w:val="20"/>
        </w:rPr>
      </w:pPr>
      <w:r w:rsidRPr="00127997">
        <w:rPr>
          <w:rFonts w:asciiTheme="minorBidi" w:eastAsia="Times New Roman" w:hAnsiTheme="minorBidi"/>
          <w:b/>
          <w:color w:val="000000"/>
          <w:sz w:val="20"/>
          <w:szCs w:val="20"/>
        </w:rPr>
        <w:t>4)</w:t>
      </w:r>
      <w:r>
        <w:rPr>
          <w:rFonts w:asciiTheme="minorBidi" w:eastAsia="Times New Roman" w:hAnsiTheme="minorBidi"/>
          <w:color w:val="000000"/>
          <w:sz w:val="20"/>
          <w:szCs w:val="20"/>
        </w:rPr>
        <w:t xml:space="preserve"> Click on the “Soil Data Explorer” tab </w:t>
      </w:r>
      <w:r w:rsidR="000D286C">
        <w:rPr>
          <w:rFonts w:asciiTheme="minorBidi" w:eastAsia="Times New Roman" w:hAnsiTheme="minorBidi"/>
          <w:color w:val="000000"/>
          <w:sz w:val="20"/>
          <w:szCs w:val="20"/>
        </w:rPr>
        <w:t xml:space="preserve">to display an additional array of </w:t>
      </w:r>
      <w:proofErr w:type="spellStart"/>
      <w:r w:rsidR="000D286C">
        <w:rPr>
          <w:rFonts w:asciiTheme="minorBidi" w:eastAsia="Times New Roman" w:hAnsiTheme="minorBidi"/>
          <w:color w:val="000000"/>
          <w:sz w:val="20"/>
          <w:szCs w:val="20"/>
        </w:rPr>
        <w:t>subtabs</w:t>
      </w:r>
      <w:proofErr w:type="spellEnd"/>
      <w:r w:rsidR="000D286C">
        <w:rPr>
          <w:rFonts w:asciiTheme="minorBidi" w:eastAsia="Times New Roman" w:hAnsiTheme="minorBidi"/>
          <w:color w:val="000000"/>
          <w:sz w:val="20"/>
          <w:szCs w:val="20"/>
        </w:rPr>
        <w:t xml:space="preserve">, including </w:t>
      </w:r>
      <w:r>
        <w:rPr>
          <w:rFonts w:asciiTheme="minorBidi" w:eastAsia="Times New Roman" w:hAnsiTheme="minorBidi"/>
          <w:color w:val="000000"/>
          <w:sz w:val="20"/>
          <w:szCs w:val="20"/>
        </w:rPr>
        <w:t>“</w:t>
      </w:r>
      <w:proofErr w:type="spellStart"/>
      <w:r>
        <w:rPr>
          <w:rFonts w:asciiTheme="minorBidi" w:eastAsia="Times New Roman" w:hAnsiTheme="minorBidi"/>
          <w:color w:val="000000"/>
          <w:sz w:val="20"/>
          <w:szCs w:val="20"/>
        </w:rPr>
        <w:t>Suitabilities</w:t>
      </w:r>
      <w:proofErr w:type="spellEnd"/>
      <w:r>
        <w:rPr>
          <w:rFonts w:asciiTheme="minorBidi" w:eastAsia="Times New Roman" w:hAnsiTheme="minorBidi"/>
          <w:color w:val="000000"/>
          <w:sz w:val="20"/>
          <w:szCs w:val="20"/>
        </w:rPr>
        <w:t xml:space="preserve"> and Limitations for Use</w:t>
      </w:r>
      <w:r w:rsidR="000D286C">
        <w:rPr>
          <w:rFonts w:asciiTheme="minorBidi" w:eastAsia="Times New Roman" w:hAnsiTheme="minorBidi"/>
          <w:color w:val="000000"/>
          <w:sz w:val="20"/>
          <w:szCs w:val="20"/>
        </w:rPr>
        <w:t>,”</w:t>
      </w:r>
      <w:r>
        <w:rPr>
          <w:rFonts w:asciiTheme="minorBidi" w:eastAsia="Times New Roman" w:hAnsiTheme="minorBidi"/>
          <w:color w:val="000000"/>
          <w:sz w:val="20"/>
          <w:szCs w:val="20"/>
        </w:rPr>
        <w:t xml:space="preserve"> “Soil Properties and Qualities</w:t>
      </w:r>
      <w:r w:rsidR="000D286C">
        <w:rPr>
          <w:rFonts w:asciiTheme="minorBidi" w:eastAsia="Times New Roman" w:hAnsiTheme="minorBidi"/>
          <w:color w:val="000000"/>
          <w:sz w:val="20"/>
          <w:szCs w:val="20"/>
        </w:rPr>
        <w:t>,</w:t>
      </w:r>
      <w:r>
        <w:rPr>
          <w:rFonts w:asciiTheme="minorBidi" w:eastAsia="Times New Roman" w:hAnsiTheme="minorBidi"/>
          <w:color w:val="000000"/>
          <w:sz w:val="20"/>
          <w:szCs w:val="20"/>
        </w:rPr>
        <w:t>” and “Soil Reports</w:t>
      </w:r>
      <w:r w:rsidR="000D286C">
        <w:rPr>
          <w:rFonts w:asciiTheme="minorBidi" w:eastAsia="Times New Roman" w:hAnsiTheme="minorBidi"/>
          <w:color w:val="000000"/>
          <w:sz w:val="20"/>
          <w:szCs w:val="20"/>
        </w:rPr>
        <w:t>.”</w:t>
      </w:r>
      <w:r>
        <w:rPr>
          <w:rFonts w:asciiTheme="minorBidi" w:eastAsia="Times New Roman" w:hAnsiTheme="minorBidi"/>
          <w:color w:val="000000"/>
          <w:sz w:val="20"/>
          <w:szCs w:val="20"/>
        </w:rPr>
        <w:t xml:space="preserve"> Under each </w:t>
      </w:r>
      <w:proofErr w:type="spellStart"/>
      <w:r>
        <w:rPr>
          <w:rFonts w:asciiTheme="minorBidi" w:eastAsia="Times New Roman" w:hAnsiTheme="minorBidi"/>
          <w:color w:val="000000"/>
          <w:sz w:val="20"/>
          <w:szCs w:val="20"/>
        </w:rPr>
        <w:t>subtab</w:t>
      </w:r>
      <w:proofErr w:type="spellEnd"/>
      <w:r>
        <w:rPr>
          <w:rFonts w:asciiTheme="minorBidi" w:eastAsia="Times New Roman" w:hAnsiTheme="minorBidi"/>
          <w:color w:val="000000"/>
          <w:sz w:val="20"/>
          <w:szCs w:val="20"/>
        </w:rPr>
        <w:t xml:space="preserve"> are drop down menus for specific land uses or soil</w:t>
      </w:r>
      <w:r w:rsidR="000D286C">
        <w:rPr>
          <w:rFonts w:asciiTheme="minorBidi" w:eastAsia="Times New Roman" w:hAnsiTheme="minorBidi"/>
          <w:color w:val="000000"/>
          <w:sz w:val="20"/>
          <w:szCs w:val="20"/>
        </w:rPr>
        <w:t xml:space="preserve"> properti</w:t>
      </w:r>
      <w:r>
        <w:rPr>
          <w:rFonts w:asciiTheme="minorBidi" w:eastAsia="Times New Roman" w:hAnsiTheme="minorBidi"/>
          <w:color w:val="000000"/>
          <w:sz w:val="20"/>
          <w:szCs w:val="20"/>
        </w:rPr>
        <w:t>es. Under the “Soil Reports” tab, select “Soil Che</w:t>
      </w:r>
      <w:r w:rsidR="000D286C">
        <w:rPr>
          <w:rFonts w:asciiTheme="minorBidi" w:eastAsia="Times New Roman" w:hAnsiTheme="minorBidi"/>
          <w:color w:val="000000"/>
          <w:sz w:val="20"/>
          <w:szCs w:val="20"/>
        </w:rPr>
        <w:t>mical Properties” from the drop-</w:t>
      </w:r>
      <w:r>
        <w:rPr>
          <w:rFonts w:asciiTheme="minorBidi" w:eastAsia="Times New Roman" w:hAnsiTheme="minorBidi"/>
          <w:color w:val="000000"/>
          <w:sz w:val="20"/>
          <w:szCs w:val="20"/>
        </w:rPr>
        <w:t>down menu and click “View Soil Report.”</w:t>
      </w:r>
      <w:r w:rsidRPr="003D1639">
        <w:rPr>
          <w:rFonts w:asciiTheme="minorBidi" w:eastAsia="Times New Roman" w:hAnsiTheme="minorBidi"/>
          <w:b/>
          <w:color w:val="000000"/>
          <w:sz w:val="20"/>
          <w:szCs w:val="20"/>
        </w:rPr>
        <w:t xml:space="preserve"> </w:t>
      </w:r>
    </w:p>
    <w:p w14:paraId="75F21EF7" w14:textId="77777777" w:rsidR="002A73B7" w:rsidRDefault="002A73B7" w:rsidP="002A73B7">
      <w:pPr>
        <w:spacing w:after="0" w:line="240" w:lineRule="auto"/>
        <w:rPr>
          <w:rFonts w:asciiTheme="minorBidi" w:eastAsia="Times New Roman" w:hAnsiTheme="minorBidi"/>
          <w:b/>
          <w:color w:val="000000"/>
          <w:sz w:val="20"/>
          <w:szCs w:val="20"/>
        </w:rPr>
      </w:pPr>
    </w:p>
    <w:p w14:paraId="649AE3DD" w14:textId="24B60D8C" w:rsidR="002A73B7" w:rsidRDefault="002A73B7" w:rsidP="002A73B7">
      <w:pPr>
        <w:spacing w:after="0" w:line="240" w:lineRule="auto"/>
        <w:rPr>
          <w:rFonts w:asciiTheme="minorBidi" w:eastAsia="Times New Roman" w:hAnsiTheme="minorBidi"/>
          <w:color w:val="000000"/>
          <w:sz w:val="20"/>
          <w:szCs w:val="20"/>
        </w:rPr>
      </w:pPr>
      <w:r>
        <w:rPr>
          <w:rFonts w:asciiTheme="minorBidi" w:eastAsia="Times New Roman" w:hAnsiTheme="minorBidi"/>
          <w:b/>
          <w:color w:val="000000"/>
          <w:sz w:val="20"/>
          <w:szCs w:val="20"/>
        </w:rPr>
        <w:t xml:space="preserve">5) </w:t>
      </w:r>
      <w:r>
        <w:rPr>
          <w:rFonts w:asciiTheme="minorBidi" w:eastAsia="Times New Roman" w:hAnsiTheme="minorBidi"/>
          <w:color w:val="000000"/>
          <w:sz w:val="20"/>
          <w:szCs w:val="20"/>
        </w:rPr>
        <w:t>Under the “Soil Reports” tab, select “Soil Phy</w:t>
      </w:r>
      <w:r w:rsidR="000D286C">
        <w:rPr>
          <w:rFonts w:asciiTheme="minorBidi" w:eastAsia="Times New Roman" w:hAnsiTheme="minorBidi"/>
          <w:color w:val="000000"/>
          <w:sz w:val="20"/>
          <w:szCs w:val="20"/>
        </w:rPr>
        <w:t>sical Properties” from the drop-</w:t>
      </w:r>
      <w:r>
        <w:rPr>
          <w:rFonts w:asciiTheme="minorBidi" w:eastAsia="Times New Roman" w:hAnsiTheme="minorBidi"/>
          <w:color w:val="000000"/>
          <w:sz w:val="20"/>
          <w:szCs w:val="20"/>
        </w:rPr>
        <w:t>down menu. Click on “Physical Soil Properties” then click “View Soil Report.”</w:t>
      </w:r>
    </w:p>
    <w:p w14:paraId="25247220" w14:textId="77777777" w:rsidR="002A73B7" w:rsidRDefault="002A73B7" w:rsidP="002A73B7">
      <w:pPr>
        <w:spacing w:after="0" w:line="240" w:lineRule="auto"/>
        <w:rPr>
          <w:rFonts w:asciiTheme="minorBidi" w:eastAsia="Times New Roman" w:hAnsiTheme="minorBidi"/>
          <w:color w:val="000000"/>
          <w:sz w:val="20"/>
          <w:szCs w:val="20"/>
        </w:rPr>
      </w:pPr>
    </w:p>
    <w:p w14:paraId="5A789123" w14:textId="651A6FBF" w:rsidR="0056649F" w:rsidRDefault="002A73B7" w:rsidP="002A73B7">
      <w:pPr>
        <w:spacing w:after="0" w:line="240" w:lineRule="auto"/>
        <w:rPr>
          <w:rFonts w:asciiTheme="minorBidi" w:eastAsia="Times New Roman" w:hAnsiTheme="minorBidi"/>
          <w:color w:val="000000"/>
          <w:sz w:val="20"/>
          <w:szCs w:val="20"/>
        </w:rPr>
      </w:pPr>
      <w:r>
        <w:rPr>
          <w:rFonts w:asciiTheme="minorBidi" w:eastAsia="Times New Roman" w:hAnsiTheme="minorBidi"/>
          <w:b/>
          <w:color w:val="000000"/>
          <w:sz w:val="20"/>
          <w:szCs w:val="20"/>
        </w:rPr>
        <w:t>6</w:t>
      </w:r>
      <w:r w:rsidRPr="00127997">
        <w:rPr>
          <w:rFonts w:asciiTheme="minorBidi" w:eastAsia="Times New Roman" w:hAnsiTheme="minorBidi"/>
          <w:b/>
          <w:color w:val="000000"/>
          <w:sz w:val="20"/>
          <w:szCs w:val="20"/>
        </w:rPr>
        <w:t xml:space="preserve">) </w:t>
      </w:r>
      <w:r w:rsidR="000D286C">
        <w:rPr>
          <w:rFonts w:asciiTheme="minorBidi" w:eastAsia="Times New Roman" w:hAnsiTheme="minorBidi"/>
          <w:color w:val="000000"/>
          <w:sz w:val="20"/>
          <w:szCs w:val="20"/>
        </w:rPr>
        <w:t>Explore the “</w:t>
      </w:r>
      <w:proofErr w:type="spellStart"/>
      <w:r w:rsidR="000D286C">
        <w:rPr>
          <w:rFonts w:asciiTheme="minorBidi" w:eastAsia="Times New Roman" w:hAnsiTheme="minorBidi"/>
          <w:color w:val="000000"/>
          <w:sz w:val="20"/>
          <w:szCs w:val="20"/>
        </w:rPr>
        <w:t>Suita</w:t>
      </w:r>
      <w:r w:rsidR="0056649F">
        <w:rPr>
          <w:rFonts w:asciiTheme="minorBidi" w:eastAsia="Times New Roman" w:hAnsiTheme="minorBidi"/>
          <w:color w:val="000000"/>
          <w:sz w:val="20"/>
          <w:szCs w:val="20"/>
        </w:rPr>
        <w:t>bilities</w:t>
      </w:r>
      <w:proofErr w:type="spellEnd"/>
      <w:r w:rsidR="0056649F">
        <w:rPr>
          <w:rFonts w:asciiTheme="minorBidi" w:eastAsia="Times New Roman" w:hAnsiTheme="minorBidi"/>
          <w:color w:val="000000"/>
          <w:sz w:val="20"/>
          <w:szCs w:val="20"/>
        </w:rPr>
        <w:t xml:space="preserve"> and Limitations for Use” tab to identify potential land use limitations. </w:t>
      </w:r>
    </w:p>
    <w:p w14:paraId="5A6BF0B9" w14:textId="77777777" w:rsidR="0056649F" w:rsidRDefault="0056649F" w:rsidP="002A73B7">
      <w:pPr>
        <w:spacing w:after="0" w:line="240" w:lineRule="auto"/>
        <w:rPr>
          <w:rFonts w:asciiTheme="minorBidi" w:eastAsia="Times New Roman" w:hAnsiTheme="minorBidi"/>
          <w:color w:val="000000"/>
          <w:sz w:val="20"/>
          <w:szCs w:val="20"/>
        </w:rPr>
      </w:pPr>
    </w:p>
    <w:p w14:paraId="023AEB21" w14:textId="3CFDB6E3" w:rsidR="002A73B7" w:rsidRPr="00127997" w:rsidRDefault="0056649F" w:rsidP="002A73B7">
      <w:pPr>
        <w:spacing w:after="0" w:line="240" w:lineRule="auto"/>
        <w:rPr>
          <w:rFonts w:asciiTheme="minorBidi" w:eastAsia="Times New Roman" w:hAnsiTheme="minorBidi"/>
          <w:color w:val="000000"/>
          <w:sz w:val="20"/>
          <w:szCs w:val="20"/>
        </w:rPr>
      </w:pPr>
      <w:r w:rsidRPr="0056649F">
        <w:rPr>
          <w:rFonts w:asciiTheme="minorBidi" w:eastAsia="Times New Roman" w:hAnsiTheme="minorBidi"/>
          <w:b/>
          <w:color w:val="000000"/>
          <w:sz w:val="20"/>
          <w:szCs w:val="20"/>
        </w:rPr>
        <w:t>7)</w:t>
      </w:r>
      <w:r>
        <w:rPr>
          <w:rFonts w:asciiTheme="minorBidi" w:eastAsia="Times New Roman" w:hAnsiTheme="minorBidi"/>
          <w:color w:val="000000"/>
          <w:sz w:val="20"/>
          <w:szCs w:val="20"/>
        </w:rPr>
        <w:t xml:space="preserve"> To create a soil report for your area of interest, click on the “Shopping Cart (Free)” tab and </w:t>
      </w:r>
      <w:r w:rsidR="00355ED4">
        <w:rPr>
          <w:rFonts w:asciiTheme="minorBidi" w:eastAsia="Times New Roman" w:hAnsiTheme="minorBidi"/>
          <w:color w:val="000000"/>
          <w:sz w:val="20"/>
          <w:szCs w:val="20"/>
        </w:rPr>
        <w:t xml:space="preserve">adjust titles, setting, etc. on the left hand side. Then click download. </w:t>
      </w:r>
      <w:r>
        <w:rPr>
          <w:rFonts w:asciiTheme="minorBidi" w:eastAsia="Times New Roman" w:hAnsiTheme="minorBidi"/>
          <w:color w:val="000000"/>
          <w:sz w:val="20"/>
          <w:szCs w:val="20"/>
        </w:rPr>
        <w:t xml:space="preserve"> </w:t>
      </w:r>
      <w:r w:rsidR="002A73B7">
        <w:rPr>
          <w:rFonts w:asciiTheme="minorBidi" w:eastAsia="Times New Roman" w:hAnsiTheme="minorBidi"/>
          <w:color w:val="000000"/>
          <w:sz w:val="20"/>
          <w:szCs w:val="20"/>
        </w:rPr>
        <w:t xml:space="preserve">  </w:t>
      </w:r>
    </w:p>
    <w:p w14:paraId="40CE2393" w14:textId="77777777" w:rsidR="002A73B7" w:rsidRDefault="002A73B7" w:rsidP="0067783A">
      <w:pPr>
        <w:spacing w:after="0" w:line="240" w:lineRule="auto"/>
        <w:rPr>
          <w:rFonts w:asciiTheme="minorBidi" w:eastAsia="Times New Roman" w:hAnsiTheme="minorBidi"/>
          <w:b/>
          <w:bCs/>
          <w:sz w:val="20"/>
          <w:szCs w:val="20"/>
        </w:rPr>
      </w:pPr>
    </w:p>
    <w:p w14:paraId="295AF8A1" w14:textId="77777777" w:rsidR="002A73B7" w:rsidRDefault="002A73B7" w:rsidP="0067783A">
      <w:pPr>
        <w:spacing w:after="0" w:line="240" w:lineRule="auto"/>
        <w:rPr>
          <w:rFonts w:asciiTheme="minorBidi" w:eastAsia="Times New Roman" w:hAnsiTheme="minorBidi"/>
          <w:b/>
          <w:bCs/>
          <w:sz w:val="20"/>
          <w:szCs w:val="20"/>
        </w:rPr>
      </w:pPr>
    </w:p>
    <w:p w14:paraId="3CB66AAA" w14:textId="77777777" w:rsidR="002A73B7" w:rsidRDefault="002A73B7" w:rsidP="0067783A">
      <w:pPr>
        <w:spacing w:after="0" w:line="240" w:lineRule="auto"/>
        <w:rPr>
          <w:rFonts w:asciiTheme="minorBidi" w:eastAsia="Times New Roman" w:hAnsiTheme="minorBidi"/>
          <w:b/>
          <w:bCs/>
          <w:color w:val="000000"/>
          <w:sz w:val="20"/>
          <w:szCs w:val="20"/>
        </w:rPr>
      </w:pPr>
    </w:p>
    <w:p w14:paraId="70F8C415" w14:textId="71E6C23C" w:rsidR="0067783A" w:rsidRPr="00B940F0" w:rsidRDefault="00866F64" w:rsidP="0067783A">
      <w:pPr>
        <w:spacing w:after="0" w:line="240" w:lineRule="auto"/>
        <w:rPr>
          <w:rFonts w:asciiTheme="minorBidi" w:eastAsia="Times New Roman" w:hAnsiTheme="minorBidi"/>
          <w:b/>
          <w:bCs/>
          <w:sz w:val="20"/>
          <w:szCs w:val="20"/>
        </w:rPr>
      </w:pPr>
      <w:proofErr w:type="spellStart"/>
      <w:r w:rsidRPr="00B940F0">
        <w:rPr>
          <w:rFonts w:asciiTheme="minorBidi" w:eastAsia="Times New Roman" w:hAnsiTheme="minorBidi"/>
          <w:b/>
          <w:bCs/>
          <w:color w:val="000000"/>
          <w:sz w:val="20"/>
          <w:szCs w:val="20"/>
        </w:rPr>
        <w:t>SoilWeb</w:t>
      </w:r>
      <w:r w:rsidRPr="00B940F0">
        <w:rPr>
          <w:rFonts w:asciiTheme="minorBidi" w:eastAsia="Times New Roman" w:hAnsiTheme="minorBidi"/>
          <w:b/>
          <w:bCs/>
          <w:color w:val="000000"/>
          <w:sz w:val="20"/>
          <w:szCs w:val="20"/>
          <w:vertAlign w:val="superscript"/>
        </w:rPr>
        <w:t>TM</w:t>
      </w:r>
      <w:proofErr w:type="spellEnd"/>
    </w:p>
    <w:p w14:paraId="435E2508" w14:textId="77777777" w:rsidR="00B940F0" w:rsidRPr="00B940F0" w:rsidRDefault="00B940F0" w:rsidP="0067783A">
      <w:pPr>
        <w:spacing w:after="0" w:line="240" w:lineRule="auto"/>
        <w:rPr>
          <w:rFonts w:asciiTheme="minorBidi" w:eastAsia="Times New Roman" w:hAnsiTheme="minorBidi"/>
          <w:b/>
          <w:bCs/>
          <w:color w:val="000000"/>
          <w:sz w:val="20"/>
          <w:szCs w:val="20"/>
        </w:rPr>
      </w:pPr>
    </w:p>
    <w:p w14:paraId="1287593C" w14:textId="77777777" w:rsidR="0067783A" w:rsidRDefault="0067783A" w:rsidP="0067783A">
      <w:pPr>
        <w:spacing w:after="0" w:line="240" w:lineRule="auto"/>
        <w:rPr>
          <w:rFonts w:asciiTheme="minorBidi" w:eastAsia="Times New Roman" w:hAnsiTheme="minorBidi"/>
          <w:b/>
          <w:bCs/>
          <w:color w:val="000000"/>
          <w:sz w:val="20"/>
          <w:szCs w:val="20"/>
        </w:rPr>
      </w:pPr>
      <w:r w:rsidRPr="00B940F0">
        <w:rPr>
          <w:rFonts w:asciiTheme="minorBidi" w:eastAsia="Times New Roman" w:hAnsiTheme="minorBidi"/>
          <w:b/>
          <w:bCs/>
          <w:color w:val="000000"/>
          <w:sz w:val="20"/>
          <w:szCs w:val="20"/>
        </w:rPr>
        <w:t xml:space="preserve">Directions: </w:t>
      </w:r>
    </w:p>
    <w:p w14:paraId="5DB5208B" w14:textId="77777777" w:rsidR="00C04875" w:rsidRPr="00B940F0" w:rsidRDefault="00C04875" w:rsidP="0067783A">
      <w:pPr>
        <w:spacing w:after="0" w:line="240" w:lineRule="auto"/>
        <w:rPr>
          <w:rFonts w:asciiTheme="minorBidi" w:eastAsia="Times New Roman" w:hAnsiTheme="minorBidi"/>
          <w:sz w:val="20"/>
          <w:szCs w:val="20"/>
        </w:rPr>
      </w:pPr>
    </w:p>
    <w:p w14:paraId="764735B3" w14:textId="5B0C797F" w:rsidR="00C04875" w:rsidRPr="00C04875" w:rsidRDefault="00C04875" w:rsidP="00C04875">
      <w:pPr>
        <w:rPr>
          <w:rFonts w:asciiTheme="minorBidi" w:eastAsia="Times New Roman" w:hAnsiTheme="minorBidi"/>
          <w:color w:val="000000"/>
          <w:sz w:val="20"/>
          <w:szCs w:val="20"/>
        </w:rPr>
      </w:pPr>
      <w:r>
        <w:rPr>
          <w:rFonts w:asciiTheme="minorBidi" w:eastAsia="Times New Roman" w:hAnsiTheme="minorBidi"/>
          <w:b/>
          <w:bCs/>
          <w:color w:val="000000"/>
          <w:sz w:val="20"/>
          <w:szCs w:val="20"/>
        </w:rPr>
        <w:t xml:space="preserve">1) </w:t>
      </w:r>
      <w:r w:rsidR="0067783A" w:rsidRPr="00C04875">
        <w:rPr>
          <w:rFonts w:asciiTheme="minorBidi" w:eastAsia="Times New Roman" w:hAnsiTheme="minorBidi"/>
          <w:color w:val="000000"/>
          <w:sz w:val="20"/>
          <w:szCs w:val="20"/>
        </w:rPr>
        <w:t xml:space="preserve">Go to </w:t>
      </w:r>
      <w:proofErr w:type="spellStart"/>
      <w:r w:rsidR="0067783A" w:rsidRPr="00C04875">
        <w:rPr>
          <w:rFonts w:asciiTheme="minorBidi" w:eastAsia="Times New Roman" w:hAnsiTheme="minorBidi"/>
          <w:color w:val="000000"/>
          <w:sz w:val="20"/>
          <w:szCs w:val="20"/>
        </w:rPr>
        <w:t>SoilWeb</w:t>
      </w:r>
      <w:r w:rsidR="00A90BF3" w:rsidRPr="00C04875">
        <w:rPr>
          <w:rFonts w:asciiTheme="minorBidi" w:eastAsia="Times New Roman" w:hAnsiTheme="minorBidi"/>
          <w:color w:val="000000"/>
          <w:sz w:val="20"/>
          <w:szCs w:val="20"/>
          <w:vertAlign w:val="superscript"/>
        </w:rPr>
        <w:t>TM</w:t>
      </w:r>
      <w:proofErr w:type="spellEnd"/>
      <w:r w:rsidR="0067783A" w:rsidRPr="00C04875">
        <w:rPr>
          <w:rFonts w:asciiTheme="minorBidi" w:eastAsia="Times New Roman" w:hAnsiTheme="minorBidi"/>
          <w:color w:val="000000"/>
          <w:sz w:val="20"/>
          <w:szCs w:val="20"/>
        </w:rPr>
        <w:t xml:space="preserve"> (</w:t>
      </w:r>
      <w:hyperlink r:id="rId11" w:history="1">
        <w:r w:rsidR="008D5F65" w:rsidRPr="00C04875">
          <w:rPr>
            <w:rFonts w:asciiTheme="minorBidi" w:hAnsiTheme="minorBidi"/>
            <w:color w:val="1155CC"/>
            <w:sz w:val="20"/>
            <w:szCs w:val="20"/>
            <w:u w:val="single"/>
          </w:rPr>
          <w:t>http://casoilresource.lawr.ucdavis.edu/soilweb/</w:t>
        </w:r>
      </w:hyperlink>
      <w:r w:rsidR="00A90BF3" w:rsidRPr="00C04875">
        <w:rPr>
          <w:rFonts w:asciiTheme="minorBidi" w:eastAsia="Times New Roman" w:hAnsiTheme="minorBidi"/>
          <w:color w:val="000000"/>
          <w:sz w:val="20"/>
          <w:szCs w:val="20"/>
        </w:rPr>
        <w:t>) and select Google Maps Interface</w:t>
      </w:r>
      <w:r w:rsidR="000D286C">
        <w:rPr>
          <w:rFonts w:asciiTheme="minorBidi" w:eastAsia="Times New Roman" w:hAnsiTheme="minorBidi"/>
          <w:color w:val="000000"/>
          <w:sz w:val="20"/>
          <w:szCs w:val="20"/>
        </w:rPr>
        <w:t xml:space="preserve">. </w:t>
      </w:r>
      <w:r w:rsidR="00866F64">
        <w:rPr>
          <w:rFonts w:asciiTheme="minorBidi" w:eastAsia="Times New Roman" w:hAnsiTheme="minorBidi"/>
          <w:color w:val="000000"/>
          <w:sz w:val="20"/>
          <w:szCs w:val="20"/>
        </w:rPr>
        <w:t xml:space="preserve">In the upper left corner, click on “Menu” and “Zoom to Location”. </w:t>
      </w:r>
      <w:r w:rsidR="00C05C74" w:rsidRPr="00C04875">
        <w:rPr>
          <w:rFonts w:asciiTheme="minorBidi" w:eastAsia="Times New Roman" w:hAnsiTheme="minorBidi"/>
          <w:color w:val="000000"/>
          <w:sz w:val="20"/>
          <w:szCs w:val="20"/>
        </w:rPr>
        <w:t xml:space="preserve">Enter </w:t>
      </w:r>
      <w:r w:rsidR="00866F64">
        <w:rPr>
          <w:rFonts w:asciiTheme="minorBidi" w:eastAsia="Times New Roman" w:hAnsiTheme="minorBidi"/>
          <w:color w:val="000000"/>
          <w:sz w:val="20"/>
          <w:szCs w:val="20"/>
        </w:rPr>
        <w:t>the location where you collected your soil samples last weekend</w:t>
      </w:r>
      <w:r w:rsidR="00C05C74" w:rsidRPr="00C04875">
        <w:rPr>
          <w:rFonts w:asciiTheme="minorBidi" w:eastAsia="Times New Roman" w:hAnsiTheme="minorBidi"/>
          <w:color w:val="000000"/>
          <w:sz w:val="20"/>
          <w:szCs w:val="20"/>
        </w:rPr>
        <w:t xml:space="preserve"> in the </w:t>
      </w:r>
      <w:r w:rsidR="0067783A" w:rsidRPr="00C04875">
        <w:rPr>
          <w:rFonts w:asciiTheme="minorBidi" w:eastAsia="Times New Roman" w:hAnsiTheme="minorBidi"/>
          <w:color w:val="000000"/>
          <w:sz w:val="20"/>
          <w:szCs w:val="20"/>
        </w:rPr>
        <w:t>Zoom to Location</w:t>
      </w:r>
      <w:r w:rsidR="00C05C74" w:rsidRPr="00C04875">
        <w:rPr>
          <w:rFonts w:asciiTheme="minorBidi" w:eastAsia="Times New Roman" w:hAnsiTheme="minorBidi"/>
          <w:color w:val="000000"/>
          <w:sz w:val="20"/>
          <w:szCs w:val="20"/>
        </w:rPr>
        <w:t xml:space="preserve"> field</w:t>
      </w:r>
      <w:r w:rsidR="00234A8B" w:rsidRPr="00C04875">
        <w:rPr>
          <w:rFonts w:asciiTheme="minorBidi" w:eastAsia="Times New Roman" w:hAnsiTheme="minorBidi"/>
          <w:color w:val="000000"/>
          <w:sz w:val="20"/>
          <w:szCs w:val="20"/>
        </w:rPr>
        <w:t>.</w:t>
      </w:r>
    </w:p>
    <w:p w14:paraId="0C26E6DC" w14:textId="0F03E3C2" w:rsidR="0067783A" w:rsidRPr="00B940F0" w:rsidRDefault="00A90BF3" w:rsidP="0067783A">
      <w:pPr>
        <w:spacing w:after="0" w:line="240" w:lineRule="auto"/>
        <w:rPr>
          <w:rFonts w:asciiTheme="minorBidi" w:eastAsia="Times New Roman" w:hAnsiTheme="minorBidi"/>
          <w:sz w:val="20"/>
          <w:szCs w:val="20"/>
        </w:rPr>
      </w:pPr>
      <w:r>
        <w:rPr>
          <w:rFonts w:asciiTheme="minorBidi" w:eastAsia="Times New Roman" w:hAnsiTheme="minorBidi"/>
          <w:b/>
          <w:bCs/>
          <w:color w:val="000000"/>
          <w:sz w:val="20"/>
          <w:szCs w:val="20"/>
        </w:rPr>
        <w:t xml:space="preserve">2) </w:t>
      </w:r>
      <w:r w:rsidR="0067783A" w:rsidRPr="00B940F0">
        <w:rPr>
          <w:rFonts w:asciiTheme="minorBidi" w:eastAsia="Times New Roman" w:hAnsiTheme="minorBidi"/>
          <w:color w:val="000000"/>
          <w:sz w:val="20"/>
          <w:szCs w:val="20"/>
        </w:rPr>
        <w:t xml:space="preserve">You will see a satellite image with soil types </w:t>
      </w:r>
      <w:r w:rsidR="00234A8B">
        <w:rPr>
          <w:rFonts w:asciiTheme="minorBidi" w:eastAsia="Times New Roman" w:hAnsiTheme="minorBidi"/>
          <w:color w:val="000000"/>
          <w:sz w:val="20"/>
          <w:szCs w:val="20"/>
        </w:rPr>
        <w:t xml:space="preserve">identified; </w:t>
      </w:r>
      <w:r w:rsidR="00866F64">
        <w:rPr>
          <w:rFonts w:asciiTheme="minorBidi" w:eastAsia="Times New Roman" w:hAnsiTheme="minorBidi"/>
          <w:color w:val="000000"/>
          <w:sz w:val="20"/>
          <w:szCs w:val="20"/>
        </w:rPr>
        <w:t xml:space="preserve">zoom in so you can see your address. Click on the polygon that encompasses your </w:t>
      </w:r>
      <w:r w:rsidR="00AB31D7">
        <w:rPr>
          <w:rFonts w:asciiTheme="minorBidi" w:eastAsia="Times New Roman" w:hAnsiTheme="minorBidi"/>
          <w:color w:val="000000"/>
          <w:sz w:val="20"/>
          <w:szCs w:val="20"/>
        </w:rPr>
        <w:t>location</w:t>
      </w:r>
      <w:r w:rsidR="00866F64">
        <w:rPr>
          <w:rFonts w:asciiTheme="minorBidi" w:eastAsia="Times New Roman" w:hAnsiTheme="minorBidi"/>
          <w:color w:val="000000"/>
          <w:sz w:val="20"/>
          <w:szCs w:val="20"/>
        </w:rPr>
        <w:t>. I</w:t>
      </w:r>
      <w:r w:rsidR="0067783A" w:rsidRPr="00B940F0">
        <w:rPr>
          <w:rFonts w:asciiTheme="minorBidi" w:eastAsia="Times New Roman" w:hAnsiTheme="minorBidi"/>
          <w:color w:val="000000"/>
          <w:sz w:val="20"/>
          <w:szCs w:val="20"/>
        </w:rPr>
        <w:t xml:space="preserve">n the </w:t>
      </w:r>
      <w:r w:rsidR="00866F64">
        <w:rPr>
          <w:rFonts w:asciiTheme="minorBidi" w:eastAsia="Times New Roman" w:hAnsiTheme="minorBidi"/>
          <w:color w:val="000000"/>
          <w:sz w:val="20"/>
          <w:szCs w:val="20"/>
        </w:rPr>
        <w:t>left</w:t>
      </w:r>
      <w:r w:rsidR="0067783A" w:rsidRPr="00B940F0">
        <w:rPr>
          <w:rFonts w:asciiTheme="minorBidi" w:eastAsia="Times New Roman" w:hAnsiTheme="minorBidi"/>
          <w:color w:val="000000"/>
          <w:sz w:val="20"/>
          <w:szCs w:val="20"/>
        </w:rPr>
        <w:t xml:space="preserve"> box, a map unit legend will give the acreage associated with each soil type </w:t>
      </w:r>
      <w:r w:rsidR="00866F64">
        <w:rPr>
          <w:rFonts w:asciiTheme="minorBidi" w:eastAsia="Times New Roman" w:hAnsiTheme="minorBidi"/>
          <w:color w:val="000000"/>
          <w:sz w:val="20"/>
          <w:szCs w:val="20"/>
        </w:rPr>
        <w:t>that appears in your polygon</w:t>
      </w:r>
      <w:r w:rsidR="00234A8B">
        <w:rPr>
          <w:rFonts w:asciiTheme="minorBidi" w:eastAsia="Times New Roman" w:hAnsiTheme="minorBidi"/>
          <w:color w:val="000000"/>
          <w:sz w:val="20"/>
          <w:szCs w:val="20"/>
        </w:rPr>
        <w:t xml:space="preserve">. </w:t>
      </w:r>
      <w:r w:rsidR="0067783A" w:rsidRPr="00B940F0">
        <w:rPr>
          <w:rFonts w:asciiTheme="minorBidi" w:eastAsia="Times New Roman" w:hAnsiTheme="minorBidi"/>
          <w:color w:val="000000"/>
          <w:sz w:val="20"/>
          <w:szCs w:val="20"/>
        </w:rPr>
        <w:t xml:space="preserve">From your legend, select </w:t>
      </w:r>
      <w:r w:rsidR="00866F64">
        <w:rPr>
          <w:rFonts w:asciiTheme="minorBidi" w:eastAsia="Times New Roman" w:hAnsiTheme="minorBidi"/>
          <w:color w:val="000000"/>
          <w:sz w:val="20"/>
          <w:szCs w:val="20"/>
        </w:rPr>
        <w:t xml:space="preserve">one of </w:t>
      </w:r>
      <w:r w:rsidR="0067783A" w:rsidRPr="00B940F0">
        <w:rPr>
          <w:rFonts w:asciiTheme="minorBidi" w:eastAsia="Times New Roman" w:hAnsiTheme="minorBidi"/>
          <w:color w:val="000000"/>
          <w:sz w:val="20"/>
          <w:szCs w:val="20"/>
        </w:rPr>
        <w:t xml:space="preserve">the soil </w:t>
      </w:r>
      <w:r w:rsidR="00866F64">
        <w:rPr>
          <w:rFonts w:asciiTheme="minorBidi" w:eastAsia="Times New Roman" w:hAnsiTheme="minorBidi"/>
          <w:color w:val="000000"/>
          <w:sz w:val="20"/>
          <w:szCs w:val="20"/>
        </w:rPr>
        <w:t>types (highlighted in blue) and you will see a generalized soil profile along with drop down boxes and tabs. N</w:t>
      </w:r>
      <w:r w:rsidR="000D286C">
        <w:rPr>
          <w:rFonts w:asciiTheme="minorBidi" w:eastAsia="Times New Roman" w:hAnsiTheme="minorBidi"/>
          <w:color w:val="000000"/>
          <w:sz w:val="20"/>
          <w:szCs w:val="20"/>
        </w:rPr>
        <w:t>ot all fields will have data. E</w:t>
      </w:r>
      <w:r w:rsidR="00866F64">
        <w:rPr>
          <w:rFonts w:asciiTheme="minorBidi" w:eastAsia="Times New Roman" w:hAnsiTheme="minorBidi"/>
          <w:color w:val="000000"/>
          <w:sz w:val="20"/>
          <w:szCs w:val="20"/>
        </w:rPr>
        <w:t>xplore what data are available by clicking on the boxes and tabs</w:t>
      </w:r>
      <w:r w:rsidR="00AB31D7">
        <w:rPr>
          <w:rFonts w:asciiTheme="minorBidi" w:eastAsia="Times New Roman" w:hAnsiTheme="minorBidi"/>
          <w:color w:val="000000"/>
          <w:sz w:val="20"/>
          <w:szCs w:val="20"/>
        </w:rPr>
        <w:t>.</w:t>
      </w:r>
      <w:bookmarkStart w:id="0" w:name="_GoBack"/>
      <w:bookmarkEnd w:id="0"/>
    </w:p>
    <w:p w14:paraId="4B734D2E" w14:textId="77777777" w:rsidR="0067783A" w:rsidRPr="00B940F0" w:rsidRDefault="0067783A" w:rsidP="0067783A">
      <w:pPr>
        <w:spacing w:after="0" w:line="240" w:lineRule="auto"/>
        <w:rPr>
          <w:rFonts w:asciiTheme="minorBidi" w:eastAsia="Times New Roman" w:hAnsiTheme="minorBidi"/>
          <w:sz w:val="20"/>
          <w:szCs w:val="20"/>
        </w:rPr>
      </w:pPr>
    </w:p>
    <w:p w14:paraId="13695D45" w14:textId="77777777" w:rsidR="003D1639" w:rsidRDefault="003D1639" w:rsidP="003D1639">
      <w:pPr>
        <w:spacing w:after="0" w:line="240" w:lineRule="auto"/>
        <w:rPr>
          <w:rFonts w:asciiTheme="minorBidi" w:eastAsia="Times New Roman" w:hAnsiTheme="minorBidi"/>
          <w:color w:val="000000"/>
          <w:sz w:val="20"/>
          <w:szCs w:val="20"/>
        </w:rPr>
      </w:pPr>
    </w:p>
    <w:p w14:paraId="766D27C2" w14:textId="6505E3AD" w:rsidR="003D1639" w:rsidRPr="003D1639" w:rsidRDefault="003D1639" w:rsidP="003D1639">
      <w:pPr>
        <w:spacing w:after="0" w:line="240" w:lineRule="auto"/>
        <w:rPr>
          <w:rFonts w:asciiTheme="minorBidi" w:eastAsia="Times New Roman" w:hAnsiTheme="minorBidi"/>
          <w:b/>
          <w:sz w:val="20"/>
          <w:szCs w:val="20"/>
        </w:rPr>
      </w:pPr>
    </w:p>
    <w:p w14:paraId="60310C3F" w14:textId="54AFC6DE" w:rsidR="003D1639" w:rsidRPr="003D1639" w:rsidRDefault="003D1639" w:rsidP="00344063">
      <w:pPr>
        <w:spacing w:after="0" w:line="240" w:lineRule="auto"/>
        <w:rPr>
          <w:rFonts w:asciiTheme="minorBidi" w:eastAsia="Times New Roman" w:hAnsiTheme="minorBidi"/>
          <w:b/>
          <w:sz w:val="20"/>
          <w:szCs w:val="20"/>
        </w:rPr>
      </w:pPr>
    </w:p>
    <w:p w14:paraId="4238C863" w14:textId="77777777" w:rsidR="00AA039A" w:rsidRPr="00AA039A" w:rsidRDefault="00AA039A" w:rsidP="00AA039A">
      <w:pPr>
        <w:rPr>
          <w:rFonts w:asciiTheme="minorBidi" w:eastAsia="Times New Roman" w:hAnsiTheme="minorBidi"/>
          <w:color w:val="000000"/>
          <w:sz w:val="20"/>
          <w:szCs w:val="20"/>
        </w:rPr>
      </w:pPr>
    </w:p>
    <w:p w14:paraId="40510010" w14:textId="77777777" w:rsidR="00225C83" w:rsidRPr="0074124D" w:rsidRDefault="00225C83" w:rsidP="00225C83">
      <w:pPr>
        <w:pStyle w:val="ListParagraph"/>
        <w:ind w:left="1440"/>
        <w:rPr>
          <w:rFonts w:asciiTheme="minorBidi" w:eastAsia="Times New Roman" w:hAnsiTheme="minorBidi"/>
          <w:color w:val="000000"/>
          <w:sz w:val="20"/>
          <w:szCs w:val="20"/>
        </w:rPr>
      </w:pPr>
    </w:p>
    <w:sectPr w:rsidR="00225C83" w:rsidRPr="0074124D" w:rsidSect="006778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6D2EC" w14:textId="77777777" w:rsidR="00B7000E" w:rsidRDefault="00B7000E" w:rsidP="00AF41D6">
      <w:pPr>
        <w:spacing w:after="0" w:line="240" w:lineRule="auto"/>
      </w:pPr>
      <w:r>
        <w:separator/>
      </w:r>
    </w:p>
  </w:endnote>
  <w:endnote w:type="continuationSeparator" w:id="0">
    <w:p w14:paraId="3AF0491A" w14:textId="77777777" w:rsidR="00B7000E" w:rsidRDefault="00B7000E" w:rsidP="00AF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3980A" w14:textId="77777777" w:rsidR="00B7000E" w:rsidRDefault="00B7000E" w:rsidP="00AF41D6">
      <w:pPr>
        <w:spacing w:after="0" w:line="240" w:lineRule="auto"/>
      </w:pPr>
      <w:r>
        <w:separator/>
      </w:r>
    </w:p>
  </w:footnote>
  <w:footnote w:type="continuationSeparator" w:id="0">
    <w:p w14:paraId="051C0FC0" w14:textId="77777777" w:rsidR="00B7000E" w:rsidRDefault="00B7000E" w:rsidP="00AF41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D90"/>
    <w:multiLevelType w:val="hybridMultilevel"/>
    <w:tmpl w:val="746A9FC2"/>
    <w:lvl w:ilvl="0" w:tplc="CF269D4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C456F"/>
    <w:multiLevelType w:val="hybridMultilevel"/>
    <w:tmpl w:val="1DC47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E2698"/>
    <w:multiLevelType w:val="hybridMultilevel"/>
    <w:tmpl w:val="792E6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C7696"/>
    <w:multiLevelType w:val="hybridMultilevel"/>
    <w:tmpl w:val="A5123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62898"/>
    <w:multiLevelType w:val="hybridMultilevel"/>
    <w:tmpl w:val="089454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3725D"/>
    <w:multiLevelType w:val="hybridMultilevel"/>
    <w:tmpl w:val="6A944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69244D"/>
    <w:multiLevelType w:val="hybridMultilevel"/>
    <w:tmpl w:val="94D05BD6"/>
    <w:lvl w:ilvl="0" w:tplc="5D307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226F0"/>
    <w:multiLevelType w:val="hybridMultilevel"/>
    <w:tmpl w:val="E162F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3A"/>
    <w:rsid w:val="0001313B"/>
    <w:rsid w:val="00044C0F"/>
    <w:rsid w:val="00070FF9"/>
    <w:rsid w:val="000800CA"/>
    <w:rsid w:val="000C5033"/>
    <w:rsid w:val="000D286C"/>
    <w:rsid w:val="000E7567"/>
    <w:rsid w:val="00127997"/>
    <w:rsid w:val="001909B8"/>
    <w:rsid w:val="00211F14"/>
    <w:rsid w:val="00221270"/>
    <w:rsid w:val="0022406C"/>
    <w:rsid w:val="00225C83"/>
    <w:rsid w:val="002319F3"/>
    <w:rsid w:val="00234A8B"/>
    <w:rsid w:val="002A73B7"/>
    <w:rsid w:val="002C595C"/>
    <w:rsid w:val="002D12BC"/>
    <w:rsid w:val="00310262"/>
    <w:rsid w:val="003259EC"/>
    <w:rsid w:val="003279DC"/>
    <w:rsid w:val="00327CA0"/>
    <w:rsid w:val="00344063"/>
    <w:rsid w:val="00355A69"/>
    <w:rsid w:val="00355ED4"/>
    <w:rsid w:val="003D1639"/>
    <w:rsid w:val="004E4023"/>
    <w:rsid w:val="00510BEE"/>
    <w:rsid w:val="0056649F"/>
    <w:rsid w:val="005C7C27"/>
    <w:rsid w:val="005D414C"/>
    <w:rsid w:val="005D4ED4"/>
    <w:rsid w:val="00612967"/>
    <w:rsid w:val="006345B9"/>
    <w:rsid w:val="0067783A"/>
    <w:rsid w:val="006C5A94"/>
    <w:rsid w:val="006D6DDA"/>
    <w:rsid w:val="0074124D"/>
    <w:rsid w:val="00767E83"/>
    <w:rsid w:val="007C1C14"/>
    <w:rsid w:val="007F7CFB"/>
    <w:rsid w:val="008414C4"/>
    <w:rsid w:val="00865B63"/>
    <w:rsid w:val="00866F64"/>
    <w:rsid w:val="008B1B1C"/>
    <w:rsid w:val="008C2B5A"/>
    <w:rsid w:val="008D498D"/>
    <w:rsid w:val="008D5F65"/>
    <w:rsid w:val="008E04CF"/>
    <w:rsid w:val="008E5671"/>
    <w:rsid w:val="0093261F"/>
    <w:rsid w:val="009643BD"/>
    <w:rsid w:val="00985761"/>
    <w:rsid w:val="009D0197"/>
    <w:rsid w:val="00A00C66"/>
    <w:rsid w:val="00A12F0D"/>
    <w:rsid w:val="00A41F8C"/>
    <w:rsid w:val="00A90BF3"/>
    <w:rsid w:val="00A97F60"/>
    <w:rsid w:val="00AA039A"/>
    <w:rsid w:val="00AB31D7"/>
    <w:rsid w:val="00AE3A20"/>
    <w:rsid w:val="00AF41D6"/>
    <w:rsid w:val="00B37B25"/>
    <w:rsid w:val="00B7000E"/>
    <w:rsid w:val="00B940F0"/>
    <w:rsid w:val="00B97976"/>
    <w:rsid w:val="00C04875"/>
    <w:rsid w:val="00C05C74"/>
    <w:rsid w:val="00C23248"/>
    <w:rsid w:val="00C85E3F"/>
    <w:rsid w:val="00CD2D71"/>
    <w:rsid w:val="00D25F39"/>
    <w:rsid w:val="00D77D46"/>
    <w:rsid w:val="00DB1A6F"/>
    <w:rsid w:val="00DC3F1B"/>
    <w:rsid w:val="00DE66FB"/>
    <w:rsid w:val="00E1024D"/>
    <w:rsid w:val="00E47B29"/>
    <w:rsid w:val="00E56262"/>
    <w:rsid w:val="00E97188"/>
    <w:rsid w:val="00EA6203"/>
    <w:rsid w:val="00F34D4C"/>
    <w:rsid w:val="00F67ABC"/>
    <w:rsid w:val="00FD4F0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B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8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783A"/>
    <w:rPr>
      <w:color w:val="0000FF"/>
      <w:u w:val="single"/>
    </w:rPr>
  </w:style>
  <w:style w:type="paragraph" w:styleId="Header">
    <w:name w:val="header"/>
    <w:basedOn w:val="Normal"/>
    <w:link w:val="HeaderChar"/>
    <w:uiPriority w:val="99"/>
    <w:unhideWhenUsed/>
    <w:rsid w:val="00AF4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D6"/>
  </w:style>
  <w:style w:type="paragraph" w:styleId="Footer">
    <w:name w:val="footer"/>
    <w:basedOn w:val="Normal"/>
    <w:link w:val="FooterChar"/>
    <w:uiPriority w:val="99"/>
    <w:unhideWhenUsed/>
    <w:rsid w:val="00AF4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1D6"/>
  </w:style>
  <w:style w:type="paragraph" w:styleId="ListParagraph">
    <w:name w:val="List Paragraph"/>
    <w:basedOn w:val="Normal"/>
    <w:uiPriority w:val="34"/>
    <w:qFormat/>
    <w:rsid w:val="007F7CFB"/>
    <w:pPr>
      <w:spacing w:after="0" w:line="240" w:lineRule="auto"/>
      <w:ind w:left="720"/>
      <w:contextualSpacing/>
    </w:pPr>
    <w:rPr>
      <w:sz w:val="24"/>
      <w:szCs w:val="24"/>
      <w:lang w:eastAsia="ja-JP" w:bidi="ar-SA"/>
    </w:rPr>
  </w:style>
  <w:style w:type="paragraph" w:styleId="BalloonText">
    <w:name w:val="Balloon Text"/>
    <w:basedOn w:val="Normal"/>
    <w:link w:val="BalloonTextChar"/>
    <w:uiPriority w:val="99"/>
    <w:semiHidden/>
    <w:unhideWhenUsed/>
    <w:rsid w:val="008D5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F6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8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783A"/>
    <w:rPr>
      <w:color w:val="0000FF"/>
      <w:u w:val="single"/>
    </w:rPr>
  </w:style>
  <w:style w:type="paragraph" w:styleId="Header">
    <w:name w:val="header"/>
    <w:basedOn w:val="Normal"/>
    <w:link w:val="HeaderChar"/>
    <w:uiPriority w:val="99"/>
    <w:unhideWhenUsed/>
    <w:rsid w:val="00AF4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D6"/>
  </w:style>
  <w:style w:type="paragraph" w:styleId="Footer">
    <w:name w:val="footer"/>
    <w:basedOn w:val="Normal"/>
    <w:link w:val="FooterChar"/>
    <w:uiPriority w:val="99"/>
    <w:unhideWhenUsed/>
    <w:rsid w:val="00AF4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1D6"/>
  </w:style>
  <w:style w:type="paragraph" w:styleId="ListParagraph">
    <w:name w:val="List Paragraph"/>
    <w:basedOn w:val="Normal"/>
    <w:uiPriority w:val="34"/>
    <w:qFormat/>
    <w:rsid w:val="007F7CFB"/>
    <w:pPr>
      <w:spacing w:after="0" w:line="240" w:lineRule="auto"/>
      <w:ind w:left="720"/>
      <w:contextualSpacing/>
    </w:pPr>
    <w:rPr>
      <w:sz w:val="24"/>
      <w:szCs w:val="24"/>
      <w:lang w:eastAsia="ja-JP" w:bidi="ar-SA"/>
    </w:rPr>
  </w:style>
  <w:style w:type="paragraph" w:styleId="BalloonText">
    <w:name w:val="Balloon Text"/>
    <w:basedOn w:val="Normal"/>
    <w:link w:val="BalloonTextChar"/>
    <w:uiPriority w:val="99"/>
    <w:semiHidden/>
    <w:unhideWhenUsed/>
    <w:rsid w:val="008D5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7718">
      <w:bodyDiv w:val="1"/>
      <w:marLeft w:val="0"/>
      <w:marRight w:val="0"/>
      <w:marTop w:val="0"/>
      <w:marBottom w:val="0"/>
      <w:divBdr>
        <w:top w:val="none" w:sz="0" w:space="0" w:color="auto"/>
        <w:left w:val="none" w:sz="0" w:space="0" w:color="auto"/>
        <w:bottom w:val="none" w:sz="0" w:space="0" w:color="auto"/>
        <w:right w:val="none" w:sz="0" w:space="0" w:color="auto"/>
      </w:divBdr>
    </w:div>
    <w:div w:id="1186864611">
      <w:bodyDiv w:val="1"/>
      <w:marLeft w:val="0"/>
      <w:marRight w:val="0"/>
      <w:marTop w:val="0"/>
      <w:marBottom w:val="0"/>
      <w:divBdr>
        <w:top w:val="none" w:sz="0" w:space="0" w:color="auto"/>
        <w:left w:val="none" w:sz="0" w:space="0" w:color="auto"/>
        <w:bottom w:val="none" w:sz="0" w:space="0" w:color="auto"/>
        <w:right w:val="none" w:sz="0" w:space="0" w:color="auto"/>
      </w:divBdr>
      <w:divsChild>
        <w:div w:id="39370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soilresource.lawr.ucdavis.edu/soilweb/"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ebsoilsurvey.sc.egov.usda.gov/App/HomePage.ht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4B9F-48C9-2A43-A3CA-DAE74BB2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 Fortner</dc:creator>
  <cp:lastModifiedBy>Joel Hoekstra</cp:lastModifiedBy>
  <cp:revision>3</cp:revision>
  <dcterms:created xsi:type="dcterms:W3CDTF">2016-04-05T18:08:00Z</dcterms:created>
  <dcterms:modified xsi:type="dcterms:W3CDTF">2016-12-19T16:01:00Z</dcterms:modified>
</cp:coreProperties>
</file>