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63FA" w14:textId="77777777" w:rsid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Pre-reading for </w:t>
      </w:r>
      <w:r w:rsidR="00976A0C">
        <w:rPr>
          <w:rFonts w:ascii="Times New Roman" w:eastAsia="Times New Roman" w:hAnsi="Times New Roman" w:cs="Times New Roman"/>
          <w:sz w:val="24"/>
          <w:szCs w:val="24"/>
        </w:rPr>
        <w:t xml:space="preserve">Unit 1.1: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CZO </w:t>
      </w:r>
      <w:r w:rsidR="00976A0C">
        <w:rPr>
          <w:rFonts w:ascii="Times New Roman" w:eastAsia="Times New Roman" w:hAnsi="Times New Roman" w:cs="Times New Roman"/>
          <w:sz w:val="24"/>
          <w:szCs w:val="24"/>
        </w:rPr>
        <w:t>Overview</w:t>
      </w:r>
    </w:p>
    <w:p w14:paraId="11D46BDA" w14:textId="77777777" w:rsid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Reading groups will pre-read and report on the following four reports to gain some basic knowledge of Critical Zone science and observatories. </w:t>
      </w:r>
    </w:p>
    <w:p w14:paraId="1D3A51C1" w14:textId="77777777" w:rsid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the end of class, make sure that you are in one of 4 groups responsible for one of these papers.</w:t>
      </w:r>
    </w:p>
    <w:p w14:paraId="615F1E7F" w14:textId="77777777" w:rsidR="00EB428E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group report should be 5 minutes long. If you make slides, bring them on a flash</w:t>
      </w:r>
      <w:r w:rsidR="00557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drive. </w:t>
      </w:r>
      <w:r w:rsidR="00EB428E">
        <w:rPr>
          <w:rFonts w:ascii="Times New Roman" w:eastAsia="Times New Roman" w:hAnsi="Times New Roman" w:cs="Times New Roman"/>
          <w:sz w:val="24"/>
          <w:szCs w:val="24"/>
        </w:rPr>
        <w:t>If instructed to do so, upload your report to the course learning management system.</w:t>
      </w:r>
    </w:p>
    <w:p w14:paraId="1921CF9F" w14:textId="77777777"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A">
        <w:rPr>
          <w:rFonts w:ascii="Times New Roman" w:eastAsia="Times New Roman" w:hAnsi="Times New Roman" w:cs="Times New Roman"/>
          <w:sz w:val="24"/>
          <w:szCs w:val="24"/>
        </w:rPr>
        <w:t>The re</w:t>
      </w:r>
      <w:r>
        <w:rPr>
          <w:rFonts w:ascii="Times New Roman" w:eastAsia="Times New Roman" w:hAnsi="Times New Roman" w:cs="Times New Roman"/>
          <w:sz w:val="24"/>
          <w:szCs w:val="24"/>
        </w:rPr>
        <w:t>ading</w:t>
      </w:r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 include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 a science plan developed by the Critical Zone science community prior to the establishment of the U</w:t>
      </w:r>
      <w:r w:rsidR="005571E9">
        <w:rPr>
          <w:rFonts w:ascii="Times New Roman" w:eastAsia="Times New Roman" w:hAnsi="Times New Roman" w:cs="Times New Roman"/>
          <w:sz w:val="24"/>
          <w:szCs w:val="24"/>
        </w:rPr>
        <w:t>.S. National Science Foundation’</w:t>
      </w:r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s CZO program, a National Research Council report that helped to formally guide the lead-up to the observatory program, and a report that is the culmination of a workshop of international CZ scientists who identified a series of science challenges to be addressed by the CZ community in the coming decade and an </w:t>
      </w:r>
      <w:r w:rsidR="00976A0C" w:rsidRPr="006F51FA">
        <w:rPr>
          <w:rFonts w:ascii="Times New Roman" w:eastAsia="Times New Roman" w:hAnsi="Times New Roman" w:cs="Times New Roman"/>
          <w:sz w:val="24"/>
          <w:szCs w:val="24"/>
        </w:rPr>
        <w:t>interim</w:t>
      </w:r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 repor</w:t>
      </w:r>
      <w:r w:rsidR="005571E9">
        <w:rPr>
          <w:rFonts w:ascii="Times New Roman" w:eastAsia="Times New Roman" w:hAnsi="Times New Roman" w:cs="Times New Roman"/>
          <w:sz w:val="24"/>
          <w:szCs w:val="24"/>
        </w:rPr>
        <w:t>t on the accomplishments of CZO’</w:t>
      </w:r>
      <w:r w:rsidRPr="006F51FA">
        <w:rPr>
          <w:rFonts w:ascii="Times New Roman" w:eastAsia="Times New Roman" w:hAnsi="Times New Roman" w:cs="Times New Roman"/>
          <w:sz w:val="24"/>
          <w:szCs w:val="24"/>
        </w:rPr>
        <w:t>s to date. Combined, these reports provide ba</w:t>
      </w:r>
      <w:r w:rsidR="005571E9">
        <w:rPr>
          <w:rFonts w:ascii="Times New Roman" w:eastAsia="Times New Roman" w:hAnsi="Times New Roman" w:cs="Times New Roman"/>
          <w:sz w:val="24"/>
          <w:szCs w:val="24"/>
        </w:rPr>
        <w:t>sic knowledge of “what is”</w:t>
      </w:r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 CZ science and provide some history and framework for understanding CZ science.</w:t>
      </w:r>
    </w:p>
    <w:p w14:paraId="4126C64D" w14:textId="77777777" w:rsidR="006F51FA" w:rsidRPr="006F51FA" w:rsidRDefault="005571E9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four reports are:</w:t>
      </w:r>
      <w:bookmarkStart w:id="0" w:name="_GoBack"/>
      <w:bookmarkEnd w:id="0"/>
    </w:p>
    <w:p w14:paraId="07925304" w14:textId="77777777" w:rsidR="006F51FA" w:rsidRPr="006F51FA" w:rsidRDefault="006F51FA" w:rsidP="006F5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Committee on Basic Research Opportunities in the Earth Sciences. (2001). </w:t>
      </w:r>
      <w:hyperlink r:id="rId6" w:history="1">
        <w:r w:rsidRPr="006F51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Critical Zone: Earth's Near-surface Environment</w:t>
        </w:r>
      </w:hyperlink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Pr="006F51FA">
        <w:rPr>
          <w:rFonts w:ascii="Times New Roman" w:eastAsia="Times New Roman" w:hAnsi="Times New Roman" w:cs="Times New Roman"/>
          <w:i/>
          <w:iCs/>
          <w:sz w:val="24"/>
          <w:szCs w:val="24"/>
        </w:rPr>
        <w:t>Basic Research Opportunities in Earth Science</w:t>
      </w:r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 (pp. 35–45). Washington, D.C.: National Academy Press.</w:t>
      </w:r>
    </w:p>
    <w:p w14:paraId="1387682B" w14:textId="77777777" w:rsidR="006F51FA" w:rsidRPr="006F51FA" w:rsidRDefault="006F51FA" w:rsidP="006F51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A">
        <w:rPr>
          <w:rFonts w:ascii="Times New Roman" w:eastAsia="Times New Roman" w:hAnsi="Times New Roman" w:cs="Times New Roman"/>
          <w:sz w:val="24"/>
          <w:szCs w:val="24"/>
        </w:rPr>
        <w:t>Please pay particular attention to Figure 2.1.</w:t>
      </w:r>
    </w:p>
    <w:p w14:paraId="4CB3F770" w14:textId="77777777" w:rsidR="006F51FA" w:rsidRPr="006F51FA" w:rsidRDefault="006F51FA" w:rsidP="006F5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Brantley, S., White, T., White, A., Sparks, D., Richter, D., </w:t>
      </w:r>
      <w:proofErr w:type="spellStart"/>
      <w:r w:rsidRPr="006F51FA">
        <w:rPr>
          <w:rFonts w:ascii="Times New Roman" w:eastAsia="Times New Roman" w:hAnsi="Times New Roman" w:cs="Times New Roman"/>
          <w:sz w:val="24"/>
          <w:szCs w:val="24"/>
        </w:rPr>
        <w:t>Pregitzer</w:t>
      </w:r>
      <w:proofErr w:type="spellEnd"/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, K., et al. (2006). </w:t>
      </w:r>
      <w:hyperlink r:id="rId7" w:history="1">
        <w:r w:rsidRPr="006F51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Frontiers in exploration of the Critical Zone</w:t>
        </w:r>
      </w:hyperlink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Pr="006F51F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exploration of the Critical Zone: Report of a workshop sponsored by the National Science Foundation (NSF)</w:t>
      </w:r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 (pp. 1–30). Newark, DE.</w:t>
      </w:r>
    </w:p>
    <w:p w14:paraId="2F2857E9" w14:textId="77777777" w:rsidR="006F51FA" w:rsidRPr="006F51FA" w:rsidRDefault="006F51FA" w:rsidP="006F51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A">
        <w:rPr>
          <w:rFonts w:ascii="Times New Roman" w:eastAsia="Times New Roman" w:hAnsi="Times New Roman" w:cs="Times New Roman"/>
          <w:sz w:val="24"/>
          <w:szCs w:val="24"/>
        </w:rPr>
        <w:t>Please pay particular attention to Figures 4–7, 10, 11 and 13, and Table 1.</w:t>
      </w:r>
    </w:p>
    <w:p w14:paraId="39C13F6A" w14:textId="77777777" w:rsidR="006F51FA" w:rsidRPr="006F51FA" w:rsidRDefault="006F51FA" w:rsidP="006F5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1FA">
        <w:rPr>
          <w:rFonts w:ascii="Times New Roman" w:eastAsia="Times New Roman" w:hAnsi="Times New Roman" w:cs="Times New Roman"/>
          <w:sz w:val="24"/>
          <w:szCs w:val="24"/>
        </w:rPr>
        <w:t>Banwart</w:t>
      </w:r>
      <w:proofErr w:type="spellEnd"/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6F51FA">
        <w:rPr>
          <w:rFonts w:ascii="Times New Roman" w:eastAsia="Times New Roman" w:hAnsi="Times New Roman" w:cs="Times New Roman"/>
          <w:sz w:val="24"/>
          <w:szCs w:val="24"/>
        </w:rPr>
        <w:t>Chorover</w:t>
      </w:r>
      <w:proofErr w:type="spellEnd"/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6F51FA">
        <w:rPr>
          <w:rFonts w:ascii="Times New Roman" w:eastAsia="Times New Roman" w:hAnsi="Times New Roman" w:cs="Times New Roman"/>
          <w:sz w:val="24"/>
          <w:szCs w:val="24"/>
        </w:rPr>
        <w:t>Gaillardet</w:t>
      </w:r>
      <w:proofErr w:type="spellEnd"/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, J., Sparks, D., White, T., </w:t>
      </w:r>
      <w:r w:rsidR="005571E9">
        <w:rPr>
          <w:rFonts w:ascii="Times New Roman" w:eastAsia="Times New Roman" w:hAnsi="Times New Roman" w:cs="Times New Roman"/>
          <w:sz w:val="24"/>
          <w:szCs w:val="24"/>
        </w:rPr>
        <w:t>et al. (2013). Sustaining Earth’</w:t>
      </w:r>
      <w:r w:rsidRPr="006F51FA">
        <w:rPr>
          <w:rFonts w:ascii="Times New Roman" w:eastAsia="Times New Roman" w:hAnsi="Times New Roman" w:cs="Times New Roman"/>
          <w:sz w:val="24"/>
          <w:szCs w:val="24"/>
        </w:rPr>
        <w:t xml:space="preserve">s Critical Zone: </w:t>
      </w:r>
      <w:hyperlink r:id="rId8" w:history="1"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Basic Science and Interdisciplinary Solutions for Global Challenges</w:t>
        </w:r>
      </w:hyperlink>
      <w:r w:rsidRPr="006F51FA">
        <w:rPr>
          <w:rFonts w:ascii="Times New Roman" w:eastAsia="Times New Roman" w:hAnsi="Times New Roman" w:cs="Times New Roman"/>
          <w:sz w:val="24"/>
          <w:szCs w:val="24"/>
        </w:rPr>
        <w:t>, University of Sheffield, United Kingdom, ISBN: 978-0-9576890-0-8.</w:t>
      </w:r>
    </w:p>
    <w:p w14:paraId="45AAA112" w14:textId="77777777" w:rsidR="006F51FA" w:rsidRPr="006F51FA" w:rsidRDefault="006F51FA" w:rsidP="006F5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A">
        <w:rPr>
          <w:rFonts w:ascii="Times New Roman" w:eastAsia="Times New Roman" w:hAnsi="Times New Roman" w:cs="Times New Roman"/>
          <w:sz w:val="24"/>
          <w:szCs w:val="24"/>
        </w:rPr>
        <w:t>NSF Review Panel (2011), Critical Zone Observatory Program, NSF (</w:t>
      </w:r>
      <w:hyperlink r:id="rId9" w:history="1"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https://www.nsf.gov/geo/ear/programs/czo-panel-report-april11.doc</w:t>
        </w:r>
      </w:hyperlink>
      <w:r w:rsidRPr="006F51F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F20808" w14:textId="77777777" w:rsidR="00582329" w:rsidRDefault="00582329"/>
    <w:sectPr w:rsidR="0058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0751C"/>
    <w:multiLevelType w:val="multilevel"/>
    <w:tmpl w:val="26B6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FA"/>
    <w:rsid w:val="005571E9"/>
    <w:rsid w:val="00582329"/>
    <w:rsid w:val="006F51FA"/>
    <w:rsid w:val="00976A0C"/>
    <w:rsid w:val="00E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61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1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51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51F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1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51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5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ooks.nap.edu/openbook.php?record_id=9981&amp;page=35" TargetMode="External"/><Relationship Id="rId7" Type="http://schemas.openxmlformats.org/officeDocument/2006/relationships/hyperlink" Target="http://www.czen.org/sites/default/files/CZEN_Booklet.pdf" TargetMode="External"/><Relationship Id="rId8" Type="http://schemas.openxmlformats.org/officeDocument/2006/relationships/hyperlink" Target="http://www.czen.org/sites/default/files/Sustaining-Earths-Critical-Zone_FINAL-290713.pdf" TargetMode="External"/><Relationship Id="rId9" Type="http://schemas.openxmlformats.org/officeDocument/2006/relationships/hyperlink" Target="https://www.nsf.gov/geo/ear/programs/czo-panel-report-april11.do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2125</Characters>
  <Application>Microsoft Macintosh Word</Application>
  <DocSecurity>0</DocSecurity>
  <Lines>17</Lines>
  <Paragraphs>4</Paragraphs>
  <ScaleCrop>false</ScaleCrop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Washburne</dc:creator>
  <cp:lastModifiedBy>Joel Hoekstra</cp:lastModifiedBy>
  <cp:revision>4</cp:revision>
  <cp:lastPrinted>2014-08-25T22:04:00Z</cp:lastPrinted>
  <dcterms:created xsi:type="dcterms:W3CDTF">2014-08-25T21:59:00Z</dcterms:created>
  <dcterms:modified xsi:type="dcterms:W3CDTF">2016-12-19T15:32:00Z</dcterms:modified>
</cp:coreProperties>
</file>