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15B7" w14:textId="77777777" w:rsidR="00D412E7" w:rsidRDefault="00D412E7">
      <w:r>
        <w:t xml:space="preserve">Sample Rhetorical Analysis of “Diary of an Interesting Year” </w:t>
      </w:r>
    </w:p>
    <w:p w14:paraId="625CB99D" w14:textId="77777777" w:rsidR="00D412E7" w:rsidRDefault="00D412E7"/>
    <w:p w14:paraId="1A49955A" w14:textId="47FEF02E" w:rsidR="00136B86" w:rsidRDefault="00136B86">
      <w:r>
        <w:t xml:space="preserve">Helen Simpson’s “Diary of an Interesting Year” is a </w:t>
      </w:r>
      <w:r w:rsidRPr="006C0A34">
        <w:rPr>
          <w:highlight w:val="yellow"/>
        </w:rPr>
        <w:t>short story written in the form of the di</w:t>
      </w:r>
      <w:r w:rsidR="005D165B" w:rsidRPr="006C0A34">
        <w:rPr>
          <w:highlight w:val="yellow"/>
        </w:rPr>
        <w:t>ary entries</w:t>
      </w:r>
      <w:r w:rsidR="005D165B">
        <w:t xml:space="preserve"> o</w:t>
      </w:r>
      <w:r w:rsidR="0032103E">
        <w:t>f an unnamed 30-</w:t>
      </w:r>
      <w:r w:rsidR="00D412E7">
        <w:t xml:space="preserve">year-old woman who </w:t>
      </w:r>
      <w:r>
        <w:t xml:space="preserve">chronicles </w:t>
      </w:r>
      <w:r w:rsidR="005D165B">
        <w:t>the year 2040, noting that her significant other</w:t>
      </w:r>
      <w:r>
        <w:t xml:space="preserve"> “G</w:t>
      </w:r>
      <w:r w:rsidR="00885C53">
        <w:t>.</w:t>
      </w:r>
      <w:r>
        <w:t xml:space="preserve"> gave me this little spiral-backed notebook and </w:t>
      </w:r>
      <w:r w:rsidR="006E5922">
        <w:t>B</w:t>
      </w:r>
      <w:r>
        <w:t xml:space="preserve">iro” (101).  </w:t>
      </w:r>
      <w:r w:rsidR="005D165B">
        <w:t>The</w:t>
      </w:r>
      <w:r>
        <w:t xml:space="preserve"> story is set in England, and the </w:t>
      </w:r>
      <w:r w:rsidR="005D165B">
        <w:t>diary entries convey</w:t>
      </w:r>
      <w:r>
        <w:t xml:space="preserve"> life in an overpopulated, environmental</w:t>
      </w:r>
      <w:r w:rsidR="00D412E7">
        <w:t>ly devastated, and filthy world as the narrator struggles to survive.</w:t>
      </w:r>
    </w:p>
    <w:p w14:paraId="13F364F5" w14:textId="77777777" w:rsidR="00136B86" w:rsidRDefault="00136B86"/>
    <w:p w14:paraId="7B74B483" w14:textId="17568385" w:rsidR="00136B86" w:rsidRDefault="00D412E7">
      <w:r>
        <w:t>The</w:t>
      </w:r>
      <w:r w:rsidR="005922B9">
        <w:t xml:space="preserve"> entries </w:t>
      </w:r>
      <w:r w:rsidR="00885C53">
        <w:t>convey an increasing</w:t>
      </w:r>
      <w:r w:rsidR="005D165B">
        <w:t>ly difficult a</w:t>
      </w:r>
      <w:r w:rsidR="006C0A34">
        <w:t>nd violent set of circumstances</w:t>
      </w:r>
      <w:r w:rsidR="005D165B">
        <w:t xml:space="preserve"> and</w:t>
      </w:r>
      <w:r w:rsidR="00885C53">
        <w:t xml:space="preserve"> </w:t>
      </w:r>
      <w:r w:rsidR="006C0A34">
        <w:t xml:space="preserve">the </w:t>
      </w:r>
      <w:r w:rsidR="00885C53">
        <w:t>sense of doom and hopelessness</w:t>
      </w:r>
      <w:r w:rsidR="005D165B">
        <w:t xml:space="preserve"> that has taken place after the “Collapse” (105)</w:t>
      </w:r>
      <w:r w:rsidR="006C0A34">
        <w:t xml:space="preserve">; </w:t>
      </w:r>
      <w:r>
        <w:t xml:space="preserve">the </w:t>
      </w:r>
      <w:r w:rsidR="006C0A34">
        <w:rPr>
          <w:highlight w:val="yellow"/>
        </w:rPr>
        <w:t>matter-of-</w:t>
      </w:r>
      <w:r w:rsidRPr="006C0A34">
        <w:rPr>
          <w:highlight w:val="yellow"/>
        </w:rPr>
        <w:t>fact tone</w:t>
      </w:r>
      <w:r>
        <w:t xml:space="preserve"> of the entries indicates the horrors they depict ha</w:t>
      </w:r>
      <w:r w:rsidR="0032103E">
        <w:t>ve</w:t>
      </w:r>
      <w:r>
        <w:t xml:space="preserve"> become commonplace</w:t>
      </w:r>
      <w:r w:rsidR="00885C53">
        <w:t>.  When the narrator says in her second entry, “G</w:t>
      </w:r>
      <w:r w:rsidR="009E460F">
        <w:t>. is really getting me down. He’</w:t>
      </w:r>
      <w:r w:rsidR="00885C53">
        <w:t>s in his element.  They</w:t>
      </w:r>
      <w:r w:rsidR="009E460F">
        <w:t xml:space="preserve"> should carve on his tombstone—</w:t>
      </w:r>
      <w:r w:rsidR="00885C53">
        <w:t>‘I was right’” (101), the implication is that G</w:t>
      </w:r>
      <w:r w:rsidR="009E460F">
        <w:t>.</w:t>
      </w:r>
      <w:r w:rsidR="00885C53">
        <w:t xml:space="preserve">’s warnings of </w:t>
      </w:r>
      <w:r w:rsidR="00C72394">
        <w:t>disastrous climate change</w:t>
      </w:r>
      <w:r w:rsidR="00885C53">
        <w:t xml:space="preserve"> have come true; this entry conveys to the audience that not only have things gotten very bad for the narrator but that there were warning signs that went unheeded, despite G</w:t>
      </w:r>
      <w:r w:rsidR="009E460F">
        <w:t>.</w:t>
      </w:r>
      <w:r w:rsidR="00885C53">
        <w:t>’s insistence</w:t>
      </w:r>
      <w:r w:rsidR="00C72394">
        <w:t xml:space="preserve"> that they be addressed</w:t>
      </w:r>
      <w:r w:rsidR="00885C53">
        <w:t>.</w:t>
      </w:r>
      <w:r w:rsidR="009E460F">
        <w:t xml:space="preserve"> </w:t>
      </w:r>
      <w:r w:rsidR="006C0A34">
        <w:t>In addition, this e</w:t>
      </w:r>
      <w:r w:rsidR="009E460F">
        <w:t>ntry functions as a call for us—the audience—</w:t>
      </w:r>
      <w:r w:rsidR="006C0A34">
        <w:t xml:space="preserve">to pay attention to </w:t>
      </w:r>
      <w:r w:rsidR="00C72394">
        <w:t xml:space="preserve">contemporary </w:t>
      </w:r>
      <w:r w:rsidR="006C0A34">
        <w:t xml:space="preserve">warnings about the consequences of human engineered environmental destruction before we find ourselves </w:t>
      </w:r>
      <w:r w:rsidR="00E72113">
        <w:t xml:space="preserve">(like the narrator) </w:t>
      </w:r>
      <w:r w:rsidR="006C0A34">
        <w:t>in a moment when salvation is no longer possible.</w:t>
      </w:r>
    </w:p>
    <w:p w14:paraId="473DF78E" w14:textId="77777777" w:rsidR="00885C53" w:rsidRDefault="00885C53"/>
    <w:p w14:paraId="2F4EE711" w14:textId="3D06D813" w:rsidR="00885C53" w:rsidRDefault="00885C53">
      <w:r>
        <w:t>The narrator notes in her third entry that she is “glad we don’t live in London” (101), as the sewage system no longer works, the hospitals are closed, and overcr</w:t>
      </w:r>
      <w:r w:rsidR="0085341E">
        <w:t xml:space="preserve">owded conditions are the norm. </w:t>
      </w:r>
      <w:r w:rsidR="006A6C9B">
        <w:t>The rivers and streams are all tox</w:t>
      </w:r>
      <w:r w:rsidR="0085341E">
        <w:t>ic, and the rain is incessant—</w:t>
      </w:r>
      <w:r w:rsidR="006A6C9B">
        <w:t xml:space="preserve">the result of “cloud-seeding” (110). </w:t>
      </w:r>
      <w:r w:rsidR="006C0A34">
        <w:t>The social order with which contemporary readers are familiar has broken down, and those who relied on it are forced to seek o</w:t>
      </w:r>
      <w:r w:rsidR="0085341E">
        <w:t xml:space="preserve">ther nonexistent alternatives. </w:t>
      </w:r>
      <w:r w:rsidR="006C0A34">
        <w:t xml:space="preserve">In 2040, </w:t>
      </w:r>
      <w:r w:rsidR="005C65AB">
        <w:t xml:space="preserve">the air is humid “like filthy soup” (102), and </w:t>
      </w:r>
      <w:r w:rsidR="006C0A34">
        <w:t>the narrator</w:t>
      </w:r>
      <w:r w:rsidR="005C65AB">
        <w:t xml:space="preserve"> is emaciated, her ribs “like a fence” (102).  These </w:t>
      </w:r>
      <w:r w:rsidR="005C65AB" w:rsidRPr="006C0A34">
        <w:rPr>
          <w:highlight w:val="yellow"/>
        </w:rPr>
        <w:t>similes convey</w:t>
      </w:r>
      <w:r w:rsidR="005C65AB">
        <w:t xml:space="preserve"> the polluted atmosphere and privation that has resulte</w:t>
      </w:r>
      <w:r w:rsidR="00E72113">
        <w:t xml:space="preserve">d from “the Big Melt” (102). </w:t>
      </w:r>
      <w:r w:rsidR="001D7C9A" w:rsidRPr="006C0A34">
        <w:rPr>
          <w:highlight w:val="yellow"/>
        </w:rPr>
        <w:t>Figurative descriptions</w:t>
      </w:r>
      <w:r w:rsidR="001D7C9A">
        <w:t xml:space="preserve"> occur rarely in the narrative, and when they do appear, they </w:t>
      </w:r>
      <w:r w:rsidR="0085341E">
        <w:t xml:space="preserve">are to convey sensory horrors. </w:t>
      </w:r>
      <w:r w:rsidR="001D7C9A">
        <w:t>A bit later, for example, the narrator’s captor “smells like an abandoned fridge” (111</w:t>
      </w:r>
      <w:r w:rsidR="006C0A34">
        <w:t>).</w:t>
      </w:r>
    </w:p>
    <w:p w14:paraId="010340E9" w14:textId="77777777" w:rsidR="005C65AB" w:rsidRDefault="005C65AB"/>
    <w:p w14:paraId="74DDD3ED" w14:textId="7750A31B" w:rsidR="005C65AB" w:rsidRDefault="006A6C9B">
      <w:r>
        <w:t xml:space="preserve">Several entries </w:t>
      </w:r>
      <w:r w:rsidR="005C65AB">
        <w:t>focus on</w:t>
      </w:r>
      <w:r>
        <w:t xml:space="preserve"> the dangers of</w:t>
      </w:r>
      <w:r w:rsidR="00E72113">
        <w:t xml:space="preserve"> female reproduction. T</w:t>
      </w:r>
      <w:r w:rsidR="005C65AB">
        <w:t>he narrator discusses rinsing out her menstrual rags and her relief at not having children in conditions where she gives “a new baby three months max in</w:t>
      </w:r>
      <w:r w:rsidR="005D165B">
        <w:t xml:space="preserve"> these conditions” (104); </w:t>
      </w:r>
      <w:r w:rsidR="006C0A34">
        <w:t xml:space="preserve">furthermore, </w:t>
      </w:r>
      <w:r w:rsidR="005D165B">
        <w:t>s</w:t>
      </w:r>
      <w:r w:rsidR="005C65AB">
        <w:t xml:space="preserve">he </w:t>
      </w:r>
      <w:r>
        <w:t>lives in con</w:t>
      </w:r>
      <w:r w:rsidR="005D165B">
        <w:t>stant fear of becoming pregnant</w:t>
      </w:r>
      <w:r w:rsidR="00E72113">
        <w:t>, first by G</w:t>
      </w:r>
      <w:r w:rsidR="0004570C">
        <w:t>.</w:t>
      </w:r>
      <w:r w:rsidR="00E72113">
        <w:t xml:space="preserve"> and later by her abductor M</w:t>
      </w:r>
      <w:r w:rsidR="0004570C">
        <w:t xml:space="preserve">. </w:t>
      </w:r>
      <w:r w:rsidR="005D165B">
        <w:t xml:space="preserve">After </w:t>
      </w:r>
      <w:r w:rsidR="00E72113">
        <w:t>a</w:t>
      </w:r>
      <w:r>
        <w:t xml:space="preserve"> friend dies in childbirth and a group of Spanish speakers move into the narrator’s house, G</w:t>
      </w:r>
      <w:r w:rsidR="0004570C">
        <w:t>.</w:t>
      </w:r>
      <w:r>
        <w:t xml:space="preserve"> becomes depressed and</w:t>
      </w:r>
      <w:r w:rsidR="006C0A34">
        <w:t xml:space="preserve"> the two head north in the hope of finding</w:t>
      </w:r>
      <w:r w:rsidR="0004570C">
        <w:t xml:space="preserve"> a more sustainable existence. </w:t>
      </w:r>
      <w:r w:rsidR="006C0A34">
        <w:t>But such an existence is no longer a possibility.</w:t>
      </w:r>
    </w:p>
    <w:p w14:paraId="7D182E85" w14:textId="77777777" w:rsidR="006A6C9B" w:rsidRDefault="006A6C9B"/>
    <w:p w14:paraId="23BDA0A0" w14:textId="2165CD7C" w:rsidR="005D165B" w:rsidRDefault="006A6C9B">
      <w:r>
        <w:t>As their conditions worsen, the diary ent</w:t>
      </w:r>
      <w:r w:rsidR="006C0A34">
        <w:t>ries</w:t>
      </w:r>
      <w:r w:rsidR="00E72113">
        <w:t xml:space="preserve"> nonetheless</w:t>
      </w:r>
      <w:r w:rsidR="006C0A34">
        <w:t xml:space="preserve"> maintain their same </w:t>
      </w:r>
      <w:r w:rsidR="006C0A34" w:rsidRPr="006C0A34">
        <w:rPr>
          <w:highlight w:val="yellow"/>
        </w:rPr>
        <w:t>matter-of-</w:t>
      </w:r>
      <w:r w:rsidRPr="006C0A34">
        <w:rPr>
          <w:highlight w:val="yellow"/>
        </w:rPr>
        <w:t>fact ton</w:t>
      </w:r>
      <w:r w:rsidR="005D165B" w:rsidRPr="006C0A34">
        <w:rPr>
          <w:highlight w:val="yellow"/>
        </w:rPr>
        <w:t>e</w:t>
      </w:r>
      <w:r w:rsidR="006C0A34">
        <w:t xml:space="preserve">, as is apparent </w:t>
      </w:r>
      <w:r w:rsidR="00C72394">
        <w:t xml:space="preserve">when </w:t>
      </w:r>
      <w:r w:rsidR="005D165B">
        <w:t>the narrator notes in the same entry that the man who murders G</w:t>
      </w:r>
      <w:r w:rsidR="006E5922">
        <w:t>.</w:t>
      </w:r>
      <w:r w:rsidR="005D165B">
        <w:t xml:space="preserve"> is uninterested in her notebook and </w:t>
      </w:r>
      <w:r w:rsidR="006E5922">
        <w:t xml:space="preserve">Biro. </w:t>
      </w:r>
      <w:r w:rsidR="00E72113">
        <w:t xml:space="preserve">The murder itself </w:t>
      </w:r>
      <w:r w:rsidR="00E72113">
        <w:lastRenderedPageBreak/>
        <w:t>is</w:t>
      </w:r>
      <w:r w:rsidR="00C72394">
        <w:t xml:space="preserve"> seeming</w:t>
      </w:r>
      <w:r w:rsidR="00E72113">
        <w:t xml:space="preserve">ly </w:t>
      </w:r>
      <w:r w:rsidR="006E5922">
        <w:t>a</w:t>
      </w:r>
      <w:r w:rsidR="00C72394">
        <w:t xml:space="preserve"> foregone conclusion and a circumstance of little consequence; the narrator</w:t>
      </w:r>
      <w:r w:rsidR="005D165B">
        <w:t xml:space="preserve"> says, “G</w:t>
      </w:r>
      <w:r w:rsidR="006E5922">
        <w:t>.</w:t>
      </w:r>
      <w:r w:rsidR="005D165B">
        <w:t xml:space="preserve"> didn’t have a g</w:t>
      </w:r>
      <w:r w:rsidR="006E5922">
        <w:t xml:space="preserve">un. This one has a gun” (111). </w:t>
      </w:r>
      <w:r w:rsidR="005D165B">
        <w:t xml:space="preserve">The murderer, M, takes the narrator into captivity and </w:t>
      </w:r>
      <w:r w:rsidR="00E72113">
        <w:t xml:space="preserve">even though </w:t>
      </w:r>
      <w:r w:rsidR="005D165B">
        <w:t xml:space="preserve">“what he does to </w:t>
      </w:r>
      <w:r w:rsidR="00E72113">
        <w:t xml:space="preserve">[her] is horrible” (111), it </w:t>
      </w:r>
      <w:r w:rsidR="00C72394">
        <w:t xml:space="preserve">remains unstated, even in the context of a form of writing as intimate and personal as a diary. </w:t>
      </w:r>
      <w:r w:rsidR="005D165B">
        <w:t>When she realizes that she is pregnant, she tricks M</w:t>
      </w:r>
      <w:r w:rsidR="006E5922">
        <w:t>.</w:t>
      </w:r>
      <w:r w:rsidR="005D165B">
        <w:t xml:space="preserve"> into beating her until she miscarries, and then the pushes him out of a tree and kills him.</w:t>
      </w:r>
    </w:p>
    <w:p w14:paraId="3CC7DACA" w14:textId="77777777" w:rsidR="00C72394" w:rsidRDefault="00C72394" w:rsidP="0000265B"/>
    <w:p w14:paraId="5A2147DB" w14:textId="77777777" w:rsidR="00C72394" w:rsidRDefault="00C72394" w:rsidP="0000265B">
      <w:r>
        <w:t>***</w:t>
      </w:r>
    </w:p>
    <w:p w14:paraId="49CE798B" w14:textId="77777777" w:rsidR="00E72113" w:rsidRDefault="00E72113" w:rsidP="0000265B"/>
    <w:p w14:paraId="1119B34C" w14:textId="439A5F40" w:rsidR="0000265B" w:rsidRDefault="0000265B" w:rsidP="0000265B">
      <w:r>
        <w:t xml:space="preserve">By their nature, </w:t>
      </w:r>
      <w:r w:rsidRPr="00C72394">
        <w:rPr>
          <w:highlight w:val="yellow"/>
        </w:rPr>
        <w:t>diary entries convey the most personal and intimate aspects of the</w:t>
      </w:r>
      <w:r w:rsidR="00C72394" w:rsidRPr="00C72394">
        <w:rPr>
          <w:highlight w:val="yellow"/>
        </w:rPr>
        <w:t>ir</w:t>
      </w:r>
      <w:r w:rsidRPr="00C72394">
        <w:rPr>
          <w:highlight w:val="yellow"/>
        </w:rPr>
        <w:t xml:space="preserve"> authors’ experiences, as the assumption is that that diary is to be read only by its author.</w:t>
      </w:r>
      <w:r>
        <w:t xml:space="preserve"> For the audience, reading diary entries feels in some ways like a violation of the writer’s privacy, but the final entry is </w:t>
      </w:r>
      <w:r w:rsidR="006C0A34">
        <w:t>filled with</w:t>
      </w:r>
      <w:r w:rsidR="00C72394">
        <w:t xml:space="preserve"> </w:t>
      </w:r>
      <w:r w:rsidR="00C72394" w:rsidRPr="00C72394">
        <w:rPr>
          <w:highlight w:val="yellow"/>
        </w:rPr>
        <w:t>pathos</w:t>
      </w:r>
      <w:r w:rsidR="00C72394">
        <w:t xml:space="preserve"> and </w:t>
      </w:r>
      <w:r>
        <w:t>written to someone else: the narrator’s lost baby</w:t>
      </w:r>
      <w:r w:rsidR="00E72113">
        <w:t>. W</w:t>
      </w:r>
      <w:r w:rsidR="00C72394">
        <w:t>e learn</w:t>
      </w:r>
      <w:r w:rsidR="00E72113">
        <w:t>, in this final moment,</w:t>
      </w:r>
      <w:r w:rsidR="00C72394">
        <w:t xml:space="preserve"> that the narrator wants </w:t>
      </w:r>
      <w:r w:rsidR="00E72113">
        <w:t xml:space="preserve">and needs </w:t>
      </w:r>
      <w:r w:rsidR="00C72394">
        <w:t>an external audience for her story</w:t>
      </w:r>
      <w:r w:rsidR="00E24839">
        <w:t xml:space="preserve">. </w:t>
      </w:r>
      <w:r>
        <w:t xml:space="preserve">The </w:t>
      </w:r>
      <w:r w:rsidR="00E24839">
        <w:t>narrator tells the dead child—</w:t>
      </w:r>
      <w:r>
        <w:t>who has been wrapped in her “go</w:t>
      </w:r>
      <w:r w:rsidR="00E24839">
        <w:t>od blue shirt” (114)—</w:t>
      </w:r>
      <w:r>
        <w:t xml:space="preserve">“this is the last page of </w:t>
      </w:r>
      <w:r w:rsidR="00660A2F">
        <w:t xml:space="preserve">my thirtieth birthday present. </w:t>
      </w:r>
      <w:r>
        <w:t xml:space="preserve">When I’ve finished it I’ll wrap the notebook up in six plastic bags, sealing each one with duct tape against the rain, then I’ll bury it in a hole on top of the blue shirt” (115).  </w:t>
      </w:r>
    </w:p>
    <w:p w14:paraId="2200305F" w14:textId="77777777" w:rsidR="0000265B" w:rsidRDefault="0000265B" w:rsidP="0000265B"/>
    <w:p w14:paraId="7C4C641B" w14:textId="607279C5" w:rsidR="0000265B" w:rsidRDefault="0000265B" w:rsidP="0000265B">
      <w:r>
        <w:t>This act of perseveration is done even as the narrator says, “I don’t know why as I’m not mad enough to think that anybody will ever read it” (115).</w:t>
      </w:r>
      <w:r w:rsidR="00C72394">
        <w:t xml:space="preserve"> T</w:t>
      </w:r>
      <w:r>
        <w:t xml:space="preserve">he diary of an interesting year (which does not cover a full year) becomes a document that is, at least by its final entry, meant </w:t>
      </w:r>
      <w:r w:rsidR="00E72113">
        <w:t>for</w:t>
      </w:r>
      <w:r>
        <w:t xml:space="preserve"> others, even as such a possibility s</w:t>
      </w:r>
      <w:r w:rsidR="00660A2F">
        <w:t xml:space="preserve">eems unlikely to the narrator. </w:t>
      </w:r>
      <w:r>
        <w:t>The fact that we a</w:t>
      </w:r>
      <w:r w:rsidR="00660A2F">
        <w:t>re able to read it—</w:t>
      </w:r>
      <w:r w:rsidR="00C72394">
        <w:t>that we can function as the external</w:t>
      </w:r>
      <w:r w:rsidR="00660A2F">
        <w:t xml:space="preserve"> audience the narrator desires—</w:t>
      </w:r>
      <w:r>
        <w:t xml:space="preserve">provides </w:t>
      </w:r>
      <w:r w:rsidR="00C72394">
        <w:t>an odd</w:t>
      </w:r>
      <w:r>
        <w:t xml:space="preserve"> </w:t>
      </w:r>
      <w:r w:rsidR="00C72394">
        <w:t>kind</w:t>
      </w:r>
      <w:r>
        <w:t xml:space="preserve"> of hope for the </w:t>
      </w:r>
      <w:r w:rsidR="00C72394">
        <w:t>reader</w:t>
      </w:r>
      <w:r>
        <w:t>; the diary acts as a warning, a message sent back to us from the future, an entreaty to change the trajectory of climate change and environmental destruction.</w:t>
      </w:r>
    </w:p>
    <w:p w14:paraId="19A95779" w14:textId="77777777" w:rsidR="0000265B" w:rsidRDefault="0000265B"/>
    <w:p w14:paraId="108D7395" w14:textId="6D03A9B2" w:rsidR="0000265B" w:rsidRDefault="0000265B">
      <w:r>
        <w:t>The narrator implores her dead child to “wish [her] luck,” and she writes: “last line: good luck, good luck, good luck</w:t>
      </w:r>
      <w:r w:rsidR="00660A2F">
        <w:t xml:space="preserve">, good luck, good luck” (115). </w:t>
      </w:r>
      <w:r>
        <w:t>The good luck</w:t>
      </w:r>
      <w:r w:rsidR="00660A2F">
        <w:t xml:space="preserve"> she wishes is as much for us—her audience in 2015—</w:t>
      </w:r>
      <w:r>
        <w:t>as for herself, perhaps one of the last remaining humans in the year 2040.</w:t>
      </w:r>
      <w:r w:rsidR="00660A2F">
        <w:t xml:space="preserve"> </w:t>
      </w:r>
      <w:r w:rsidR="00C72394">
        <w:t>The narrator has appealed to us to pay attention to what is happening and being done to the world around us, and she lets us know that if we don’t change our tr</w:t>
      </w:r>
      <w:r w:rsidR="00660A2F">
        <w:t xml:space="preserve">ajectory, the outlook is dire. </w:t>
      </w:r>
      <w:r w:rsidR="00C72394">
        <w:t xml:space="preserve">“Diary of </w:t>
      </w:r>
      <w:r w:rsidR="00660A2F">
        <w:t>an Interesting</w:t>
      </w:r>
      <w:r w:rsidR="00C72394">
        <w:t xml:space="preserve"> Year” is at once a wo</w:t>
      </w:r>
      <w:r w:rsidR="00C43BF9">
        <w:t>rk of fiction, but it is also a</w:t>
      </w:r>
      <w:r w:rsidR="00C72394">
        <w:t xml:space="preserve"> </w:t>
      </w:r>
      <w:r w:rsidR="00E72113">
        <w:t>plea</w:t>
      </w:r>
      <w:r w:rsidR="00C72394">
        <w:t xml:space="preserve"> for readers to recognize our contemporary realit</w:t>
      </w:r>
      <w:r w:rsidR="00660A2F">
        <w:t xml:space="preserve">y and to alter it. </w:t>
      </w:r>
      <w:bookmarkStart w:id="0" w:name="_GoBack"/>
      <w:bookmarkEnd w:id="0"/>
      <w:r w:rsidR="00C72394">
        <w:t>Good luck to all of us; we certainly need it.</w:t>
      </w:r>
    </w:p>
    <w:sectPr w:rsidR="0000265B" w:rsidSect="00364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86"/>
    <w:rsid w:val="0000265B"/>
    <w:rsid w:val="0004570C"/>
    <w:rsid w:val="00070DF2"/>
    <w:rsid w:val="00136B86"/>
    <w:rsid w:val="001D7C9A"/>
    <w:rsid w:val="0032103E"/>
    <w:rsid w:val="003641C3"/>
    <w:rsid w:val="004E34B0"/>
    <w:rsid w:val="0052757B"/>
    <w:rsid w:val="005922B9"/>
    <w:rsid w:val="005C65AB"/>
    <w:rsid w:val="005D165B"/>
    <w:rsid w:val="00660A2F"/>
    <w:rsid w:val="006A6C9B"/>
    <w:rsid w:val="006C0A34"/>
    <w:rsid w:val="006E5922"/>
    <w:rsid w:val="0085341E"/>
    <w:rsid w:val="00885C53"/>
    <w:rsid w:val="009E460F"/>
    <w:rsid w:val="00C43BF9"/>
    <w:rsid w:val="00C72394"/>
    <w:rsid w:val="00D412E7"/>
    <w:rsid w:val="00E24839"/>
    <w:rsid w:val="00E72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22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868</Words>
  <Characters>4953</Characters>
  <Application>Microsoft Macintosh Word</Application>
  <DocSecurity>0</DocSecurity>
  <Lines>41</Lines>
  <Paragraphs>11</Paragraphs>
  <ScaleCrop>false</ScaleCrop>
  <Company>WCU</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dc:description/>
  <cp:lastModifiedBy>Joy Riggs</cp:lastModifiedBy>
  <cp:revision>10</cp:revision>
  <dcterms:created xsi:type="dcterms:W3CDTF">2015-07-16T18:25:00Z</dcterms:created>
  <dcterms:modified xsi:type="dcterms:W3CDTF">2016-03-20T17:18:00Z</dcterms:modified>
</cp:coreProperties>
</file>