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70" w:type="dxa"/>
        <w:tblInd w:w="-905" w:type="dxa"/>
        <w:tblLook w:val="04A0" w:firstRow="1" w:lastRow="0" w:firstColumn="1" w:lastColumn="0" w:noHBand="0" w:noVBand="1"/>
      </w:tblPr>
      <w:tblGrid>
        <w:gridCol w:w="1903"/>
        <w:gridCol w:w="1125"/>
        <w:gridCol w:w="1146"/>
        <w:gridCol w:w="1019"/>
        <w:gridCol w:w="2007"/>
        <w:gridCol w:w="2250"/>
        <w:gridCol w:w="2610"/>
        <w:gridCol w:w="2610"/>
      </w:tblGrid>
      <w:tr w:rsidR="00D6129D" w14:paraId="78173BE3" w14:textId="77777777" w:rsidTr="001B18E2">
        <w:trPr>
          <w:cantSplit/>
          <w:trHeight w:val="800"/>
        </w:trPr>
        <w:tc>
          <w:tcPr>
            <w:tcW w:w="1903" w:type="dxa"/>
            <w:vAlign w:val="center"/>
          </w:tcPr>
          <w:p w14:paraId="124B65CF" w14:textId="77777777" w:rsidR="00D6129D" w:rsidRDefault="00D6129D" w:rsidP="001B18E2">
            <w:pPr>
              <w:jc w:val="center"/>
            </w:pPr>
            <w:r>
              <w:t>Proposal</w:t>
            </w:r>
          </w:p>
        </w:tc>
        <w:tc>
          <w:tcPr>
            <w:tcW w:w="1125" w:type="dxa"/>
            <w:vAlign w:val="center"/>
          </w:tcPr>
          <w:p w14:paraId="718D7210" w14:textId="77777777" w:rsidR="00D6129D" w:rsidRDefault="00D6129D" w:rsidP="001B18E2">
            <w:pPr>
              <w:jc w:val="center"/>
            </w:pPr>
            <w:r>
              <w:t>Necessary Actions</w:t>
            </w:r>
          </w:p>
        </w:tc>
        <w:tc>
          <w:tcPr>
            <w:tcW w:w="1146" w:type="dxa"/>
            <w:vAlign w:val="center"/>
          </w:tcPr>
          <w:p w14:paraId="5A5DD509" w14:textId="77777777" w:rsidR="00D6129D" w:rsidRDefault="00D6129D" w:rsidP="001B18E2">
            <w:pPr>
              <w:jc w:val="center"/>
            </w:pPr>
            <w:r>
              <w:t>Carbon Reservoirs Impacted</w:t>
            </w:r>
          </w:p>
        </w:tc>
        <w:tc>
          <w:tcPr>
            <w:tcW w:w="1019" w:type="dxa"/>
            <w:vAlign w:val="center"/>
          </w:tcPr>
          <w:p w14:paraId="5CC2929C" w14:textId="77777777" w:rsidR="00D6129D" w:rsidRDefault="00D6129D" w:rsidP="001B18E2">
            <w:pPr>
              <w:jc w:val="center"/>
            </w:pPr>
            <w:r>
              <w:t>Net Flux for each reservoir</w:t>
            </w:r>
          </w:p>
        </w:tc>
        <w:tc>
          <w:tcPr>
            <w:tcW w:w="2007" w:type="dxa"/>
            <w:vAlign w:val="center"/>
          </w:tcPr>
          <w:p w14:paraId="2F7F4A6E" w14:textId="77777777" w:rsidR="00D6129D" w:rsidRDefault="00D6129D" w:rsidP="001B18E2">
            <w:pPr>
              <w:jc w:val="center"/>
            </w:pPr>
            <w:r>
              <w:t>Benefits of Actions</w:t>
            </w:r>
          </w:p>
        </w:tc>
        <w:tc>
          <w:tcPr>
            <w:tcW w:w="2250" w:type="dxa"/>
            <w:vAlign w:val="center"/>
          </w:tcPr>
          <w:p w14:paraId="41573D0C" w14:textId="77777777" w:rsidR="00D6129D" w:rsidRDefault="00D6129D" w:rsidP="001B18E2">
            <w:pPr>
              <w:jc w:val="center"/>
            </w:pPr>
            <w:r>
              <w:t>Disadvantage</w:t>
            </w:r>
          </w:p>
          <w:p w14:paraId="4ACDBC17" w14:textId="77777777" w:rsidR="00D6129D" w:rsidRDefault="00D6129D" w:rsidP="001B18E2">
            <w:pPr>
              <w:jc w:val="center"/>
            </w:pPr>
            <w:r>
              <w:t>Of actions</w:t>
            </w:r>
          </w:p>
        </w:tc>
        <w:tc>
          <w:tcPr>
            <w:tcW w:w="2610" w:type="dxa"/>
            <w:vAlign w:val="center"/>
          </w:tcPr>
          <w:p w14:paraId="51B5AA2D" w14:textId="77777777" w:rsidR="00D6129D" w:rsidRDefault="00D6129D" w:rsidP="001B18E2">
            <w:pPr>
              <w:jc w:val="center"/>
            </w:pPr>
            <w:r>
              <w:t>Societal Impacts</w:t>
            </w:r>
          </w:p>
        </w:tc>
        <w:tc>
          <w:tcPr>
            <w:tcW w:w="2610" w:type="dxa"/>
            <w:vAlign w:val="center"/>
          </w:tcPr>
          <w:p w14:paraId="414E68CC" w14:textId="77777777" w:rsidR="00D6129D" w:rsidRDefault="00D6129D" w:rsidP="001B18E2">
            <w:pPr>
              <w:jc w:val="center"/>
            </w:pPr>
            <w:r>
              <w:t>Overall Group recommendation</w:t>
            </w:r>
          </w:p>
        </w:tc>
      </w:tr>
      <w:tr w:rsidR="00D6129D" w14:paraId="5563CAF0" w14:textId="77777777" w:rsidTr="00D6129D">
        <w:trPr>
          <w:trHeight w:val="980"/>
        </w:trPr>
        <w:tc>
          <w:tcPr>
            <w:tcW w:w="1903" w:type="dxa"/>
            <w:vMerge w:val="restart"/>
          </w:tcPr>
          <w:p w14:paraId="2E61753E" w14:textId="77777777" w:rsidR="00D6129D" w:rsidRDefault="00D6129D" w:rsidP="00F849A5">
            <w:bookmarkStart w:id="0" w:name="_GoBack"/>
            <w:bookmarkEnd w:id="0"/>
          </w:p>
        </w:tc>
        <w:tc>
          <w:tcPr>
            <w:tcW w:w="1125" w:type="dxa"/>
            <w:vMerge w:val="restart"/>
          </w:tcPr>
          <w:p w14:paraId="6BDB9613" w14:textId="77777777" w:rsidR="00D6129D" w:rsidRDefault="00D6129D" w:rsidP="00D6129D">
            <w:pPr>
              <w:pStyle w:val="ListParagraph"/>
              <w:numPr>
                <w:ilvl w:val="0"/>
                <w:numId w:val="1"/>
              </w:numPr>
              <w:ind w:left="159" w:hanging="180"/>
              <w:jc w:val="both"/>
            </w:pPr>
          </w:p>
        </w:tc>
        <w:tc>
          <w:tcPr>
            <w:tcW w:w="1146" w:type="dxa"/>
          </w:tcPr>
          <w:p w14:paraId="62194CD6" w14:textId="77777777" w:rsidR="00D6129D" w:rsidRDefault="00D6129D" w:rsidP="00F849A5"/>
        </w:tc>
        <w:tc>
          <w:tcPr>
            <w:tcW w:w="1019" w:type="dxa"/>
          </w:tcPr>
          <w:p w14:paraId="7FA5AA58" w14:textId="77777777" w:rsidR="00D6129D" w:rsidRDefault="00D6129D" w:rsidP="00F849A5">
            <w:pPr>
              <w:jc w:val="center"/>
            </w:pPr>
            <w:r>
              <w:t>+/-</w:t>
            </w:r>
          </w:p>
        </w:tc>
        <w:tc>
          <w:tcPr>
            <w:tcW w:w="2007" w:type="dxa"/>
            <w:vMerge w:val="restart"/>
          </w:tcPr>
          <w:p w14:paraId="1184F4CC" w14:textId="77777777" w:rsidR="00D6129D" w:rsidRDefault="00D6129D" w:rsidP="00F849A5"/>
        </w:tc>
        <w:tc>
          <w:tcPr>
            <w:tcW w:w="2250" w:type="dxa"/>
            <w:vMerge w:val="restart"/>
          </w:tcPr>
          <w:p w14:paraId="34AFEF48" w14:textId="77777777" w:rsidR="00D6129D" w:rsidRDefault="00D6129D" w:rsidP="00F849A5"/>
        </w:tc>
        <w:tc>
          <w:tcPr>
            <w:tcW w:w="2610" w:type="dxa"/>
            <w:vMerge w:val="restart"/>
          </w:tcPr>
          <w:p w14:paraId="5C7B6755" w14:textId="77777777" w:rsidR="00D6129D" w:rsidRDefault="00D6129D" w:rsidP="00F849A5"/>
        </w:tc>
        <w:tc>
          <w:tcPr>
            <w:tcW w:w="2610" w:type="dxa"/>
            <w:vMerge w:val="restart"/>
          </w:tcPr>
          <w:p w14:paraId="05382157" w14:textId="77777777" w:rsidR="00D6129D" w:rsidRDefault="00D6129D" w:rsidP="00F849A5"/>
        </w:tc>
      </w:tr>
      <w:tr w:rsidR="00D6129D" w14:paraId="4C4BE035" w14:textId="77777777" w:rsidTr="00D6129D">
        <w:trPr>
          <w:trHeight w:val="980"/>
        </w:trPr>
        <w:tc>
          <w:tcPr>
            <w:tcW w:w="1903" w:type="dxa"/>
            <w:vMerge/>
          </w:tcPr>
          <w:p w14:paraId="706D4C33" w14:textId="77777777" w:rsidR="00D6129D" w:rsidRDefault="00D6129D" w:rsidP="00F849A5"/>
        </w:tc>
        <w:tc>
          <w:tcPr>
            <w:tcW w:w="1125" w:type="dxa"/>
            <w:vMerge/>
          </w:tcPr>
          <w:p w14:paraId="2C1139C3" w14:textId="77777777" w:rsidR="00D6129D" w:rsidRDefault="00D6129D" w:rsidP="00F849A5">
            <w:pPr>
              <w:pStyle w:val="ListParagraph"/>
              <w:jc w:val="both"/>
            </w:pPr>
          </w:p>
        </w:tc>
        <w:tc>
          <w:tcPr>
            <w:tcW w:w="1146" w:type="dxa"/>
          </w:tcPr>
          <w:p w14:paraId="2BE1C3C9" w14:textId="77777777" w:rsidR="00D6129D" w:rsidRDefault="00D6129D" w:rsidP="00F849A5"/>
        </w:tc>
        <w:tc>
          <w:tcPr>
            <w:tcW w:w="1019" w:type="dxa"/>
          </w:tcPr>
          <w:p w14:paraId="0F20B69C" w14:textId="77777777" w:rsidR="00D6129D" w:rsidRDefault="00D6129D" w:rsidP="00F849A5">
            <w:pPr>
              <w:jc w:val="center"/>
            </w:pPr>
            <w:r>
              <w:t>+/-</w:t>
            </w:r>
          </w:p>
        </w:tc>
        <w:tc>
          <w:tcPr>
            <w:tcW w:w="2007" w:type="dxa"/>
            <w:vMerge/>
          </w:tcPr>
          <w:p w14:paraId="750A482C" w14:textId="77777777" w:rsidR="00D6129D" w:rsidRDefault="00D6129D" w:rsidP="00F849A5"/>
        </w:tc>
        <w:tc>
          <w:tcPr>
            <w:tcW w:w="2250" w:type="dxa"/>
            <w:vMerge/>
          </w:tcPr>
          <w:p w14:paraId="267FC775" w14:textId="77777777" w:rsidR="00D6129D" w:rsidRDefault="00D6129D" w:rsidP="00F849A5"/>
        </w:tc>
        <w:tc>
          <w:tcPr>
            <w:tcW w:w="2610" w:type="dxa"/>
            <w:vMerge/>
          </w:tcPr>
          <w:p w14:paraId="0F139691" w14:textId="77777777" w:rsidR="00D6129D" w:rsidRDefault="00D6129D" w:rsidP="00F849A5"/>
        </w:tc>
        <w:tc>
          <w:tcPr>
            <w:tcW w:w="2610" w:type="dxa"/>
            <w:vMerge/>
          </w:tcPr>
          <w:p w14:paraId="7D8401F4" w14:textId="77777777" w:rsidR="00D6129D" w:rsidRDefault="00D6129D" w:rsidP="00F849A5"/>
        </w:tc>
      </w:tr>
      <w:tr w:rsidR="00D6129D" w14:paraId="50CB3E6B" w14:textId="77777777" w:rsidTr="00D6129D">
        <w:trPr>
          <w:trHeight w:val="890"/>
        </w:trPr>
        <w:tc>
          <w:tcPr>
            <w:tcW w:w="1903" w:type="dxa"/>
            <w:vMerge/>
          </w:tcPr>
          <w:p w14:paraId="15E520C1" w14:textId="77777777" w:rsidR="00D6129D" w:rsidRDefault="00D6129D" w:rsidP="00F849A5"/>
        </w:tc>
        <w:tc>
          <w:tcPr>
            <w:tcW w:w="1125" w:type="dxa"/>
            <w:vMerge/>
          </w:tcPr>
          <w:p w14:paraId="12265B3E" w14:textId="77777777" w:rsidR="00D6129D" w:rsidRDefault="00D6129D" w:rsidP="00F849A5">
            <w:pPr>
              <w:jc w:val="both"/>
            </w:pPr>
          </w:p>
        </w:tc>
        <w:tc>
          <w:tcPr>
            <w:tcW w:w="1146" w:type="dxa"/>
          </w:tcPr>
          <w:p w14:paraId="648705CE" w14:textId="77777777" w:rsidR="00D6129D" w:rsidRDefault="00D6129D" w:rsidP="00F849A5"/>
        </w:tc>
        <w:tc>
          <w:tcPr>
            <w:tcW w:w="1019" w:type="dxa"/>
          </w:tcPr>
          <w:p w14:paraId="2AF69717" w14:textId="77777777" w:rsidR="00D6129D" w:rsidRDefault="00D6129D" w:rsidP="00F849A5">
            <w:pPr>
              <w:jc w:val="center"/>
            </w:pPr>
            <w:r>
              <w:t>+/-</w:t>
            </w:r>
          </w:p>
        </w:tc>
        <w:tc>
          <w:tcPr>
            <w:tcW w:w="2007" w:type="dxa"/>
            <w:vMerge/>
          </w:tcPr>
          <w:p w14:paraId="510F0C5F" w14:textId="77777777" w:rsidR="00D6129D" w:rsidRDefault="00D6129D" w:rsidP="00F849A5"/>
        </w:tc>
        <w:tc>
          <w:tcPr>
            <w:tcW w:w="2250" w:type="dxa"/>
            <w:vMerge/>
          </w:tcPr>
          <w:p w14:paraId="495A6922" w14:textId="77777777" w:rsidR="00D6129D" w:rsidRDefault="00D6129D" w:rsidP="00F849A5"/>
        </w:tc>
        <w:tc>
          <w:tcPr>
            <w:tcW w:w="2610" w:type="dxa"/>
            <w:vMerge/>
          </w:tcPr>
          <w:p w14:paraId="2C802847" w14:textId="77777777" w:rsidR="00D6129D" w:rsidRDefault="00D6129D" w:rsidP="00F849A5"/>
        </w:tc>
        <w:tc>
          <w:tcPr>
            <w:tcW w:w="2610" w:type="dxa"/>
            <w:vMerge/>
          </w:tcPr>
          <w:p w14:paraId="4B95E6FC" w14:textId="77777777" w:rsidR="00D6129D" w:rsidRDefault="00D6129D" w:rsidP="00F849A5"/>
        </w:tc>
      </w:tr>
      <w:tr w:rsidR="00D6129D" w14:paraId="1CE3EB62" w14:textId="77777777" w:rsidTr="00D6129D">
        <w:trPr>
          <w:trHeight w:val="800"/>
        </w:trPr>
        <w:tc>
          <w:tcPr>
            <w:tcW w:w="1903" w:type="dxa"/>
            <w:vMerge/>
          </w:tcPr>
          <w:p w14:paraId="3D0ADF76" w14:textId="77777777" w:rsidR="00D6129D" w:rsidRDefault="00D6129D" w:rsidP="00F849A5"/>
        </w:tc>
        <w:tc>
          <w:tcPr>
            <w:tcW w:w="1125" w:type="dxa"/>
            <w:vMerge w:val="restart"/>
          </w:tcPr>
          <w:p w14:paraId="652B89D5" w14:textId="77777777" w:rsidR="00D6129D" w:rsidRDefault="00D6129D" w:rsidP="00D6129D">
            <w:pPr>
              <w:pStyle w:val="ListParagraph"/>
              <w:numPr>
                <w:ilvl w:val="0"/>
                <w:numId w:val="1"/>
              </w:numPr>
              <w:tabs>
                <w:tab w:val="left" w:pos="159"/>
                <w:tab w:val="left" w:pos="249"/>
              </w:tabs>
              <w:ind w:left="159" w:hanging="159"/>
              <w:jc w:val="both"/>
            </w:pPr>
          </w:p>
        </w:tc>
        <w:tc>
          <w:tcPr>
            <w:tcW w:w="1146" w:type="dxa"/>
          </w:tcPr>
          <w:p w14:paraId="525393A8" w14:textId="77777777" w:rsidR="00D6129D" w:rsidRDefault="00D6129D" w:rsidP="00F849A5"/>
        </w:tc>
        <w:tc>
          <w:tcPr>
            <w:tcW w:w="1019" w:type="dxa"/>
          </w:tcPr>
          <w:p w14:paraId="6B5487B8" w14:textId="77777777" w:rsidR="00D6129D" w:rsidRDefault="00D6129D" w:rsidP="00F849A5">
            <w:pPr>
              <w:jc w:val="center"/>
            </w:pPr>
            <w:r>
              <w:t>+/-</w:t>
            </w:r>
          </w:p>
        </w:tc>
        <w:tc>
          <w:tcPr>
            <w:tcW w:w="2007" w:type="dxa"/>
            <w:vMerge w:val="restart"/>
          </w:tcPr>
          <w:p w14:paraId="24E78911" w14:textId="77777777" w:rsidR="00D6129D" w:rsidRDefault="00D6129D" w:rsidP="00F849A5"/>
        </w:tc>
        <w:tc>
          <w:tcPr>
            <w:tcW w:w="2250" w:type="dxa"/>
            <w:vMerge w:val="restart"/>
          </w:tcPr>
          <w:p w14:paraId="61822851" w14:textId="77777777" w:rsidR="00D6129D" w:rsidRDefault="00D6129D" w:rsidP="00F849A5"/>
        </w:tc>
        <w:tc>
          <w:tcPr>
            <w:tcW w:w="2610" w:type="dxa"/>
            <w:vMerge w:val="restart"/>
          </w:tcPr>
          <w:p w14:paraId="59518EC8" w14:textId="77777777" w:rsidR="00D6129D" w:rsidRDefault="00D6129D" w:rsidP="00F849A5"/>
        </w:tc>
        <w:tc>
          <w:tcPr>
            <w:tcW w:w="2610" w:type="dxa"/>
            <w:vMerge/>
          </w:tcPr>
          <w:p w14:paraId="28DF62F4" w14:textId="77777777" w:rsidR="00D6129D" w:rsidRDefault="00D6129D" w:rsidP="00F849A5"/>
        </w:tc>
      </w:tr>
      <w:tr w:rsidR="00D6129D" w14:paraId="262F79C8" w14:textId="77777777" w:rsidTr="00D6129D">
        <w:trPr>
          <w:trHeight w:val="800"/>
        </w:trPr>
        <w:tc>
          <w:tcPr>
            <w:tcW w:w="1903" w:type="dxa"/>
            <w:vMerge/>
          </w:tcPr>
          <w:p w14:paraId="6EC9BFAD" w14:textId="77777777" w:rsidR="00D6129D" w:rsidRDefault="00D6129D" w:rsidP="00F849A5"/>
        </w:tc>
        <w:tc>
          <w:tcPr>
            <w:tcW w:w="1125" w:type="dxa"/>
            <w:vMerge/>
          </w:tcPr>
          <w:p w14:paraId="4CCB4F13" w14:textId="77777777" w:rsidR="00D6129D" w:rsidRDefault="00D6129D" w:rsidP="00F849A5"/>
        </w:tc>
        <w:tc>
          <w:tcPr>
            <w:tcW w:w="1146" w:type="dxa"/>
          </w:tcPr>
          <w:p w14:paraId="2EA5763A" w14:textId="77777777" w:rsidR="00D6129D" w:rsidRDefault="00D6129D" w:rsidP="00F849A5"/>
        </w:tc>
        <w:tc>
          <w:tcPr>
            <w:tcW w:w="1019" w:type="dxa"/>
          </w:tcPr>
          <w:p w14:paraId="1CB55F3F" w14:textId="77777777" w:rsidR="00D6129D" w:rsidRDefault="00D6129D" w:rsidP="00F849A5">
            <w:pPr>
              <w:jc w:val="center"/>
            </w:pPr>
            <w:r>
              <w:t>+/-</w:t>
            </w:r>
          </w:p>
        </w:tc>
        <w:tc>
          <w:tcPr>
            <w:tcW w:w="2007" w:type="dxa"/>
            <w:vMerge/>
          </w:tcPr>
          <w:p w14:paraId="7513B4FF" w14:textId="77777777" w:rsidR="00D6129D" w:rsidRDefault="00D6129D" w:rsidP="00F849A5"/>
        </w:tc>
        <w:tc>
          <w:tcPr>
            <w:tcW w:w="2250" w:type="dxa"/>
            <w:vMerge/>
          </w:tcPr>
          <w:p w14:paraId="101394EC" w14:textId="77777777" w:rsidR="00D6129D" w:rsidRDefault="00D6129D" w:rsidP="00F849A5"/>
        </w:tc>
        <w:tc>
          <w:tcPr>
            <w:tcW w:w="2610" w:type="dxa"/>
            <w:vMerge/>
          </w:tcPr>
          <w:p w14:paraId="5A44E5FE" w14:textId="77777777" w:rsidR="00D6129D" w:rsidRDefault="00D6129D" w:rsidP="00F849A5"/>
        </w:tc>
        <w:tc>
          <w:tcPr>
            <w:tcW w:w="2610" w:type="dxa"/>
            <w:vMerge/>
          </w:tcPr>
          <w:p w14:paraId="20382D53" w14:textId="77777777" w:rsidR="00D6129D" w:rsidRDefault="00D6129D" w:rsidP="00F849A5"/>
        </w:tc>
      </w:tr>
      <w:tr w:rsidR="00D6129D" w14:paraId="65F94497" w14:textId="77777777" w:rsidTr="00D6129D">
        <w:trPr>
          <w:trHeight w:val="638"/>
        </w:trPr>
        <w:tc>
          <w:tcPr>
            <w:tcW w:w="1903" w:type="dxa"/>
            <w:vMerge/>
          </w:tcPr>
          <w:p w14:paraId="065FC314" w14:textId="77777777" w:rsidR="00D6129D" w:rsidRDefault="00D6129D" w:rsidP="00F849A5"/>
        </w:tc>
        <w:tc>
          <w:tcPr>
            <w:tcW w:w="1125" w:type="dxa"/>
            <w:vMerge/>
          </w:tcPr>
          <w:p w14:paraId="22CB8C71" w14:textId="77777777" w:rsidR="00D6129D" w:rsidRDefault="00D6129D" w:rsidP="00F849A5"/>
        </w:tc>
        <w:tc>
          <w:tcPr>
            <w:tcW w:w="1146" w:type="dxa"/>
          </w:tcPr>
          <w:p w14:paraId="75D78B09" w14:textId="77777777" w:rsidR="00D6129D" w:rsidRDefault="00D6129D" w:rsidP="00F849A5"/>
        </w:tc>
        <w:tc>
          <w:tcPr>
            <w:tcW w:w="1019" w:type="dxa"/>
          </w:tcPr>
          <w:p w14:paraId="68FDDD1D" w14:textId="77777777" w:rsidR="00D6129D" w:rsidRDefault="00D6129D" w:rsidP="00F849A5">
            <w:pPr>
              <w:jc w:val="center"/>
            </w:pPr>
            <w:r>
              <w:t>+/-</w:t>
            </w:r>
          </w:p>
        </w:tc>
        <w:tc>
          <w:tcPr>
            <w:tcW w:w="2007" w:type="dxa"/>
            <w:vMerge/>
          </w:tcPr>
          <w:p w14:paraId="6E18A3AF" w14:textId="77777777" w:rsidR="00D6129D" w:rsidRDefault="00D6129D" w:rsidP="00F849A5"/>
        </w:tc>
        <w:tc>
          <w:tcPr>
            <w:tcW w:w="2250" w:type="dxa"/>
            <w:vMerge/>
          </w:tcPr>
          <w:p w14:paraId="424C5DF8" w14:textId="77777777" w:rsidR="00D6129D" w:rsidRDefault="00D6129D" w:rsidP="00F849A5"/>
        </w:tc>
        <w:tc>
          <w:tcPr>
            <w:tcW w:w="2610" w:type="dxa"/>
            <w:vMerge/>
          </w:tcPr>
          <w:p w14:paraId="06BDD46E" w14:textId="77777777" w:rsidR="00D6129D" w:rsidRDefault="00D6129D" w:rsidP="00F849A5"/>
        </w:tc>
        <w:tc>
          <w:tcPr>
            <w:tcW w:w="2610" w:type="dxa"/>
            <w:vMerge/>
          </w:tcPr>
          <w:p w14:paraId="3B8B3190" w14:textId="77777777" w:rsidR="00D6129D" w:rsidRDefault="00D6129D" w:rsidP="00F849A5"/>
        </w:tc>
      </w:tr>
      <w:tr w:rsidR="00D6129D" w14:paraId="310B029F" w14:textId="77777777" w:rsidTr="00D6129D">
        <w:trPr>
          <w:trHeight w:val="809"/>
        </w:trPr>
        <w:tc>
          <w:tcPr>
            <w:tcW w:w="1903" w:type="dxa"/>
            <w:vMerge/>
          </w:tcPr>
          <w:p w14:paraId="26C9488C" w14:textId="77777777" w:rsidR="00D6129D" w:rsidRDefault="00D6129D" w:rsidP="00F849A5"/>
        </w:tc>
        <w:tc>
          <w:tcPr>
            <w:tcW w:w="1125" w:type="dxa"/>
            <w:vMerge w:val="restart"/>
          </w:tcPr>
          <w:p w14:paraId="12F0E7B9" w14:textId="77777777" w:rsidR="00D6129D" w:rsidRDefault="00D6129D" w:rsidP="00D6129D">
            <w:pPr>
              <w:pStyle w:val="ListParagraph"/>
              <w:numPr>
                <w:ilvl w:val="0"/>
                <w:numId w:val="1"/>
              </w:numPr>
              <w:ind w:left="159" w:hanging="159"/>
            </w:pPr>
          </w:p>
        </w:tc>
        <w:tc>
          <w:tcPr>
            <w:tcW w:w="1146" w:type="dxa"/>
          </w:tcPr>
          <w:p w14:paraId="3EF654E9" w14:textId="77777777" w:rsidR="00D6129D" w:rsidRDefault="00D6129D" w:rsidP="00F849A5"/>
        </w:tc>
        <w:tc>
          <w:tcPr>
            <w:tcW w:w="1019" w:type="dxa"/>
          </w:tcPr>
          <w:p w14:paraId="0B244B09" w14:textId="77777777" w:rsidR="00D6129D" w:rsidRDefault="00D6129D" w:rsidP="00F849A5">
            <w:pPr>
              <w:jc w:val="center"/>
            </w:pPr>
            <w:r>
              <w:t>+/-</w:t>
            </w:r>
          </w:p>
        </w:tc>
        <w:tc>
          <w:tcPr>
            <w:tcW w:w="2007" w:type="dxa"/>
            <w:vMerge w:val="restart"/>
          </w:tcPr>
          <w:p w14:paraId="0A5F4A53" w14:textId="77777777" w:rsidR="00D6129D" w:rsidRDefault="00D6129D" w:rsidP="00F849A5"/>
        </w:tc>
        <w:tc>
          <w:tcPr>
            <w:tcW w:w="2250" w:type="dxa"/>
            <w:vMerge w:val="restart"/>
          </w:tcPr>
          <w:p w14:paraId="04B31285" w14:textId="77777777" w:rsidR="00D6129D" w:rsidRDefault="00D6129D" w:rsidP="00F849A5"/>
        </w:tc>
        <w:tc>
          <w:tcPr>
            <w:tcW w:w="2610" w:type="dxa"/>
            <w:vMerge w:val="restart"/>
          </w:tcPr>
          <w:p w14:paraId="64DA2CEA" w14:textId="77777777" w:rsidR="00D6129D" w:rsidRDefault="00D6129D" w:rsidP="00F849A5"/>
        </w:tc>
        <w:tc>
          <w:tcPr>
            <w:tcW w:w="2610" w:type="dxa"/>
            <w:vMerge/>
          </w:tcPr>
          <w:p w14:paraId="20F9FA7B" w14:textId="77777777" w:rsidR="00D6129D" w:rsidRDefault="00D6129D" w:rsidP="00F849A5"/>
        </w:tc>
      </w:tr>
      <w:tr w:rsidR="00D6129D" w14:paraId="5C2B5FCD" w14:textId="77777777" w:rsidTr="00D6129D">
        <w:trPr>
          <w:trHeight w:val="872"/>
        </w:trPr>
        <w:tc>
          <w:tcPr>
            <w:tcW w:w="1903" w:type="dxa"/>
            <w:vMerge/>
          </w:tcPr>
          <w:p w14:paraId="0E70619C" w14:textId="77777777" w:rsidR="00D6129D" w:rsidRDefault="00D6129D" w:rsidP="00F849A5"/>
        </w:tc>
        <w:tc>
          <w:tcPr>
            <w:tcW w:w="1125" w:type="dxa"/>
            <w:vMerge/>
          </w:tcPr>
          <w:p w14:paraId="085D5AF8" w14:textId="77777777" w:rsidR="00D6129D" w:rsidRDefault="00D6129D" w:rsidP="00F849A5"/>
        </w:tc>
        <w:tc>
          <w:tcPr>
            <w:tcW w:w="1146" w:type="dxa"/>
          </w:tcPr>
          <w:p w14:paraId="00777F8A" w14:textId="77777777" w:rsidR="00D6129D" w:rsidRDefault="00D6129D" w:rsidP="00F849A5"/>
        </w:tc>
        <w:tc>
          <w:tcPr>
            <w:tcW w:w="1019" w:type="dxa"/>
          </w:tcPr>
          <w:p w14:paraId="03648164" w14:textId="77777777" w:rsidR="00D6129D" w:rsidRDefault="00D6129D" w:rsidP="00F849A5">
            <w:pPr>
              <w:jc w:val="center"/>
            </w:pPr>
            <w:r>
              <w:t>+/-</w:t>
            </w:r>
          </w:p>
        </w:tc>
        <w:tc>
          <w:tcPr>
            <w:tcW w:w="2007" w:type="dxa"/>
            <w:vMerge/>
          </w:tcPr>
          <w:p w14:paraId="41C48BE8" w14:textId="77777777" w:rsidR="00D6129D" w:rsidRDefault="00D6129D" w:rsidP="00F849A5"/>
        </w:tc>
        <w:tc>
          <w:tcPr>
            <w:tcW w:w="2250" w:type="dxa"/>
            <w:vMerge/>
          </w:tcPr>
          <w:p w14:paraId="2C38198F" w14:textId="77777777" w:rsidR="00D6129D" w:rsidRDefault="00D6129D" w:rsidP="00F849A5"/>
        </w:tc>
        <w:tc>
          <w:tcPr>
            <w:tcW w:w="2610" w:type="dxa"/>
            <w:vMerge/>
          </w:tcPr>
          <w:p w14:paraId="7F39481B" w14:textId="77777777" w:rsidR="00D6129D" w:rsidRDefault="00D6129D" w:rsidP="00F849A5"/>
        </w:tc>
        <w:tc>
          <w:tcPr>
            <w:tcW w:w="2610" w:type="dxa"/>
            <w:vMerge/>
          </w:tcPr>
          <w:p w14:paraId="539026BF" w14:textId="77777777" w:rsidR="00D6129D" w:rsidRDefault="00D6129D" w:rsidP="00F849A5"/>
        </w:tc>
      </w:tr>
      <w:tr w:rsidR="00D6129D" w14:paraId="382687EE" w14:textId="77777777" w:rsidTr="00D6129D">
        <w:trPr>
          <w:trHeight w:val="890"/>
        </w:trPr>
        <w:tc>
          <w:tcPr>
            <w:tcW w:w="1903" w:type="dxa"/>
            <w:vMerge/>
          </w:tcPr>
          <w:p w14:paraId="07072354" w14:textId="77777777" w:rsidR="00D6129D" w:rsidRDefault="00D6129D" w:rsidP="00F849A5"/>
        </w:tc>
        <w:tc>
          <w:tcPr>
            <w:tcW w:w="1125" w:type="dxa"/>
            <w:vMerge/>
          </w:tcPr>
          <w:p w14:paraId="37E2F78D" w14:textId="77777777" w:rsidR="00D6129D" w:rsidRDefault="00D6129D" w:rsidP="00F849A5"/>
        </w:tc>
        <w:tc>
          <w:tcPr>
            <w:tcW w:w="1146" w:type="dxa"/>
          </w:tcPr>
          <w:p w14:paraId="193FB23E" w14:textId="77777777" w:rsidR="00D6129D" w:rsidRDefault="00D6129D" w:rsidP="00F849A5"/>
        </w:tc>
        <w:tc>
          <w:tcPr>
            <w:tcW w:w="1019" w:type="dxa"/>
          </w:tcPr>
          <w:p w14:paraId="3BA5BC15" w14:textId="21741EC3" w:rsidR="00D6129D" w:rsidRDefault="00D6129D" w:rsidP="00F849A5">
            <w:pPr>
              <w:jc w:val="center"/>
            </w:pPr>
            <w:r>
              <w:t>+/-</w:t>
            </w:r>
          </w:p>
        </w:tc>
        <w:tc>
          <w:tcPr>
            <w:tcW w:w="2007" w:type="dxa"/>
            <w:vMerge/>
          </w:tcPr>
          <w:p w14:paraId="602D3703" w14:textId="77777777" w:rsidR="00D6129D" w:rsidRDefault="00D6129D" w:rsidP="00F849A5"/>
        </w:tc>
        <w:tc>
          <w:tcPr>
            <w:tcW w:w="2250" w:type="dxa"/>
            <w:vMerge/>
          </w:tcPr>
          <w:p w14:paraId="41A44F92" w14:textId="77777777" w:rsidR="00D6129D" w:rsidRDefault="00D6129D" w:rsidP="00F849A5"/>
        </w:tc>
        <w:tc>
          <w:tcPr>
            <w:tcW w:w="2610" w:type="dxa"/>
            <w:vMerge/>
          </w:tcPr>
          <w:p w14:paraId="578D79F1" w14:textId="77777777" w:rsidR="00D6129D" w:rsidRDefault="00D6129D" w:rsidP="00F849A5"/>
        </w:tc>
        <w:tc>
          <w:tcPr>
            <w:tcW w:w="2610" w:type="dxa"/>
            <w:vMerge/>
          </w:tcPr>
          <w:p w14:paraId="698BED96" w14:textId="77777777" w:rsidR="00D6129D" w:rsidRDefault="00D6129D" w:rsidP="00F849A5"/>
        </w:tc>
      </w:tr>
    </w:tbl>
    <w:p w14:paraId="2F823C4C" w14:textId="77777777" w:rsidR="00FE7C04" w:rsidRPr="001F5F8D" w:rsidRDefault="00FE7C04"/>
    <w:sectPr w:rsidR="00FE7C04" w:rsidRPr="001F5F8D" w:rsidSect="00D6129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4B9E9" w14:textId="77777777" w:rsidR="00144E47" w:rsidRDefault="00144E47" w:rsidP="00AE4BFA">
      <w:pPr>
        <w:spacing w:after="0" w:line="240" w:lineRule="auto"/>
      </w:pPr>
      <w:r>
        <w:separator/>
      </w:r>
    </w:p>
  </w:endnote>
  <w:endnote w:type="continuationSeparator" w:id="0">
    <w:p w14:paraId="14497E62" w14:textId="77777777" w:rsidR="00144E47" w:rsidRDefault="00144E47" w:rsidP="00AE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891AC" w14:textId="77777777" w:rsidR="00144E47" w:rsidRDefault="00144E47" w:rsidP="00AE4BFA">
      <w:pPr>
        <w:spacing w:after="0" w:line="240" w:lineRule="auto"/>
      </w:pPr>
      <w:r>
        <w:separator/>
      </w:r>
    </w:p>
  </w:footnote>
  <w:footnote w:type="continuationSeparator" w:id="0">
    <w:p w14:paraId="1AB22411" w14:textId="77777777" w:rsidR="00144E47" w:rsidRDefault="00144E47" w:rsidP="00AE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704AE" w14:textId="13D80BB6" w:rsidR="00AE4BFA" w:rsidRDefault="00AE4BFA" w:rsidP="00D6129D">
    <w:pPr>
      <w:pStyle w:val="Header"/>
      <w:tabs>
        <w:tab w:val="clear" w:pos="4680"/>
        <w:tab w:val="clear" w:pos="9360"/>
        <w:tab w:val="right" w:pos="12960"/>
      </w:tabs>
      <w:ind w:firstLine="4320"/>
    </w:pPr>
    <w:r w:rsidRPr="00D6129D">
      <w:rPr>
        <w:noProof/>
        <w:sz w:val="36"/>
      </w:rPr>
      <w:drawing>
        <wp:anchor distT="0" distB="0" distL="114300" distR="114300" simplePos="0" relativeHeight="251659776" behindDoc="1" locked="0" layoutInCell="1" allowOverlap="1" wp14:anchorId="03FEFBF7" wp14:editId="775BE163">
          <wp:simplePos x="0" y="0"/>
          <wp:positionH relativeFrom="column">
            <wp:posOffset>8078470</wp:posOffset>
          </wp:positionH>
          <wp:positionV relativeFrom="paragraph">
            <wp:posOffset>-452755</wp:posOffset>
          </wp:positionV>
          <wp:extent cx="1047750" cy="1047750"/>
          <wp:effectExtent l="0" t="0" r="0" b="0"/>
          <wp:wrapNone/>
          <wp:docPr id="1" name="Picture 1" descr="H:\My Documents (NOVA laptop)\InTeGrate Module\logo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 (NOVA laptop)\InTeGrate Module\logo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29D" w:rsidRPr="00D6129D">
      <w:rPr>
        <w:sz w:val="28"/>
      </w:rPr>
      <w:t>Group Proposal Evaluation Template</w:t>
    </w:r>
    <w:r w:rsidR="00D6129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559E"/>
    <w:multiLevelType w:val="hybridMultilevel"/>
    <w:tmpl w:val="09A2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84"/>
    <w:rsid w:val="00024916"/>
    <w:rsid w:val="000733C7"/>
    <w:rsid w:val="00106E84"/>
    <w:rsid w:val="00140807"/>
    <w:rsid w:val="00144E47"/>
    <w:rsid w:val="001B18E2"/>
    <w:rsid w:val="001F5F8D"/>
    <w:rsid w:val="00411ECA"/>
    <w:rsid w:val="00456467"/>
    <w:rsid w:val="004A7087"/>
    <w:rsid w:val="004B38E5"/>
    <w:rsid w:val="0059751A"/>
    <w:rsid w:val="0066035E"/>
    <w:rsid w:val="00915DA9"/>
    <w:rsid w:val="00916F1E"/>
    <w:rsid w:val="00947CE2"/>
    <w:rsid w:val="009A6405"/>
    <w:rsid w:val="009B28A8"/>
    <w:rsid w:val="009D1C25"/>
    <w:rsid w:val="00A51956"/>
    <w:rsid w:val="00A91B9F"/>
    <w:rsid w:val="00AA63E2"/>
    <w:rsid w:val="00AE4BFA"/>
    <w:rsid w:val="00C5313A"/>
    <w:rsid w:val="00CB1663"/>
    <w:rsid w:val="00D22107"/>
    <w:rsid w:val="00D6129D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FB6CF"/>
  <w15:docId w15:val="{9AC72C2D-8EE0-4FFF-8FA7-A9D05995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FA"/>
  </w:style>
  <w:style w:type="paragraph" w:styleId="Footer">
    <w:name w:val="footer"/>
    <w:basedOn w:val="Normal"/>
    <w:link w:val="FooterChar"/>
    <w:uiPriority w:val="99"/>
    <w:unhideWhenUsed/>
    <w:rsid w:val="00AE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FA"/>
  </w:style>
  <w:style w:type="table" w:styleId="TableGrid">
    <w:name w:val="Table Grid"/>
    <w:basedOn w:val="TableNormal"/>
    <w:uiPriority w:val="39"/>
    <w:rsid w:val="00A9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29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- NVCC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 Bentley (Northern Virginia Community College)</dc:creator>
  <cp:lastModifiedBy>Berquist, Peter</cp:lastModifiedBy>
  <cp:revision>2</cp:revision>
  <dcterms:created xsi:type="dcterms:W3CDTF">2014-11-17T18:44:00Z</dcterms:created>
  <dcterms:modified xsi:type="dcterms:W3CDTF">2014-11-17T18:44:00Z</dcterms:modified>
</cp:coreProperties>
</file>