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2CADF" w14:textId="6C979E0A" w:rsidR="00A16030" w:rsidRPr="00D85ED3" w:rsidRDefault="006717E0">
      <w:pPr>
        <w:rPr>
          <w:rFonts w:asciiTheme="majorHAnsi" w:hAnsiTheme="majorHAnsi"/>
          <w:b/>
          <w:u w:val="single"/>
        </w:rPr>
      </w:pPr>
      <w:r>
        <w:rPr>
          <w:rFonts w:asciiTheme="majorHAnsi" w:hAnsiTheme="majorHAnsi"/>
          <w:b/>
          <w:u w:val="single"/>
        </w:rPr>
        <w:t xml:space="preserve">Unit 7 Lecture Notes (3 Parts, </w:t>
      </w:r>
      <w:r w:rsidR="00ED6C56">
        <w:rPr>
          <w:rFonts w:asciiTheme="majorHAnsi" w:hAnsiTheme="majorHAnsi"/>
          <w:b/>
          <w:u w:val="single"/>
        </w:rPr>
        <w:t>60+</w:t>
      </w:r>
      <w:r>
        <w:rPr>
          <w:rFonts w:asciiTheme="majorHAnsi" w:hAnsiTheme="majorHAnsi"/>
          <w:b/>
          <w:u w:val="single"/>
        </w:rPr>
        <w:t xml:space="preserve"> minutes)</w:t>
      </w:r>
    </w:p>
    <w:p w14:paraId="01CDCF2B" w14:textId="77777777" w:rsidR="00CA55CD" w:rsidRPr="00D85ED3" w:rsidRDefault="00CA55CD">
      <w:pPr>
        <w:rPr>
          <w:rFonts w:asciiTheme="majorHAnsi" w:hAnsiTheme="majorHAnsi"/>
          <w:u w:val="single"/>
        </w:rPr>
      </w:pPr>
    </w:p>
    <w:p w14:paraId="4F91455D" w14:textId="097030E9" w:rsidR="00CA55CD" w:rsidRDefault="00CA55CD">
      <w:pPr>
        <w:rPr>
          <w:rFonts w:asciiTheme="majorHAnsi" w:hAnsiTheme="majorHAnsi"/>
          <w:b/>
        </w:rPr>
      </w:pPr>
      <w:r w:rsidRPr="00D85ED3">
        <w:rPr>
          <w:rFonts w:asciiTheme="majorHAnsi" w:hAnsiTheme="majorHAnsi"/>
          <w:b/>
        </w:rPr>
        <w:t>Learning goals</w:t>
      </w:r>
      <w:r w:rsidR="006717E0">
        <w:rPr>
          <w:rFonts w:asciiTheme="majorHAnsi" w:hAnsiTheme="majorHAnsi"/>
          <w:b/>
        </w:rPr>
        <w:t xml:space="preserve"> of unit and module</w:t>
      </w:r>
    </w:p>
    <w:p w14:paraId="5BF081AE" w14:textId="77777777" w:rsidR="006717E0" w:rsidRPr="00D85ED3" w:rsidRDefault="006717E0">
      <w:pPr>
        <w:rPr>
          <w:rFonts w:asciiTheme="majorHAnsi" w:hAnsiTheme="majorHAnsi"/>
          <w:b/>
        </w:rPr>
      </w:pPr>
    </w:p>
    <w:p w14:paraId="1592A736" w14:textId="77777777" w:rsidR="006717E0" w:rsidRPr="006717E0" w:rsidRDefault="006717E0" w:rsidP="006717E0">
      <w:pPr>
        <w:pStyle w:val="ListParagraph"/>
        <w:numPr>
          <w:ilvl w:val="0"/>
          <w:numId w:val="10"/>
        </w:numPr>
        <w:rPr>
          <w:rFonts w:asciiTheme="majorHAnsi" w:eastAsia="Times New Roman" w:hAnsiTheme="majorHAnsi" w:cs="Times New Roman"/>
        </w:rPr>
      </w:pPr>
      <w:r w:rsidRPr="006717E0">
        <w:rPr>
          <w:rFonts w:asciiTheme="majorHAnsi" w:eastAsia="Times New Roman" w:hAnsiTheme="majorHAnsi" w:cs="Times New Roman"/>
        </w:rPr>
        <w:t>Communicate accurately about the grand challenge of climate change.</w:t>
      </w:r>
    </w:p>
    <w:p w14:paraId="36257964" w14:textId="77777777" w:rsidR="006717E0" w:rsidRPr="006717E0" w:rsidRDefault="006717E0" w:rsidP="006717E0">
      <w:pPr>
        <w:pStyle w:val="ListParagraph"/>
        <w:numPr>
          <w:ilvl w:val="0"/>
          <w:numId w:val="10"/>
        </w:numPr>
        <w:rPr>
          <w:rFonts w:asciiTheme="majorHAnsi" w:eastAsia="Times New Roman" w:hAnsiTheme="majorHAnsi" w:cs="Times New Roman"/>
        </w:rPr>
      </w:pPr>
      <w:r w:rsidRPr="006717E0">
        <w:rPr>
          <w:rFonts w:asciiTheme="majorHAnsi" w:eastAsia="Times New Roman" w:hAnsiTheme="majorHAnsi" w:cs="Times New Roman"/>
        </w:rPr>
        <w:t>Describe natural, social, and economic impacts of climate change.</w:t>
      </w:r>
    </w:p>
    <w:p w14:paraId="56AEC2B3" w14:textId="77777777" w:rsidR="006717E0" w:rsidRPr="006717E0" w:rsidRDefault="006717E0" w:rsidP="006717E0">
      <w:pPr>
        <w:pStyle w:val="ListParagraph"/>
        <w:numPr>
          <w:ilvl w:val="0"/>
          <w:numId w:val="10"/>
        </w:numPr>
        <w:rPr>
          <w:rFonts w:asciiTheme="majorHAnsi" w:eastAsia="Times New Roman" w:hAnsiTheme="majorHAnsi" w:cs="Times New Roman"/>
        </w:rPr>
      </w:pPr>
      <w:r w:rsidRPr="006717E0">
        <w:rPr>
          <w:rFonts w:asciiTheme="majorHAnsi" w:eastAsia="Times New Roman" w:hAnsiTheme="majorHAnsi" w:cs="Times New Roman"/>
        </w:rPr>
        <w:t>Argue for strong policy to regulate carbon emissions to curb climate change.</w:t>
      </w:r>
    </w:p>
    <w:p w14:paraId="131EE917" w14:textId="77777777" w:rsidR="00CA55CD" w:rsidRPr="00D85ED3" w:rsidRDefault="00CA55CD">
      <w:pPr>
        <w:rPr>
          <w:rFonts w:asciiTheme="majorHAnsi" w:hAnsiTheme="majorHAnsi"/>
          <w:b/>
        </w:rPr>
      </w:pPr>
    </w:p>
    <w:p w14:paraId="045EA1B3" w14:textId="40C8DFFC" w:rsidR="00717C59" w:rsidRPr="00D85ED3" w:rsidRDefault="00CA55CD">
      <w:pPr>
        <w:rPr>
          <w:rFonts w:asciiTheme="majorHAnsi" w:eastAsia="Times New Roman" w:hAnsiTheme="majorHAnsi" w:cs="Times New Roman"/>
        </w:rPr>
      </w:pPr>
      <w:r w:rsidRPr="00D85ED3">
        <w:rPr>
          <w:rFonts w:asciiTheme="majorHAnsi" w:eastAsia="Times New Roman" w:hAnsiTheme="majorHAnsi" w:cs="Times New Roman"/>
        </w:rPr>
        <w:t xml:space="preserve">This unit </w:t>
      </w:r>
      <w:r w:rsidR="006717E0">
        <w:rPr>
          <w:rFonts w:asciiTheme="majorHAnsi" w:eastAsia="Times New Roman" w:hAnsiTheme="majorHAnsi" w:cs="Times New Roman"/>
        </w:rPr>
        <w:t>synthesizes</w:t>
      </w:r>
      <w:r w:rsidRPr="00D85ED3">
        <w:rPr>
          <w:rFonts w:asciiTheme="majorHAnsi" w:eastAsia="Times New Roman" w:hAnsiTheme="majorHAnsi" w:cs="Times New Roman"/>
        </w:rPr>
        <w:t xml:space="preserve"> the previous six units by inviting students to reflect on their experiences throughout the module, identify key learning moments and consider how these events influenced their knowledge and altered their assumptions about the grand challenge of climate change. </w:t>
      </w:r>
      <w:r w:rsidR="009F378D" w:rsidRPr="00D85ED3">
        <w:rPr>
          <w:rFonts w:asciiTheme="majorHAnsi" w:eastAsia="Times New Roman" w:hAnsiTheme="majorHAnsi" w:cs="Times New Roman"/>
        </w:rPr>
        <w:t xml:space="preserve">It reinforces systems thinking and introduces the final assignment. </w:t>
      </w:r>
    </w:p>
    <w:p w14:paraId="3D6DF44B" w14:textId="77777777" w:rsidR="00717C59" w:rsidRPr="00D85ED3" w:rsidRDefault="00717C59">
      <w:pPr>
        <w:rPr>
          <w:rFonts w:asciiTheme="majorHAnsi" w:eastAsia="Times New Roman" w:hAnsiTheme="majorHAnsi" w:cs="Times New Roman"/>
        </w:rPr>
      </w:pPr>
    </w:p>
    <w:p w14:paraId="3E41B7CA" w14:textId="2A1BDE94" w:rsidR="00717C59" w:rsidRPr="00D85ED3" w:rsidRDefault="009F378D">
      <w:pPr>
        <w:rPr>
          <w:rFonts w:asciiTheme="majorHAnsi" w:eastAsia="Times New Roman" w:hAnsiTheme="majorHAnsi" w:cs="Times New Roman"/>
        </w:rPr>
      </w:pPr>
      <w:r w:rsidRPr="00D85ED3">
        <w:rPr>
          <w:rFonts w:asciiTheme="majorHAnsi" w:eastAsia="Times New Roman" w:hAnsiTheme="majorHAnsi" w:cs="Times New Roman"/>
          <w:b/>
          <w:bCs/>
        </w:rPr>
        <w:t>Part</w:t>
      </w:r>
      <w:r w:rsidR="00ED6C56">
        <w:rPr>
          <w:rFonts w:asciiTheme="majorHAnsi" w:eastAsia="Times New Roman" w:hAnsiTheme="majorHAnsi" w:cs="Times New Roman"/>
          <w:b/>
          <w:bCs/>
        </w:rPr>
        <w:t xml:space="preserve"> 1. Metacognition Reflection (20+</w:t>
      </w:r>
      <w:r w:rsidRPr="00D85ED3">
        <w:rPr>
          <w:rFonts w:asciiTheme="majorHAnsi" w:eastAsia="Times New Roman" w:hAnsiTheme="majorHAnsi" w:cs="Times New Roman"/>
          <w:b/>
          <w:bCs/>
        </w:rPr>
        <w:t xml:space="preserve"> minute Discussion and Activity) </w:t>
      </w:r>
    </w:p>
    <w:p w14:paraId="7A34925A" w14:textId="77777777" w:rsidR="009F378D" w:rsidRPr="00D85ED3" w:rsidRDefault="009F378D">
      <w:pPr>
        <w:rPr>
          <w:rFonts w:asciiTheme="majorHAnsi" w:eastAsia="Times New Roman" w:hAnsiTheme="majorHAnsi" w:cs="Times New Roman"/>
        </w:rPr>
      </w:pPr>
    </w:p>
    <w:p w14:paraId="4DDF7BF5" w14:textId="77777777" w:rsidR="009F378D" w:rsidRPr="00D85ED3" w:rsidRDefault="009F378D">
      <w:pPr>
        <w:rPr>
          <w:rFonts w:asciiTheme="majorHAnsi" w:eastAsia="Times New Roman" w:hAnsiTheme="majorHAnsi" w:cs="Times New Roman"/>
          <w:i/>
          <w:iCs/>
        </w:rPr>
      </w:pPr>
      <w:r w:rsidRPr="00D85ED3">
        <w:rPr>
          <w:rFonts w:asciiTheme="majorHAnsi" w:eastAsia="Times New Roman" w:hAnsiTheme="majorHAnsi" w:cs="Times New Roman"/>
        </w:rPr>
        <w:t>B</w:t>
      </w:r>
      <w:r w:rsidR="00717C59" w:rsidRPr="00D85ED3">
        <w:rPr>
          <w:rFonts w:asciiTheme="majorHAnsi" w:eastAsia="Times New Roman" w:hAnsiTheme="majorHAnsi" w:cs="Times New Roman"/>
        </w:rPr>
        <w:t xml:space="preserve">egin by expressing the importance of understanding "how we learn" so that we can replicate and amplify the characteristics of high-quality learning throughout our educational experiences. </w:t>
      </w:r>
      <w:r w:rsidR="00717C59" w:rsidRPr="00D85ED3">
        <w:rPr>
          <w:rFonts w:asciiTheme="majorHAnsi" w:eastAsia="Times New Roman" w:hAnsiTheme="majorHAnsi" w:cs="Times New Roman"/>
          <w:i/>
          <w:iCs/>
        </w:rPr>
        <w:t>This will: A) improve the effectiveness and efficiency of classroom experiences in higher education by providing guidance to instructors regarding the creation of high-impact lessons; and, B) help us become life-long and high-performing learners through the recognition and nurturi</w:t>
      </w:r>
      <w:r w:rsidRPr="00D85ED3">
        <w:rPr>
          <w:rFonts w:asciiTheme="majorHAnsi" w:eastAsia="Times New Roman" w:hAnsiTheme="majorHAnsi" w:cs="Times New Roman"/>
          <w:i/>
          <w:iCs/>
        </w:rPr>
        <w:t>ng of effective learning habits.</w:t>
      </w:r>
    </w:p>
    <w:p w14:paraId="11A34A30" w14:textId="77777777" w:rsidR="009F378D" w:rsidRPr="00D85ED3" w:rsidRDefault="009F378D">
      <w:pPr>
        <w:rPr>
          <w:rFonts w:asciiTheme="majorHAnsi" w:eastAsia="Times New Roman" w:hAnsiTheme="majorHAnsi" w:cs="Times New Roman"/>
          <w:i/>
          <w:iCs/>
        </w:rPr>
      </w:pPr>
    </w:p>
    <w:p w14:paraId="4061C14B" w14:textId="77777777" w:rsidR="009F378D" w:rsidRPr="00D85ED3" w:rsidRDefault="009F378D">
      <w:pPr>
        <w:rPr>
          <w:rFonts w:asciiTheme="majorHAnsi" w:eastAsia="Times New Roman" w:hAnsiTheme="majorHAnsi" w:cs="Times New Roman"/>
        </w:rPr>
      </w:pPr>
      <w:r w:rsidRPr="00D85ED3">
        <w:rPr>
          <w:rFonts w:asciiTheme="majorHAnsi" w:eastAsia="Times New Roman" w:hAnsiTheme="majorHAnsi" w:cs="Times New Roman"/>
        </w:rPr>
        <w:t>Return the climate literacy assessment students completed prior to Unit 1</w:t>
      </w:r>
      <w:r w:rsidRPr="00D85ED3">
        <w:rPr>
          <w:rFonts w:asciiTheme="majorHAnsi" w:eastAsia="Times New Roman" w:hAnsiTheme="majorHAnsi" w:cs="Times New Roman"/>
          <w:iCs/>
        </w:rPr>
        <w:t xml:space="preserve"> taking care to make sure that students receive their own assessment.</w:t>
      </w:r>
      <w:r w:rsidRPr="00D85ED3">
        <w:rPr>
          <w:rFonts w:asciiTheme="majorHAnsi" w:eastAsia="Times New Roman" w:hAnsiTheme="majorHAnsi" w:cs="Times New Roman"/>
        </w:rPr>
        <w:t xml:space="preserve"> </w:t>
      </w:r>
    </w:p>
    <w:p w14:paraId="01413A62" w14:textId="77777777" w:rsidR="009F378D" w:rsidRPr="00D85ED3" w:rsidRDefault="009F378D">
      <w:pPr>
        <w:rPr>
          <w:rFonts w:asciiTheme="majorHAnsi" w:eastAsia="Times New Roman" w:hAnsiTheme="majorHAnsi" w:cs="Times New Roman"/>
        </w:rPr>
      </w:pPr>
    </w:p>
    <w:p w14:paraId="3E6976CD" w14:textId="77777777" w:rsidR="009F378D" w:rsidRPr="00D85ED3" w:rsidRDefault="00D85ED3">
      <w:pPr>
        <w:rPr>
          <w:rFonts w:asciiTheme="majorHAnsi" w:eastAsia="Times New Roman" w:hAnsiTheme="majorHAnsi" w:cs="Times New Roman"/>
        </w:rPr>
      </w:pPr>
      <w:r w:rsidRPr="00D85ED3">
        <w:rPr>
          <w:rFonts w:asciiTheme="majorHAnsi" w:eastAsia="Times New Roman" w:hAnsiTheme="majorHAnsi" w:cs="Times New Roman"/>
          <w:b/>
        </w:rPr>
        <w:t xml:space="preserve">Slide 1: </w:t>
      </w:r>
      <w:r w:rsidR="009F378D" w:rsidRPr="00D85ED3">
        <w:rPr>
          <w:rFonts w:asciiTheme="majorHAnsi" w:eastAsia="Times New Roman" w:hAnsiTheme="majorHAnsi" w:cs="Times New Roman"/>
        </w:rPr>
        <w:t>Provide students with two minutes to read their assessment and consider where their understanding, assumptions about, and knowledge of climate change has changed as a result of learning that occurred over the course of th</w:t>
      </w:r>
      <w:r w:rsidR="003E7CDA" w:rsidRPr="00D85ED3">
        <w:rPr>
          <w:rFonts w:asciiTheme="majorHAnsi" w:eastAsia="Times New Roman" w:hAnsiTheme="majorHAnsi" w:cs="Times New Roman"/>
        </w:rPr>
        <w:t>e module. A</w:t>
      </w:r>
      <w:r w:rsidR="009F378D" w:rsidRPr="00D85ED3">
        <w:rPr>
          <w:rFonts w:asciiTheme="majorHAnsi" w:eastAsia="Times New Roman" w:hAnsiTheme="majorHAnsi" w:cs="Times New Roman"/>
        </w:rPr>
        <w:t xml:space="preserve">sk students to conduct a three-minute free write in which they reflect on their learning throughout the module. </w:t>
      </w:r>
    </w:p>
    <w:p w14:paraId="6EFF6EF6" w14:textId="77777777" w:rsidR="009F378D" w:rsidRPr="00D85ED3" w:rsidRDefault="009F378D">
      <w:pPr>
        <w:rPr>
          <w:rFonts w:asciiTheme="majorHAnsi" w:eastAsia="Times New Roman" w:hAnsiTheme="majorHAnsi" w:cs="Times New Roman"/>
        </w:rPr>
      </w:pPr>
    </w:p>
    <w:p w14:paraId="5850CC86" w14:textId="77777777" w:rsidR="003E7CDA" w:rsidRPr="00D85ED3" w:rsidRDefault="009F378D">
      <w:pPr>
        <w:rPr>
          <w:rFonts w:asciiTheme="majorHAnsi" w:eastAsia="Times New Roman" w:hAnsiTheme="majorHAnsi" w:cs="Times New Roman"/>
          <w:i/>
        </w:rPr>
      </w:pPr>
      <w:r w:rsidRPr="00D85ED3">
        <w:rPr>
          <w:rFonts w:asciiTheme="majorHAnsi" w:eastAsia="Times New Roman" w:hAnsiTheme="majorHAnsi" w:cs="Times New Roman"/>
        </w:rPr>
        <w:t>Following the writing period, place students in groups of three and invite them to read their reflections to others in t</w:t>
      </w:r>
      <w:r w:rsidR="003E7CDA" w:rsidRPr="00D85ED3">
        <w:rPr>
          <w:rFonts w:asciiTheme="majorHAnsi" w:eastAsia="Times New Roman" w:hAnsiTheme="majorHAnsi" w:cs="Times New Roman"/>
        </w:rPr>
        <w:t xml:space="preserve">heir group. </w:t>
      </w:r>
      <w:r w:rsidR="003E7CDA" w:rsidRPr="00D85ED3">
        <w:rPr>
          <w:rFonts w:asciiTheme="majorHAnsi" w:eastAsia="Times New Roman" w:hAnsiTheme="majorHAnsi" w:cs="Times New Roman"/>
          <w:i/>
        </w:rPr>
        <w:t>E</w:t>
      </w:r>
      <w:r w:rsidRPr="00D85ED3">
        <w:rPr>
          <w:rFonts w:asciiTheme="majorHAnsi" w:eastAsia="Times New Roman" w:hAnsiTheme="majorHAnsi" w:cs="Times New Roman"/>
          <w:i/>
        </w:rPr>
        <w:t xml:space="preserve">ncourage students to actively listen for, and ask questions about, moments in the module that brought about shifts in perspectives, events that challenged previously held assumptions and other significant impacts. </w:t>
      </w:r>
    </w:p>
    <w:p w14:paraId="2EC325F2" w14:textId="77777777" w:rsidR="003E7CDA" w:rsidRPr="00D85ED3" w:rsidRDefault="003E7CDA">
      <w:pPr>
        <w:rPr>
          <w:rFonts w:asciiTheme="majorHAnsi" w:eastAsia="Times New Roman" w:hAnsiTheme="majorHAnsi" w:cs="Times New Roman"/>
        </w:rPr>
      </w:pPr>
    </w:p>
    <w:p w14:paraId="0F9372A9" w14:textId="77777777" w:rsidR="00717C59" w:rsidRPr="00D85ED3" w:rsidRDefault="009F378D">
      <w:pPr>
        <w:rPr>
          <w:rFonts w:asciiTheme="majorHAnsi" w:eastAsia="Times New Roman" w:hAnsiTheme="majorHAnsi" w:cs="Times New Roman"/>
        </w:rPr>
      </w:pPr>
      <w:r w:rsidRPr="00D85ED3">
        <w:rPr>
          <w:rFonts w:asciiTheme="majorHAnsi" w:eastAsia="Times New Roman" w:hAnsiTheme="majorHAnsi" w:cs="Times New Roman"/>
        </w:rPr>
        <w:t>Students should then write a brief list of actions they can take to increase the frequency of high-learning moments like these, and how they might integrate them into their coursework, classes and study habits.</w:t>
      </w:r>
    </w:p>
    <w:p w14:paraId="26A26449" w14:textId="77777777" w:rsidR="00622C8D" w:rsidRDefault="00622C8D" w:rsidP="00622C8D">
      <w:pPr>
        <w:rPr>
          <w:rFonts w:asciiTheme="majorHAnsi" w:eastAsia="Times New Roman" w:hAnsiTheme="majorHAnsi" w:cs="Times New Roman"/>
          <w:b/>
          <w:bCs/>
        </w:rPr>
      </w:pPr>
    </w:p>
    <w:p w14:paraId="3EEE0269" w14:textId="4509BDD4" w:rsidR="00622C8D" w:rsidRDefault="00622C8D" w:rsidP="00622C8D">
      <w:pPr>
        <w:rPr>
          <w:rFonts w:asciiTheme="majorHAnsi" w:eastAsia="Times New Roman" w:hAnsiTheme="majorHAnsi"/>
          <w:b/>
        </w:rPr>
      </w:pPr>
      <w:r w:rsidRPr="00622C8D">
        <w:rPr>
          <w:rFonts w:asciiTheme="majorHAnsi" w:eastAsia="Times New Roman" w:hAnsiTheme="majorHAnsi" w:cs="Times New Roman"/>
          <w:b/>
          <w:bCs/>
        </w:rPr>
        <w:t>Part 2. Socio-Env</w:t>
      </w:r>
      <w:r w:rsidR="00ED6C56">
        <w:rPr>
          <w:rFonts w:asciiTheme="majorHAnsi" w:eastAsia="Times New Roman" w:hAnsiTheme="majorHAnsi" w:cs="Times New Roman"/>
          <w:b/>
          <w:bCs/>
        </w:rPr>
        <w:t>ironmental Systems Thinking (</w:t>
      </w:r>
      <w:r w:rsidRPr="00622C8D">
        <w:rPr>
          <w:rFonts w:asciiTheme="majorHAnsi" w:eastAsia="Times New Roman" w:hAnsiTheme="majorHAnsi" w:cs="Times New Roman"/>
          <w:b/>
          <w:bCs/>
        </w:rPr>
        <w:t>20</w:t>
      </w:r>
      <w:r w:rsidR="00ED6C56">
        <w:rPr>
          <w:rFonts w:asciiTheme="majorHAnsi" w:eastAsia="Times New Roman" w:hAnsiTheme="majorHAnsi" w:cs="Times New Roman"/>
          <w:b/>
          <w:bCs/>
        </w:rPr>
        <w:t>+</w:t>
      </w:r>
      <w:r w:rsidRPr="00622C8D">
        <w:rPr>
          <w:rFonts w:asciiTheme="majorHAnsi" w:eastAsia="Times New Roman" w:hAnsiTheme="majorHAnsi" w:cs="Times New Roman"/>
          <w:b/>
          <w:bCs/>
        </w:rPr>
        <w:t xml:space="preserve"> minute Discussion)</w:t>
      </w:r>
    </w:p>
    <w:p w14:paraId="4BDF5155" w14:textId="2B7CC9A9" w:rsidR="00717C59" w:rsidRPr="00D85ED3" w:rsidRDefault="00D85ED3" w:rsidP="00717C59">
      <w:pPr>
        <w:pStyle w:val="NormalWeb"/>
        <w:rPr>
          <w:rFonts w:asciiTheme="majorHAnsi" w:hAnsiTheme="majorHAnsi"/>
          <w:sz w:val="24"/>
          <w:szCs w:val="24"/>
        </w:rPr>
      </w:pPr>
      <w:r w:rsidRPr="00D85ED3">
        <w:rPr>
          <w:rFonts w:asciiTheme="majorHAnsi" w:eastAsia="Times New Roman" w:hAnsiTheme="majorHAnsi"/>
          <w:b/>
          <w:sz w:val="24"/>
          <w:szCs w:val="24"/>
        </w:rPr>
        <w:lastRenderedPageBreak/>
        <w:t>Slide 2</w:t>
      </w:r>
      <w:r w:rsidR="00717C59" w:rsidRPr="00D85ED3">
        <w:rPr>
          <w:rFonts w:asciiTheme="majorHAnsi" w:eastAsia="Times New Roman" w:hAnsiTheme="majorHAnsi"/>
          <w:b/>
          <w:sz w:val="24"/>
          <w:szCs w:val="24"/>
        </w:rPr>
        <w:t xml:space="preserve">: </w:t>
      </w:r>
      <w:r w:rsidR="00717C59" w:rsidRPr="00D85ED3">
        <w:rPr>
          <w:rFonts w:asciiTheme="majorHAnsi" w:hAnsiTheme="majorHAnsi"/>
          <w:sz w:val="24"/>
          <w:szCs w:val="24"/>
        </w:rPr>
        <w:t xml:space="preserve">Reflecting upon the </w:t>
      </w:r>
      <w:r w:rsidR="00717C59" w:rsidRPr="00BA70A0">
        <w:rPr>
          <w:rFonts w:asciiTheme="majorHAnsi" w:hAnsiTheme="majorHAnsi"/>
          <w:b/>
          <w:sz w:val="24"/>
          <w:szCs w:val="24"/>
        </w:rPr>
        <w:t>Module System Diagram</w:t>
      </w:r>
      <w:r w:rsidR="00717C59" w:rsidRPr="00D85ED3">
        <w:rPr>
          <w:rFonts w:asciiTheme="majorHAnsi" w:hAnsiTheme="majorHAnsi"/>
          <w:sz w:val="24"/>
          <w:szCs w:val="24"/>
        </w:rPr>
        <w:t xml:space="preserve"> ask students some of the following questions to re-enforce systems</w:t>
      </w:r>
      <w:r w:rsidR="00BA70A0">
        <w:rPr>
          <w:rFonts w:asciiTheme="majorHAnsi" w:hAnsiTheme="majorHAnsi"/>
          <w:sz w:val="24"/>
          <w:szCs w:val="24"/>
        </w:rPr>
        <w:t xml:space="preserve"> thinking:</w:t>
      </w:r>
    </w:p>
    <w:p w14:paraId="514005E4" w14:textId="77777777" w:rsidR="00717C59" w:rsidRPr="00D85ED3" w:rsidRDefault="00717C59" w:rsidP="00717C59">
      <w:pPr>
        <w:numPr>
          <w:ilvl w:val="0"/>
          <w:numId w:val="1"/>
        </w:numPr>
        <w:spacing w:before="100" w:beforeAutospacing="1" w:after="100" w:afterAutospacing="1"/>
        <w:rPr>
          <w:rFonts w:asciiTheme="majorHAnsi" w:eastAsia="Times New Roman" w:hAnsiTheme="majorHAnsi" w:cs="Times New Roman"/>
        </w:rPr>
      </w:pPr>
      <w:r w:rsidRPr="00D85ED3">
        <w:rPr>
          <w:rFonts w:asciiTheme="majorHAnsi" w:eastAsia="Times New Roman" w:hAnsiTheme="majorHAnsi" w:cs="Times New Roman"/>
        </w:rPr>
        <w:t xml:space="preserve">Is this a reasonable depiction of the causes, effects, and solutions to global climate change?  </w:t>
      </w:r>
    </w:p>
    <w:p w14:paraId="202ED7C4" w14:textId="77777777" w:rsidR="00717C59" w:rsidRPr="00D85ED3" w:rsidRDefault="00717C59" w:rsidP="00717C59">
      <w:pPr>
        <w:numPr>
          <w:ilvl w:val="0"/>
          <w:numId w:val="1"/>
        </w:numPr>
        <w:spacing w:before="100" w:beforeAutospacing="1" w:after="100" w:afterAutospacing="1"/>
        <w:rPr>
          <w:rFonts w:asciiTheme="majorHAnsi" w:eastAsia="Times New Roman" w:hAnsiTheme="majorHAnsi" w:cs="Times New Roman"/>
        </w:rPr>
      </w:pPr>
      <w:r w:rsidRPr="00D85ED3">
        <w:rPr>
          <w:rFonts w:asciiTheme="majorHAnsi" w:eastAsia="Times New Roman" w:hAnsiTheme="majorHAnsi" w:cs="Times New Roman"/>
        </w:rPr>
        <w:t>What additions or modifications would you make to this system diagram?</w:t>
      </w:r>
    </w:p>
    <w:p w14:paraId="40184F2C" w14:textId="4E4FBEBE" w:rsidR="00717C59" w:rsidRPr="00D85ED3" w:rsidRDefault="00717C59" w:rsidP="001834A0">
      <w:pPr>
        <w:numPr>
          <w:ilvl w:val="1"/>
          <w:numId w:val="1"/>
        </w:numPr>
        <w:spacing w:before="100" w:beforeAutospacing="1" w:after="100" w:afterAutospacing="1"/>
        <w:rPr>
          <w:rFonts w:asciiTheme="majorHAnsi" w:eastAsia="Times New Roman" w:hAnsiTheme="majorHAnsi" w:cs="Times New Roman"/>
        </w:rPr>
      </w:pPr>
      <w:r w:rsidRPr="00D85ED3">
        <w:rPr>
          <w:rFonts w:asciiTheme="majorHAnsi" w:eastAsia="Times New Roman" w:hAnsiTheme="majorHAnsi" w:cs="Times New Roman"/>
        </w:rPr>
        <w:t>Do any new feedback loops appear?</w:t>
      </w:r>
      <w:r w:rsidR="001834A0">
        <w:rPr>
          <w:rFonts w:asciiTheme="majorHAnsi" w:eastAsia="Times New Roman" w:hAnsiTheme="majorHAnsi" w:cs="Times New Roman"/>
        </w:rPr>
        <w:t xml:space="preserve"> (For example, actions by businesses and individuals motivated directly by an understanding of the social costs of carbon emissions in the absence of regulation.) </w:t>
      </w:r>
    </w:p>
    <w:p w14:paraId="7FA22412" w14:textId="77777777" w:rsidR="00717C59" w:rsidRPr="00D85ED3" w:rsidRDefault="00717C59" w:rsidP="00717C59">
      <w:pPr>
        <w:numPr>
          <w:ilvl w:val="0"/>
          <w:numId w:val="1"/>
        </w:numPr>
        <w:spacing w:before="100" w:beforeAutospacing="1" w:after="100" w:afterAutospacing="1"/>
        <w:rPr>
          <w:rFonts w:asciiTheme="majorHAnsi" w:eastAsia="Times New Roman" w:hAnsiTheme="majorHAnsi" w:cs="Times New Roman"/>
        </w:rPr>
      </w:pPr>
      <w:r w:rsidRPr="00D85ED3">
        <w:rPr>
          <w:rFonts w:asciiTheme="majorHAnsi" w:eastAsia="Times New Roman" w:hAnsiTheme="majorHAnsi" w:cs="Times New Roman"/>
        </w:rPr>
        <w:t>What feedback loops exist in the policy development process? Which are more or less significant in this case?</w:t>
      </w:r>
    </w:p>
    <w:p w14:paraId="0B001AA4" w14:textId="77777777" w:rsidR="00717C59" w:rsidRPr="00D85ED3" w:rsidRDefault="00717C59" w:rsidP="00717C59">
      <w:pPr>
        <w:numPr>
          <w:ilvl w:val="0"/>
          <w:numId w:val="1"/>
        </w:numPr>
        <w:spacing w:before="100" w:beforeAutospacing="1" w:after="100" w:afterAutospacing="1"/>
        <w:rPr>
          <w:rFonts w:asciiTheme="majorHAnsi" w:eastAsia="Times New Roman" w:hAnsiTheme="majorHAnsi" w:cs="Times New Roman"/>
        </w:rPr>
      </w:pPr>
      <w:r w:rsidRPr="00D85ED3">
        <w:rPr>
          <w:rFonts w:asciiTheme="majorHAnsi" w:eastAsia="Times New Roman" w:hAnsiTheme="majorHAnsi" w:cs="Times New Roman"/>
        </w:rPr>
        <w:t>Who, or what types of professionals and other stakeholders, can play an important role in shaping the policy development process?</w:t>
      </w:r>
    </w:p>
    <w:p w14:paraId="1E0AA9B2" w14:textId="77777777" w:rsidR="00717C59" w:rsidRDefault="00717C59" w:rsidP="00717C59">
      <w:pPr>
        <w:numPr>
          <w:ilvl w:val="0"/>
          <w:numId w:val="1"/>
        </w:numPr>
        <w:spacing w:before="100" w:beforeAutospacing="1" w:after="100" w:afterAutospacing="1"/>
        <w:rPr>
          <w:rFonts w:asciiTheme="majorHAnsi" w:eastAsia="Times New Roman" w:hAnsiTheme="majorHAnsi" w:cs="Times New Roman"/>
        </w:rPr>
      </w:pPr>
      <w:r w:rsidRPr="00D85ED3">
        <w:rPr>
          <w:rFonts w:asciiTheme="majorHAnsi" w:eastAsia="Times New Roman" w:hAnsiTheme="majorHAnsi" w:cs="Times New Roman"/>
        </w:rPr>
        <w:t>How do elected officials, NGO's industry groups fit into the policy discourse part of the system?</w:t>
      </w:r>
    </w:p>
    <w:p w14:paraId="7A1E5572" w14:textId="78C0DF89" w:rsidR="001834A0" w:rsidRDefault="001834A0" w:rsidP="001834A0">
      <w:pPr>
        <w:spacing w:before="100" w:beforeAutospacing="1" w:after="100" w:afterAutospacing="1"/>
        <w:ind w:left="360"/>
        <w:rPr>
          <w:rFonts w:asciiTheme="majorHAnsi" w:eastAsia="Times New Roman" w:hAnsiTheme="majorHAnsi" w:cs="Times New Roman"/>
        </w:rPr>
      </w:pPr>
      <w:r>
        <w:rPr>
          <w:rFonts w:asciiTheme="majorHAnsi" w:eastAsia="Times New Roman" w:hAnsiTheme="majorHAnsi" w:cs="Times New Roman"/>
        </w:rPr>
        <w:t xml:space="preserve">For advanced and/or policy students: </w:t>
      </w:r>
    </w:p>
    <w:p w14:paraId="3C35C5D1" w14:textId="01316862" w:rsidR="001834A0" w:rsidRPr="001834A0" w:rsidRDefault="001834A0" w:rsidP="001834A0">
      <w:pPr>
        <w:numPr>
          <w:ilvl w:val="0"/>
          <w:numId w:val="1"/>
        </w:numPr>
        <w:spacing w:before="100" w:beforeAutospacing="1" w:after="100" w:afterAutospacing="1"/>
        <w:rPr>
          <w:rFonts w:asciiTheme="majorHAnsi" w:eastAsia="Times New Roman" w:hAnsiTheme="majorHAnsi" w:cs="Times New Roman"/>
        </w:rPr>
      </w:pPr>
      <w:r w:rsidRPr="00D85ED3">
        <w:rPr>
          <w:rFonts w:asciiTheme="majorHAnsi" w:eastAsia="Times New Roman" w:hAnsiTheme="majorHAnsi" w:cs="Times New Roman"/>
        </w:rPr>
        <w:t>What leverage points could be used to accelerate policy?</w:t>
      </w:r>
    </w:p>
    <w:p w14:paraId="1A1CDA46" w14:textId="77777777" w:rsidR="00717C59" w:rsidRPr="00D85ED3" w:rsidRDefault="00717C59" w:rsidP="00717C59">
      <w:pPr>
        <w:numPr>
          <w:ilvl w:val="0"/>
          <w:numId w:val="1"/>
        </w:numPr>
        <w:spacing w:before="100" w:beforeAutospacing="1" w:after="100" w:afterAutospacing="1"/>
        <w:rPr>
          <w:rFonts w:asciiTheme="majorHAnsi" w:eastAsia="Times New Roman" w:hAnsiTheme="majorHAnsi" w:cs="Times New Roman"/>
        </w:rPr>
      </w:pPr>
      <w:r w:rsidRPr="00D85ED3">
        <w:rPr>
          <w:rFonts w:asciiTheme="majorHAnsi" w:eastAsia="Times New Roman" w:hAnsiTheme="majorHAnsi" w:cs="Times New Roman"/>
        </w:rPr>
        <w:t>How do the concepts of conflict, collaboration and education fit into the system?</w:t>
      </w:r>
    </w:p>
    <w:p w14:paraId="5FEE6347" w14:textId="77777777" w:rsidR="00717C59" w:rsidRPr="00D85ED3" w:rsidRDefault="00717C59" w:rsidP="00717C59">
      <w:pPr>
        <w:numPr>
          <w:ilvl w:val="0"/>
          <w:numId w:val="1"/>
        </w:numPr>
        <w:spacing w:before="100" w:beforeAutospacing="1" w:after="100" w:afterAutospacing="1"/>
        <w:rPr>
          <w:rFonts w:asciiTheme="majorHAnsi" w:eastAsia="Times New Roman" w:hAnsiTheme="majorHAnsi" w:cs="Times New Roman"/>
        </w:rPr>
      </w:pPr>
      <w:r w:rsidRPr="00D85ED3">
        <w:rPr>
          <w:rFonts w:asciiTheme="majorHAnsi" w:eastAsia="Times New Roman" w:hAnsiTheme="majorHAnsi" w:cs="Times New Roman"/>
        </w:rPr>
        <w:t>Have you identified any new leverage points that are critical to understanding the socio-environmental system of climate change?</w:t>
      </w:r>
    </w:p>
    <w:p w14:paraId="57638F4E" w14:textId="77777777" w:rsidR="00D85ED3" w:rsidRPr="00D85ED3" w:rsidRDefault="00D85ED3" w:rsidP="00D85ED3">
      <w:pPr>
        <w:rPr>
          <w:rFonts w:asciiTheme="majorHAnsi" w:eastAsia="Times New Roman" w:hAnsiTheme="majorHAnsi" w:cs="Times New Roman"/>
        </w:rPr>
      </w:pPr>
      <w:r w:rsidRPr="00D85ED3">
        <w:rPr>
          <w:rFonts w:asciiTheme="majorHAnsi" w:eastAsia="Times New Roman" w:hAnsiTheme="majorHAnsi" w:cs="Times New Roman"/>
        </w:rPr>
        <w:t xml:space="preserve">Then ask students to consider systems thinking more broadly by asking a few of these questions. </w:t>
      </w:r>
    </w:p>
    <w:p w14:paraId="217D8E7C" w14:textId="77777777" w:rsidR="00D85ED3" w:rsidRPr="00D85ED3" w:rsidRDefault="00D85ED3" w:rsidP="00D85ED3">
      <w:pPr>
        <w:pStyle w:val="ListParagraph"/>
        <w:numPr>
          <w:ilvl w:val="0"/>
          <w:numId w:val="3"/>
        </w:numPr>
        <w:rPr>
          <w:rFonts w:asciiTheme="majorHAnsi" w:eastAsia="Times New Roman" w:hAnsiTheme="majorHAnsi" w:cs="Times New Roman"/>
        </w:rPr>
      </w:pPr>
      <w:r w:rsidRPr="00D85ED3">
        <w:rPr>
          <w:rFonts w:asciiTheme="majorHAnsi" w:eastAsia="Times New Roman" w:hAnsiTheme="majorHAnsi" w:cs="Times New Roman"/>
        </w:rPr>
        <w:t>How does the systems lens help address other grand social and environmental challenges?</w:t>
      </w:r>
    </w:p>
    <w:p w14:paraId="68CFFB25" w14:textId="77777777" w:rsidR="00D85ED3" w:rsidRPr="00D85ED3" w:rsidRDefault="00D85ED3" w:rsidP="00D85ED3">
      <w:pPr>
        <w:pStyle w:val="ListParagraph"/>
        <w:numPr>
          <w:ilvl w:val="0"/>
          <w:numId w:val="3"/>
        </w:numPr>
        <w:rPr>
          <w:rFonts w:asciiTheme="majorHAnsi" w:eastAsia="Times New Roman" w:hAnsiTheme="majorHAnsi" w:cs="Times New Roman"/>
        </w:rPr>
      </w:pPr>
      <w:r w:rsidRPr="00D85ED3">
        <w:rPr>
          <w:rFonts w:asciiTheme="majorHAnsi" w:eastAsia="Times New Roman" w:hAnsiTheme="majorHAnsi" w:cs="Times New Roman"/>
        </w:rPr>
        <w:t xml:space="preserve">What other societal challenges should be thought of from a socio-environmental systems perspective? </w:t>
      </w:r>
    </w:p>
    <w:p w14:paraId="0DE29AF4" w14:textId="77777777" w:rsidR="00D85ED3" w:rsidRPr="00D85ED3" w:rsidRDefault="00D85ED3" w:rsidP="00D85ED3">
      <w:pPr>
        <w:pStyle w:val="ListParagraph"/>
        <w:numPr>
          <w:ilvl w:val="0"/>
          <w:numId w:val="3"/>
        </w:numPr>
        <w:rPr>
          <w:rFonts w:asciiTheme="majorHAnsi" w:eastAsia="Times New Roman" w:hAnsiTheme="majorHAnsi" w:cs="Times New Roman"/>
        </w:rPr>
      </w:pPr>
      <w:r w:rsidRPr="00D85ED3">
        <w:rPr>
          <w:rFonts w:asciiTheme="majorHAnsi" w:eastAsia="Times New Roman" w:hAnsiTheme="majorHAnsi" w:cs="Times New Roman"/>
        </w:rPr>
        <w:t>Can systems thinking help us achieve solutions to environmental and other challenges more efficiently?</w:t>
      </w:r>
    </w:p>
    <w:p w14:paraId="495F3451" w14:textId="1AD105C3" w:rsidR="00D85ED3" w:rsidRPr="00D85ED3" w:rsidRDefault="00D85ED3" w:rsidP="00D85ED3">
      <w:pPr>
        <w:pStyle w:val="ListParagraph"/>
        <w:numPr>
          <w:ilvl w:val="0"/>
          <w:numId w:val="3"/>
        </w:numPr>
        <w:rPr>
          <w:rFonts w:asciiTheme="majorHAnsi" w:eastAsia="Times New Roman" w:hAnsiTheme="majorHAnsi" w:cs="Times New Roman"/>
        </w:rPr>
      </w:pPr>
      <w:r w:rsidRPr="00D85ED3">
        <w:rPr>
          <w:rFonts w:asciiTheme="majorHAnsi" w:eastAsia="Times New Roman" w:hAnsiTheme="majorHAnsi" w:cs="Times New Roman"/>
        </w:rPr>
        <w:t>What happens when policy is implemented with an incorrect or incomple</w:t>
      </w:r>
      <w:r>
        <w:rPr>
          <w:rFonts w:asciiTheme="majorHAnsi" w:eastAsia="Times New Roman" w:hAnsiTheme="majorHAnsi" w:cs="Times New Roman"/>
        </w:rPr>
        <w:t>te perception of the socio-envi</w:t>
      </w:r>
      <w:r w:rsidRPr="00D85ED3">
        <w:rPr>
          <w:rFonts w:asciiTheme="majorHAnsi" w:eastAsia="Times New Roman" w:hAnsiTheme="majorHAnsi" w:cs="Times New Roman"/>
        </w:rPr>
        <w:t>r</w:t>
      </w:r>
      <w:r>
        <w:rPr>
          <w:rFonts w:asciiTheme="majorHAnsi" w:eastAsia="Times New Roman" w:hAnsiTheme="majorHAnsi" w:cs="Times New Roman"/>
        </w:rPr>
        <w:t>o</w:t>
      </w:r>
      <w:r w:rsidRPr="00D85ED3">
        <w:rPr>
          <w:rFonts w:asciiTheme="majorHAnsi" w:eastAsia="Times New Roman" w:hAnsiTheme="majorHAnsi" w:cs="Times New Roman"/>
        </w:rPr>
        <w:t xml:space="preserve">nmental system? </w:t>
      </w:r>
      <w:r w:rsidR="001834A0">
        <w:rPr>
          <w:rFonts w:asciiTheme="majorHAnsi" w:eastAsia="Times New Roman" w:hAnsiTheme="majorHAnsi" w:cs="Times New Roman"/>
        </w:rPr>
        <w:t xml:space="preserve">(Answer: unexpected consequences, “policy leakage”. For example, regulations that constrain logging in one place without reducing demand for timber are likely to lead to more logging somewhere else) </w:t>
      </w:r>
    </w:p>
    <w:p w14:paraId="6466F1AC" w14:textId="77777777" w:rsidR="00717C59" w:rsidRDefault="00717C59" w:rsidP="00D85ED3">
      <w:pPr>
        <w:rPr>
          <w:rFonts w:asciiTheme="majorHAnsi" w:hAnsiTheme="majorHAnsi"/>
        </w:rPr>
      </w:pPr>
    </w:p>
    <w:p w14:paraId="5C52430D" w14:textId="0494D0C0" w:rsidR="00622C8D" w:rsidRPr="00622C8D" w:rsidRDefault="00622C8D" w:rsidP="00622C8D">
      <w:pPr>
        <w:rPr>
          <w:rFonts w:asciiTheme="majorHAnsi" w:eastAsia="Times New Roman" w:hAnsiTheme="majorHAnsi" w:cs="Times New Roman"/>
          <w:b/>
          <w:bCs/>
        </w:rPr>
      </w:pPr>
      <w:r w:rsidRPr="00622C8D">
        <w:rPr>
          <w:rFonts w:asciiTheme="majorHAnsi" w:eastAsia="Times New Roman" w:hAnsiTheme="majorHAnsi" w:cs="Times New Roman"/>
          <w:b/>
          <w:bCs/>
        </w:rPr>
        <w:t>Part 3. Regulating Carbon Emissio</w:t>
      </w:r>
      <w:r w:rsidR="00ED6C56">
        <w:rPr>
          <w:rFonts w:asciiTheme="majorHAnsi" w:eastAsia="Times New Roman" w:hAnsiTheme="majorHAnsi" w:cs="Times New Roman"/>
          <w:b/>
          <w:bCs/>
        </w:rPr>
        <w:t>ns to Curb Climate Change (20+</w:t>
      </w:r>
      <w:r w:rsidRPr="00622C8D">
        <w:rPr>
          <w:rFonts w:asciiTheme="majorHAnsi" w:eastAsia="Times New Roman" w:hAnsiTheme="majorHAnsi" w:cs="Times New Roman"/>
          <w:b/>
          <w:bCs/>
        </w:rPr>
        <w:t xml:space="preserve"> minute Discussion) </w:t>
      </w:r>
    </w:p>
    <w:p w14:paraId="5AE33552" w14:textId="77777777" w:rsidR="00622C8D" w:rsidRDefault="00622C8D" w:rsidP="00622C8D">
      <w:pPr>
        <w:spacing w:before="100" w:beforeAutospacing="1" w:after="100" w:afterAutospacing="1"/>
        <w:rPr>
          <w:rFonts w:asciiTheme="majorHAnsi" w:hAnsiTheme="majorHAnsi" w:cs="Times New Roman"/>
        </w:rPr>
      </w:pPr>
      <w:r w:rsidRPr="00622C8D">
        <w:rPr>
          <w:rFonts w:asciiTheme="majorHAnsi" w:hAnsiTheme="majorHAnsi" w:cs="Times New Roman"/>
        </w:rPr>
        <w:t>This final discussion introduces students to the final writing assignment where they will demonstrate their integrated understanding of the science, economics, and law behind the regulation of carbon emissions. The [file 99969 'Op-Ed writing assignment'] is a Role, Audience, Format and Topic (</w:t>
      </w:r>
      <w:r w:rsidRPr="00622C8D">
        <w:rPr>
          <w:rFonts w:asciiTheme="majorHAnsi" w:hAnsiTheme="majorHAnsi" w:cs="Times New Roman"/>
          <w:b/>
          <w:bCs/>
        </w:rPr>
        <w:t>RAFT</w:t>
      </w:r>
      <w:r w:rsidRPr="00622C8D">
        <w:rPr>
          <w:rFonts w:asciiTheme="majorHAnsi" w:hAnsiTheme="majorHAnsi" w:cs="Times New Roman"/>
        </w:rPr>
        <w:t>) writing exercise. The RAFT method encourages students to critically interpret and analyze the interests of diverse audiences embedded in a social network and write to a target audience with the intention of persuading them to adopt a specific position.</w:t>
      </w:r>
      <w:r>
        <w:rPr>
          <w:rFonts w:asciiTheme="majorHAnsi" w:hAnsiTheme="majorHAnsi" w:cs="Times New Roman"/>
        </w:rPr>
        <w:t xml:space="preserve"> </w:t>
      </w:r>
    </w:p>
    <w:p w14:paraId="59815E55" w14:textId="77777777" w:rsidR="00622C8D" w:rsidRDefault="00622C8D" w:rsidP="00622C8D">
      <w:pPr>
        <w:spacing w:before="100" w:beforeAutospacing="1" w:after="100" w:afterAutospacing="1"/>
        <w:rPr>
          <w:rFonts w:asciiTheme="majorHAnsi" w:hAnsiTheme="majorHAnsi" w:cs="Times New Roman"/>
        </w:rPr>
      </w:pPr>
      <w:r>
        <w:rPr>
          <w:rFonts w:asciiTheme="majorHAnsi" w:hAnsiTheme="majorHAnsi" w:cs="Times New Roman"/>
        </w:rPr>
        <w:t>Ask students</w:t>
      </w:r>
      <w:r w:rsidR="0098302C">
        <w:rPr>
          <w:rFonts w:asciiTheme="majorHAnsi" w:hAnsiTheme="majorHAnsi" w:cs="Times New Roman"/>
        </w:rPr>
        <w:t>, given what they have learned,</w:t>
      </w:r>
    </w:p>
    <w:p w14:paraId="530CD106" w14:textId="633D8A70" w:rsidR="00622C8D" w:rsidRDefault="00E40E3C" w:rsidP="00622C8D">
      <w:pPr>
        <w:pStyle w:val="ListParagraph"/>
        <w:numPr>
          <w:ilvl w:val="0"/>
          <w:numId w:val="8"/>
        </w:numPr>
        <w:spacing w:before="100" w:beforeAutospacing="1" w:after="100" w:afterAutospacing="1"/>
        <w:rPr>
          <w:rFonts w:asciiTheme="majorHAnsi" w:hAnsiTheme="majorHAnsi" w:cs="Times New Roman"/>
        </w:rPr>
      </w:pPr>
      <w:r>
        <w:rPr>
          <w:rFonts w:asciiTheme="majorHAnsi" w:hAnsiTheme="majorHAnsi" w:cs="Times New Roman"/>
        </w:rPr>
        <w:t>W</w:t>
      </w:r>
      <w:r w:rsidR="0098302C">
        <w:rPr>
          <w:rFonts w:asciiTheme="majorHAnsi" w:hAnsiTheme="majorHAnsi" w:cs="Times New Roman"/>
        </w:rPr>
        <w:t xml:space="preserve">hat should be done about climate change? </w:t>
      </w:r>
    </w:p>
    <w:p w14:paraId="59E7AF50" w14:textId="77404DDE" w:rsidR="00E40E3C" w:rsidRDefault="0098302C" w:rsidP="0098302C">
      <w:pPr>
        <w:spacing w:before="100" w:beforeAutospacing="1" w:after="100" w:afterAutospacing="1"/>
        <w:rPr>
          <w:rFonts w:asciiTheme="majorHAnsi" w:hAnsiTheme="majorHAnsi" w:cs="Times New Roman"/>
        </w:rPr>
      </w:pPr>
      <w:r>
        <w:rPr>
          <w:rFonts w:asciiTheme="majorHAnsi" w:hAnsiTheme="majorHAnsi" w:cs="Times New Roman"/>
        </w:rPr>
        <w:t xml:space="preserve">Students will likely suggest individual behaviors (drive less, turn off lights). These behaviors </w:t>
      </w:r>
      <w:r w:rsidR="00E40E3C">
        <w:rPr>
          <w:rFonts w:asciiTheme="majorHAnsi" w:hAnsiTheme="majorHAnsi" w:cs="Times New Roman"/>
        </w:rPr>
        <w:t>positive</w:t>
      </w:r>
      <w:r>
        <w:rPr>
          <w:rFonts w:asciiTheme="majorHAnsi" w:hAnsiTheme="majorHAnsi" w:cs="Times New Roman"/>
        </w:rPr>
        <w:t xml:space="preserve"> but won’t by themselves get the jo</w:t>
      </w:r>
      <w:r w:rsidR="00E40E3C">
        <w:rPr>
          <w:rFonts w:asciiTheme="majorHAnsi" w:hAnsiTheme="majorHAnsi" w:cs="Times New Roman"/>
        </w:rPr>
        <w:t>b done. Encourage t</w:t>
      </w:r>
      <w:r w:rsidR="00420814">
        <w:rPr>
          <w:rFonts w:asciiTheme="majorHAnsi" w:hAnsiTheme="majorHAnsi" w:cs="Times New Roman"/>
        </w:rPr>
        <w:t>hem to think on a bigger scale by asking one or more of the following:</w:t>
      </w:r>
    </w:p>
    <w:p w14:paraId="2DBBAD78" w14:textId="283D78F7" w:rsidR="0098302C" w:rsidRPr="00E40E3C" w:rsidRDefault="00E40E3C" w:rsidP="00E40E3C">
      <w:pPr>
        <w:pStyle w:val="ListParagraph"/>
        <w:numPr>
          <w:ilvl w:val="0"/>
          <w:numId w:val="8"/>
        </w:numPr>
        <w:spacing w:before="100" w:beforeAutospacing="1" w:after="100" w:afterAutospacing="1"/>
        <w:rPr>
          <w:rFonts w:asciiTheme="majorHAnsi" w:hAnsiTheme="majorHAnsi" w:cs="Times New Roman"/>
        </w:rPr>
      </w:pPr>
      <w:r w:rsidRPr="00E40E3C">
        <w:rPr>
          <w:rFonts w:asciiTheme="majorHAnsi" w:hAnsiTheme="majorHAnsi" w:cs="Times New Roman"/>
        </w:rPr>
        <w:t>W</w:t>
      </w:r>
      <w:r w:rsidR="0098302C" w:rsidRPr="00E40E3C">
        <w:rPr>
          <w:rFonts w:asciiTheme="majorHAnsi" w:hAnsiTheme="majorHAnsi" w:cs="Times New Roman"/>
        </w:rPr>
        <w:t xml:space="preserve">hat can be done </w:t>
      </w:r>
      <w:r w:rsidRPr="00E40E3C">
        <w:rPr>
          <w:rFonts w:asciiTheme="majorHAnsi" w:hAnsiTheme="majorHAnsi" w:cs="Times New Roman"/>
        </w:rPr>
        <w:t>to curb climate change through policy action?</w:t>
      </w:r>
      <w:r w:rsidR="00440BA2" w:rsidRPr="00E40E3C">
        <w:rPr>
          <w:rFonts w:asciiTheme="majorHAnsi" w:hAnsiTheme="majorHAnsi" w:cs="Times New Roman"/>
        </w:rPr>
        <w:t xml:space="preserve"> </w:t>
      </w:r>
      <w:r w:rsidR="0098302C" w:rsidRPr="00E40E3C">
        <w:rPr>
          <w:rFonts w:asciiTheme="majorHAnsi" w:hAnsiTheme="majorHAnsi" w:cs="Times New Roman"/>
        </w:rPr>
        <w:t xml:space="preserve"> </w:t>
      </w:r>
    </w:p>
    <w:p w14:paraId="0149EB8A" w14:textId="7E94DF2C" w:rsidR="00E40E3C" w:rsidRPr="00E40E3C" w:rsidRDefault="00E40E3C" w:rsidP="00E40E3C">
      <w:pPr>
        <w:pStyle w:val="ListParagraph"/>
        <w:numPr>
          <w:ilvl w:val="0"/>
          <w:numId w:val="8"/>
        </w:numPr>
        <w:spacing w:before="100" w:beforeAutospacing="1" w:after="100" w:afterAutospacing="1"/>
        <w:rPr>
          <w:rFonts w:asciiTheme="majorHAnsi" w:hAnsiTheme="majorHAnsi" w:cs="Times New Roman"/>
        </w:rPr>
      </w:pPr>
      <w:r w:rsidRPr="00E40E3C">
        <w:rPr>
          <w:rFonts w:asciiTheme="majorHAnsi" w:hAnsiTheme="majorHAnsi" w:cs="Times New Roman"/>
        </w:rPr>
        <w:t>Is the Clean Power Plan sufficient</w:t>
      </w:r>
      <w:r>
        <w:rPr>
          <w:rFonts w:asciiTheme="majorHAnsi" w:hAnsiTheme="majorHAnsi" w:cs="Times New Roman"/>
        </w:rPr>
        <w:t xml:space="preserve"> for the U.S.</w:t>
      </w:r>
      <w:r w:rsidRPr="00E40E3C">
        <w:rPr>
          <w:rFonts w:asciiTheme="majorHAnsi" w:hAnsiTheme="majorHAnsi" w:cs="Times New Roman"/>
        </w:rPr>
        <w:t>?</w:t>
      </w:r>
      <w:r>
        <w:rPr>
          <w:rFonts w:asciiTheme="majorHAnsi" w:hAnsiTheme="majorHAnsi" w:cs="Times New Roman"/>
        </w:rPr>
        <w:t xml:space="preserve"> Why or why not?</w:t>
      </w:r>
      <w:r w:rsidRPr="00E40E3C">
        <w:rPr>
          <w:rFonts w:asciiTheme="majorHAnsi" w:hAnsiTheme="majorHAnsi" w:cs="Times New Roman"/>
        </w:rPr>
        <w:t xml:space="preserve"> </w:t>
      </w:r>
    </w:p>
    <w:p w14:paraId="5956660F" w14:textId="2869E383" w:rsidR="00E40E3C" w:rsidRDefault="00E40E3C" w:rsidP="00E40E3C">
      <w:pPr>
        <w:pStyle w:val="ListParagraph"/>
        <w:numPr>
          <w:ilvl w:val="0"/>
          <w:numId w:val="8"/>
        </w:numPr>
        <w:spacing w:before="100" w:beforeAutospacing="1" w:after="100" w:afterAutospacing="1"/>
        <w:rPr>
          <w:rFonts w:asciiTheme="majorHAnsi" w:hAnsiTheme="majorHAnsi" w:cs="Times New Roman"/>
        </w:rPr>
      </w:pPr>
      <w:r w:rsidRPr="00E40E3C">
        <w:rPr>
          <w:rFonts w:asciiTheme="majorHAnsi" w:hAnsiTheme="majorHAnsi" w:cs="Times New Roman"/>
        </w:rPr>
        <w:t xml:space="preserve">What are the challenges (technical, economics, political) in formulating and implementing meaningful policy action? </w:t>
      </w:r>
    </w:p>
    <w:p w14:paraId="06177856" w14:textId="3FE4387F" w:rsidR="00AF2DC1" w:rsidRPr="00AF2DC1" w:rsidRDefault="00AF2DC1" w:rsidP="00AF2DC1">
      <w:pPr>
        <w:spacing w:before="100" w:beforeAutospacing="1" w:after="100" w:afterAutospacing="1"/>
        <w:rPr>
          <w:rFonts w:asciiTheme="majorHAnsi" w:hAnsiTheme="majorHAnsi" w:cs="Times New Roman"/>
        </w:rPr>
      </w:pPr>
      <w:r>
        <w:rPr>
          <w:rFonts w:asciiTheme="majorHAnsi" w:hAnsiTheme="majorHAnsi" w:cs="Times New Roman"/>
        </w:rPr>
        <w:t xml:space="preserve">Remind them that policy formulation and implementation is an iterative process that will continue to evolve in the U.S. That is why it is so essential for citizens to be informed and engaged with elected officials and other decision makers at all levels of government. </w:t>
      </w:r>
      <w:bookmarkStart w:id="0" w:name="_GoBack"/>
      <w:bookmarkEnd w:id="0"/>
    </w:p>
    <w:p w14:paraId="2BDD33A1" w14:textId="159FDCF0" w:rsidR="00420814" w:rsidRDefault="00622C8D" w:rsidP="00622C8D">
      <w:pPr>
        <w:spacing w:before="100" w:beforeAutospacing="1" w:after="100" w:afterAutospacing="1"/>
        <w:rPr>
          <w:rFonts w:asciiTheme="majorHAnsi" w:hAnsiTheme="majorHAnsi" w:cs="Times New Roman"/>
        </w:rPr>
      </w:pPr>
      <w:r>
        <w:rPr>
          <w:rFonts w:asciiTheme="majorHAnsi" w:hAnsiTheme="majorHAnsi" w:cs="Times New Roman"/>
          <w:b/>
        </w:rPr>
        <w:t xml:space="preserve">Slide 3: </w:t>
      </w:r>
      <w:r w:rsidR="00420814">
        <w:rPr>
          <w:rFonts w:asciiTheme="majorHAnsi" w:hAnsiTheme="majorHAnsi" w:cs="Times New Roman"/>
        </w:rPr>
        <w:t>T</w:t>
      </w:r>
      <w:r w:rsidR="00E40E3C">
        <w:rPr>
          <w:rFonts w:asciiTheme="majorHAnsi" w:hAnsiTheme="majorHAnsi" w:cs="Times New Roman"/>
        </w:rPr>
        <w:t xml:space="preserve">he </w:t>
      </w:r>
      <w:r w:rsidR="00E40E3C" w:rsidRPr="00E40E3C">
        <w:rPr>
          <w:rFonts w:asciiTheme="majorHAnsi" w:hAnsiTheme="majorHAnsi" w:cs="Times New Roman"/>
          <w:b/>
        </w:rPr>
        <w:t>Op-Ed writing assignment</w:t>
      </w:r>
      <w:r w:rsidR="00420814">
        <w:rPr>
          <w:rFonts w:asciiTheme="majorHAnsi" w:hAnsiTheme="majorHAnsi" w:cs="Times New Roman"/>
        </w:rPr>
        <w:t xml:space="preserve"> gives them an opportunity to apply what they have learned about the science, economics, legal foundations and politics of climate changes in making a persuasive argument for the regulation of carbon emissions. Remind them of the module learning goals (on slide) and explain they will demonstrate </w:t>
      </w:r>
      <w:r w:rsidR="00EB40AE">
        <w:rPr>
          <w:rFonts w:asciiTheme="majorHAnsi" w:hAnsiTheme="majorHAnsi" w:cs="Times New Roman"/>
        </w:rPr>
        <w:t xml:space="preserve">their ability to do these things with this assignment. </w:t>
      </w:r>
    </w:p>
    <w:p w14:paraId="7E1218D6" w14:textId="15088ADE" w:rsidR="00E40E3C" w:rsidRPr="00420814" w:rsidRDefault="00420814" w:rsidP="00622C8D">
      <w:pPr>
        <w:spacing w:before="100" w:beforeAutospacing="1" w:after="100" w:afterAutospacing="1"/>
        <w:rPr>
          <w:rFonts w:asciiTheme="majorHAnsi" w:hAnsiTheme="majorHAnsi" w:cs="Times New Roman"/>
          <w:i/>
        </w:rPr>
      </w:pPr>
      <w:r w:rsidRPr="00420814">
        <w:rPr>
          <w:rFonts w:asciiTheme="majorHAnsi" w:hAnsiTheme="majorHAnsi" w:cs="Times New Roman"/>
          <w:i/>
        </w:rPr>
        <w:t xml:space="preserve">The assignment is purposefully vague about the scope of the policy. The module was designed with federal policy, CPP specifically, in mind. However, state policy might be more interesting in some cases (e.g., California and NE states in Regional Greenhouse Gas Initiative). International policy may be more relevant to some courses. </w:t>
      </w:r>
      <w:r>
        <w:rPr>
          <w:rFonts w:asciiTheme="majorHAnsi" w:hAnsiTheme="majorHAnsi" w:cs="Times New Roman"/>
          <w:i/>
        </w:rPr>
        <w:t>You can specify in class what level of policy action</w:t>
      </w:r>
      <w:r w:rsidRPr="00420814">
        <w:rPr>
          <w:rFonts w:asciiTheme="majorHAnsi" w:hAnsiTheme="majorHAnsi" w:cs="Times New Roman"/>
          <w:i/>
        </w:rPr>
        <w:t xml:space="preserve"> and modify the assignment and rubric accordingly. </w:t>
      </w:r>
      <w:r w:rsidR="00A72BC0">
        <w:rPr>
          <w:rFonts w:asciiTheme="majorHAnsi" w:hAnsiTheme="majorHAnsi" w:cs="Times New Roman"/>
          <w:i/>
        </w:rPr>
        <w:t xml:space="preserve">Updated information on the legal status of CPP and carbon emissions regulation in the U.S. are provided in References and Resources at the end of Unit 4. </w:t>
      </w:r>
      <w:r w:rsidRPr="00420814">
        <w:rPr>
          <w:rFonts w:asciiTheme="majorHAnsi" w:hAnsiTheme="majorHAnsi" w:cs="Times New Roman"/>
          <w:i/>
        </w:rPr>
        <w:t xml:space="preserve"> </w:t>
      </w:r>
    </w:p>
    <w:p w14:paraId="12286F39" w14:textId="15CA526F" w:rsidR="00EB40AE" w:rsidRPr="00EB40AE" w:rsidRDefault="00622C8D" w:rsidP="00EB40AE">
      <w:pPr>
        <w:spacing w:before="100" w:beforeAutospacing="1" w:after="100" w:afterAutospacing="1"/>
        <w:rPr>
          <w:rFonts w:asciiTheme="majorHAnsi" w:hAnsiTheme="majorHAnsi" w:cs="Times New Roman"/>
        </w:rPr>
      </w:pPr>
      <w:r w:rsidRPr="00EB40AE">
        <w:rPr>
          <w:rFonts w:asciiTheme="majorHAnsi" w:hAnsiTheme="majorHAnsi" w:cs="Times New Roman"/>
          <w:b/>
        </w:rPr>
        <w:t>Slide 4:</w:t>
      </w:r>
      <w:r w:rsidRPr="00EB40AE">
        <w:rPr>
          <w:rFonts w:asciiTheme="majorHAnsi" w:hAnsiTheme="majorHAnsi" w:cs="Times New Roman"/>
        </w:rPr>
        <w:t xml:space="preserve"> </w:t>
      </w:r>
      <w:r w:rsidR="00EB40AE">
        <w:rPr>
          <w:rFonts w:asciiTheme="majorHAnsi" w:hAnsiTheme="majorHAnsi" w:cs="Times New Roman"/>
        </w:rPr>
        <w:t>Students need to be assigned or offered an opportunity to choose a Role, Audience, and Format in order to complete the assignment. A table of potential Roles, Audiences, and Formats is shown in the slide and downloadable from the Instructor webspace (</w:t>
      </w:r>
      <w:r w:rsidR="00EB40AE" w:rsidRPr="00EB40AE">
        <w:rPr>
          <w:rFonts w:asciiTheme="majorHAnsi" w:hAnsiTheme="majorHAnsi" w:cs="Times New Roman"/>
          <w:i/>
        </w:rPr>
        <w:t>but not the Student Materials page</w:t>
      </w:r>
      <w:r w:rsidR="00EB40AE">
        <w:rPr>
          <w:rFonts w:asciiTheme="majorHAnsi" w:hAnsiTheme="majorHAnsi" w:cs="Times New Roman"/>
        </w:rPr>
        <w:t xml:space="preserve">). These RAF </w:t>
      </w:r>
      <w:r w:rsidR="00EB40AE" w:rsidRPr="00EB40AE">
        <w:rPr>
          <w:rFonts w:asciiTheme="majorHAnsi" w:hAnsiTheme="majorHAnsi" w:cs="Times New Roman"/>
        </w:rPr>
        <w:t>can be used as is or</w:t>
      </w:r>
      <w:r w:rsidR="00EB40AE">
        <w:rPr>
          <w:rFonts w:asciiTheme="majorHAnsi" w:hAnsiTheme="majorHAnsi" w:cs="Times New Roman"/>
        </w:rPr>
        <w:t xml:space="preserve"> adapted to your local context and/or </w:t>
      </w:r>
      <w:r w:rsidR="00EB40AE" w:rsidRPr="00EB40AE">
        <w:rPr>
          <w:rFonts w:asciiTheme="majorHAnsi" w:hAnsiTheme="majorHAnsi" w:cs="Times New Roman"/>
        </w:rPr>
        <w:t>to suit the course level and discipline. </w:t>
      </w:r>
    </w:p>
    <w:p w14:paraId="7D0516EC" w14:textId="3A872586" w:rsidR="00622C8D" w:rsidRPr="00EB40AE" w:rsidRDefault="00EB40AE" w:rsidP="00EB40AE">
      <w:pPr>
        <w:spacing w:before="100" w:beforeAutospacing="1" w:after="100" w:afterAutospacing="1"/>
        <w:rPr>
          <w:rFonts w:asciiTheme="majorHAnsi" w:hAnsiTheme="majorHAnsi" w:cs="Times New Roman"/>
        </w:rPr>
      </w:pPr>
      <w:r w:rsidRPr="00EB40AE">
        <w:rPr>
          <w:rFonts w:asciiTheme="majorHAnsi" w:hAnsiTheme="majorHAnsi" w:cs="Times New Roman"/>
        </w:rPr>
        <w:t>The</w:t>
      </w:r>
      <w:r>
        <w:rPr>
          <w:rFonts w:asciiTheme="majorHAnsi" w:hAnsiTheme="majorHAnsi" w:cs="Times New Roman"/>
        </w:rPr>
        <w:t xml:space="preserve"> assignment</w:t>
      </w:r>
      <w:r w:rsidRPr="00EB40AE">
        <w:rPr>
          <w:rFonts w:asciiTheme="majorHAnsi" w:hAnsiTheme="majorHAnsi" w:cs="Times New Roman"/>
        </w:rPr>
        <w:t xml:space="preserve"> is available on the Student Materials page and includes a </w:t>
      </w:r>
      <w:r w:rsidRPr="00EB40AE">
        <w:rPr>
          <w:rFonts w:asciiTheme="majorHAnsi" w:hAnsiTheme="majorHAnsi" w:cs="Times New Roman"/>
          <w:b/>
        </w:rPr>
        <w:t>grading rubric</w:t>
      </w:r>
      <w:r w:rsidRPr="00EB40AE">
        <w:rPr>
          <w:rFonts w:asciiTheme="majorHAnsi" w:hAnsiTheme="majorHAnsi" w:cs="Times New Roman"/>
        </w:rPr>
        <w:t xml:space="preserve"> to guide students in the preparation of their responses. </w:t>
      </w:r>
      <w:r w:rsidRPr="00EB40AE">
        <w:rPr>
          <w:rFonts w:asciiTheme="majorHAnsi" w:hAnsiTheme="majorHAnsi" w:cs="Times New Roman"/>
          <w:i/>
        </w:rPr>
        <w:t>We highly recommend that you explicitly review the grading rubric with students in class and make clear your expectations.</w:t>
      </w:r>
      <w:r w:rsidRPr="00EB40AE">
        <w:rPr>
          <w:rFonts w:asciiTheme="majorHAnsi" w:hAnsiTheme="majorHAnsi" w:cs="Times New Roman"/>
        </w:rPr>
        <w:t xml:space="preserve"> The </w:t>
      </w:r>
      <w:r>
        <w:rPr>
          <w:rFonts w:asciiTheme="majorHAnsi" w:hAnsiTheme="majorHAnsi" w:cs="Times New Roman"/>
        </w:rPr>
        <w:t xml:space="preserve">Op-Ed </w:t>
      </w:r>
      <w:r w:rsidRPr="00EB40AE">
        <w:rPr>
          <w:rFonts w:asciiTheme="majorHAnsi" w:hAnsiTheme="majorHAnsi" w:cs="Times New Roman"/>
        </w:rPr>
        <w:t>assignment is made available as a Word document for ease of modifying the assignment or rubric to suit the needs</w:t>
      </w:r>
      <w:r>
        <w:rPr>
          <w:rFonts w:asciiTheme="majorHAnsi" w:hAnsiTheme="majorHAnsi" w:cs="Times New Roman"/>
        </w:rPr>
        <w:t xml:space="preserve"> of the class. The</w:t>
      </w:r>
      <w:r w:rsidRPr="00EB40AE">
        <w:rPr>
          <w:rFonts w:asciiTheme="majorHAnsi" w:hAnsiTheme="majorHAnsi" w:cs="Times New Roman"/>
        </w:rPr>
        <w:t xml:space="preserve"> rubric </w:t>
      </w:r>
      <w:r>
        <w:rPr>
          <w:rFonts w:asciiTheme="majorHAnsi" w:hAnsiTheme="majorHAnsi" w:cs="Times New Roman"/>
        </w:rPr>
        <w:t xml:space="preserve">should </w:t>
      </w:r>
      <w:r w:rsidR="00BA70A0">
        <w:rPr>
          <w:rFonts w:asciiTheme="majorHAnsi" w:hAnsiTheme="majorHAnsi" w:cs="Times New Roman"/>
        </w:rPr>
        <w:t>also be used to assess</w:t>
      </w:r>
      <w:r w:rsidRPr="00EB40AE">
        <w:rPr>
          <w:rFonts w:asciiTheme="majorHAnsi" w:hAnsiTheme="majorHAnsi" w:cs="Times New Roman"/>
        </w:rPr>
        <w:t xml:space="preserve"> the quality of student responses</w:t>
      </w:r>
      <w:r>
        <w:rPr>
          <w:rFonts w:asciiTheme="majorHAnsi" w:hAnsiTheme="majorHAnsi" w:cs="Times New Roman"/>
        </w:rPr>
        <w:t xml:space="preserve"> during grading. </w:t>
      </w:r>
    </w:p>
    <w:sectPr w:rsidR="00622C8D" w:rsidRPr="00EB40AE" w:rsidSect="00A1603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B6E01" w14:textId="77777777" w:rsidR="00AF2DC1" w:rsidRDefault="00AF2DC1" w:rsidP="00EB40AE">
      <w:r>
        <w:separator/>
      </w:r>
    </w:p>
  </w:endnote>
  <w:endnote w:type="continuationSeparator" w:id="0">
    <w:p w14:paraId="33E561BB" w14:textId="77777777" w:rsidR="00AF2DC1" w:rsidRDefault="00AF2DC1" w:rsidP="00EB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2064" w14:textId="77777777" w:rsidR="00AF2DC1" w:rsidRDefault="00AF2DC1" w:rsidP="00183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9861A" w14:textId="77777777" w:rsidR="00AF2DC1" w:rsidRDefault="00AF2DC1" w:rsidP="00EB40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660F" w14:textId="77777777" w:rsidR="00AF2DC1" w:rsidRDefault="00AF2DC1" w:rsidP="00183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1D9">
      <w:rPr>
        <w:rStyle w:val="PageNumber"/>
        <w:noProof/>
      </w:rPr>
      <w:t>1</w:t>
    </w:r>
    <w:r>
      <w:rPr>
        <w:rStyle w:val="PageNumber"/>
      </w:rPr>
      <w:fldChar w:fldCharType="end"/>
    </w:r>
  </w:p>
  <w:p w14:paraId="7190A4D1" w14:textId="08D306AC" w:rsidR="00AF2DC1" w:rsidRDefault="00AF2DC1" w:rsidP="00EB40AE">
    <w:pPr>
      <w:pStyle w:val="Footer"/>
      <w:ind w:right="360"/>
    </w:pPr>
    <w:r>
      <w:t>Unit 7 Lecture Notes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051B6" w14:textId="77777777" w:rsidR="00AF2DC1" w:rsidRDefault="00AF2DC1" w:rsidP="00EB40AE">
      <w:r>
        <w:separator/>
      </w:r>
    </w:p>
  </w:footnote>
  <w:footnote w:type="continuationSeparator" w:id="0">
    <w:p w14:paraId="771EAC83" w14:textId="77777777" w:rsidR="00AF2DC1" w:rsidRDefault="00AF2DC1" w:rsidP="00EB40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4E6"/>
    <w:multiLevelType w:val="hybridMultilevel"/>
    <w:tmpl w:val="A53E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B7ADC"/>
    <w:multiLevelType w:val="hybridMultilevel"/>
    <w:tmpl w:val="AB4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80A3F"/>
    <w:multiLevelType w:val="hybridMultilevel"/>
    <w:tmpl w:val="974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01A12"/>
    <w:multiLevelType w:val="hybridMultilevel"/>
    <w:tmpl w:val="9D4C0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B2496"/>
    <w:multiLevelType w:val="hybridMultilevel"/>
    <w:tmpl w:val="B0403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C1DE9"/>
    <w:multiLevelType w:val="hybridMultilevel"/>
    <w:tmpl w:val="4C18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27133C"/>
    <w:multiLevelType w:val="multilevel"/>
    <w:tmpl w:val="1EC6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4B5461"/>
    <w:multiLevelType w:val="multilevel"/>
    <w:tmpl w:val="A7F8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A5802"/>
    <w:multiLevelType w:val="multilevel"/>
    <w:tmpl w:val="0268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512059"/>
    <w:multiLevelType w:val="multilevel"/>
    <w:tmpl w:val="42F08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6"/>
  </w:num>
  <w:num w:numId="5">
    <w:abstractNumId w:val="4"/>
  </w:num>
  <w:num w:numId="6">
    <w:abstractNumId w:val="0"/>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CD"/>
    <w:rsid w:val="001834A0"/>
    <w:rsid w:val="003B04AC"/>
    <w:rsid w:val="003B4D4E"/>
    <w:rsid w:val="003E7CDA"/>
    <w:rsid w:val="00420814"/>
    <w:rsid w:val="00440BA2"/>
    <w:rsid w:val="00543551"/>
    <w:rsid w:val="005721D9"/>
    <w:rsid w:val="005A5C3F"/>
    <w:rsid w:val="00622C8D"/>
    <w:rsid w:val="006717E0"/>
    <w:rsid w:val="00717C59"/>
    <w:rsid w:val="008E4F6E"/>
    <w:rsid w:val="0098302C"/>
    <w:rsid w:val="009F378D"/>
    <w:rsid w:val="00A16030"/>
    <w:rsid w:val="00A72BC0"/>
    <w:rsid w:val="00AF2DC1"/>
    <w:rsid w:val="00BA70A0"/>
    <w:rsid w:val="00BF6A38"/>
    <w:rsid w:val="00CA55CD"/>
    <w:rsid w:val="00D64D3C"/>
    <w:rsid w:val="00D85ED3"/>
    <w:rsid w:val="00E40E3C"/>
    <w:rsid w:val="00EB40AE"/>
    <w:rsid w:val="00ED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89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4AC"/>
    <w:rPr>
      <w:rFonts w:ascii="Lucida Grande" w:hAnsi="Lucida Grande" w:cs="Lucida Grande"/>
      <w:sz w:val="18"/>
      <w:szCs w:val="18"/>
    </w:rPr>
  </w:style>
  <w:style w:type="paragraph" w:styleId="NormalWeb">
    <w:name w:val="Normal (Web)"/>
    <w:basedOn w:val="Normal"/>
    <w:uiPriority w:val="99"/>
    <w:semiHidden/>
    <w:unhideWhenUsed/>
    <w:rsid w:val="00717C5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85ED3"/>
    <w:pPr>
      <w:ind w:left="720"/>
      <w:contextualSpacing/>
    </w:pPr>
  </w:style>
  <w:style w:type="paragraph" w:styleId="Header">
    <w:name w:val="header"/>
    <w:basedOn w:val="Normal"/>
    <w:link w:val="HeaderChar"/>
    <w:uiPriority w:val="99"/>
    <w:unhideWhenUsed/>
    <w:rsid w:val="00EB40AE"/>
    <w:pPr>
      <w:tabs>
        <w:tab w:val="center" w:pos="4320"/>
        <w:tab w:val="right" w:pos="8640"/>
      </w:tabs>
    </w:pPr>
  </w:style>
  <w:style w:type="character" w:customStyle="1" w:styleId="HeaderChar">
    <w:name w:val="Header Char"/>
    <w:basedOn w:val="DefaultParagraphFont"/>
    <w:link w:val="Header"/>
    <w:uiPriority w:val="99"/>
    <w:rsid w:val="00EB40AE"/>
  </w:style>
  <w:style w:type="paragraph" w:styleId="Footer">
    <w:name w:val="footer"/>
    <w:basedOn w:val="Normal"/>
    <w:link w:val="FooterChar"/>
    <w:uiPriority w:val="99"/>
    <w:unhideWhenUsed/>
    <w:rsid w:val="00EB40AE"/>
    <w:pPr>
      <w:tabs>
        <w:tab w:val="center" w:pos="4320"/>
        <w:tab w:val="right" w:pos="8640"/>
      </w:tabs>
    </w:pPr>
  </w:style>
  <w:style w:type="character" w:customStyle="1" w:styleId="FooterChar">
    <w:name w:val="Footer Char"/>
    <w:basedOn w:val="DefaultParagraphFont"/>
    <w:link w:val="Footer"/>
    <w:uiPriority w:val="99"/>
    <w:rsid w:val="00EB40AE"/>
  </w:style>
  <w:style w:type="character" w:styleId="PageNumber">
    <w:name w:val="page number"/>
    <w:basedOn w:val="DefaultParagraphFont"/>
    <w:uiPriority w:val="99"/>
    <w:semiHidden/>
    <w:unhideWhenUsed/>
    <w:rsid w:val="00EB40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4AC"/>
    <w:rPr>
      <w:rFonts w:ascii="Lucida Grande" w:hAnsi="Lucida Grande" w:cs="Lucida Grande"/>
      <w:sz w:val="18"/>
      <w:szCs w:val="18"/>
    </w:rPr>
  </w:style>
  <w:style w:type="paragraph" w:styleId="NormalWeb">
    <w:name w:val="Normal (Web)"/>
    <w:basedOn w:val="Normal"/>
    <w:uiPriority w:val="99"/>
    <w:semiHidden/>
    <w:unhideWhenUsed/>
    <w:rsid w:val="00717C5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85ED3"/>
    <w:pPr>
      <w:ind w:left="720"/>
      <w:contextualSpacing/>
    </w:pPr>
  </w:style>
  <w:style w:type="paragraph" w:styleId="Header">
    <w:name w:val="header"/>
    <w:basedOn w:val="Normal"/>
    <w:link w:val="HeaderChar"/>
    <w:uiPriority w:val="99"/>
    <w:unhideWhenUsed/>
    <w:rsid w:val="00EB40AE"/>
    <w:pPr>
      <w:tabs>
        <w:tab w:val="center" w:pos="4320"/>
        <w:tab w:val="right" w:pos="8640"/>
      </w:tabs>
    </w:pPr>
  </w:style>
  <w:style w:type="character" w:customStyle="1" w:styleId="HeaderChar">
    <w:name w:val="Header Char"/>
    <w:basedOn w:val="DefaultParagraphFont"/>
    <w:link w:val="Header"/>
    <w:uiPriority w:val="99"/>
    <w:rsid w:val="00EB40AE"/>
  </w:style>
  <w:style w:type="paragraph" w:styleId="Footer">
    <w:name w:val="footer"/>
    <w:basedOn w:val="Normal"/>
    <w:link w:val="FooterChar"/>
    <w:uiPriority w:val="99"/>
    <w:unhideWhenUsed/>
    <w:rsid w:val="00EB40AE"/>
    <w:pPr>
      <w:tabs>
        <w:tab w:val="center" w:pos="4320"/>
        <w:tab w:val="right" w:pos="8640"/>
      </w:tabs>
    </w:pPr>
  </w:style>
  <w:style w:type="character" w:customStyle="1" w:styleId="FooterChar">
    <w:name w:val="Footer Char"/>
    <w:basedOn w:val="DefaultParagraphFont"/>
    <w:link w:val="Footer"/>
    <w:uiPriority w:val="99"/>
    <w:rsid w:val="00EB40AE"/>
  </w:style>
  <w:style w:type="character" w:styleId="PageNumber">
    <w:name w:val="page number"/>
    <w:basedOn w:val="DefaultParagraphFont"/>
    <w:uiPriority w:val="99"/>
    <w:semiHidden/>
    <w:unhideWhenUsed/>
    <w:rsid w:val="00EB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5027">
      <w:bodyDiv w:val="1"/>
      <w:marLeft w:val="0"/>
      <w:marRight w:val="0"/>
      <w:marTop w:val="0"/>
      <w:marBottom w:val="0"/>
      <w:divBdr>
        <w:top w:val="none" w:sz="0" w:space="0" w:color="auto"/>
        <w:left w:val="none" w:sz="0" w:space="0" w:color="auto"/>
        <w:bottom w:val="none" w:sz="0" w:space="0" w:color="auto"/>
        <w:right w:val="none" w:sz="0" w:space="0" w:color="auto"/>
      </w:divBdr>
    </w:div>
    <w:div w:id="793913624">
      <w:bodyDiv w:val="1"/>
      <w:marLeft w:val="0"/>
      <w:marRight w:val="0"/>
      <w:marTop w:val="0"/>
      <w:marBottom w:val="0"/>
      <w:divBdr>
        <w:top w:val="none" w:sz="0" w:space="0" w:color="auto"/>
        <w:left w:val="none" w:sz="0" w:space="0" w:color="auto"/>
        <w:bottom w:val="none" w:sz="0" w:space="0" w:color="auto"/>
        <w:right w:val="none" w:sz="0" w:space="0" w:color="auto"/>
      </w:divBdr>
    </w:div>
    <w:div w:id="1619876055">
      <w:bodyDiv w:val="1"/>
      <w:marLeft w:val="0"/>
      <w:marRight w:val="0"/>
      <w:marTop w:val="0"/>
      <w:marBottom w:val="0"/>
      <w:divBdr>
        <w:top w:val="none" w:sz="0" w:space="0" w:color="auto"/>
        <w:left w:val="none" w:sz="0" w:space="0" w:color="auto"/>
        <w:bottom w:val="none" w:sz="0" w:space="0" w:color="auto"/>
        <w:right w:val="none" w:sz="0" w:space="0" w:color="auto"/>
      </w:divBdr>
    </w:div>
    <w:div w:id="1820884331">
      <w:bodyDiv w:val="1"/>
      <w:marLeft w:val="0"/>
      <w:marRight w:val="0"/>
      <w:marTop w:val="0"/>
      <w:marBottom w:val="0"/>
      <w:divBdr>
        <w:top w:val="none" w:sz="0" w:space="0" w:color="auto"/>
        <w:left w:val="none" w:sz="0" w:space="0" w:color="auto"/>
        <w:bottom w:val="none" w:sz="0" w:space="0" w:color="auto"/>
        <w:right w:val="none" w:sz="0" w:space="0" w:color="auto"/>
      </w:divBdr>
    </w:div>
    <w:div w:id="2084716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1127</Words>
  <Characters>6427</Characters>
  <Application>Microsoft Macintosh Word</Application>
  <DocSecurity>0</DocSecurity>
  <Lines>53</Lines>
  <Paragraphs>15</Paragraphs>
  <ScaleCrop>false</ScaleCrop>
  <Company>Bard</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Smyth</dc:creator>
  <cp:keywords/>
  <dc:description/>
  <cp:lastModifiedBy>Robyn Smyth</cp:lastModifiedBy>
  <cp:revision>7</cp:revision>
  <dcterms:created xsi:type="dcterms:W3CDTF">2017-04-18T21:44:00Z</dcterms:created>
  <dcterms:modified xsi:type="dcterms:W3CDTF">2017-04-18T23:58:00Z</dcterms:modified>
</cp:coreProperties>
</file>