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CED" w:rsidRPr="00855FC0" w:rsidRDefault="00855FC0" w:rsidP="00E443F3">
      <w:pPr>
        <w:spacing w:after="0" w:line="240" w:lineRule="auto"/>
        <w:rPr>
          <w:b/>
          <w:sz w:val="28"/>
          <w:szCs w:val="28"/>
        </w:rPr>
      </w:pPr>
      <w:r w:rsidRPr="00855FC0">
        <w:rPr>
          <w:b/>
          <w:sz w:val="28"/>
          <w:szCs w:val="28"/>
        </w:rPr>
        <w:t>Workshop on</w:t>
      </w:r>
      <w:r>
        <w:rPr>
          <w:b/>
          <w:sz w:val="28"/>
          <w:szCs w:val="28"/>
        </w:rPr>
        <w:t>:</w:t>
      </w:r>
      <w:r w:rsidRPr="00855FC0">
        <w:rPr>
          <w:b/>
          <w:sz w:val="28"/>
          <w:szCs w:val="28"/>
        </w:rPr>
        <w:t xml:space="preserve"> Using </w:t>
      </w:r>
      <w:proofErr w:type="spellStart"/>
      <w:r w:rsidRPr="00855FC0">
        <w:rPr>
          <w:b/>
          <w:sz w:val="28"/>
          <w:szCs w:val="28"/>
        </w:rPr>
        <w:t>InTeGrate</w:t>
      </w:r>
      <w:proofErr w:type="spellEnd"/>
      <w:r w:rsidRPr="00855FC0">
        <w:rPr>
          <w:b/>
          <w:sz w:val="28"/>
          <w:szCs w:val="28"/>
        </w:rPr>
        <w:t xml:space="preserve"> Materials in Your Classroom</w:t>
      </w:r>
    </w:p>
    <w:p w:rsidR="00855FC0" w:rsidRPr="00855FC0" w:rsidRDefault="00855FC0" w:rsidP="00E443F3">
      <w:pPr>
        <w:spacing w:after="0" w:line="240" w:lineRule="auto"/>
        <w:rPr>
          <w:b/>
          <w:sz w:val="28"/>
          <w:szCs w:val="28"/>
        </w:rPr>
      </w:pPr>
      <w:r w:rsidRPr="00855FC0">
        <w:rPr>
          <w:b/>
          <w:sz w:val="28"/>
          <w:szCs w:val="28"/>
        </w:rPr>
        <w:t>August 28, 2015 – 2:30-4:30 PM – Geology 123</w:t>
      </w:r>
    </w:p>
    <w:p w:rsidR="00E443F3" w:rsidRDefault="00E443F3" w:rsidP="00E443F3">
      <w:pPr>
        <w:spacing w:after="0" w:line="240" w:lineRule="auto"/>
      </w:pPr>
    </w:p>
    <w:p w:rsidR="00E443F3" w:rsidRPr="00215C57" w:rsidRDefault="00215C57" w:rsidP="00E443F3">
      <w:pPr>
        <w:spacing w:after="0" w:line="240" w:lineRule="auto"/>
        <w:rPr>
          <w:b/>
          <w:sz w:val="24"/>
          <w:szCs w:val="24"/>
        </w:rPr>
      </w:pPr>
      <w:r w:rsidRPr="00215C57">
        <w:rPr>
          <w:b/>
          <w:sz w:val="24"/>
          <w:szCs w:val="24"/>
        </w:rPr>
        <w:t xml:space="preserve">Introduction to </w:t>
      </w:r>
      <w:proofErr w:type="spellStart"/>
      <w:r w:rsidRPr="00215C57">
        <w:rPr>
          <w:b/>
          <w:sz w:val="24"/>
          <w:szCs w:val="24"/>
        </w:rPr>
        <w:t>InTeGrate</w:t>
      </w:r>
      <w:proofErr w:type="spellEnd"/>
      <w:r w:rsidRPr="00215C57">
        <w:rPr>
          <w:b/>
          <w:sz w:val="24"/>
          <w:szCs w:val="24"/>
        </w:rPr>
        <w:t xml:space="preserve"> Materials</w:t>
      </w:r>
    </w:p>
    <w:p w:rsidR="00E443F3" w:rsidRDefault="00E443F3" w:rsidP="00E443F3">
      <w:pPr>
        <w:spacing w:after="0" w:line="240" w:lineRule="auto"/>
        <w:rPr>
          <w:sz w:val="24"/>
          <w:szCs w:val="24"/>
        </w:rPr>
      </w:pPr>
    </w:p>
    <w:p w:rsidR="00855FC0" w:rsidRPr="00855FC0" w:rsidRDefault="00855FC0" w:rsidP="00E443F3">
      <w:pPr>
        <w:spacing w:after="0" w:line="240" w:lineRule="auto"/>
        <w:rPr>
          <w:sz w:val="24"/>
          <w:szCs w:val="24"/>
          <w:u w:val="single"/>
        </w:rPr>
      </w:pPr>
      <w:r w:rsidRPr="00855FC0">
        <w:rPr>
          <w:sz w:val="24"/>
          <w:szCs w:val="24"/>
          <w:u w:val="single"/>
        </w:rPr>
        <w:t>2:30-3:20 (Room 123)</w:t>
      </w:r>
    </w:p>
    <w:p w:rsidR="00215C57" w:rsidRDefault="00215C57" w:rsidP="00E443F3">
      <w:pPr>
        <w:spacing w:after="0" w:line="240" w:lineRule="auto"/>
        <w:rPr>
          <w:sz w:val="24"/>
          <w:szCs w:val="24"/>
        </w:rPr>
      </w:pPr>
      <w:r>
        <w:rPr>
          <w:sz w:val="24"/>
          <w:szCs w:val="24"/>
        </w:rPr>
        <w:t>Materials are available at:</w:t>
      </w:r>
    </w:p>
    <w:p w:rsidR="00855FC0" w:rsidRDefault="00761585" w:rsidP="00E443F3">
      <w:pPr>
        <w:spacing w:after="0" w:line="240" w:lineRule="auto"/>
        <w:rPr>
          <w:sz w:val="24"/>
          <w:szCs w:val="24"/>
        </w:rPr>
      </w:pPr>
      <w:hyperlink r:id="rId6" w:history="1">
        <w:r w:rsidR="00215C57" w:rsidRPr="00EC713D">
          <w:rPr>
            <w:rStyle w:val="Hyperlink"/>
            <w:sz w:val="24"/>
            <w:szCs w:val="24"/>
          </w:rPr>
          <w:t>http://serc.carleton.edu/integrate/teaching_materials/modules_courses.html</w:t>
        </w:r>
      </w:hyperlink>
    </w:p>
    <w:p w:rsidR="00215C57" w:rsidRPr="00855FC0" w:rsidRDefault="00215C57" w:rsidP="00E443F3">
      <w:pPr>
        <w:spacing w:after="0" w:line="240" w:lineRule="auto"/>
        <w:rPr>
          <w:sz w:val="24"/>
          <w:szCs w:val="24"/>
        </w:rPr>
      </w:pPr>
    </w:p>
    <w:p w:rsidR="00E443F3" w:rsidRPr="00855FC0" w:rsidRDefault="00855FC0" w:rsidP="00E443F3">
      <w:pPr>
        <w:spacing w:after="0" w:line="240" w:lineRule="auto"/>
        <w:rPr>
          <w:i/>
          <w:sz w:val="24"/>
          <w:szCs w:val="24"/>
        </w:rPr>
      </w:pPr>
      <w:r>
        <w:rPr>
          <w:i/>
          <w:sz w:val="24"/>
          <w:szCs w:val="24"/>
        </w:rPr>
        <w:t>What</w:t>
      </w:r>
      <w:r w:rsidR="00E443F3" w:rsidRPr="00855FC0">
        <w:rPr>
          <w:i/>
          <w:sz w:val="24"/>
          <w:szCs w:val="24"/>
        </w:rPr>
        <w:t xml:space="preserve"> </w:t>
      </w:r>
      <w:proofErr w:type="spellStart"/>
      <w:r w:rsidR="00E443F3" w:rsidRPr="00855FC0">
        <w:rPr>
          <w:i/>
          <w:sz w:val="24"/>
          <w:szCs w:val="24"/>
        </w:rPr>
        <w:t>InTeGrate</w:t>
      </w:r>
      <w:proofErr w:type="spellEnd"/>
      <w:r w:rsidR="00E443F3" w:rsidRPr="00855FC0">
        <w:rPr>
          <w:i/>
          <w:sz w:val="24"/>
          <w:szCs w:val="24"/>
        </w:rPr>
        <w:t xml:space="preserve"> is and why it is different:</w:t>
      </w:r>
    </w:p>
    <w:p w:rsidR="001013E4" w:rsidRDefault="00215C57" w:rsidP="001013E4">
      <w:pPr>
        <w:spacing w:after="0" w:line="240" w:lineRule="auto"/>
        <w:rPr>
          <w:rStyle w:val="Hyperlink"/>
        </w:rPr>
      </w:pPr>
      <w:r>
        <w:t>Materials focus on five main topics:</w:t>
      </w:r>
      <w:r w:rsidR="001013E4">
        <w:t xml:space="preserve"> </w:t>
      </w:r>
      <w:hyperlink r:id="rId7" w:history="1">
        <w:r w:rsidR="00E117F5" w:rsidRPr="00436646">
          <w:rPr>
            <w:rStyle w:val="Hyperlink"/>
          </w:rPr>
          <w:t>http://serc.carleton.edu/integrate/teaching_materials/itg_materials_dev.html</w:t>
        </w:r>
      </w:hyperlink>
    </w:p>
    <w:p w:rsidR="00215C57" w:rsidRDefault="00215C57" w:rsidP="001013E4">
      <w:pPr>
        <w:spacing w:after="0" w:line="240" w:lineRule="auto"/>
      </w:pPr>
      <w:r>
        <w:t>Contain materials for instructor, student and answer keys!</w:t>
      </w:r>
    </w:p>
    <w:p w:rsidR="00E117F5" w:rsidRDefault="00761585" w:rsidP="001013E4">
      <w:pPr>
        <w:spacing w:after="0" w:line="240" w:lineRule="auto"/>
      </w:pPr>
      <w:hyperlink r:id="rId8" w:history="1">
        <w:r w:rsidR="00215C57" w:rsidRPr="00EC713D">
          <w:rPr>
            <w:rStyle w:val="Hyperlink"/>
          </w:rPr>
          <w:t>http://serc.carleton.edu/integrate/teaching_materials/adapting.html</w:t>
        </w:r>
      </w:hyperlink>
    </w:p>
    <w:p w:rsidR="00215C57" w:rsidRDefault="001013E4" w:rsidP="001013E4">
      <w:pPr>
        <w:spacing w:after="0" w:line="240" w:lineRule="auto"/>
      </w:pPr>
      <w:proofErr w:type="gramStart"/>
      <w:r>
        <w:t>Uses pedagogical methods that are proven effective</w:t>
      </w:r>
      <w:r w:rsidR="00215C57">
        <w:t xml:space="preserve"> and developed through a rigorous testing process.</w:t>
      </w:r>
      <w:proofErr w:type="gramEnd"/>
      <w:r w:rsidR="00215C57">
        <w:t xml:space="preserve">   Rubric and more details you probably want can be found at:</w:t>
      </w:r>
    </w:p>
    <w:p w:rsidR="00215C57" w:rsidRDefault="00761585" w:rsidP="001013E4">
      <w:pPr>
        <w:spacing w:after="0" w:line="240" w:lineRule="auto"/>
      </w:pPr>
      <w:hyperlink r:id="rId9" w:history="1">
        <w:r w:rsidR="00215C57" w:rsidRPr="00EC713D">
          <w:rPr>
            <w:rStyle w:val="Hyperlink"/>
          </w:rPr>
          <w:t>http://serc.carleton.edu/integrate/teaching_materials/itg_materials_dev.html</w:t>
        </w:r>
      </w:hyperlink>
    </w:p>
    <w:p w:rsidR="00A65046" w:rsidRDefault="00A65046" w:rsidP="001013E4">
      <w:pPr>
        <w:spacing w:after="0" w:line="240" w:lineRule="auto"/>
      </w:pPr>
      <w:r>
        <w:t>Have clearly identified learning goals and embedded assessments.</w:t>
      </w:r>
    </w:p>
    <w:p w:rsidR="001013E4" w:rsidRDefault="001013E4" w:rsidP="001013E4">
      <w:pPr>
        <w:spacing w:after="0" w:line="240" w:lineRule="auto"/>
      </w:pPr>
      <w:proofErr w:type="gramStart"/>
      <w:r>
        <w:t>Faculty</w:t>
      </w:r>
      <w:proofErr w:type="gramEnd"/>
      <w:r>
        <w:t xml:space="preserve"> that have used materials have shown gains in student performance and in their teaching evaluations</w:t>
      </w:r>
      <w:r w:rsidR="00215C57">
        <w:t>.</w:t>
      </w:r>
    </w:p>
    <w:p w:rsidR="00215C57" w:rsidRDefault="00215C57" w:rsidP="001013E4">
      <w:pPr>
        <w:spacing w:after="0" w:line="240" w:lineRule="auto"/>
      </w:pPr>
      <w:r>
        <w:t>(</w:t>
      </w:r>
      <w:proofErr w:type="gramStart"/>
      <w:r>
        <w:t>see</w:t>
      </w:r>
      <w:proofErr w:type="gramEnd"/>
      <w:r>
        <w:t xml:space="preserve"> poster outside room 307 geology)</w:t>
      </w:r>
    </w:p>
    <w:p w:rsidR="001013E4" w:rsidRDefault="001013E4" w:rsidP="001013E4">
      <w:pPr>
        <w:spacing w:after="0" w:line="240" w:lineRule="auto"/>
      </w:pPr>
      <w:r>
        <w:t>Extensive resources to help teach material (perhaps too extensive!)</w:t>
      </w:r>
    </w:p>
    <w:p w:rsidR="00215C57" w:rsidRDefault="00215C57" w:rsidP="001013E4">
      <w:pPr>
        <w:spacing w:after="0" w:line="240" w:lineRule="auto"/>
      </w:pPr>
      <w:r>
        <w:t>(condensed to tables you have)</w:t>
      </w:r>
    </w:p>
    <w:p w:rsidR="00E443F3" w:rsidRPr="00855FC0" w:rsidRDefault="00E443F3" w:rsidP="00E443F3">
      <w:pPr>
        <w:spacing w:after="0" w:line="240" w:lineRule="auto"/>
        <w:rPr>
          <w:sz w:val="24"/>
          <w:szCs w:val="24"/>
        </w:rPr>
      </w:pPr>
    </w:p>
    <w:p w:rsidR="00E443F3" w:rsidRDefault="00855FC0" w:rsidP="00E443F3">
      <w:pPr>
        <w:spacing w:after="0" w:line="240" w:lineRule="auto"/>
        <w:rPr>
          <w:i/>
          <w:sz w:val="24"/>
          <w:szCs w:val="24"/>
        </w:rPr>
      </w:pPr>
      <w:r>
        <w:rPr>
          <w:i/>
          <w:sz w:val="24"/>
          <w:szCs w:val="24"/>
        </w:rPr>
        <w:t xml:space="preserve">Overview of modules </w:t>
      </w:r>
    </w:p>
    <w:p w:rsidR="005C09AF" w:rsidRPr="005C09AF" w:rsidRDefault="00761585" w:rsidP="005C09AF">
      <w:pPr>
        <w:spacing w:after="0" w:line="240" w:lineRule="auto"/>
        <w:rPr>
          <w:sz w:val="24"/>
          <w:szCs w:val="24"/>
        </w:rPr>
      </w:pPr>
      <w:hyperlink r:id="rId10" w:history="1">
        <w:r w:rsidR="005C09AF" w:rsidRPr="00EC713D">
          <w:rPr>
            <w:rStyle w:val="Hyperlink"/>
            <w:sz w:val="24"/>
            <w:szCs w:val="24"/>
          </w:rPr>
          <w:t>http://serc.carleton.edu/integrate/teaching_materials/modules_courses.html</w:t>
        </w:r>
      </w:hyperlink>
    </w:p>
    <w:p w:rsidR="005C09AF" w:rsidRDefault="001013E4" w:rsidP="005C09AF">
      <w:pPr>
        <w:spacing w:after="0" w:line="240" w:lineRule="auto"/>
        <w:rPr>
          <w:sz w:val="24"/>
          <w:szCs w:val="24"/>
        </w:rPr>
      </w:pPr>
      <w:r>
        <w:t>Some of the material overlaps but has slightly different focus</w:t>
      </w:r>
      <w:r w:rsidR="005C09AF" w:rsidRPr="005C09AF">
        <w:rPr>
          <w:sz w:val="24"/>
          <w:szCs w:val="24"/>
        </w:rPr>
        <w:t xml:space="preserve"> </w:t>
      </w:r>
      <w:r w:rsidR="005C09AF">
        <w:rPr>
          <w:sz w:val="24"/>
          <w:szCs w:val="24"/>
        </w:rPr>
        <w:t xml:space="preserve">(gen </w:t>
      </w:r>
      <w:proofErr w:type="spellStart"/>
      <w:r w:rsidR="005C09AF">
        <w:rPr>
          <w:sz w:val="24"/>
          <w:szCs w:val="24"/>
        </w:rPr>
        <w:t>ed</w:t>
      </w:r>
      <w:proofErr w:type="spellEnd"/>
      <w:r w:rsidR="005C09AF">
        <w:rPr>
          <w:sz w:val="24"/>
          <w:szCs w:val="24"/>
        </w:rPr>
        <w:t xml:space="preserve"> classes, teacher prep classes, beyond geoscience, geoscience focused)</w:t>
      </w:r>
    </w:p>
    <w:p w:rsidR="005C09AF" w:rsidRDefault="005C09AF" w:rsidP="005C09AF">
      <w:pPr>
        <w:spacing w:after="0" w:line="240" w:lineRule="auto"/>
        <w:rPr>
          <w:sz w:val="24"/>
          <w:szCs w:val="24"/>
        </w:rPr>
      </w:pPr>
      <w:r>
        <w:rPr>
          <w:sz w:val="24"/>
          <w:szCs w:val="24"/>
        </w:rPr>
        <w:t>Some are lecture or lab based, some are on-line courses</w:t>
      </w:r>
    </w:p>
    <w:p w:rsidR="005C09AF" w:rsidRDefault="00761585" w:rsidP="005C09AF">
      <w:pPr>
        <w:spacing w:after="0" w:line="240" w:lineRule="auto"/>
        <w:rPr>
          <w:sz w:val="24"/>
          <w:szCs w:val="24"/>
        </w:rPr>
      </w:pPr>
      <w:hyperlink r:id="rId11" w:history="1">
        <w:r w:rsidR="005C09AF" w:rsidRPr="00EC713D">
          <w:rPr>
            <w:rStyle w:val="Hyperlink"/>
            <w:sz w:val="24"/>
            <w:szCs w:val="24"/>
          </w:rPr>
          <w:t>https://www.e-education.psu.edu/earth104/orientation/index</w:t>
        </w:r>
      </w:hyperlink>
    </w:p>
    <w:p w:rsidR="005C09AF" w:rsidRDefault="005C09AF" w:rsidP="005C09AF">
      <w:pPr>
        <w:spacing w:after="0" w:line="240" w:lineRule="auto"/>
        <w:rPr>
          <w:sz w:val="24"/>
          <w:szCs w:val="24"/>
        </w:rPr>
      </w:pPr>
      <w:r>
        <w:rPr>
          <w:sz w:val="24"/>
          <w:szCs w:val="24"/>
        </w:rPr>
        <w:t>Many use</w:t>
      </w:r>
      <w:r w:rsidRPr="005C09AF">
        <w:rPr>
          <w:sz w:val="24"/>
          <w:szCs w:val="24"/>
        </w:rPr>
        <w:t>:  Think/Pair/Share, Jigsaw, Gallery Walk</w:t>
      </w:r>
    </w:p>
    <w:p w:rsidR="005C09AF" w:rsidRDefault="001013E4" w:rsidP="001013E4">
      <w:pPr>
        <w:spacing w:after="0" w:line="240" w:lineRule="auto"/>
      </w:pPr>
      <w:r>
        <w:t xml:space="preserve">Can be overwhelming to choose from, but we’ve </w:t>
      </w:r>
      <w:r w:rsidR="005C09AF">
        <w:t>compiled some overviews</w:t>
      </w:r>
    </w:p>
    <w:p w:rsidR="001013E4" w:rsidRDefault="001013E4" w:rsidP="001013E4">
      <w:pPr>
        <w:spacing w:after="0" w:line="240" w:lineRule="auto"/>
      </w:pPr>
      <w:r>
        <w:t xml:space="preserve"> </w:t>
      </w:r>
      <w:r w:rsidRPr="005C09AF">
        <w:t>(</w:t>
      </w:r>
      <w:r w:rsidR="005C09AF" w:rsidRPr="005C09AF">
        <w:t xml:space="preserve">SEE </w:t>
      </w:r>
      <w:r w:rsidR="00354AE1">
        <w:t xml:space="preserve">ATTACHED </w:t>
      </w:r>
      <w:r w:rsidR="005C09AF" w:rsidRPr="005C09AF">
        <w:t>TABLES</w:t>
      </w:r>
      <w:r w:rsidR="00D96B98">
        <w:t xml:space="preserve"> – we will test-drive parts of Freshwater and Climate of Change modules</w:t>
      </w:r>
      <w:r w:rsidRPr="005C09AF">
        <w:t>)</w:t>
      </w:r>
    </w:p>
    <w:p w:rsidR="001013E4" w:rsidRDefault="001013E4" w:rsidP="001013E4">
      <w:pPr>
        <w:spacing w:after="0" w:line="240" w:lineRule="auto"/>
      </w:pPr>
      <w:r>
        <w:t>Take what you want, one activity, one unit, or complete module, also on-line courses by experts</w:t>
      </w:r>
    </w:p>
    <w:p w:rsidR="00E443F3" w:rsidRPr="00855FC0" w:rsidRDefault="00E443F3" w:rsidP="00E443F3">
      <w:pPr>
        <w:spacing w:after="0" w:line="240" w:lineRule="auto"/>
        <w:rPr>
          <w:sz w:val="24"/>
          <w:szCs w:val="24"/>
        </w:rPr>
      </w:pPr>
    </w:p>
    <w:p w:rsidR="00E443F3" w:rsidRPr="00855FC0" w:rsidRDefault="00E443F3" w:rsidP="00E443F3">
      <w:pPr>
        <w:spacing w:after="0" w:line="240" w:lineRule="auto"/>
        <w:rPr>
          <w:i/>
          <w:sz w:val="24"/>
          <w:szCs w:val="24"/>
        </w:rPr>
      </w:pPr>
      <w:r w:rsidRPr="00855FC0">
        <w:rPr>
          <w:i/>
          <w:sz w:val="24"/>
          <w:szCs w:val="24"/>
        </w:rPr>
        <w:t>Questions?</w:t>
      </w:r>
    </w:p>
    <w:p w:rsidR="00E443F3" w:rsidRPr="00855FC0" w:rsidRDefault="00E443F3" w:rsidP="00E443F3">
      <w:pPr>
        <w:spacing w:after="0" w:line="240" w:lineRule="auto"/>
        <w:rPr>
          <w:sz w:val="24"/>
          <w:szCs w:val="24"/>
        </w:rPr>
      </w:pPr>
    </w:p>
    <w:p w:rsidR="00855FC0" w:rsidRDefault="00855FC0" w:rsidP="00E443F3">
      <w:pPr>
        <w:spacing w:after="0" w:line="240" w:lineRule="auto"/>
        <w:rPr>
          <w:sz w:val="24"/>
          <w:szCs w:val="24"/>
          <w:u w:val="single"/>
        </w:rPr>
      </w:pPr>
      <w:r w:rsidRPr="00855FC0">
        <w:rPr>
          <w:sz w:val="24"/>
          <w:szCs w:val="24"/>
          <w:u w:val="single"/>
        </w:rPr>
        <w:t>3:30-4:20 (</w:t>
      </w:r>
      <w:r w:rsidR="00D96B98">
        <w:rPr>
          <w:sz w:val="24"/>
          <w:szCs w:val="24"/>
          <w:u w:val="single"/>
        </w:rPr>
        <w:t>Test Drive an Activity</w:t>
      </w:r>
      <w:r w:rsidRPr="00855FC0">
        <w:rPr>
          <w:sz w:val="24"/>
          <w:szCs w:val="24"/>
          <w:u w:val="single"/>
        </w:rPr>
        <w:t>)</w:t>
      </w:r>
    </w:p>
    <w:p w:rsidR="00855FC0" w:rsidRPr="00855FC0" w:rsidRDefault="00855FC0" w:rsidP="00E443F3">
      <w:pPr>
        <w:spacing w:after="0" w:line="240" w:lineRule="auto"/>
        <w:rPr>
          <w:sz w:val="24"/>
          <w:szCs w:val="24"/>
          <w:u w:val="single"/>
        </w:rPr>
      </w:pPr>
    </w:p>
    <w:p w:rsidR="00855FC0" w:rsidRDefault="00855FC0" w:rsidP="00E443F3">
      <w:pPr>
        <w:spacing w:after="0" w:line="240" w:lineRule="auto"/>
        <w:rPr>
          <w:i/>
          <w:sz w:val="24"/>
          <w:szCs w:val="24"/>
        </w:rPr>
      </w:pPr>
      <w:r>
        <w:rPr>
          <w:i/>
          <w:sz w:val="24"/>
          <w:szCs w:val="24"/>
        </w:rPr>
        <w:t>Choose an activity (El Niño or Groundwater) and move to respective rooms</w:t>
      </w:r>
    </w:p>
    <w:p w:rsidR="00855FC0" w:rsidRDefault="00855FC0" w:rsidP="00E443F3">
      <w:pPr>
        <w:spacing w:after="0" w:line="240" w:lineRule="auto"/>
        <w:rPr>
          <w:i/>
          <w:sz w:val="24"/>
          <w:szCs w:val="24"/>
        </w:rPr>
      </w:pPr>
      <w:r>
        <w:rPr>
          <w:i/>
          <w:sz w:val="24"/>
          <w:szCs w:val="24"/>
        </w:rPr>
        <w:t>Hands-on run through of activity</w:t>
      </w:r>
    </w:p>
    <w:p w:rsidR="00855FC0" w:rsidRDefault="00855FC0" w:rsidP="00E443F3">
      <w:pPr>
        <w:spacing w:after="0" w:line="240" w:lineRule="auto"/>
        <w:rPr>
          <w:i/>
          <w:sz w:val="24"/>
          <w:szCs w:val="24"/>
        </w:rPr>
      </w:pPr>
      <w:r>
        <w:rPr>
          <w:i/>
          <w:sz w:val="24"/>
          <w:szCs w:val="24"/>
        </w:rPr>
        <w:t xml:space="preserve">What to do if you decide you’d like to try </w:t>
      </w:r>
      <w:proofErr w:type="spellStart"/>
      <w:r>
        <w:rPr>
          <w:i/>
          <w:sz w:val="24"/>
          <w:szCs w:val="24"/>
        </w:rPr>
        <w:t>InTeGrate</w:t>
      </w:r>
      <w:proofErr w:type="spellEnd"/>
      <w:r>
        <w:rPr>
          <w:i/>
          <w:sz w:val="24"/>
          <w:szCs w:val="24"/>
        </w:rPr>
        <w:t xml:space="preserve"> </w:t>
      </w:r>
      <w:r w:rsidRPr="001013E4">
        <w:rPr>
          <w:i/>
          <w:sz w:val="24"/>
          <w:szCs w:val="24"/>
        </w:rPr>
        <w:t>material</w:t>
      </w:r>
      <w:r w:rsidR="001013E4" w:rsidRPr="001013E4">
        <w:rPr>
          <w:i/>
          <w:sz w:val="24"/>
          <w:szCs w:val="24"/>
        </w:rPr>
        <w:t xml:space="preserve"> </w:t>
      </w:r>
      <w:r w:rsidR="001013E4" w:rsidRPr="00D96B98">
        <w:rPr>
          <w:i/>
          <w:sz w:val="24"/>
          <w:szCs w:val="24"/>
        </w:rPr>
        <w:t>(</w:t>
      </w:r>
      <w:r w:rsidR="00D96B98" w:rsidRPr="00D96B98">
        <w:rPr>
          <w:i/>
          <w:sz w:val="24"/>
          <w:szCs w:val="24"/>
        </w:rPr>
        <w:t xml:space="preserve">SEE </w:t>
      </w:r>
      <w:r w:rsidR="00354AE1">
        <w:rPr>
          <w:i/>
          <w:sz w:val="24"/>
          <w:szCs w:val="24"/>
        </w:rPr>
        <w:t>ATTACHED GUIDELINES</w:t>
      </w:r>
      <w:r w:rsidR="001013E4" w:rsidRPr="00D96B98">
        <w:rPr>
          <w:i/>
          <w:sz w:val="24"/>
          <w:szCs w:val="24"/>
        </w:rPr>
        <w:t>)</w:t>
      </w:r>
    </w:p>
    <w:p w:rsidR="00833C06" w:rsidRDefault="00833C06" w:rsidP="00833C06">
      <w:pPr>
        <w:spacing w:after="0" w:line="240" w:lineRule="auto"/>
        <w:rPr>
          <w:i/>
          <w:sz w:val="24"/>
          <w:szCs w:val="24"/>
        </w:rPr>
      </w:pPr>
      <w:r>
        <w:rPr>
          <w:i/>
          <w:sz w:val="24"/>
          <w:szCs w:val="24"/>
        </w:rPr>
        <w:t>Questions?</w:t>
      </w:r>
    </w:p>
    <w:p w:rsidR="00833C06" w:rsidRDefault="00833C06" w:rsidP="00E443F3">
      <w:pPr>
        <w:spacing w:after="0" w:line="240" w:lineRule="auto"/>
        <w:rPr>
          <w:i/>
          <w:sz w:val="24"/>
          <w:szCs w:val="24"/>
        </w:rPr>
      </w:pPr>
      <w:r>
        <w:rPr>
          <w:i/>
          <w:sz w:val="24"/>
          <w:szCs w:val="24"/>
        </w:rPr>
        <w:t>Interest in other workshops?</w:t>
      </w:r>
    </w:p>
    <w:p w:rsidR="00A26B9D" w:rsidRPr="00833C06" w:rsidRDefault="00354AE1" w:rsidP="00833C06">
      <w:pPr>
        <w:spacing w:after="0" w:line="240" w:lineRule="auto"/>
        <w:rPr>
          <w:i/>
          <w:sz w:val="24"/>
          <w:szCs w:val="24"/>
          <w:highlight w:val="yellow"/>
        </w:rPr>
      </w:pPr>
      <w:r>
        <w:rPr>
          <w:i/>
          <w:sz w:val="24"/>
          <w:szCs w:val="24"/>
        </w:rPr>
        <w:t>Evaluation of workshop</w:t>
      </w:r>
    </w:p>
    <w:p w:rsidR="00354AE1" w:rsidRDefault="00354AE1" w:rsidP="00A26B9D">
      <w:pPr>
        <w:spacing w:after="0" w:line="240" w:lineRule="auto"/>
        <w:rPr>
          <w:rFonts w:eastAsia="Times New Roman" w:cs="Times New Roman"/>
          <w:b/>
        </w:rPr>
      </w:pPr>
      <w:r w:rsidRPr="00354AE1">
        <w:rPr>
          <w:rFonts w:eastAsia="Times New Roman" w:cs="Times New Roman"/>
          <w:b/>
        </w:rPr>
        <w:lastRenderedPageBreak/>
        <w:t xml:space="preserve">WHAT TO DO IF YOU WOULD LIKE TO TRY </w:t>
      </w:r>
      <w:proofErr w:type="spellStart"/>
      <w:r w:rsidRPr="00354AE1">
        <w:rPr>
          <w:rFonts w:eastAsia="Times New Roman" w:cs="Times New Roman"/>
          <w:b/>
        </w:rPr>
        <w:t>InTeGRATE</w:t>
      </w:r>
      <w:proofErr w:type="spellEnd"/>
      <w:r w:rsidR="004947B9">
        <w:rPr>
          <w:rFonts w:eastAsia="Times New Roman" w:cs="Times New Roman"/>
          <w:b/>
        </w:rPr>
        <w:t xml:space="preserve"> MATERIALS THIS YEAR:</w:t>
      </w:r>
    </w:p>
    <w:p w:rsidR="004947B9" w:rsidRDefault="00490C43" w:rsidP="00A26B9D">
      <w:pPr>
        <w:spacing w:after="0" w:line="240" w:lineRule="auto"/>
        <w:rPr>
          <w:rFonts w:eastAsia="Times New Roman" w:cs="Times New Roman"/>
          <w:b/>
        </w:rPr>
      </w:pPr>
      <w:r>
        <w:rPr>
          <w:rFonts w:eastAsia="Times New Roman" w:cs="Times New Roman"/>
          <w:b/>
        </w:rPr>
        <w:t>(W</w:t>
      </w:r>
      <w:r w:rsidR="004947B9">
        <w:rPr>
          <w:rFonts w:eastAsia="Times New Roman" w:cs="Times New Roman"/>
          <w:b/>
        </w:rPr>
        <w:t>e will be happy to help you with any stage of this process!)</w:t>
      </w:r>
    </w:p>
    <w:p w:rsidR="00354AE1" w:rsidRPr="00354AE1" w:rsidRDefault="00354AE1" w:rsidP="00A26B9D">
      <w:pPr>
        <w:spacing w:after="0" w:line="240" w:lineRule="auto"/>
        <w:rPr>
          <w:rFonts w:eastAsia="Times New Roman" w:cs="Times New Roman"/>
          <w:b/>
        </w:rPr>
      </w:pPr>
    </w:p>
    <w:p w:rsidR="00833C06" w:rsidRDefault="00833C06" w:rsidP="001013E4">
      <w:pPr>
        <w:pStyle w:val="ListParagraph"/>
        <w:numPr>
          <w:ilvl w:val="0"/>
          <w:numId w:val="1"/>
        </w:numPr>
        <w:spacing w:after="0" w:line="240" w:lineRule="auto"/>
      </w:pPr>
      <w:r>
        <w:t>Tell Diane you are interested so she can include you in ongoing activities through the next 2 semesters.</w:t>
      </w:r>
    </w:p>
    <w:p w:rsidR="00833C06" w:rsidRDefault="00833C06" w:rsidP="00833C06">
      <w:pPr>
        <w:pStyle w:val="ListParagraph"/>
        <w:spacing w:after="0" w:line="240" w:lineRule="auto"/>
      </w:pPr>
    </w:p>
    <w:p w:rsidR="001013E4" w:rsidRDefault="001013E4" w:rsidP="001013E4">
      <w:pPr>
        <w:pStyle w:val="ListParagraph"/>
        <w:numPr>
          <w:ilvl w:val="0"/>
          <w:numId w:val="1"/>
        </w:numPr>
        <w:spacing w:after="0" w:line="240" w:lineRule="auto"/>
      </w:pPr>
      <w:r>
        <w:t xml:space="preserve">Make a SERC account if you don’t have one – SERC contains a lot of other valuable teaching aids (website)!! And you need to do </w:t>
      </w:r>
      <w:r w:rsidR="00354AE1">
        <w:t xml:space="preserve">this </w:t>
      </w:r>
      <w:r>
        <w:t>to get access to instructor materials</w:t>
      </w:r>
      <w:r w:rsidR="00354AE1">
        <w:t>!</w:t>
      </w:r>
    </w:p>
    <w:p w:rsidR="00354AE1" w:rsidRDefault="00761585" w:rsidP="00354AE1">
      <w:pPr>
        <w:pStyle w:val="ListParagraph"/>
        <w:spacing w:after="0" w:line="240" w:lineRule="auto"/>
      </w:pPr>
      <w:hyperlink r:id="rId12" w:history="1">
        <w:r w:rsidR="00354AE1" w:rsidRPr="00EC713D">
          <w:rPr>
            <w:rStyle w:val="Hyperlink"/>
          </w:rPr>
          <w:t>https://serc.carleton.edu/account/loginout.php?return_url=%2Faccount%2Findex.php</w:t>
        </w:r>
      </w:hyperlink>
    </w:p>
    <w:p w:rsidR="00354AE1" w:rsidRDefault="00354AE1" w:rsidP="00354AE1">
      <w:pPr>
        <w:spacing w:after="0" w:line="240" w:lineRule="auto"/>
      </w:pPr>
    </w:p>
    <w:p w:rsidR="00354AE1" w:rsidRDefault="001013E4" w:rsidP="001013E4">
      <w:pPr>
        <w:pStyle w:val="ListParagraph"/>
        <w:numPr>
          <w:ilvl w:val="0"/>
          <w:numId w:val="1"/>
        </w:numPr>
        <w:spacing w:after="0" w:line="240" w:lineRule="auto"/>
      </w:pPr>
      <w:r>
        <w:t xml:space="preserve">Register your class </w:t>
      </w:r>
      <w:r w:rsidR="00354AE1">
        <w:t>at the SERC website:</w:t>
      </w:r>
    </w:p>
    <w:p w:rsidR="001013E4" w:rsidRDefault="00761585" w:rsidP="00354AE1">
      <w:pPr>
        <w:pStyle w:val="ListParagraph"/>
        <w:spacing w:after="0" w:line="240" w:lineRule="auto"/>
        <w:rPr>
          <w:rStyle w:val="Hyperlink"/>
          <w:rFonts w:ascii="Times New Roman" w:eastAsia="Times New Roman" w:hAnsi="Times New Roman" w:cs="Times New Roman"/>
          <w:sz w:val="24"/>
          <w:szCs w:val="24"/>
        </w:rPr>
      </w:pPr>
      <w:hyperlink r:id="rId13" w:history="1">
        <w:r w:rsidR="00A26B9D" w:rsidRPr="00A26B9D">
          <w:rPr>
            <w:rStyle w:val="Hyperlink"/>
            <w:rFonts w:ascii="Times New Roman" w:eastAsia="Times New Roman" w:hAnsi="Times New Roman" w:cs="Times New Roman"/>
            <w:sz w:val="24"/>
            <w:szCs w:val="24"/>
          </w:rPr>
          <w:t>http://serc.carleton.edu/integrate/info_team_members/IP/ip_course_form.html</w:t>
        </w:r>
      </w:hyperlink>
    </w:p>
    <w:p w:rsidR="00354AE1" w:rsidRDefault="00354AE1" w:rsidP="00354AE1">
      <w:pPr>
        <w:pStyle w:val="ListParagraph"/>
        <w:spacing w:after="0" w:line="240" w:lineRule="auto"/>
      </w:pPr>
    </w:p>
    <w:p w:rsidR="001013E4" w:rsidRDefault="001013E4" w:rsidP="001013E4">
      <w:pPr>
        <w:pStyle w:val="ListParagraph"/>
        <w:numPr>
          <w:ilvl w:val="0"/>
          <w:numId w:val="1"/>
        </w:numPr>
        <w:spacing w:after="0" w:line="240" w:lineRule="auto"/>
      </w:pPr>
      <w:r>
        <w:t xml:space="preserve">If </w:t>
      </w:r>
      <w:r w:rsidR="00354AE1">
        <w:t>teaching course at UTEP you will need a student consent form (copy attached).</w:t>
      </w:r>
    </w:p>
    <w:p w:rsidR="00354AE1" w:rsidRDefault="00354AE1" w:rsidP="00354AE1">
      <w:pPr>
        <w:pStyle w:val="ListParagraph"/>
        <w:spacing w:after="0" w:line="240" w:lineRule="auto"/>
      </w:pPr>
    </w:p>
    <w:p w:rsidR="001013E4" w:rsidRDefault="001013E4" w:rsidP="001013E4">
      <w:pPr>
        <w:pStyle w:val="ListParagraph"/>
        <w:numPr>
          <w:ilvl w:val="0"/>
          <w:numId w:val="1"/>
        </w:numPr>
        <w:spacing w:after="0" w:line="240" w:lineRule="auto"/>
      </w:pPr>
      <w:r>
        <w:t>Provide initial course roster</w:t>
      </w:r>
      <w:r w:rsidR="00354AE1">
        <w:t xml:space="preserve"> to SERC website (most faculty use student ID numbers for rosters – SERC scrambles ID numbers after they are entered)</w:t>
      </w:r>
    </w:p>
    <w:p w:rsidR="00354AE1" w:rsidRDefault="00354AE1" w:rsidP="00354AE1">
      <w:pPr>
        <w:spacing w:after="0" w:line="240" w:lineRule="auto"/>
      </w:pPr>
    </w:p>
    <w:p w:rsidR="00354AE1" w:rsidRDefault="001013E4" w:rsidP="001013E4">
      <w:pPr>
        <w:pStyle w:val="ListParagraph"/>
        <w:numPr>
          <w:ilvl w:val="0"/>
          <w:numId w:val="1"/>
        </w:numPr>
        <w:spacing w:after="0" w:line="240" w:lineRule="auto"/>
      </w:pPr>
      <w:r>
        <w:t>Administer</w:t>
      </w:r>
      <w:r w:rsidR="00354AE1">
        <w:t xml:space="preserve"> Geoscience Literacy Questions (</w:t>
      </w:r>
      <w:r>
        <w:t xml:space="preserve"> GLE questions</w:t>
      </w:r>
      <w:r w:rsidR="00354AE1">
        <w:t xml:space="preserve">) to class at beginning and end of class.  </w:t>
      </w:r>
      <w:r w:rsidR="004947B9">
        <w:t>There is a link on the course status webpage to get GLE questions.  You can then get a pdf file that contains the number of versions you need (all numbered with bubbles to fill in).  Once you administer them you can scan them and upload the scans to the website.  IF YOU NEED HELP WITH ADMINISTERING THESE ASK US FOR ASSISTANCE!</w:t>
      </w:r>
    </w:p>
    <w:p w:rsidR="00354AE1" w:rsidRDefault="00354AE1" w:rsidP="00354AE1">
      <w:pPr>
        <w:pStyle w:val="ListParagraph"/>
      </w:pPr>
    </w:p>
    <w:p w:rsidR="00833C06" w:rsidRDefault="004947B9" w:rsidP="00833C06">
      <w:pPr>
        <w:pStyle w:val="ListParagraph"/>
        <w:numPr>
          <w:ilvl w:val="0"/>
          <w:numId w:val="1"/>
        </w:numPr>
        <w:spacing w:after="0" w:line="240" w:lineRule="auto"/>
      </w:pPr>
      <w:r>
        <w:t>Ask</w:t>
      </w:r>
      <w:r w:rsidR="001013E4">
        <w:t xml:space="preserve"> students to complete on-line attitudinal survey</w:t>
      </w:r>
      <w:r w:rsidR="00833C06">
        <w:t xml:space="preserve"> at beginning and end of course.  SERC will tell you who completes it and some of us give students extra credit points as incentive for completing it.</w:t>
      </w:r>
    </w:p>
    <w:p w:rsidR="00833C06" w:rsidRDefault="00833C06" w:rsidP="00833C06">
      <w:pPr>
        <w:pStyle w:val="ListParagraph"/>
      </w:pPr>
    </w:p>
    <w:p w:rsidR="001013E4" w:rsidRDefault="001013E4" w:rsidP="00833C06">
      <w:pPr>
        <w:pStyle w:val="ListParagraph"/>
        <w:numPr>
          <w:ilvl w:val="0"/>
          <w:numId w:val="1"/>
        </w:numPr>
        <w:spacing w:after="0" w:line="240" w:lineRule="auto"/>
      </w:pPr>
      <w:r>
        <w:t>Keep a journal of your reflections on teaching the materials</w:t>
      </w:r>
      <w:r w:rsidR="00833C06">
        <w:t xml:space="preserve"> to share with SERC (and Diane).</w:t>
      </w:r>
    </w:p>
    <w:p w:rsidR="00833C06" w:rsidRDefault="00833C06" w:rsidP="00833C06">
      <w:pPr>
        <w:spacing w:after="0" w:line="240" w:lineRule="auto"/>
      </w:pPr>
    </w:p>
    <w:p w:rsidR="001013E4" w:rsidRDefault="00833C06" w:rsidP="001013E4">
      <w:pPr>
        <w:pStyle w:val="ListParagraph"/>
        <w:numPr>
          <w:ilvl w:val="0"/>
          <w:numId w:val="1"/>
        </w:numPr>
        <w:spacing w:after="0" w:line="240" w:lineRule="auto"/>
      </w:pPr>
      <w:r>
        <w:t>Depending on which modules/activities  you use Diane would like you to a</w:t>
      </w:r>
      <w:r w:rsidR="001013E4">
        <w:t xml:space="preserve">sk several multiple choice and reflection questions at the end of the activity (or on an exam) </w:t>
      </w:r>
      <w:r>
        <w:t>and pass on the results (tabulated answers or scans) to Diane.</w:t>
      </w:r>
    </w:p>
    <w:p w:rsidR="00833C06" w:rsidRDefault="00833C06" w:rsidP="001013E4"/>
    <w:p w:rsidR="00833C06" w:rsidRDefault="00833C06" w:rsidP="00833C06">
      <w:r>
        <w:t>MORE STEP-BY-STEP DETAILS CAN BE FOUND AT:</w:t>
      </w:r>
    </w:p>
    <w:p w:rsidR="00833C06" w:rsidRPr="00833C06" w:rsidRDefault="00761585" w:rsidP="00833C06">
      <w:hyperlink r:id="rId14" w:history="1">
        <w:r w:rsidR="00833C06" w:rsidRPr="00EC713D">
          <w:rPr>
            <w:rStyle w:val="Hyperlink"/>
            <w:rFonts w:ascii="Times New Roman" w:eastAsia="Times New Roman" w:hAnsi="Times New Roman" w:cs="Times New Roman"/>
            <w:sz w:val="24"/>
            <w:szCs w:val="24"/>
          </w:rPr>
          <w:t>http://serc.carleton.edu/integrate/info_team_members/IP/testing_integra.html</w:t>
        </w:r>
      </w:hyperlink>
    </w:p>
    <w:p w:rsidR="00833C06" w:rsidRPr="004636C5" w:rsidRDefault="00833C06" w:rsidP="00833C06">
      <w:pPr>
        <w:spacing w:after="0" w:line="240" w:lineRule="auto"/>
        <w:rPr>
          <w:rFonts w:ascii="Times New Roman" w:eastAsia="Times New Roman" w:hAnsi="Times New Roman" w:cs="Times New Roman"/>
          <w:sz w:val="24"/>
          <w:szCs w:val="24"/>
        </w:rPr>
      </w:pPr>
    </w:p>
    <w:p w:rsidR="00833C06" w:rsidRDefault="00833C06" w:rsidP="001013E4"/>
    <w:p w:rsidR="00833C06" w:rsidRDefault="00833C06">
      <w:pPr>
        <w:rPr>
          <w:i/>
          <w:sz w:val="24"/>
          <w:szCs w:val="24"/>
        </w:rPr>
      </w:pPr>
      <w:r>
        <w:rPr>
          <w:i/>
          <w:sz w:val="24"/>
          <w:szCs w:val="24"/>
        </w:rPr>
        <w:br w:type="page"/>
      </w:r>
    </w:p>
    <w:p w:rsidR="00855FC0" w:rsidRDefault="00855FC0" w:rsidP="00E443F3">
      <w:pPr>
        <w:spacing w:after="0" w:line="240" w:lineRule="auto"/>
        <w:rPr>
          <w:i/>
          <w:sz w:val="24"/>
          <w:szCs w:val="24"/>
        </w:rPr>
      </w:pPr>
    </w:p>
    <w:tbl>
      <w:tblPr>
        <w:tblW w:w="0" w:type="auto"/>
        <w:tblLook w:val="00A0" w:firstRow="1" w:lastRow="0" w:firstColumn="1" w:lastColumn="0" w:noHBand="0" w:noVBand="0"/>
      </w:tblPr>
      <w:tblGrid>
        <w:gridCol w:w="6948"/>
        <w:gridCol w:w="2628"/>
      </w:tblGrid>
      <w:tr w:rsidR="00833C06" w:rsidRPr="00F501A7" w:rsidTr="00E1628F">
        <w:tc>
          <w:tcPr>
            <w:tcW w:w="6948" w:type="dxa"/>
          </w:tcPr>
          <w:p w:rsidR="00833C06" w:rsidRPr="00F501A7" w:rsidRDefault="00833C06" w:rsidP="00E1628F">
            <w:pPr>
              <w:spacing w:after="0" w:line="240" w:lineRule="auto"/>
              <w:rPr>
                <w:rFonts w:ascii="Cambria" w:hAnsi="Cambria" w:cs="Arial"/>
              </w:rPr>
            </w:pPr>
            <w:r w:rsidRPr="00F501A7">
              <w:rPr>
                <w:rFonts w:ascii="Cambria" w:hAnsi="Cambria" w:cs="Arial"/>
              </w:rPr>
              <w:t>THE DEPARTMENT OF GEOLOGICAL SCIENCES</w:t>
            </w:r>
          </w:p>
          <w:p w:rsidR="00833C06" w:rsidRPr="00F501A7" w:rsidRDefault="00833C06" w:rsidP="00E1628F">
            <w:pPr>
              <w:spacing w:after="0" w:line="240" w:lineRule="auto"/>
              <w:rPr>
                <w:rFonts w:ascii="Cambria" w:hAnsi="Cambria" w:cs="Arial"/>
                <w:sz w:val="20"/>
                <w:szCs w:val="20"/>
              </w:rPr>
            </w:pPr>
            <w:r w:rsidRPr="00F501A7">
              <w:rPr>
                <w:rFonts w:ascii="Cambria" w:hAnsi="Cambria" w:cs="Arial"/>
                <w:sz w:val="20"/>
                <w:szCs w:val="20"/>
              </w:rPr>
              <w:t>THE UNIVERSITY OF TEXAS AT EL PASO</w:t>
            </w:r>
          </w:p>
          <w:p w:rsidR="00833C06" w:rsidRPr="00F501A7" w:rsidRDefault="00833C06" w:rsidP="00E1628F">
            <w:pPr>
              <w:spacing w:after="0" w:line="240" w:lineRule="auto"/>
              <w:rPr>
                <w:rFonts w:ascii="Cambria" w:hAnsi="Cambria" w:cs="Arial"/>
                <w:sz w:val="20"/>
                <w:szCs w:val="20"/>
              </w:rPr>
            </w:pPr>
            <w:r w:rsidRPr="00F501A7">
              <w:rPr>
                <w:rFonts w:ascii="Cambria" w:hAnsi="Cambria" w:cs="Arial"/>
                <w:sz w:val="20"/>
                <w:szCs w:val="20"/>
              </w:rPr>
              <w:t>500 W UNIVERSITY</w:t>
            </w:r>
          </w:p>
          <w:p w:rsidR="00833C06" w:rsidRPr="00F501A7" w:rsidRDefault="00833C06" w:rsidP="00E1628F">
            <w:pPr>
              <w:spacing w:after="0" w:line="240" w:lineRule="auto"/>
              <w:rPr>
                <w:rFonts w:ascii="Cambria" w:hAnsi="Cambria" w:cs="Arial"/>
                <w:sz w:val="20"/>
                <w:szCs w:val="20"/>
              </w:rPr>
            </w:pPr>
            <w:r w:rsidRPr="00F501A7">
              <w:rPr>
                <w:rFonts w:ascii="Cambria" w:hAnsi="Cambria" w:cs="Arial"/>
                <w:sz w:val="20"/>
                <w:szCs w:val="20"/>
              </w:rPr>
              <w:t>EL PASO, TX 79968-0555</w:t>
            </w:r>
          </w:p>
          <w:p w:rsidR="00833C06" w:rsidRPr="00F501A7" w:rsidRDefault="00833C06" w:rsidP="00E1628F">
            <w:pPr>
              <w:spacing w:after="0" w:line="240" w:lineRule="auto"/>
              <w:rPr>
                <w:rFonts w:ascii="Cambria" w:hAnsi="Cambria" w:cs="Arial"/>
                <w:sz w:val="20"/>
                <w:szCs w:val="20"/>
              </w:rPr>
            </w:pPr>
          </w:p>
          <w:p w:rsidR="00833C06" w:rsidRPr="00F501A7" w:rsidRDefault="00833C06" w:rsidP="00E1628F">
            <w:pPr>
              <w:spacing w:after="0" w:line="240" w:lineRule="auto"/>
              <w:rPr>
                <w:rFonts w:ascii="Cambria" w:hAnsi="Cambria" w:cs="Arial"/>
                <w:i/>
                <w:sz w:val="20"/>
                <w:szCs w:val="20"/>
              </w:rPr>
            </w:pPr>
            <w:r w:rsidRPr="00F501A7">
              <w:rPr>
                <w:rFonts w:ascii="Cambria" w:hAnsi="Cambria" w:cs="Arial"/>
                <w:i/>
                <w:sz w:val="20"/>
                <w:szCs w:val="20"/>
              </w:rPr>
              <w:t>PH (915)747-5501       FAX (915) 747-5073</w:t>
            </w:r>
          </w:p>
        </w:tc>
        <w:tc>
          <w:tcPr>
            <w:tcW w:w="2628" w:type="dxa"/>
          </w:tcPr>
          <w:p w:rsidR="00833C06" w:rsidRPr="00F501A7" w:rsidRDefault="00833C06" w:rsidP="00E1628F">
            <w:pPr>
              <w:spacing w:after="0" w:line="240" w:lineRule="auto"/>
              <w:jc w:val="right"/>
              <w:rPr>
                <w:rFonts w:ascii="Cambria" w:hAnsi="Cambria"/>
              </w:rPr>
            </w:pPr>
            <w:r>
              <w:rPr>
                <w:rFonts w:ascii="Cambria" w:hAnsi="Cambria"/>
                <w:noProof/>
              </w:rPr>
              <w:drawing>
                <wp:inline distT="0" distB="0" distL="0" distR="0" wp14:anchorId="11FC348A" wp14:editId="13785D84">
                  <wp:extent cx="1066800" cy="704850"/>
                  <wp:effectExtent l="0" t="0" r="0" b="0"/>
                  <wp:docPr id="2" name="Picture 2" descr="Centenniallogo-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ntenniallogo-me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6800" cy="704850"/>
                          </a:xfrm>
                          <a:prstGeom prst="rect">
                            <a:avLst/>
                          </a:prstGeom>
                          <a:noFill/>
                          <a:ln>
                            <a:noFill/>
                          </a:ln>
                        </pic:spPr>
                      </pic:pic>
                    </a:graphicData>
                  </a:graphic>
                </wp:inline>
              </w:drawing>
            </w:r>
          </w:p>
        </w:tc>
      </w:tr>
    </w:tbl>
    <w:p w:rsidR="00833C06" w:rsidRDefault="00833C06" w:rsidP="00833C06"/>
    <w:p w:rsidR="00833C06" w:rsidRPr="00BD18B9" w:rsidRDefault="00833C06" w:rsidP="00833C06">
      <w:pPr>
        <w:rPr>
          <w:rFonts w:ascii="Times New Roman" w:hAnsi="Times New Roman"/>
          <w:sz w:val="24"/>
          <w:szCs w:val="24"/>
        </w:rPr>
      </w:pPr>
      <w:r>
        <w:tab/>
      </w:r>
      <w:r>
        <w:tab/>
      </w:r>
      <w:r>
        <w:tab/>
      </w:r>
      <w:r>
        <w:tab/>
      </w:r>
      <w:r>
        <w:tab/>
      </w:r>
      <w:r>
        <w:tab/>
      </w:r>
      <w:r>
        <w:tab/>
      </w:r>
      <w:r>
        <w:rPr>
          <w:rFonts w:ascii="Times New Roman" w:hAnsi="Times New Roman"/>
          <w:sz w:val="24"/>
          <w:szCs w:val="24"/>
        </w:rPr>
        <w:t>August 27, 2015</w:t>
      </w:r>
    </w:p>
    <w:p w:rsidR="00833C06" w:rsidRPr="00BD18B9" w:rsidRDefault="00833C06" w:rsidP="00833C06">
      <w:pPr>
        <w:spacing w:after="0" w:line="240" w:lineRule="auto"/>
        <w:rPr>
          <w:rFonts w:ascii="Times New Roman" w:eastAsia="Times New Roman" w:hAnsi="Times New Roman"/>
          <w:sz w:val="24"/>
          <w:szCs w:val="24"/>
        </w:rPr>
      </w:pPr>
      <w:r>
        <w:rPr>
          <w:rFonts w:ascii="Times New Roman" w:eastAsia="Times New Roman" w:hAnsi="Times New Roman"/>
          <w:sz w:val="24"/>
          <w:szCs w:val="24"/>
        </w:rPr>
        <w:t>Dear Student,</w:t>
      </w:r>
    </w:p>
    <w:p w:rsidR="00833C06" w:rsidRDefault="00833C06" w:rsidP="00833C06">
      <w:pPr>
        <w:widowControl w:val="0"/>
        <w:rPr>
          <w:sz w:val="24"/>
          <w:szCs w:val="24"/>
        </w:rPr>
      </w:pPr>
    </w:p>
    <w:p w:rsidR="00833C06" w:rsidRDefault="00833C06" w:rsidP="00833C06">
      <w:pPr>
        <w:widowControl w:val="0"/>
        <w:rPr>
          <w:rFonts w:ascii="Roman g" w:hAnsi="Roman g"/>
          <w:snapToGrid w:val="0"/>
        </w:rPr>
      </w:pPr>
      <w:r>
        <w:rPr>
          <w:rFonts w:ascii="Roman g" w:hAnsi="Roman g"/>
          <w:snapToGrid w:val="0"/>
        </w:rPr>
        <w:t xml:space="preserve">The University of Texas at El Paso (UTEP) is teaming with Carleton College in Minnesota and other colleges/universities across the country to study undergraduate students’ understanding of geoscience and environmental science concepts.  </w:t>
      </w:r>
    </w:p>
    <w:p w:rsidR="00833C06" w:rsidRDefault="00833C06" w:rsidP="00833C06">
      <w:pPr>
        <w:widowControl w:val="0"/>
        <w:rPr>
          <w:rFonts w:ascii="Roman g" w:hAnsi="Roman g"/>
          <w:snapToGrid w:val="0"/>
        </w:rPr>
      </w:pPr>
      <w:r>
        <w:rPr>
          <w:rFonts w:ascii="Roman g" w:hAnsi="Roman g"/>
          <w:snapToGrid w:val="0"/>
        </w:rPr>
        <w:t>For the purposes of this grant and to improve education in geoscience/environmental science we are studying student understanding of key aspects of Earth Science, Atmospheric Science, Climate, and Ocean literacies.  You are enrolled in a course which focuses on these concepts.  As such, we will be collecting demographic data about you and the responses to assessment questions that you complete for this course.  Your responses will be used only by the project team to address the research questions.</w:t>
      </w:r>
    </w:p>
    <w:p w:rsidR="00833C06" w:rsidRDefault="00833C06" w:rsidP="00833C06">
      <w:pPr>
        <w:widowControl w:val="0"/>
        <w:rPr>
          <w:rFonts w:ascii="Roman g" w:hAnsi="Roman g"/>
          <w:snapToGrid w:val="0"/>
        </w:rPr>
      </w:pPr>
      <w:r>
        <w:rPr>
          <w:rFonts w:ascii="Roman g" w:hAnsi="Roman g"/>
          <w:snapToGrid w:val="0"/>
        </w:rPr>
        <w:t>College and universities across the country are interested in new methods of improving the learning of their students and how they can better prepare them for the demands they will face in the future.  As part of this effort, we would like to share the results of what we find with others who are interested in geoscience education.  All data we collect will be grouped and reported anonymously.  In addition, your choice of whether or not to participate will not affect the grade you receive in this course.</w:t>
      </w:r>
    </w:p>
    <w:p w:rsidR="00833C06" w:rsidRDefault="00833C06" w:rsidP="00833C06">
      <w:pPr>
        <w:widowControl w:val="0"/>
        <w:rPr>
          <w:rFonts w:ascii="Roman g" w:hAnsi="Roman g"/>
          <w:snapToGrid w:val="0"/>
        </w:rPr>
      </w:pPr>
      <w:r>
        <w:rPr>
          <w:rFonts w:ascii="Roman g" w:hAnsi="Roman g"/>
          <w:snapToGrid w:val="0"/>
        </w:rPr>
        <w:t xml:space="preserve">Your name will never be linked to anything that is publicly reported.  Under no circumstances will the results of any individual student be detectable if the research is published.  In short, we guarantee that you will not be identified if your work is used for study.  </w:t>
      </w:r>
    </w:p>
    <w:p w:rsidR="00833C06" w:rsidRDefault="00833C06" w:rsidP="00833C06">
      <w:pPr>
        <w:widowControl w:val="0"/>
        <w:rPr>
          <w:rFonts w:ascii="Roman g" w:hAnsi="Roman g"/>
          <w:snapToGrid w:val="0"/>
        </w:rPr>
      </w:pPr>
      <w:r>
        <w:rPr>
          <w:rFonts w:ascii="Roman g" w:hAnsi="Roman g"/>
          <w:snapToGrid w:val="0"/>
        </w:rPr>
        <w:t>We want to offer UTEP students the best possible education in geosciences/environmental sciences.  Sharing our results with other programs and agencies helps us to determine how well we are meeting this goal at UTEP and preparing you for your future.</w:t>
      </w:r>
    </w:p>
    <w:p w:rsidR="00833C06" w:rsidRDefault="00833C06" w:rsidP="00833C06">
      <w:pPr>
        <w:widowControl w:val="0"/>
        <w:rPr>
          <w:rFonts w:ascii="Roman g" w:hAnsi="Roman g"/>
          <w:snapToGrid w:val="0"/>
        </w:rPr>
      </w:pPr>
      <w:r>
        <w:rPr>
          <w:rFonts w:ascii="Roman g" w:hAnsi="Roman g"/>
          <w:snapToGrid w:val="0"/>
        </w:rPr>
        <w:t>A decision to participate will not affect one’s course grade.  Please notify **** in person, via email *** or by telephone ***  if you do not wish to have your response data included in the study.</w:t>
      </w:r>
    </w:p>
    <w:p w:rsidR="00833C06" w:rsidRDefault="00833C06" w:rsidP="00833C06">
      <w:pPr>
        <w:widowControl w:val="0"/>
        <w:ind w:left="2880" w:firstLine="720"/>
        <w:rPr>
          <w:rFonts w:ascii="Roman g" w:hAnsi="Roman g"/>
          <w:snapToGrid w:val="0"/>
        </w:rPr>
      </w:pPr>
      <w:r>
        <w:rPr>
          <w:rFonts w:ascii="Roman g" w:hAnsi="Roman g"/>
          <w:snapToGrid w:val="0"/>
        </w:rPr>
        <w:t>Sincerely,</w:t>
      </w:r>
      <w:r>
        <w:rPr>
          <w:rFonts w:ascii="Roman g" w:hAnsi="Roman g"/>
          <w:snapToGrid w:val="0"/>
        </w:rPr>
        <w:tab/>
      </w:r>
    </w:p>
    <w:p w:rsidR="00833C06" w:rsidRDefault="00833C06" w:rsidP="00833C06">
      <w:pPr>
        <w:widowControl w:val="0"/>
        <w:rPr>
          <w:rFonts w:ascii="Roman g" w:hAnsi="Roman g"/>
          <w:snapToGrid w:val="0"/>
        </w:rPr>
      </w:pPr>
      <w:r>
        <w:rPr>
          <w:noProof/>
        </w:rPr>
        <w:t xml:space="preserve">                                                    </w:t>
      </w:r>
    </w:p>
    <w:p w:rsidR="00833C06" w:rsidRPr="00770EF1" w:rsidRDefault="00833C06" w:rsidP="00833C06">
      <w:pPr>
        <w:widowControl w:val="0"/>
        <w:spacing w:after="0" w:line="240" w:lineRule="auto"/>
        <w:ind w:left="3600"/>
        <w:rPr>
          <w:rFonts w:ascii="Roman g" w:hAnsi="Roman g"/>
          <w:snapToGrid w:val="0"/>
        </w:rPr>
      </w:pPr>
      <w:r>
        <w:rPr>
          <w:rFonts w:ascii="Roman g" w:hAnsi="Roman g"/>
          <w:snapToGrid w:val="0"/>
        </w:rPr>
        <w:t>***</w:t>
      </w:r>
    </w:p>
    <w:p w:rsidR="00833C06" w:rsidRDefault="00833C06">
      <w:pPr>
        <w:rPr>
          <w:i/>
          <w:sz w:val="24"/>
          <w:szCs w:val="24"/>
        </w:rPr>
      </w:pPr>
      <w:r>
        <w:rPr>
          <w:i/>
          <w:sz w:val="24"/>
          <w:szCs w:val="24"/>
        </w:rPr>
        <w:br w:type="page"/>
      </w:r>
    </w:p>
    <w:p w:rsidR="00457EEE" w:rsidRDefault="00215C57" w:rsidP="00855FC0">
      <w:pPr>
        <w:spacing w:after="0" w:line="240" w:lineRule="auto"/>
        <w:rPr>
          <w:b/>
          <w:i/>
          <w:sz w:val="24"/>
          <w:szCs w:val="24"/>
        </w:rPr>
      </w:pPr>
      <w:r>
        <w:rPr>
          <w:b/>
          <w:i/>
          <w:sz w:val="24"/>
          <w:szCs w:val="24"/>
        </w:rPr>
        <w:lastRenderedPageBreak/>
        <w:t>HANDY GUIDES TO WHAT THE MODULES CONTAIN:</w:t>
      </w:r>
    </w:p>
    <w:p w:rsidR="00215C57" w:rsidRPr="00215C57" w:rsidRDefault="00215C57" w:rsidP="00855FC0">
      <w:pPr>
        <w:spacing w:after="0" w:line="240" w:lineRule="auto"/>
        <w:rPr>
          <w:b/>
          <w:i/>
          <w:sz w:val="24"/>
          <w:szCs w:val="24"/>
        </w:rPr>
      </w:pPr>
    </w:p>
    <w:p w:rsidR="006B3A29" w:rsidRDefault="00043709" w:rsidP="00855FC0">
      <w:pPr>
        <w:spacing w:after="0" w:line="240" w:lineRule="auto"/>
        <w:rPr>
          <w:b/>
          <w:i/>
          <w:sz w:val="24"/>
          <w:szCs w:val="24"/>
        </w:rPr>
      </w:pPr>
      <w:r w:rsidRPr="005C09AF">
        <w:rPr>
          <w:b/>
          <w:i/>
          <w:sz w:val="24"/>
          <w:szCs w:val="24"/>
        </w:rPr>
        <w:t>Environmental Justice and Freshwater Resources</w:t>
      </w:r>
      <w:r w:rsidR="00215C57" w:rsidRPr="005C09AF">
        <w:rPr>
          <w:b/>
          <w:i/>
          <w:sz w:val="24"/>
          <w:szCs w:val="24"/>
        </w:rPr>
        <w:t xml:space="preserve"> – Joshua Villalobos and Adriana Perez helped develop, has been used at UTEP</w:t>
      </w:r>
      <w:r w:rsidR="005C09AF">
        <w:rPr>
          <w:b/>
          <w:i/>
          <w:sz w:val="24"/>
          <w:szCs w:val="24"/>
        </w:rPr>
        <w:t xml:space="preserve"> and EPCC in a variety of gen. ed. </w:t>
      </w:r>
      <w:r w:rsidR="006B3A29">
        <w:rPr>
          <w:b/>
          <w:i/>
          <w:sz w:val="24"/>
          <w:szCs w:val="24"/>
        </w:rPr>
        <w:t>C</w:t>
      </w:r>
      <w:r w:rsidR="005C09AF">
        <w:rPr>
          <w:b/>
          <w:i/>
          <w:sz w:val="24"/>
          <w:szCs w:val="24"/>
        </w:rPr>
        <w:t>lasses</w:t>
      </w:r>
      <w:r w:rsidR="006B3A29">
        <w:rPr>
          <w:b/>
          <w:i/>
          <w:sz w:val="24"/>
          <w:szCs w:val="24"/>
        </w:rPr>
        <w:t xml:space="preserve"> </w:t>
      </w:r>
    </w:p>
    <w:p w:rsidR="00043709" w:rsidRDefault="006B3A29" w:rsidP="00855FC0">
      <w:pPr>
        <w:spacing w:after="0" w:line="240" w:lineRule="auto"/>
        <w:rPr>
          <w:b/>
          <w:i/>
          <w:sz w:val="24"/>
          <w:szCs w:val="24"/>
        </w:rPr>
      </w:pPr>
      <w:r>
        <w:rPr>
          <w:b/>
          <w:i/>
          <w:sz w:val="24"/>
          <w:szCs w:val="24"/>
        </w:rPr>
        <w:t>NOTE:  This set of modules is being translated into Spanish</w:t>
      </w:r>
    </w:p>
    <w:p w:rsidR="005C09AF" w:rsidRPr="005C09AF" w:rsidRDefault="005C09AF" w:rsidP="00855FC0">
      <w:pPr>
        <w:spacing w:after="0" w:line="240" w:lineRule="auto"/>
        <w:rPr>
          <w:b/>
          <w:i/>
          <w:sz w:val="24"/>
          <w:szCs w:val="24"/>
        </w:rPr>
      </w:pPr>
    </w:p>
    <w:tbl>
      <w:tblPr>
        <w:tblStyle w:val="TableGrid"/>
        <w:tblW w:w="0" w:type="auto"/>
        <w:tblLook w:val="04A0" w:firstRow="1" w:lastRow="0" w:firstColumn="1" w:lastColumn="0" w:noHBand="0" w:noVBand="1"/>
      </w:tblPr>
      <w:tblGrid>
        <w:gridCol w:w="2221"/>
        <w:gridCol w:w="2920"/>
        <w:gridCol w:w="1492"/>
        <w:gridCol w:w="2717"/>
      </w:tblGrid>
      <w:tr w:rsidR="00106920" w:rsidTr="00EE5514">
        <w:tc>
          <w:tcPr>
            <w:tcW w:w="2221" w:type="dxa"/>
          </w:tcPr>
          <w:p w:rsidR="00106920" w:rsidRDefault="00106920" w:rsidP="00EE5514">
            <w:pPr>
              <w:rPr>
                <w:i/>
                <w:sz w:val="24"/>
                <w:szCs w:val="24"/>
              </w:rPr>
            </w:pPr>
            <w:r>
              <w:rPr>
                <w:i/>
                <w:sz w:val="24"/>
                <w:szCs w:val="24"/>
              </w:rPr>
              <w:t>Unit</w:t>
            </w:r>
          </w:p>
        </w:tc>
        <w:tc>
          <w:tcPr>
            <w:tcW w:w="2920" w:type="dxa"/>
          </w:tcPr>
          <w:p w:rsidR="00106920" w:rsidRDefault="00106920" w:rsidP="00EE5514">
            <w:pPr>
              <w:rPr>
                <w:i/>
                <w:sz w:val="24"/>
                <w:szCs w:val="24"/>
              </w:rPr>
            </w:pPr>
            <w:r>
              <w:rPr>
                <w:i/>
                <w:sz w:val="24"/>
                <w:szCs w:val="24"/>
              </w:rPr>
              <w:t>Activity</w:t>
            </w:r>
          </w:p>
        </w:tc>
        <w:tc>
          <w:tcPr>
            <w:tcW w:w="1492" w:type="dxa"/>
          </w:tcPr>
          <w:p w:rsidR="00106920" w:rsidRDefault="00106920" w:rsidP="00EE5514">
            <w:pPr>
              <w:rPr>
                <w:i/>
                <w:sz w:val="24"/>
                <w:szCs w:val="24"/>
              </w:rPr>
            </w:pPr>
            <w:r>
              <w:rPr>
                <w:i/>
                <w:sz w:val="24"/>
                <w:szCs w:val="24"/>
              </w:rPr>
              <w:t>Approx. time</w:t>
            </w:r>
          </w:p>
        </w:tc>
        <w:tc>
          <w:tcPr>
            <w:tcW w:w="2717" w:type="dxa"/>
          </w:tcPr>
          <w:p w:rsidR="00106920" w:rsidRDefault="00106920" w:rsidP="00EE5514">
            <w:pPr>
              <w:rPr>
                <w:i/>
                <w:sz w:val="24"/>
                <w:szCs w:val="24"/>
              </w:rPr>
            </w:pPr>
            <w:r>
              <w:rPr>
                <w:i/>
                <w:sz w:val="24"/>
                <w:szCs w:val="24"/>
              </w:rPr>
              <w:t>Suited for:</w:t>
            </w:r>
          </w:p>
        </w:tc>
      </w:tr>
      <w:tr w:rsidR="00215C57" w:rsidTr="00215C57">
        <w:tc>
          <w:tcPr>
            <w:tcW w:w="2221" w:type="dxa"/>
            <w:hideMark/>
          </w:tcPr>
          <w:p w:rsidR="00215C57" w:rsidRDefault="00215C57">
            <w:pPr>
              <w:rPr>
                <w:i/>
                <w:sz w:val="24"/>
                <w:szCs w:val="24"/>
              </w:rPr>
            </w:pPr>
            <w:r>
              <w:rPr>
                <w:i/>
                <w:sz w:val="24"/>
                <w:szCs w:val="24"/>
              </w:rPr>
              <w:t>1- Introduction to Environmental Justice</w:t>
            </w:r>
          </w:p>
        </w:tc>
        <w:tc>
          <w:tcPr>
            <w:tcW w:w="2920" w:type="dxa"/>
            <w:hideMark/>
          </w:tcPr>
          <w:p w:rsidR="00215C57" w:rsidRDefault="00215C57">
            <w:pPr>
              <w:rPr>
                <w:i/>
                <w:sz w:val="24"/>
                <w:szCs w:val="24"/>
              </w:rPr>
            </w:pPr>
            <w:r>
              <w:rPr>
                <w:i/>
                <w:sz w:val="24"/>
                <w:szCs w:val="24"/>
              </w:rPr>
              <w:t xml:space="preserve">#1- People and Environment Exploration Activity </w:t>
            </w:r>
          </w:p>
        </w:tc>
        <w:tc>
          <w:tcPr>
            <w:tcW w:w="1492" w:type="dxa"/>
            <w:hideMark/>
          </w:tcPr>
          <w:p w:rsidR="00215C57" w:rsidRDefault="00215C57">
            <w:pPr>
              <w:rPr>
                <w:i/>
                <w:sz w:val="24"/>
                <w:szCs w:val="24"/>
              </w:rPr>
            </w:pPr>
            <w:r>
              <w:rPr>
                <w:i/>
                <w:sz w:val="24"/>
                <w:szCs w:val="24"/>
              </w:rPr>
              <w:t>10 minutes</w:t>
            </w:r>
          </w:p>
        </w:tc>
        <w:tc>
          <w:tcPr>
            <w:tcW w:w="2717" w:type="dxa"/>
            <w:hideMark/>
          </w:tcPr>
          <w:p w:rsidR="00215C57" w:rsidRDefault="00215C57">
            <w:pPr>
              <w:rPr>
                <w:i/>
                <w:sz w:val="24"/>
                <w:szCs w:val="24"/>
              </w:rPr>
            </w:pPr>
            <w:r>
              <w:rPr>
                <w:i/>
                <w:sz w:val="24"/>
                <w:szCs w:val="24"/>
              </w:rPr>
              <w:t xml:space="preserve"> In-class discussion to get students to think about the definition of what an environment is. </w:t>
            </w:r>
          </w:p>
        </w:tc>
      </w:tr>
      <w:tr w:rsidR="00215C57" w:rsidTr="00215C57">
        <w:tc>
          <w:tcPr>
            <w:tcW w:w="2221" w:type="dxa"/>
            <w:hideMark/>
          </w:tcPr>
          <w:p w:rsidR="00215C57" w:rsidRDefault="00215C57">
            <w:pPr>
              <w:rPr>
                <w:i/>
                <w:sz w:val="24"/>
                <w:szCs w:val="24"/>
              </w:rPr>
            </w:pPr>
            <w:r>
              <w:rPr>
                <w:i/>
                <w:sz w:val="24"/>
                <w:szCs w:val="24"/>
              </w:rPr>
              <w:t>1- Introduction to Environmental Justice</w:t>
            </w:r>
          </w:p>
        </w:tc>
        <w:tc>
          <w:tcPr>
            <w:tcW w:w="2920" w:type="dxa"/>
            <w:hideMark/>
          </w:tcPr>
          <w:p w:rsidR="00215C57" w:rsidRDefault="00215C57">
            <w:pPr>
              <w:rPr>
                <w:i/>
                <w:sz w:val="24"/>
                <w:szCs w:val="24"/>
              </w:rPr>
            </w:pPr>
            <w:r>
              <w:rPr>
                <w:i/>
                <w:sz w:val="24"/>
                <w:szCs w:val="24"/>
              </w:rPr>
              <w:t xml:space="preserve">#2- Exploring the Concept of Environmental Justice Think-Pair-Share Activity </w:t>
            </w:r>
          </w:p>
        </w:tc>
        <w:tc>
          <w:tcPr>
            <w:tcW w:w="1492" w:type="dxa"/>
            <w:hideMark/>
          </w:tcPr>
          <w:p w:rsidR="00215C57" w:rsidRDefault="00215C57">
            <w:pPr>
              <w:rPr>
                <w:i/>
                <w:sz w:val="24"/>
                <w:szCs w:val="24"/>
              </w:rPr>
            </w:pPr>
            <w:r>
              <w:rPr>
                <w:i/>
                <w:sz w:val="24"/>
                <w:szCs w:val="24"/>
              </w:rPr>
              <w:t>10 minutes</w:t>
            </w:r>
          </w:p>
        </w:tc>
        <w:tc>
          <w:tcPr>
            <w:tcW w:w="2717" w:type="dxa"/>
            <w:hideMark/>
          </w:tcPr>
          <w:p w:rsidR="00215C57" w:rsidRDefault="00215C57">
            <w:pPr>
              <w:rPr>
                <w:i/>
                <w:sz w:val="24"/>
                <w:szCs w:val="24"/>
              </w:rPr>
            </w:pPr>
            <w:r>
              <w:rPr>
                <w:i/>
                <w:sz w:val="24"/>
                <w:szCs w:val="24"/>
              </w:rPr>
              <w:t xml:space="preserve">Smaller classes of 25-30 or less.  </w:t>
            </w:r>
          </w:p>
        </w:tc>
      </w:tr>
      <w:tr w:rsidR="00215C57" w:rsidTr="00215C57">
        <w:tc>
          <w:tcPr>
            <w:tcW w:w="2221" w:type="dxa"/>
            <w:hideMark/>
          </w:tcPr>
          <w:p w:rsidR="00215C57" w:rsidRDefault="00215C57">
            <w:pPr>
              <w:rPr>
                <w:i/>
                <w:sz w:val="24"/>
                <w:szCs w:val="24"/>
              </w:rPr>
            </w:pPr>
            <w:r>
              <w:rPr>
                <w:i/>
                <w:sz w:val="24"/>
                <w:szCs w:val="24"/>
              </w:rPr>
              <w:t>1- Introduction to Environmental Justice</w:t>
            </w:r>
          </w:p>
        </w:tc>
        <w:tc>
          <w:tcPr>
            <w:tcW w:w="2920" w:type="dxa"/>
            <w:hideMark/>
          </w:tcPr>
          <w:p w:rsidR="00215C57" w:rsidRDefault="00215C57">
            <w:pPr>
              <w:rPr>
                <w:i/>
                <w:sz w:val="24"/>
                <w:szCs w:val="24"/>
              </w:rPr>
            </w:pPr>
            <w:r>
              <w:rPr>
                <w:i/>
                <w:sz w:val="24"/>
                <w:szCs w:val="24"/>
              </w:rPr>
              <w:t xml:space="preserve">#3- Presentation and Discussion of the Development of the Environmental Justice Movement </w:t>
            </w:r>
          </w:p>
        </w:tc>
        <w:tc>
          <w:tcPr>
            <w:tcW w:w="1492" w:type="dxa"/>
            <w:hideMark/>
          </w:tcPr>
          <w:p w:rsidR="00215C57" w:rsidRDefault="00215C57">
            <w:pPr>
              <w:rPr>
                <w:i/>
                <w:sz w:val="24"/>
                <w:szCs w:val="24"/>
              </w:rPr>
            </w:pPr>
            <w:r>
              <w:rPr>
                <w:i/>
                <w:sz w:val="24"/>
                <w:szCs w:val="24"/>
              </w:rPr>
              <w:t>20 minutes</w:t>
            </w:r>
          </w:p>
        </w:tc>
        <w:tc>
          <w:tcPr>
            <w:tcW w:w="2717" w:type="dxa"/>
            <w:hideMark/>
          </w:tcPr>
          <w:p w:rsidR="00215C57" w:rsidRDefault="00215C57">
            <w:pPr>
              <w:rPr>
                <w:i/>
                <w:sz w:val="24"/>
                <w:szCs w:val="24"/>
              </w:rPr>
            </w:pPr>
            <w:r>
              <w:rPr>
                <w:i/>
                <w:sz w:val="24"/>
                <w:szCs w:val="24"/>
              </w:rPr>
              <w:t>Large classes and for in class discussions.</w:t>
            </w:r>
          </w:p>
        </w:tc>
      </w:tr>
      <w:tr w:rsidR="00215C57" w:rsidTr="00215C57">
        <w:tc>
          <w:tcPr>
            <w:tcW w:w="2221" w:type="dxa"/>
            <w:hideMark/>
          </w:tcPr>
          <w:p w:rsidR="00215C57" w:rsidRDefault="00215C57">
            <w:pPr>
              <w:rPr>
                <w:i/>
                <w:sz w:val="24"/>
                <w:szCs w:val="24"/>
              </w:rPr>
            </w:pPr>
            <w:r>
              <w:rPr>
                <w:i/>
                <w:sz w:val="24"/>
                <w:szCs w:val="24"/>
              </w:rPr>
              <w:t>1- Introduction to Environmental Justice</w:t>
            </w:r>
          </w:p>
        </w:tc>
        <w:tc>
          <w:tcPr>
            <w:tcW w:w="2920" w:type="dxa"/>
            <w:hideMark/>
          </w:tcPr>
          <w:p w:rsidR="00215C57" w:rsidRDefault="00215C57">
            <w:pPr>
              <w:rPr>
                <w:i/>
                <w:sz w:val="24"/>
                <w:szCs w:val="24"/>
              </w:rPr>
            </w:pPr>
            <w:r>
              <w:rPr>
                <w:i/>
                <w:sz w:val="24"/>
                <w:szCs w:val="24"/>
              </w:rPr>
              <w:t>#4  Minute Paper on events or examples related to the  environment and justice from the lecture so the students  personally consider significant</w:t>
            </w:r>
          </w:p>
        </w:tc>
        <w:tc>
          <w:tcPr>
            <w:tcW w:w="1492" w:type="dxa"/>
            <w:hideMark/>
          </w:tcPr>
          <w:p w:rsidR="00215C57" w:rsidRDefault="00215C57">
            <w:pPr>
              <w:rPr>
                <w:i/>
                <w:sz w:val="24"/>
                <w:szCs w:val="24"/>
              </w:rPr>
            </w:pPr>
            <w:r>
              <w:rPr>
                <w:i/>
                <w:sz w:val="24"/>
                <w:szCs w:val="24"/>
              </w:rPr>
              <w:t>10 minutes</w:t>
            </w:r>
          </w:p>
        </w:tc>
        <w:tc>
          <w:tcPr>
            <w:tcW w:w="2717" w:type="dxa"/>
            <w:hideMark/>
          </w:tcPr>
          <w:p w:rsidR="00215C57" w:rsidRDefault="00215C57">
            <w:pPr>
              <w:rPr>
                <w:i/>
                <w:sz w:val="24"/>
                <w:szCs w:val="24"/>
              </w:rPr>
            </w:pPr>
            <w:r>
              <w:rPr>
                <w:i/>
                <w:sz w:val="24"/>
                <w:szCs w:val="24"/>
              </w:rPr>
              <w:t>Good for large classes and end of class assessment.</w:t>
            </w:r>
          </w:p>
        </w:tc>
      </w:tr>
      <w:tr w:rsidR="00215C57" w:rsidTr="00215C57">
        <w:tc>
          <w:tcPr>
            <w:tcW w:w="2221" w:type="dxa"/>
            <w:hideMark/>
          </w:tcPr>
          <w:p w:rsidR="00215C57" w:rsidRDefault="00215C57">
            <w:pPr>
              <w:rPr>
                <w:i/>
              </w:rPr>
            </w:pPr>
            <w:r>
              <w:rPr>
                <w:i/>
              </w:rPr>
              <w:t xml:space="preserve"> 2- The Hydrologic Cycle and Freshwater Resources</w:t>
            </w:r>
          </w:p>
        </w:tc>
        <w:tc>
          <w:tcPr>
            <w:tcW w:w="2920" w:type="dxa"/>
            <w:hideMark/>
          </w:tcPr>
          <w:p w:rsidR="00215C57" w:rsidRDefault="00215C57">
            <w:pPr>
              <w:rPr>
                <w:i/>
              </w:rPr>
            </w:pPr>
            <w:r>
              <w:rPr>
                <w:i/>
              </w:rPr>
              <w:t xml:space="preserve">#1-Pre-Class Activity: Water Footprint where students calculate their water usage at home. </w:t>
            </w:r>
          </w:p>
        </w:tc>
        <w:tc>
          <w:tcPr>
            <w:tcW w:w="1492" w:type="dxa"/>
            <w:hideMark/>
          </w:tcPr>
          <w:p w:rsidR="00215C57" w:rsidRDefault="00215C57">
            <w:pPr>
              <w:rPr>
                <w:i/>
              </w:rPr>
            </w:pPr>
            <w:r>
              <w:rPr>
                <w:i/>
              </w:rPr>
              <w:t xml:space="preserve">15-20 minutes </w:t>
            </w:r>
          </w:p>
        </w:tc>
        <w:tc>
          <w:tcPr>
            <w:tcW w:w="2717" w:type="dxa"/>
            <w:hideMark/>
          </w:tcPr>
          <w:p w:rsidR="00215C57" w:rsidRDefault="00215C57">
            <w:pPr>
              <w:rPr>
                <w:i/>
              </w:rPr>
            </w:pPr>
            <w:r>
              <w:rPr>
                <w:i/>
              </w:rPr>
              <w:t xml:space="preserve">Good for large and small classes and online classes. </w:t>
            </w:r>
          </w:p>
        </w:tc>
      </w:tr>
      <w:tr w:rsidR="00215C57" w:rsidTr="00215C57">
        <w:tc>
          <w:tcPr>
            <w:tcW w:w="2221" w:type="dxa"/>
            <w:hideMark/>
          </w:tcPr>
          <w:p w:rsidR="00215C57" w:rsidRDefault="00215C57">
            <w:pPr>
              <w:rPr>
                <w:i/>
              </w:rPr>
            </w:pPr>
            <w:r>
              <w:rPr>
                <w:i/>
              </w:rPr>
              <w:t xml:space="preserve"> 2- The Hydrologic Cycle and Freshwater Resources</w:t>
            </w:r>
          </w:p>
        </w:tc>
        <w:tc>
          <w:tcPr>
            <w:tcW w:w="2920" w:type="dxa"/>
            <w:hideMark/>
          </w:tcPr>
          <w:p w:rsidR="00215C57" w:rsidRDefault="00215C57">
            <w:pPr>
              <w:rPr>
                <w:i/>
              </w:rPr>
            </w:pPr>
            <w:r>
              <w:rPr>
                <w:i/>
              </w:rPr>
              <w:t>#2-Hydrologic Cycle Exploration Activity asking students to think of ways in which water is present on Earth</w:t>
            </w:r>
          </w:p>
        </w:tc>
        <w:tc>
          <w:tcPr>
            <w:tcW w:w="1492" w:type="dxa"/>
            <w:hideMark/>
          </w:tcPr>
          <w:p w:rsidR="00215C57" w:rsidRDefault="00215C57">
            <w:pPr>
              <w:rPr>
                <w:i/>
              </w:rPr>
            </w:pPr>
            <w:r>
              <w:rPr>
                <w:i/>
              </w:rPr>
              <w:t xml:space="preserve">15-20 minutes </w:t>
            </w:r>
          </w:p>
        </w:tc>
        <w:tc>
          <w:tcPr>
            <w:tcW w:w="2717" w:type="dxa"/>
            <w:hideMark/>
          </w:tcPr>
          <w:p w:rsidR="00215C57" w:rsidRDefault="00215C57">
            <w:pPr>
              <w:rPr>
                <w:i/>
              </w:rPr>
            </w:pPr>
            <w:r>
              <w:rPr>
                <w:i/>
              </w:rPr>
              <w:t xml:space="preserve">Good for large and small classes and online classes. </w:t>
            </w:r>
          </w:p>
        </w:tc>
      </w:tr>
      <w:tr w:rsidR="00215C57" w:rsidTr="00215C57">
        <w:tc>
          <w:tcPr>
            <w:tcW w:w="2221" w:type="dxa"/>
            <w:hideMark/>
          </w:tcPr>
          <w:p w:rsidR="00215C57" w:rsidRDefault="00215C57">
            <w:pPr>
              <w:rPr>
                <w:i/>
              </w:rPr>
            </w:pPr>
            <w:r>
              <w:rPr>
                <w:i/>
              </w:rPr>
              <w:t xml:space="preserve"> 2- The Hydrologic Cycle and Freshwater Resources</w:t>
            </w:r>
          </w:p>
        </w:tc>
        <w:tc>
          <w:tcPr>
            <w:tcW w:w="2920" w:type="dxa"/>
          </w:tcPr>
          <w:p w:rsidR="00215C57" w:rsidRDefault="00215C57">
            <w:pPr>
              <w:rPr>
                <w:i/>
              </w:rPr>
            </w:pPr>
            <w:r>
              <w:rPr>
                <w:i/>
              </w:rPr>
              <w:t>#3-Sustainability Role-Play where students break into groups, representing the major mechanisms of transport while the instructor plays the role of a consumer of water and various scenarios are played out.</w:t>
            </w:r>
          </w:p>
          <w:p w:rsidR="00215C57" w:rsidRDefault="00215C57">
            <w:pPr>
              <w:rPr>
                <w:i/>
              </w:rPr>
            </w:pPr>
          </w:p>
        </w:tc>
        <w:tc>
          <w:tcPr>
            <w:tcW w:w="1492" w:type="dxa"/>
            <w:hideMark/>
          </w:tcPr>
          <w:p w:rsidR="00215C57" w:rsidRDefault="00215C57">
            <w:pPr>
              <w:rPr>
                <w:i/>
              </w:rPr>
            </w:pPr>
            <w:r>
              <w:rPr>
                <w:i/>
              </w:rPr>
              <w:t xml:space="preserve">15-20 minutes </w:t>
            </w:r>
          </w:p>
        </w:tc>
        <w:tc>
          <w:tcPr>
            <w:tcW w:w="2717" w:type="dxa"/>
            <w:hideMark/>
          </w:tcPr>
          <w:p w:rsidR="00215C57" w:rsidRDefault="00215C57">
            <w:pPr>
              <w:rPr>
                <w:i/>
              </w:rPr>
            </w:pPr>
            <w:r>
              <w:rPr>
                <w:i/>
              </w:rPr>
              <w:t xml:space="preserve">Good for small classes that have longer time periods. Difficult with large groups. </w:t>
            </w:r>
          </w:p>
        </w:tc>
      </w:tr>
      <w:tr w:rsidR="00215C57" w:rsidTr="00215C57">
        <w:tc>
          <w:tcPr>
            <w:tcW w:w="2221" w:type="dxa"/>
            <w:hideMark/>
          </w:tcPr>
          <w:p w:rsidR="00215C57" w:rsidRDefault="00215C57">
            <w:pPr>
              <w:rPr>
                <w:i/>
              </w:rPr>
            </w:pPr>
            <w:r>
              <w:rPr>
                <w:i/>
              </w:rPr>
              <w:t>3- Streams and Water Diversion</w:t>
            </w:r>
          </w:p>
        </w:tc>
        <w:tc>
          <w:tcPr>
            <w:tcW w:w="2920" w:type="dxa"/>
            <w:hideMark/>
          </w:tcPr>
          <w:p w:rsidR="00215C57" w:rsidRDefault="00215C57">
            <w:pPr>
              <w:rPr>
                <w:i/>
              </w:rPr>
            </w:pPr>
            <w:r>
              <w:rPr>
                <w:i/>
              </w:rPr>
              <w:t xml:space="preserve">#1- Google earth activity involving key concepts that </w:t>
            </w:r>
            <w:r>
              <w:rPr>
                <w:i/>
              </w:rPr>
              <w:lastRenderedPageBreak/>
              <w:t>students should comprehend of a drainage basin or watershed.</w:t>
            </w:r>
          </w:p>
        </w:tc>
        <w:tc>
          <w:tcPr>
            <w:tcW w:w="1492" w:type="dxa"/>
            <w:hideMark/>
          </w:tcPr>
          <w:p w:rsidR="00215C57" w:rsidRDefault="00215C57">
            <w:pPr>
              <w:rPr>
                <w:i/>
              </w:rPr>
            </w:pPr>
            <w:r>
              <w:rPr>
                <w:i/>
              </w:rPr>
              <w:lastRenderedPageBreak/>
              <w:t xml:space="preserve">30-40 minutes </w:t>
            </w:r>
            <w:r>
              <w:rPr>
                <w:i/>
              </w:rPr>
              <w:lastRenderedPageBreak/>
              <w:t>depending on students fluency in GE</w:t>
            </w:r>
          </w:p>
        </w:tc>
        <w:tc>
          <w:tcPr>
            <w:tcW w:w="2717" w:type="dxa"/>
            <w:hideMark/>
          </w:tcPr>
          <w:p w:rsidR="00215C57" w:rsidRDefault="00215C57">
            <w:pPr>
              <w:rPr>
                <w:i/>
              </w:rPr>
            </w:pPr>
            <w:r>
              <w:rPr>
                <w:i/>
              </w:rPr>
              <w:lastRenderedPageBreak/>
              <w:t xml:space="preserve">Great for smaller classes with access to computers. </w:t>
            </w:r>
            <w:r>
              <w:rPr>
                <w:i/>
              </w:rPr>
              <w:lastRenderedPageBreak/>
              <w:t xml:space="preserve">Larger classes can slow down internet server or Wi-Fi. Computers should be check to make sure all have GE installed. </w:t>
            </w:r>
          </w:p>
        </w:tc>
      </w:tr>
      <w:tr w:rsidR="00215C57" w:rsidTr="00215C57">
        <w:tc>
          <w:tcPr>
            <w:tcW w:w="2221" w:type="dxa"/>
            <w:hideMark/>
          </w:tcPr>
          <w:p w:rsidR="00215C57" w:rsidRDefault="00215C57">
            <w:pPr>
              <w:rPr>
                <w:i/>
              </w:rPr>
            </w:pPr>
            <w:r>
              <w:rPr>
                <w:i/>
              </w:rPr>
              <w:lastRenderedPageBreak/>
              <w:t>3- Streams and Water Diversion</w:t>
            </w:r>
          </w:p>
        </w:tc>
        <w:tc>
          <w:tcPr>
            <w:tcW w:w="2920" w:type="dxa"/>
            <w:hideMark/>
          </w:tcPr>
          <w:p w:rsidR="00215C57" w:rsidRDefault="00215C57">
            <w:pPr>
              <w:rPr>
                <w:i/>
              </w:rPr>
            </w:pPr>
            <w:r>
              <w:rPr>
                <w:i/>
              </w:rPr>
              <w:t>#2- "The Four Streams" region, Hawaii activity gives the student a visual context of the physiographic features of the island of Maui and its relationship to hydrological features being discussed</w:t>
            </w:r>
          </w:p>
        </w:tc>
        <w:tc>
          <w:tcPr>
            <w:tcW w:w="1492" w:type="dxa"/>
            <w:hideMark/>
          </w:tcPr>
          <w:p w:rsidR="00215C57" w:rsidRDefault="00215C57">
            <w:pPr>
              <w:rPr>
                <w:i/>
              </w:rPr>
            </w:pPr>
            <w:r>
              <w:rPr>
                <w:i/>
              </w:rPr>
              <w:t>15-20 minutes</w:t>
            </w:r>
          </w:p>
        </w:tc>
        <w:tc>
          <w:tcPr>
            <w:tcW w:w="2717" w:type="dxa"/>
            <w:hideMark/>
          </w:tcPr>
          <w:p w:rsidR="00215C57" w:rsidRDefault="00215C57">
            <w:pPr>
              <w:rPr>
                <w:i/>
              </w:rPr>
            </w:pPr>
            <w:r>
              <w:rPr>
                <w:i/>
              </w:rPr>
              <w:t xml:space="preserve">Online classes and smaller face to face classes. </w:t>
            </w:r>
          </w:p>
        </w:tc>
      </w:tr>
      <w:tr w:rsidR="00215C57" w:rsidTr="00215C57">
        <w:tc>
          <w:tcPr>
            <w:tcW w:w="2221" w:type="dxa"/>
          </w:tcPr>
          <w:p w:rsidR="00215C57" w:rsidRDefault="00215C57">
            <w:pPr>
              <w:rPr>
                <w:i/>
              </w:rPr>
            </w:pPr>
          </w:p>
        </w:tc>
        <w:tc>
          <w:tcPr>
            <w:tcW w:w="2920" w:type="dxa"/>
            <w:hideMark/>
          </w:tcPr>
          <w:p w:rsidR="00215C57" w:rsidRDefault="00215C57">
            <w:pPr>
              <w:rPr>
                <w:i/>
              </w:rPr>
            </w:pPr>
            <w:r>
              <w:rPr>
                <w:i/>
              </w:rPr>
              <w:t xml:space="preserve">#3-  Getting the Concepts- This activity is a modified version of a Think-Pair-Share activity for students to participate in. </w:t>
            </w:r>
          </w:p>
        </w:tc>
        <w:tc>
          <w:tcPr>
            <w:tcW w:w="1492" w:type="dxa"/>
            <w:hideMark/>
          </w:tcPr>
          <w:p w:rsidR="00215C57" w:rsidRDefault="00215C57">
            <w:pPr>
              <w:rPr>
                <w:i/>
              </w:rPr>
            </w:pPr>
            <w:r>
              <w:rPr>
                <w:i/>
              </w:rPr>
              <w:t>15-20 minutes</w:t>
            </w:r>
          </w:p>
        </w:tc>
        <w:tc>
          <w:tcPr>
            <w:tcW w:w="2717" w:type="dxa"/>
            <w:hideMark/>
          </w:tcPr>
          <w:p w:rsidR="00215C57" w:rsidRDefault="00215C57">
            <w:pPr>
              <w:rPr>
                <w:i/>
              </w:rPr>
            </w:pPr>
            <w:r>
              <w:rPr>
                <w:i/>
              </w:rPr>
              <w:t xml:space="preserve">Good for smaller classes in lab room setting. </w:t>
            </w:r>
          </w:p>
        </w:tc>
      </w:tr>
      <w:tr w:rsidR="00215C57" w:rsidTr="00215C57">
        <w:tc>
          <w:tcPr>
            <w:tcW w:w="2221" w:type="dxa"/>
            <w:hideMark/>
          </w:tcPr>
          <w:p w:rsidR="00215C57" w:rsidRDefault="00215C57">
            <w:pPr>
              <w:rPr>
                <w:i/>
              </w:rPr>
            </w:pPr>
            <w:r>
              <w:rPr>
                <w:i/>
              </w:rPr>
              <w:t>4- Women and Water</w:t>
            </w:r>
          </w:p>
        </w:tc>
        <w:tc>
          <w:tcPr>
            <w:tcW w:w="2920" w:type="dxa"/>
            <w:hideMark/>
          </w:tcPr>
          <w:p w:rsidR="00215C57" w:rsidRDefault="00215C57">
            <w:pPr>
              <w:rPr>
                <w:i/>
              </w:rPr>
            </w:pPr>
            <w:r>
              <w:rPr>
                <w:i/>
              </w:rPr>
              <w:t xml:space="preserve">Pre-class Homework: Fresh Water Availability and Quality of Life using GE activity where students use GE to answer questions given in class. </w:t>
            </w:r>
          </w:p>
        </w:tc>
        <w:tc>
          <w:tcPr>
            <w:tcW w:w="1492" w:type="dxa"/>
            <w:hideMark/>
          </w:tcPr>
          <w:p w:rsidR="00215C57" w:rsidRDefault="00215C57">
            <w:pPr>
              <w:rPr>
                <w:i/>
              </w:rPr>
            </w:pPr>
            <w:r>
              <w:rPr>
                <w:i/>
              </w:rPr>
              <w:t>40 minutes</w:t>
            </w:r>
          </w:p>
        </w:tc>
        <w:tc>
          <w:tcPr>
            <w:tcW w:w="2717" w:type="dxa"/>
            <w:hideMark/>
          </w:tcPr>
          <w:p w:rsidR="00215C57" w:rsidRDefault="005C09AF">
            <w:pPr>
              <w:rPr>
                <w:i/>
              </w:rPr>
            </w:pPr>
            <w:r>
              <w:rPr>
                <w:i/>
              </w:rPr>
              <w:t xml:space="preserve">Students need to be broken </w:t>
            </w:r>
            <w:r w:rsidR="00215C57">
              <w:rPr>
                <w:i/>
              </w:rPr>
              <w:t xml:space="preserve">into three groups and have access to GE on computers to complete the project. Good for smaller classes.  </w:t>
            </w:r>
          </w:p>
        </w:tc>
      </w:tr>
      <w:tr w:rsidR="00215C57" w:rsidTr="00215C57">
        <w:tc>
          <w:tcPr>
            <w:tcW w:w="2221" w:type="dxa"/>
            <w:hideMark/>
          </w:tcPr>
          <w:p w:rsidR="00215C57" w:rsidRDefault="00215C57">
            <w:pPr>
              <w:rPr>
                <w:i/>
              </w:rPr>
            </w:pPr>
            <w:r>
              <w:rPr>
                <w:i/>
              </w:rPr>
              <w:t>4- Women and Water</w:t>
            </w:r>
          </w:p>
        </w:tc>
        <w:tc>
          <w:tcPr>
            <w:tcW w:w="2920" w:type="dxa"/>
            <w:hideMark/>
          </w:tcPr>
          <w:p w:rsidR="00215C57" w:rsidRDefault="00215C57">
            <w:pPr>
              <w:rPr>
                <w:i/>
              </w:rPr>
            </w:pPr>
            <w:r>
              <w:rPr>
                <w:i/>
              </w:rPr>
              <w:t>#1- Exploring Your Water Sources exercise get students thinking about water scarcity and access and how many of them know where their water comes from.  Exercise uses statistics from the USGS.</w:t>
            </w:r>
          </w:p>
        </w:tc>
        <w:tc>
          <w:tcPr>
            <w:tcW w:w="1492" w:type="dxa"/>
            <w:hideMark/>
          </w:tcPr>
          <w:p w:rsidR="00215C57" w:rsidRDefault="00215C57">
            <w:pPr>
              <w:rPr>
                <w:i/>
              </w:rPr>
            </w:pPr>
            <w:r>
              <w:rPr>
                <w:i/>
              </w:rPr>
              <w:t>5 minutes</w:t>
            </w:r>
          </w:p>
        </w:tc>
        <w:tc>
          <w:tcPr>
            <w:tcW w:w="2717" w:type="dxa"/>
            <w:hideMark/>
          </w:tcPr>
          <w:p w:rsidR="00215C57" w:rsidRDefault="00215C57">
            <w:pPr>
              <w:rPr>
                <w:i/>
              </w:rPr>
            </w:pPr>
            <w:r>
              <w:rPr>
                <w:i/>
              </w:rPr>
              <w:t xml:space="preserve">Requires instructor to explore the USGS data set to use a talking points in class discussion.   </w:t>
            </w:r>
          </w:p>
        </w:tc>
      </w:tr>
      <w:tr w:rsidR="00215C57" w:rsidTr="00215C57">
        <w:tc>
          <w:tcPr>
            <w:tcW w:w="2221" w:type="dxa"/>
            <w:hideMark/>
          </w:tcPr>
          <w:p w:rsidR="00215C57" w:rsidRDefault="00215C57">
            <w:pPr>
              <w:rPr>
                <w:i/>
              </w:rPr>
            </w:pPr>
            <w:r>
              <w:rPr>
                <w:i/>
              </w:rPr>
              <w:t>4- Women and Water</w:t>
            </w:r>
          </w:p>
        </w:tc>
        <w:tc>
          <w:tcPr>
            <w:tcW w:w="2920" w:type="dxa"/>
            <w:hideMark/>
          </w:tcPr>
          <w:p w:rsidR="00215C57" w:rsidRDefault="00215C57">
            <w:pPr>
              <w:rPr>
                <w:i/>
              </w:rPr>
            </w:pPr>
            <w:r>
              <w:rPr>
                <w:i/>
              </w:rPr>
              <w:t xml:space="preserve">#2- PowerPoint Presentation on the Hydrologic Cycle and the Global South </w:t>
            </w:r>
          </w:p>
        </w:tc>
        <w:tc>
          <w:tcPr>
            <w:tcW w:w="1492" w:type="dxa"/>
            <w:hideMark/>
          </w:tcPr>
          <w:p w:rsidR="00215C57" w:rsidRDefault="00215C57">
            <w:pPr>
              <w:rPr>
                <w:i/>
              </w:rPr>
            </w:pPr>
            <w:r>
              <w:rPr>
                <w:i/>
              </w:rPr>
              <w:t>10 minutes</w:t>
            </w:r>
          </w:p>
        </w:tc>
        <w:tc>
          <w:tcPr>
            <w:tcW w:w="2717" w:type="dxa"/>
            <w:hideMark/>
          </w:tcPr>
          <w:p w:rsidR="00215C57" w:rsidRDefault="00215C57">
            <w:pPr>
              <w:rPr>
                <w:i/>
              </w:rPr>
            </w:pPr>
            <w:r>
              <w:rPr>
                <w:i/>
              </w:rPr>
              <w:t xml:space="preserve">Good for large classes and as an introduction to issues of water scarcity in various parts of the world.  </w:t>
            </w:r>
          </w:p>
        </w:tc>
      </w:tr>
      <w:tr w:rsidR="00215C57" w:rsidTr="00215C57">
        <w:trPr>
          <w:trHeight w:val="512"/>
        </w:trPr>
        <w:tc>
          <w:tcPr>
            <w:tcW w:w="2221" w:type="dxa"/>
            <w:hideMark/>
          </w:tcPr>
          <w:p w:rsidR="00215C57" w:rsidRDefault="00215C57">
            <w:pPr>
              <w:rPr>
                <w:i/>
              </w:rPr>
            </w:pPr>
            <w:r>
              <w:rPr>
                <w:i/>
              </w:rPr>
              <w:t>4- Women and Water</w:t>
            </w:r>
          </w:p>
        </w:tc>
        <w:tc>
          <w:tcPr>
            <w:tcW w:w="2920" w:type="dxa"/>
            <w:hideMark/>
          </w:tcPr>
          <w:p w:rsidR="00215C57" w:rsidRDefault="00215C57">
            <w:pPr>
              <w:rPr>
                <w:i/>
              </w:rPr>
            </w:pPr>
            <w:r>
              <w:rPr>
                <w:i/>
              </w:rPr>
              <w:t xml:space="preserve">#3- Jigsaw activity that compares the countries seen in the pre-class activity.  </w:t>
            </w:r>
          </w:p>
        </w:tc>
        <w:tc>
          <w:tcPr>
            <w:tcW w:w="1492" w:type="dxa"/>
            <w:hideMark/>
          </w:tcPr>
          <w:p w:rsidR="00215C57" w:rsidRDefault="00215C57">
            <w:pPr>
              <w:rPr>
                <w:i/>
              </w:rPr>
            </w:pPr>
            <w:r>
              <w:rPr>
                <w:i/>
              </w:rPr>
              <w:t>25 minutes</w:t>
            </w:r>
          </w:p>
        </w:tc>
        <w:tc>
          <w:tcPr>
            <w:tcW w:w="2717" w:type="dxa"/>
            <w:hideMark/>
          </w:tcPr>
          <w:p w:rsidR="00215C57" w:rsidRDefault="00215C57">
            <w:pPr>
              <w:rPr>
                <w:i/>
              </w:rPr>
            </w:pPr>
            <w:r>
              <w:rPr>
                <w:i/>
              </w:rPr>
              <w:t xml:space="preserve">Requires the students to have done the pre-class activity and requires them to break up into various groups for discussion. </w:t>
            </w:r>
          </w:p>
        </w:tc>
      </w:tr>
      <w:tr w:rsidR="00215C57" w:rsidTr="00215C57">
        <w:trPr>
          <w:trHeight w:val="512"/>
        </w:trPr>
        <w:tc>
          <w:tcPr>
            <w:tcW w:w="2221" w:type="dxa"/>
            <w:hideMark/>
          </w:tcPr>
          <w:p w:rsidR="00215C57" w:rsidRDefault="00215C57">
            <w:pPr>
              <w:rPr>
                <w:i/>
              </w:rPr>
            </w:pPr>
            <w:r>
              <w:rPr>
                <w:i/>
              </w:rPr>
              <w:t>5- Hazardous Waste and Love Canal</w:t>
            </w:r>
          </w:p>
        </w:tc>
        <w:tc>
          <w:tcPr>
            <w:tcW w:w="2920" w:type="dxa"/>
            <w:hideMark/>
          </w:tcPr>
          <w:p w:rsidR="00215C57" w:rsidRDefault="00215C57">
            <w:pPr>
              <w:rPr>
                <w:i/>
              </w:rPr>
            </w:pPr>
            <w:r>
              <w:rPr>
                <w:i/>
              </w:rPr>
              <w:t xml:space="preserve">Pre-class activity on the exploration of who Lois Gibbs is and her role in EJ.  </w:t>
            </w:r>
          </w:p>
        </w:tc>
        <w:tc>
          <w:tcPr>
            <w:tcW w:w="1492" w:type="dxa"/>
            <w:hideMark/>
          </w:tcPr>
          <w:p w:rsidR="00215C57" w:rsidRDefault="00215C57">
            <w:pPr>
              <w:rPr>
                <w:i/>
              </w:rPr>
            </w:pPr>
            <w:r>
              <w:rPr>
                <w:i/>
              </w:rPr>
              <w:t>38 minutes</w:t>
            </w:r>
          </w:p>
        </w:tc>
        <w:tc>
          <w:tcPr>
            <w:tcW w:w="2717" w:type="dxa"/>
            <w:hideMark/>
          </w:tcPr>
          <w:p w:rsidR="00215C57" w:rsidRDefault="00215C57">
            <w:pPr>
              <w:rPr>
                <w:i/>
              </w:rPr>
            </w:pPr>
            <w:r>
              <w:rPr>
                <w:i/>
              </w:rPr>
              <w:t xml:space="preserve">Requires the students to have internet access. </w:t>
            </w:r>
          </w:p>
        </w:tc>
      </w:tr>
      <w:tr w:rsidR="00215C57" w:rsidTr="00215C57">
        <w:trPr>
          <w:trHeight w:val="512"/>
        </w:trPr>
        <w:tc>
          <w:tcPr>
            <w:tcW w:w="2221" w:type="dxa"/>
            <w:hideMark/>
          </w:tcPr>
          <w:p w:rsidR="00215C57" w:rsidRDefault="00215C57">
            <w:pPr>
              <w:rPr>
                <w:i/>
              </w:rPr>
            </w:pPr>
            <w:r>
              <w:rPr>
                <w:i/>
              </w:rPr>
              <w:t>5- Hazardous Waste and Love Canal</w:t>
            </w:r>
          </w:p>
        </w:tc>
        <w:tc>
          <w:tcPr>
            <w:tcW w:w="2920" w:type="dxa"/>
            <w:hideMark/>
          </w:tcPr>
          <w:p w:rsidR="00215C57" w:rsidRDefault="00215C57">
            <w:pPr>
              <w:rPr>
                <w:i/>
              </w:rPr>
            </w:pPr>
            <w:r>
              <w:rPr>
                <w:i/>
              </w:rPr>
              <w:t>#1 Think-Pair-Share activity that has students work in small groups to compare their timelines of the events at Love Canal.</w:t>
            </w:r>
          </w:p>
        </w:tc>
        <w:tc>
          <w:tcPr>
            <w:tcW w:w="1492" w:type="dxa"/>
            <w:hideMark/>
          </w:tcPr>
          <w:p w:rsidR="00215C57" w:rsidRDefault="00215C57">
            <w:pPr>
              <w:rPr>
                <w:i/>
              </w:rPr>
            </w:pPr>
            <w:r>
              <w:rPr>
                <w:i/>
              </w:rPr>
              <w:t>20 minutes</w:t>
            </w:r>
          </w:p>
        </w:tc>
        <w:tc>
          <w:tcPr>
            <w:tcW w:w="2717" w:type="dxa"/>
            <w:hideMark/>
          </w:tcPr>
          <w:p w:rsidR="00215C57" w:rsidRDefault="00215C57">
            <w:pPr>
              <w:rPr>
                <w:i/>
              </w:rPr>
            </w:pPr>
            <w:r>
              <w:rPr>
                <w:i/>
              </w:rPr>
              <w:t>In-class or in lab, large classes OK.</w:t>
            </w:r>
          </w:p>
        </w:tc>
      </w:tr>
      <w:tr w:rsidR="00215C57" w:rsidTr="00215C57">
        <w:trPr>
          <w:trHeight w:val="512"/>
        </w:trPr>
        <w:tc>
          <w:tcPr>
            <w:tcW w:w="2221" w:type="dxa"/>
            <w:hideMark/>
          </w:tcPr>
          <w:p w:rsidR="00215C57" w:rsidRDefault="00215C57">
            <w:pPr>
              <w:rPr>
                <w:i/>
              </w:rPr>
            </w:pPr>
            <w:r>
              <w:rPr>
                <w:i/>
              </w:rPr>
              <w:lastRenderedPageBreak/>
              <w:t>5- Hazardous Waste and Love Canal</w:t>
            </w:r>
          </w:p>
        </w:tc>
        <w:tc>
          <w:tcPr>
            <w:tcW w:w="2920" w:type="dxa"/>
            <w:hideMark/>
          </w:tcPr>
          <w:p w:rsidR="00215C57" w:rsidRDefault="00215C57">
            <w:pPr>
              <w:rPr>
                <w:i/>
              </w:rPr>
            </w:pPr>
            <w:r>
              <w:rPr>
                <w:i/>
              </w:rPr>
              <w:t>#2 PowerPoint Presentation on  the timing of land-use changes (10 min)</w:t>
            </w:r>
          </w:p>
        </w:tc>
        <w:tc>
          <w:tcPr>
            <w:tcW w:w="1492" w:type="dxa"/>
            <w:hideMark/>
          </w:tcPr>
          <w:p w:rsidR="00215C57" w:rsidRDefault="00215C57">
            <w:pPr>
              <w:rPr>
                <w:i/>
              </w:rPr>
            </w:pPr>
            <w:r>
              <w:rPr>
                <w:i/>
              </w:rPr>
              <w:t>20 minutes</w:t>
            </w:r>
          </w:p>
        </w:tc>
        <w:tc>
          <w:tcPr>
            <w:tcW w:w="2717" w:type="dxa"/>
            <w:hideMark/>
          </w:tcPr>
          <w:p w:rsidR="00215C57" w:rsidRDefault="00215C57">
            <w:pPr>
              <w:rPr>
                <w:i/>
              </w:rPr>
            </w:pPr>
            <w:r>
              <w:rPr>
                <w:i/>
              </w:rPr>
              <w:t xml:space="preserve">Requires GE. </w:t>
            </w:r>
          </w:p>
        </w:tc>
      </w:tr>
      <w:tr w:rsidR="00215C57" w:rsidTr="00215C57">
        <w:trPr>
          <w:trHeight w:val="593"/>
        </w:trPr>
        <w:tc>
          <w:tcPr>
            <w:tcW w:w="2221" w:type="dxa"/>
            <w:hideMark/>
          </w:tcPr>
          <w:p w:rsidR="00215C57" w:rsidRDefault="00215C57">
            <w:pPr>
              <w:rPr>
                <w:i/>
              </w:rPr>
            </w:pPr>
            <w:r>
              <w:rPr>
                <w:i/>
              </w:rPr>
              <w:t>5- Hazardous Waste and Love Canal</w:t>
            </w:r>
          </w:p>
        </w:tc>
        <w:tc>
          <w:tcPr>
            <w:tcW w:w="2920" w:type="dxa"/>
            <w:hideMark/>
          </w:tcPr>
          <w:p w:rsidR="00215C57" w:rsidRDefault="00215C57">
            <w:pPr>
              <w:rPr>
                <w:i/>
              </w:rPr>
            </w:pPr>
            <w:r>
              <w:rPr>
                <w:i/>
              </w:rPr>
              <w:t xml:space="preserve">#3 PowerPoint presentation on Love Canal’s Hydrology and timing of the flow of Contaminants students then answer questions regarding presentation in class. </w:t>
            </w:r>
          </w:p>
        </w:tc>
        <w:tc>
          <w:tcPr>
            <w:tcW w:w="1492" w:type="dxa"/>
            <w:hideMark/>
          </w:tcPr>
          <w:p w:rsidR="00215C57" w:rsidRDefault="00215C57">
            <w:pPr>
              <w:rPr>
                <w:i/>
              </w:rPr>
            </w:pPr>
            <w:r>
              <w:rPr>
                <w:i/>
              </w:rPr>
              <w:t>10 minutes</w:t>
            </w:r>
          </w:p>
        </w:tc>
        <w:tc>
          <w:tcPr>
            <w:tcW w:w="2717" w:type="dxa"/>
            <w:hideMark/>
          </w:tcPr>
          <w:p w:rsidR="00215C57" w:rsidRDefault="00215C57">
            <w:pPr>
              <w:rPr>
                <w:i/>
              </w:rPr>
            </w:pPr>
            <w:r>
              <w:rPr>
                <w:i/>
              </w:rPr>
              <w:t>In-class or in lab, large classes OK.</w:t>
            </w:r>
          </w:p>
        </w:tc>
      </w:tr>
      <w:tr w:rsidR="00215C57" w:rsidTr="00215C57">
        <w:trPr>
          <w:trHeight w:val="512"/>
        </w:trPr>
        <w:tc>
          <w:tcPr>
            <w:tcW w:w="2221" w:type="dxa"/>
            <w:hideMark/>
          </w:tcPr>
          <w:p w:rsidR="00215C57" w:rsidRDefault="00215C57">
            <w:pPr>
              <w:rPr>
                <w:i/>
              </w:rPr>
            </w:pPr>
            <w:r>
              <w:rPr>
                <w:i/>
              </w:rPr>
              <w:t>5- Hazardous Waste and Love Canal</w:t>
            </w:r>
          </w:p>
        </w:tc>
        <w:tc>
          <w:tcPr>
            <w:tcW w:w="2920" w:type="dxa"/>
            <w:hideMark/>
          </w:tcPr>
          <w:p w:rsidR="00215C57" w:rsidRDefault="00215C57">
            <w:pPr>
              <w:rPr>
                <w:i/>
              </w:rPr>
            </w:pPr>
            <w:r>
              <w:rPr>
                <w:i/>
              </w:rPr>
              <w:t>#4 Getting the Concepts activity Students will identify the features on a block diagram of a groundwater system as a concept test.</w:t>
            </w:r>
          </w:p>
        </w:tc>
        <w:tc>
          <w:tcPr>
            <w:tcW w:w="1492" w:type="dxa"/>
            <w:hideMark/>
          </w:tcPr>
          <w:p w:rsidR="00215C57" w:rsidRDefault="00215C57">
            <w:pPr>
              <w:rPr>
                <w:i/>
              </w:rPr>
            </w:pPr>
            <w:r>
              <w:rPr>
                <w:i/>
              </w:rPr>
              <w:t xml:space="preserve">10 minutes </w:t>
            </w:r>
          </w:p>
        </w:tc>
        <w:tc>
          <w:tcPr>
            <w:tcW w:w="2717" w:type="dxa"/>
            <w:hideMark/>
          </w:tcPr>
          <w:p w:rsidR="00215C57" w:rsidRDefault="00215C57">
            <w:pPr>
              <w:rPr>
                <w:i/>
              </w:rPr>
            </w:pPr>
            <w:r>
              <w:rPr>
                <w:i/>
              </w:rPr>
              <w:t>In-class or in lab, large classes OK.</w:t>
            </w:r>
          </w:p>
        </w:tc>
      </w:tr>
      <w:tr w:rsidR="00215C57" w:rsidTr="00215C57">
        <w:trPr>
          <w:trHeight w:val="512"/>
        </w:trPr>
        <w:tc>
          <w:tcPr>
            <w:tcW w:w="2221" w:type="dxa"/>
            <w:hideMark/>
          </w:tcPr>
          <w:p w:rsidR="00215C57" w:rsidRDefault="00215C57">
            <w:pPr>
              <w:rPr>
                <w:i/>
              </w:rPr>
            </w:pPr>
            <w:r>
              <w:rPr>
                <w:i/>
              </w:rPr>
              <w:t xml:space="preserve"> 6- Groundwater Availability and Resources</w:t>
            </w:r>
          </w:p>
        </w:tc>
        <w:tc>
          <w:tcPr>
            <w:tcW w:w="2920" w:type="dxa"/>
            <w:hideMark/>
          </w:tcPr>
          <w:p w:rsidR="00215C57" w:rsidRDefault="00215C57">
            <w:pPr>
              <w:rPr>
                <w:i/>
              </w:rPr>
            </w:pPr>
            <w:r>
              <w:rPr>
                <w:i/>
              </w:rPr>
              <w:t>Pre-class Homework that uses  USGS online data to predict groundwater depletion</w:t>
            </w:r>
          </w:p>
        </w:tc>
        <w:tc>
          <w:tcPr>
            <w:tcW w:w="1492" w:type="dxa"/>
            <w:hideMark/>
          </w:tcPr>
          <w:p w:rsidR="00215C57" w:rsidRDefault="00215C57">
            <w:pPr>
              <w:rPr>
                <w:i/>
              </w:rPr>
            </w:pPr>
            <w:r>
              <w:rPr>
                <w:i/>
              </w:rPr>
              <w:t xml:space="preserve">30-40 minutes </w:t>
            </w:r>
          </w:p>
        </w:tc>
        <w:tc>
          <w:tcPr>
            <w:tcW w:w="2717" w:type="dxa"/>
            <w:hideMark/>
          </w:tcPr>
          <w:p w:rsidR="00215C57" w:rsidRDefault="00215C57">
            <w:pPr>
              <w:rPr>
                <w:i/>
              </w:rPr>
            </w:pPr>
            <w:r>
              <w:rPr>
                <w:i/>
              </w:rPr>
              <w:t xml:space="preserve">Requires internet access. </w:t>
            </w:r>
          </w:p>
        </w:tc>
      </w:tr>
      <w:tr w:rsidR="00215C57" w:rsidTr="00215C57">
        <w:trPr>
          <w:trHeight w:val="512"/>
        </w:trPr>
        <w:tc>
          <w:tcPr>
            <w:tcW w:w="2221" w:type="dxa"/>
            <w:hideMark/>
          </w:tcPr>
          <w:p w:rsidR="00215C57" w:rsidRDefault="00215C57">
            <w:pPr>
              <w:rPr>
                <w:i/>
              </w:rPr>
            </w:pPr>
            <w:r>
              <w:rPr>
                <w:i/>
              </w:rPr>
              <w:t xml:space="preserve"> 6- Groundwater Availability and Resources</w:t>
            </w:r>
          </w:p>
        </w:tc>
        <w:tc>
          <w:tcPr>
            <w:tcW w:w="2920" w:type="dxa"/>
            <w:hideMark/>
          </w:tcPr>
          <w:p w:rsidR="00215C57" w:rsidRDefault="00215C57">
            <w:pPr>
              <w:rPr>
                <w:i/>
              </w:rPr>
            </w:pPr>
            <w:r>
              <w:rPr>
                <w:i/>
              </w:rPr>
              <w:t xml:space="preserve">#1 Think-Pair-Share activity on  getting the concepts </w:t>
            </w:r>
          </w:p>
        </w:tc>
        <w:tc>
          <w:tcPr>
            <w:tcW w:w="1492" w:type="dxa"/>
            <w:hideMark/>
          </w:tcPr>
          <w:p w:rsidR="00215C57" w:rsidRDefault="00215C57">
            <w:pPr>
              <w:rPr>
                <w:i/>
              </w:rPr>
            </w:pPr>
            <w:r>
              <w:rPr>
                <w:i/>
              </w:rPr>
              <w:t>10 minutes</w:t>
            </w:r>
          </w:p>
        </w:tc>
        <w:tc>
          <w:tcPr>
            <w:tcW w:w="2717" w:type="dxa"/>
            <w:hideMark/>
          </w:tcPr>
          <w:p w:rsidR="00215C57" w:rsidRDefault="00215C57">
            <w:pPr>
              <w:rPr>
                <w:i/>
              </w:rPr>
            </w:pPr>
            <w:r>
              <w:rPr>
                <w:i/>
              </w:rPr>
              <w:t xml:space="preserve">Requires students to have completed the pre-class activity. </w:t>
            </w:r>
          </w:p>
        </w:tc>
      </w:tr>
      <w:tr w:rsidR="00215C57" w:rsidTr="00215C57">
        <w:trPr>
          <w:trHeight w:val="512"/>
        </w:trPr>
        <w:tc>
          <w:tcPr>
            <w:tcW w:w="2221" w:type="dxa"/>
            <w:hideMark/>
          </w:tcPr>
          <w:p w:rsidR="00215C57" w:rsidRDefault="00215C57">
            <w:pPr>
              <w:rPr>
                <w:i/>
              </w:rPr>
            </w:pPr>
            <w:r>
              <w:rPr>
                <w:i/>
              </w:rPr>
              <w:t xml:space="preserve"> 6- Groundwater Availability and Resources</w:t>
            </w:r>
          </w:p>
        </w:tc>
        <w:tc>
          <w:tcPr>
            <w:tcW w:w="2920" w:type="dxa"/>
            <w:hideMark/>
          </w:tcPr>
          <w:p w:rsidR="00215C57" w:rsidRDefault="00215C57">
            <w:pPr>
              <w:rPr>
                <w:i/>
              </w:rPr>
            </w:pPr>
            <w:r>
              <w:rPr>
                <w:i/>
              </w:rPr>
              <w:t xml:space="preserve">#2 Groundwater Depletion </w:t>
            </w:r>
            <w:proofErr w:type="spellStart"/>
            <w:r>
              <w:rPr>
                <w:i/>
              </w:rPr>
              <w:t>powerpoint</w:t>
            </w:r>
            <w:proofErr w:type="spellEnd"/>
            <w:r>
              <w:rPr>
                <w:i/>
              </w:rPr>
              <w:t xml:space="preserve"> presentation </w:t>
            </w:r>
          </w:p>
        </w:tc>
        <w:tc>
          <w:tcPr>
            <w:tcW w:w="1492" w:type="dxa"/>
            <w:hideMark/>
          </w:tcPr>
          <w:p w:rsidR="00215C57" w:rsidRDefault="00215C57">
            <w:pPr>
              <w:rPr>
                <w:i/>
              </w:rPr>
            </w:pPr>
            <w:r>
              <w:rPr>
                <w:i/>
              </w:rPr>
              <w:t xml:space="preserve">15 minutes </w:t>
            </w:r>
          </w:p>
        </w:tc>
        <w:tc>
          <w:tcPr>
            <w:tcW w:w="2717" w:type="dxa"/>
            <w:hideMark/>
          </w:tcPr>
          <w:p w:rsidR="00215C57" w:rsidRDefault="00215C57">
            <w:pPr>
              <w:rPr>
                <w:i/>
              </w:rPr>
            </w:pPr>
            <w:r>
              <w:rPr>
                <w:i/>
              </w:rPr>
              <w:t>Good for classes of all sizes</w:t>
            </w:r>
          </w:p>
        </w:tc>
      </w:tr>
      <w:tr w:rsidR="00215C57" w:rsidTr="00215C57">
        <w:trPr>
          <w:trHeight w:val="512"/>
        </w:trPr>
        <w:tc>
          <w:tcPr>
            <w:tcW w:w="2221" w:type="dxa"/>
            <w:hideMark/>
          </w:tcPr>
          <w:p w:rsidR="00215C57" w:rsidRDefault="00215C57">
            <w:pPr>
              <w:rPr>
                <w:i/>
              </w:rPr>
            </w:pPr>
            <w:r>
              <w:rPr>
                <w:i/>
              </w:rPr>
              <w:t xml:space="preserve"> 6- Groundwater Availability and Resources</w:t>
            </w:r>
          </w:p>
        </w:tc>
        <w:tc>
          <w:tcPr>
            <w:tcW w:w="2920" w:type="dxa"/>
            <w:hideMark/>
          </w:tcPr>
          <w:p w:rsidR="00215C57" w:rsidRDefault="00215C57">
            <w:pPr>
              <w:rPr>
                <w:i/>
              </w:rPr>
            </w:pPr>
            <w:r>
              <w:rPr>
                <w:i/>
              </w:rPr>
              <w:t>#3 Water Conservation Discussion and reading assignment on the Ogallala Aquifer on pdf and word files.</w:t>
            </w:r>
          </w:p>
        </w:tc>
        <w:tc>
          <w:tcPr>
            <w:tcW w:w="1492" w:type="dxa"/>
            <w:hideMark/>
          </w:tcPr>
          <w:p w:rsidR="00215C57" w:rsidRDefault="00215C57">
            <w:pPr>
              <w:rPr>
                <w:i/>
              </w:rPr>
            </w:pPr>
            <w:r>
              <w:rPr>
                <w:i/>
              </w:rPr>
              <w:t>20 minutes</w:t>
            </w:r>
          </w:p>
        </w:tc>
        <w:tc>
          <w:tcPr>
            <w:tcW w:w="2717" w:type="dxa"/>
            <w:hideMark/>
          </w:tcPr>
          <w:p w:rsidR="00215C57" w:rsidRDefault="00215C57">
            <w:pPr>
              <w:rPr>
                <w:i/>
              </w:rPr>
            </w:pPr>
            <w:r>
              <w:rPr>
                <w:i/>
              </w:rPr>
              <w:t>Good for classes of all sizes</w:t>
            </w:r>
          </w:p>
        </w:tc>
      </w:tr>
    </w:tbl>
    <w:p w:rsidR="00043709" w:rsidRDefault="00043709" w:rsidP="00855FC0">
      <w:pPr>
        <w:spacing w:after="0" w:line="240" w:lineRule="auto"/>
        <w:rPr>
          <w:i/>
          <w:sz w:val="24"/>
          <w:szCs w:val="24"/>
        </w:rPr>
      </w:pPr>
    </w:p>
    <w:p w:rsidR="005C09AF" w:rsidRDefault="005C09AF">
      <w:pPr>
        <w:rPr>
          <w:i/>
          <w:sz w:val="24"/>
          <w:szCs w:val="24"/>
        </w:rPr>
      </w:pPr>
      <w:r>
        <w:rPr>
          <w:i/>
          <w:sz w:val="24"/>
          <w:szCs w:val="24"/>
        </w:rPr>
        <w:br w:type="page"/>
      </w:r>
    </w:p>
    <w:p w:rsidR="00043709" w:rsidRPr="005C09AF" w:rsidRDefault="00043709" w:rsidP="00855FC0">
      <w:pPr>
        <w:spacing w:after="0" w:line="240" w:lineRule="auto"/>
        <w:rPr>
          <w:b/>
          <w:i/>
          <w:sz w:val="24"/>
          <w:szCs w:val="24"/>
        </w:rPr>
      </w:pPr>
      <w:r w:rsidRPr="005C09AF">
        <w:rPr>
          <w:b/>
          <w:i/>
          <w:sz w:val="24"/>
          <w:szCs w:val="24"/>
        </w:rPr>
        <w:lastRenderedPageBreak/>
        <w:t>Humans’ Dependence on Earth’s Mineral Resources</w:t>
      </w:r>
      <w:r w:rsidR="005C09AF">
        <w:rPr>
          <w:b/>
          <w:i/>
          <w:sz w:val="24"/>
          <w:szCs w:val="24"/>
        </w:rPr>
        <w:t xml:space="preserve"> – used at UTEP in Intro to ESCI and Geological Engineering classes</w:t>
      </w:r>
    </w:p>
    <w:p w:rsidR="00043709" w:rsidRDefault="00043709" w:rsidP="00855FC0">
      <w:pPr>
        <w:spacing w:after="0" w:line="240" w:lineRule="auto"/>
        <w:rPr>
          <w:i/>
          <w:sz w:val="24"/>
          <w:szCs w:val="24"/>
        </w:rPr>
      </w:pPr>
    </w:p>
    <w:tbl>
      <w:tblPr>
        <w:tblStyle w:val="TableGrid"/>
        <w:tblW w:w="0" w:type="auto"/>
        <w:tblLook w:val="04A0" w:firstRow="1" w:lastRow="0" w:firstColumn="1" w:lastColumn="0" w:noHBand="0" w:noVBand="1"/>
      </w:tblPr>
      <w:tblGrid>
        <w:gridCol w:w="2221"/>
        <w:gridCol w:w="2920"/>
        <w:gridCol w:w="1492"/>
        <w:gridCol w:w="2717"/>
      </w:tblGrid>
      <w:tr w:rsidR="00043709" w:rsidTr="00223B54">
        <w:tc>
          <w:tcPr>
            <w:tcW w:w="2221" w:type="dxa"/>
          </w:tcPr>
          <w:p w:rsidR="00043709" w:rsidRDefault="00043709" w:rsidP="00855FC0">
            <w:pPr>
              <w:rPr>
                <w:i/>
                <w:sz w:val="24"/>
                <w:szCs w:val="24"/>
              </w:rPr>
            </w:pPr>
            <w:r>
              <w:rPr>
                <w:i/>
                <w:sz w:val="24"/>
                <w:szCs w:val="24"/>
              </w:rPr>
              <w:t>Unit</w:t>
            </w:r>
          </w:p>
        </w:tc>
        <w:tc>
          <w:tcPr>
            <w:tcW w:w="2920" w:type="dxa"/>
          </w:tcPr>
          <w:p w:rsidR="00043709" w:rsidRDefault="00043709" w:rsidP="00855FC0">
            <w:pPr>
              <w:rPr>
                <w:i/>
                <w:sz w:val="24"/>
                <w:szCs w:val="24"/>
              </w:rPr>
            </w:pPr>
            <w:r>
              <w:rPr>
                <w:i/>
                <w:sz w:val="24"/>
                <w:szCs w:val="24"/>
              </w:rPr>
              <w:t>Activity</w:t>
            </w:r>
          </w:p>
        </w:tc>
        <w:tc>
          <w:tcPr>
            <w:tcW w:w="1492" w:type="dxa"/>
          </w:tcPr>
          <w:p w:rsidR="00043709" w:rsidRDefault="00043709" w:rsidP="00855FC0">
            <w:pPr>
              <w:rPr>
                <w:i/>
                <w:sz w:val="24"/>
                <w:szCs w:val="24"/>
              </w:rPr>
            </w:pPr>
            <w:r>
              <w:rPr>
                <w:i/>
                <w:sz w:val="24"/>
                <w:szCs w:val="24"/>
              </w:rPr>
              <w:t>Approx. time</w:t>
            </w:r>
          </w:p>
        </w:tc>
        <w:tc>
          <w:tcPr>
            <w:tcW w:w="2717" w:type="dxa"/>
          </w:tcPr>
          <w:p w:rsidR="00043709" w:rsidRDefault="00043709" w:rsidP="00855FC0">
            <w:pPr>
              <w:rPr>
                <w:i/>
                <w:sz w:val="24"/>
                <w:szCs w:val="24"/>
              </w:rPr>
            </w:pPr>
            <w:r>
              <w:rPr>
                <w:i/>
                <w:sz w:val="24"/>
                <w:szCs w:val="24"/>
              </w:rPr>
              <w:t>Suited for:</w:t>
            </w:r>
          </w:p>
        </w:tc>
      </w:tr>
      <w:tr w:rsidR="00043709" w:rsidTr="00223B54">
        <w:tc>
          <w:tcPr>
            <w:tcW w:w="2221" w:type="dxa"/>
          </w:tcPr>
          <w:p w:rsidR="00043709" w:rsidRDefault="00043709" w:rsidP="00855FC0">
            <w:pPr>
              <w:rPr>
                <w:i/>
                <w:sz w:val="24"/>
                <w:szCs w:val="24"/>
              </w:rPr>
            </w:pPr>
            <w:r>
              <w:rPr>
                <w:i/>
                <w:sz w:val="24"/>
                <w:szCs w:val="24"/>
              </w:rPr>
              <w:t>1-People, products and minerals</w:t>
            </w:r>
          </w:p>
        </w:tc>
        <w:tc>
          <w:tcPr>
            <w:tcW w:w="2920" w:type="dxa"/>
          </w:tcPr>
          <w:p w:rsidR="00043709" w:rsidRDefault="00043709" w:rsidP="00855FC0">
            <w:pPr>
              <w:rPr>
                <w:i/>
                <w:sz w:val="24"/>
                <w:szCs w:val="24"/>
              </w:rPr>
            </w:pPr>
            <w:r>
              <w:rPr>
                <w:i/>
                <w:sz w:val="24"/>
                <w:szCs w:val="24"/>
              </w:rPr>
              <w:t>#1 - Minerals and products – has students determine minerals in everyday things</w:t>
            </w:r>
          </w:p>
        </w:tc>
        <w:tc>
          <w:tcPr>
            <w:tcW w:w="1492" w:type="dxa"/>
          </w:tcPr>
          <w:p w:rsidR="00043709" w:rsidRDefault="00043709" w:rsidP="00855FC0">
            <w:pPr>
              <w:rPr>
                <w:i/>
                <w:sz w:val="24"/>
                <w:szCs w:val="24"/>
              </w:rPr>
            </w:pPr>
            <w:r>
              <w:rPr>
                <w:i/>
                <w:sz w:val="24"/>
                <w:szCs w:val="24"/>
              </w:rPr>
              <w:t>30 minutes</w:t>
            </w:r>
          </w:p>
        </w:tc>
        <w:tc>
          <w:tcPr>
            <w:tcW w:w="2717" w:type="dxa"/>
          </w:tcPr>
          <w:p w:rsidR="00043709" w:rsidRDefault="00043709" w:rsidP="00855FC0">
            <w:pPr>
              <w:rPr>
                <w:i/>
                <w:sz w:val="24"/>
                <w:szCs w:val="24"/>
              </w:rPr>
            </w:pPr>
            <w:r>
              <w:rPr>
                <w:i/>
                <w:sz w:val="24"/>
                <w:szCs w:val="24"/>
              </w:rPr>
              <w:t>In-class or in lab</w:t>
            </w:r>
            <w:r w:rsidR="00223B54">
              <w:rPr>
                <w:i/>
                <w:sz w:val="24"/>
                <w:szCs w:val="24"/>
              </w:rPr>
              <w:t>, large classes OK</w:t>
            </w:r>
          </w:p>
        </w:tc>
      </w:tr>
      <w:tr w:rsidR="00043709" w:rsidTr="00223B54">
        <w:tc>
          <w:tcPr>
            <w:tcW w:w="2221" w:type="dxa"/>
          </w:tcPr>
          <w:p w:rsidR="00043709" w:rsidRDefault="00043709" w:rsidP="00855FC0">
            <w:pPr>
              <w:rPr>
                <w:i/>
                <w:sz w:val="24"/>
                <w:szCs w:val="24"/>
              </w:rPr>
            </w:pPr>
            <w:r>
              <w:rPr>
                <w:i/>
                <w:sz w:val="24"/>
                <w:szCs w:val="24"/>
              </w:rPr>
              <w:t>1-People, products and minerals</w:t>
            </w:r>
          </w:p>
        </w:tc>
        <w:tc>
          <w:tcPr>
            <w:tcW w:w="2920" w:type="dxa"/>
          </w:tcPr>
          <w:p w:rsidR="00043709" w:rsidRDefault="00043709" w:rsidP="00855FC0">
            <w:pPr>
              <w:rPr>
                <w:i/>
                <w:sz w:val="24"/>
                <w:szCs w:val="24"/>
              </w:rPr>
            </w:pPr>
            <w:r>
              <w:rPr>
                <w:i/>
                <w:sz w:val="24"/>
                <w:szCs w:val="24"/>
              </w:rPr>
              <w:t>#3 – Economic development, relates use of resources to GDP and population</w:t>
            </w:r>
          </w:p>
        </w:tc>
        <w:tc>
          <w:tcPr>
            <w:tcW w:w="1492" w:type="dxa"/>
          </w:tcPr>
          <w:p w:rsidR="00043709" w:rsidRDefault="00043709" w:rsidP="00855FC0">
            <w:pPr>
              <w:rPr>
                <w:i/>
                <w:sz w:val="24"/>
                <w:szCs w:val="24"/>
              </w:rPr>
            </w:pPr>
            <w:r>
              <w:rPr>
                <w:i/>
                <w:sz w:val="24"/>
                <w:szCs w:val="24"/>
              </w:rPr>
              <w:t>30-40 minutes</w:t>
            </w:r>
          </w:p>
        </w:tc>
        <w:tc>
          <w:tcPr>
            <w:tcW w:w="2717" w:type="dxa"/>
          </w:tcPr>
          <w:p w:rsidR="00043709" w:rsidRDefault="00043709" w:rsidP="00855FC0">
            <w:pPr>
              <w:rPr>
                <w:i/>
                <w:sz w:val="24"/>
                <w:szCs w:val="24"/>
              </w:rPr>
            </w:pPr>
            <w:r>
              <w:rPr>
                <w:i/>
                <w:sz w:val="24"/>
                <w:szCs w:val="24"/>
              </w:rPr>
              <w:t xml:space="preserve">In-class or lab, used to test quantitative skills for </w:t>
            </w:r>
            <w:proofErr w:type="spellStart"/>
            <w:r>
              <w:rPr>
                <w:i/>
                <w:sz w:val="24"/>
                <w:szCs w:val="24"/>
              </w:rPr>
              <w:t>univ.</w:t>
            </w:r>
            <w:proofErr w:type="spellEnd"/>
            <w:r>
              <w:rPr>
                <w:i/>
                <w:sz w:val="24"/>
                <w:szCs w:val="24"/>
              </w:rPr>
              <w:t xml:space="preserve"> core</w:t>
            </w:r>
            <w:r w:rsidR="00223B54">
              <w:rPr>
                <w:i/>
                <w:sz w:val="24"/>
                <w:szCs w:val="24"/>
              </w:rPr>
              <w:t>, large classes OK (but many color figures)</w:t>
            </w:r>
          </w:p>
        </w:tc>
      </w:tr>
      <w:tr w:rsidR="00043709" w:rsidTr="00223B54">
        <w:tc>
          <w:tcPr>
            <w:tcW w:w="2221" w:type="dxa"/>
          </w:tcPr>
          <w:p w:rsidR="00043709" w:rsidRDefault="00043709" w:rsidP="00855FC0">
            <w:pPr>
              <w:rPr>
                <w:i/>
                <w:sz w:val="24"/>
                <w:szCs w:val="24"/>
              </w:rPr>
            </w:pPr>
            <w:r>
              <w:rPr>
                <w:i/>
                <w:sz w:val="24"/>
                <w:szCs w:val="24"/>
              </w:rPr>
              <w:t>2-Boom and bust</w:t>
            </w:r>
          </w:p>
        </w:tc>
        <w:tc>
          <w:tcPr>
            <w:tcW w:w="2920" w:type="dxa"/>
          </w:tcPr>
          <w:p w:rsidR="00043709" w:rsidRDefault="00043709" w:rsidP="00855FC0">
            <w:pPr>
              <w:rPr>
                <w:i/>
                <w:sz w:val="24"/>
                <w:szCs w:val="24"/>
              </w:rPr>
            </w:pPr>
            <w:r>
              <w:rPr>
                <w:i/>
                <w:sz w:val="24"/>
                <w:szCs w:val="24"/>
              </w:rPr>
              <w:t>Option 1 – Rechargeable batteries</w:t>
            </w:r>
          </w:p>
        </w:tc>
        <w:tc>
          <w:tcPr>
            <w:tcW w:w="1492" w:type="dxa"/>
          </w:tcPr>
          <w:p w:rsidR="00043709" w:rsidRDefault="00043709" w:rsidP="00855FC0">
            <w:pPr>
              <w:rPr>
                <w:i/>
                <w:sz w:val="24"/>
                <w:szCs w:val="24"/>
              </w:rPr>
            </w:pPr>
            <w:r>
              <w:rPr>
                <w:i/>
                <w:sz w:val="24"/>
                <w:szCs w:val="24"/>
              </w:rPr>
              <w:t>Homework followed by 40 min in class</w:t>
            </w:r>
          </w:p>
        </w:tc>
        <w:tc>
          <w:tcPr>
            <w:tcW w:w="2717" w:type="dxa"/>
          </w:tcPr>
          <w:p w:rsidR="00043709" w:rsidRDefault="00043709" w:rsidP="00106920">
            <w:pPr>
              <w:rPr>
                <w:i/>
                <w:sz w:val="24"/>
                <w:szCs w:val="24"/>
              </w:rPr>
            </w:pPr>
            <w:r>
              <w:rPr>
                <w:i/>
                <w:sz w:val="24"/>
                <w:szCs w:val="24"/>
              </w:rPr>
              <w:t>Students find out what their</w:t>
            </w:r>
            <w:r w:rsidR="00D96B98">
              <w:rPr>
                <w:i/>
                <w:sz w:val="24"/>
                <w:szCs w:val="24"/>
              </w:rPr>
              <w:t xml:space="preserve"> device</w:t>
            </w:r>
            <w:r>
              <w:rPr>
                <w:i/>
                <w:sz w:val="24"/>
                <w:szCs w:val="24"/>
              </w:rPr>
              <w:t xml:space="preserve"> batteries are made of and how making them drives the costs of minerals</w:t>
            </w:r>
            <w:r w:rsidR="00223B54">
              <w:rPr>
                <w:i/>
                <w:sz w:val="24"/>
                <w:szCs w:val="24"/>
              </w:rPr>
              <w:t xml:space="preserve"> (large classes </w:t>
            </w:r>
            <w:r w:rsidR="00106920">
              <w:rPr>
                <w:i/>
                <w:sz w:val="24"/>
                <w:szCs w:val="24"/>
              </w:rPr>
              <w:t>fine</w:t>
            </w:r>
            <w:r w:rsidR="00223B54">
              <w:rPr>
                <w:i/>
                <w:sz w:val="24"/>
                <w:szCs w:val="24"/>
              </w:rPr>
              <w:t>)</w:t>
            </w:r>
          </w:p>
        </w:tc>
      </w:tr>
      <w:tr w:rsidR="00043709" w:rsidTr="00223B54">
        <w:tc>
          <w:tcPr>
            <w:tcW w:w="2221" w:type="dxa"/>
          </w:tcPr>
          <w:p w:rsidR="00043709" w:rsidRDefault="00043709" w:rsidP="00855FC0">
            <w:pPr>
              <w:rPr>
                <w:i/>
                <w:sz w:val="24"/>
                <w:szCs w:val="24"/>
              </w:rPr>
            </w:pPr>
            <w:r>
              <w:rPr>
                <w:i/>
                <w:sz w:val="24"/>
                <w:szCs w:val="24"/>
              </w:rPr>
              <w:t>3-Mining and Impacts</w:t>
            </w:r>
          </w:p>
        </w:tc>
        <w:tc>
          <w:tcPr>
            <w:tcW w:w="2920" w:type="dxa"/>
          </w:tcPr>
          <w:p w:rsidR="00043709" w:rsidRDefault="00043709" w:rsidP="00855FC0">
            <w:pPr>
              <w:rPr>
                <w:i/>
                <w:sz w:val="24"/>
                <w:szCs w:val="24"/>
              </w:rPr>
            </w:pPr>
            <w:r>
              <w:rPr>
                <w:i/>
                <w:sz w:val="24"/>
                <w:szCs w:val="24"/>
              </w:rPr>
              <w:t>Option 1 – Muffin mining, costs associated with mining and restoration</w:t>
            </w:r>
          </w:p>
        </w:tc>
        <w:tc>
          <w:tcPr>
            <w:tcW w:w="1492" w:type="dxa"/>
          </w:tcPr>
          <w:p w:rsidR="00043709" w:rsidRDefault="00043709" w:rsidP="00855FC0">
            <w:pPr>
              <w:rPr>
                <w:i/>
                <w:sz w:val="24"/>
                <w:szCs w:val="24"/>
              </w:rPr>
            </w:pPr>
            <w:r>
              <w:rPr>
                <w:i/>
                <w:sz w:val="24"/>
                <w:szCs w:val="24"/>
              </w:rPr>
              <w:t>40</w:t>
            </w:r>
            <w:r w:rsidR="00D96B98">
              <w:rPr>
                <w:i/>
                <w:sz w:val="24"/>
                <w:szCs w:val="24"/>
              </w:rPr>
              <w:t>-50</w:t>
            </w:r>
            <w:r>
              <w:rPr>
                <w:i/>
                <w:sz w:val="24"/>
                <w:szCs w:val="24"/>
              </w:rPr>
              <w:t xml:space="preserve"> minutes</w:t>
            </w:r>
          </w:p>
        </w:tc>
        <w:tc>
          <w:tcPr>
            <w:tcW w:w="2717" w:type="dxa"/>
          </w:tcPr>
          <w:p w:rsidR="00043709" w:rsidRDefault="00043709" w:rsidP="00106920">
            <w:pPr>
              <w:rPr>
                <w:i/>
                <w:sz w:val="24"/>
                <w:szCs w:val="24"/>
              </w:rPr>
            </w:pPr>
            <w:r>
              <w:rPr>
                <w:i/>
                <w:sz w:val="24"/>
                <w:szCs w:val="24"/>
              </w:rPr>
              <w:t xml:space="preserve">Messy, probably better </w:t>
            </w:r>
            <w:r w:rsidR="00106920">
              <w:rPr>
                <w:i/>
                <w:sz w:val="24"/>
                <w:szCs w:val="24"/>
              </w:rPr>
              <w:t>for</w:t>
            </w:r>
            <w:r>
              <w:rPr>
                <w:i/>
                <w:sz w:val="24"/>
                <w:szCs w:val="24"/>
              </w:rPr>
              <w:t xml:space="preserve"> lab, popular for Earth Science Week</w:t>
            </w:r>
          </w:p>
        </w:tc>
      </w:tr>
      <w:tr w:rsidR="00043709" w:rsidTr="00223B54">
        <w:tc>
          <w:tcPr>
            <w:tcW w:w="2221" w:type="dxa"/>
          </w:tcPr>
          <w:p w:rsidR="00043709" w:rsidRDefault="00043709" w:rsidP="00855FC0">
            <w:pPr>
              <w:rPr>
                <w:i/>
                <w:sz w:val="24"/>
                <w:szCs w:val="24"/>
              </w:rPr>
            </w:pPr>
            <w:r>
              <w:rPr>
                <w:i/>
                <w:sz w:val="24"/>
                <w:szCs w:val="24"/>
              </w:rPr>
              <w:t>4 – Mineral resources from sedimentary processes</w:t>
            </w:r>
          </w:p>
        </w:tc>
        <w:tc>
          <w:tcPr>
            <w:tcW w:w="2920" w:type="dxa"/>
          </w:tcPr>
          <w:p w:rsidR="00043709" w:rsidRDefault="00043709" w:rsidP="00855FC0">
            <w:pPr>
              <w:rPr>
                <w:i/>
                <w:sz w:val="24"/>
                <w:szCs w:val="24"/>
              </w:rPr>
            </w:pPr>
            <w:r>
              <w:rPr>
                <w:i/>
                <w:sz w:val="24"/>
                <w:szCs w:val="24"/>
              </w:rPr>
              <w:t>#2 – Mining Sand, focus on titanium placer deposits in Florida</w:t>
            </w:r>
          </w:p>
        </w:tc>
        <w:tc>
          <w:tcPr>
            <w:tcW w:w="1492" w:type="dxa"/>
          </w:tcPr>
          <w:p w:rsidR="00043709" w:rsidRDefault="00043709" w:rsidP="00855FC0">
            <w:pPr>
              <w:rPr>
                <w:i/>
                <w:sz w:val="24"/>
                <w:szCs w:val="24"/>
              </w:rPr>
            </w:pPr>
            <w:r>
              <w:rPr>
                <w:i/>
                <w:sz w:val="24"/>
                <w:szCs w:val="24"/>
              </w:rPr>
              <w:t>40-50 minutes</w:t>
            </w:r>
          </w:p>
        </w:tc>
        <w:tc>
          <w:tcPr>
            <w:tcW w:w="2717" w:type="dxa"/>
          </w:tcPr>
          <w:p w:rsidR="00043709" w:rsidRDefault="00043709" w:rsidP="00855FC0">
            <w:pPr>
              <w:rPr>
                <w:i/>
                <w:sz w:val="24"/>
                <w:szCs w:val="24"/>
              </w:rPr>
            </w:pPr>
            <w:r>
              <w:rPr>
                <w:i/>
                <w:sz w:val="24"/>
                <w:szCs w:val="24"/>
              </w:rPr>
              <w:t>In-class or lab</w:t>
            </w:r>
            <w:r w:rsidR="00106920">
              <w:rPr>
                <w:i/>
                <w:sz w:val="24"/>
                <w:szCs w:val="24"/>
              </w:rPr>
              <w:t>, used in classes of 65 students</w:t>
            </w:r>
          </w:p>
        </w:tc>
      </w:tr>
      <w:tr w:rsidR="00043709" w:rsidTr="00223B54">
        <w:tc>
          <w:tcPr>
            <w:tcW w:w="2221" w:type="dxa"/>
          </w:tcPr>
          <w:p w:rsidR="00043709" w:rsidRDefault="00043709" w:rsidP="00855FC0">
            <w:pPr>
              <w:rPr>
                <w:i/>
                <w:sz w:val="24"/>
                <w:szCs w:val="24"/>
              </w:rPr>
            </w:pPr>
            <w:r>
              <w:rPr>
                <w:i/>
                <w:sz w:val="24"/>
                <w:szCs w:val="24"/>
              </w:rPr>
              <w:t>5-Mineral resources from igneous and metamorphic rocks</w:t>
            </w:r>
          </w:p>
        </w:tc>
        <w:tc>
          <w:tcPr>
            <w:tcW w:w="2920" w:type="dxa"/>
          </w:tcPr>
          <w:p w:rsidR="00043709" w:rsidRDefault="00043709" w:rsidP="00855FC0">
            <w:pPr>
              <w:rPr>
                <w:i/>
                <w:sz w:val="24"/>
                <w:szCs w:val="24"/>
              </w:rPr>
            </w:pPr>
            <w:r>
              <w:rPr>
                <w:i/>
                <w:sz w:val="24"/>
                <w:szCs w:val="24"/>
              </w:rPr>
              <w:t>Whole activity – focus on sulfide mining outside Yellowstone and in Lake Superior area, also homework on black smokers</w:t>
            </w:r>
          </w:p>
        </w:tc>
        <w:tc>
          <w:tcPr>
            <w:tcW w:w="1492" w:type="dxa"/>
          </w:tcPr>
          <w:p w:rsidR="00043709" w:rsidRDefault="00043709" w:rsidP="00855FC0">
            <w:pPr>
              <w:rPr>
                <w:i/>
                <w:sz w:val="24"/>
                <w:szCs w:val="24"/>
              </w:rPr>
            </w:pPr>
            <w:r>
              <w:rPr>
                <w:i/>
                <w:sz w:val="24"/>
                <w:szCs w:val="24"/>
              </w:rPr>
              <w:t>40-50 minutes  (in-class) homework involved</w:t>
            </w:r>
          </w:p>
        </w:tc>
        <w:tc>
          <w:tcPr>
            <w:tcW w:w="2717" w:type="dxa"/>
          </w:tcPr>
          <w:p w:rsidR="00043709" w:rsidRDefault="00043709" w:rsidP="00855FC0">
            <w:pPr>
              <w:rPr>
                <w:i/>
                <w:sz w:val="24"/>
                <w:szCs w:val="24"/>
              </w:rPr>
            </w:pPr>
            <w:r>
              <w:rPr>
                <w:i/>
                <w:sz w:val="24"/>
                <w:szCs w:val="24"/>
              </w:rPr>
              <w:t>In-class or lab</w:t>
            </w:r>
            <w:r w:rsidR="00106920">
              <w:rPr>
                <w:i/>
                <w:sz w:val="24"/>
                <w:szCs w:val="24"/>
              </w:rPr>
              <w:t>, used in classes of 65 students</w:t>
            </w:r>
          </w:p>
        </w:tc>
      </w:tr>
      <w:tr w:rsidR="00043709" w:rsidTr="00223B54">
        <w:tc>
          <w:tcPr>
            <w:tcW w:w="2221" w:type="dxa"/>
          </w:tcPr>
          <w:p w:rsidR="00043709" w:rsidRDefault="00043709" w:rsidP="00855FC0">
            <w:pPr>
              <w:rPr>
                <w:i/>
                <w:sz w:val="24"/>
                <w:szCs w:val="24"/>
              </w:rPr>
            </w:pPr>
            <w:r>
              <w:rPr>
                <w:i/>
                <w:sz w:val="24"/>
                <w:szCs w:val="24"/>
              </w:rPr>
              <w:t>6-Mining, society, decision making</w:t>
            </w:r>
          </w:p>
        </w:tc>
        <w:tc>
          <w:tcPr>
            <w:tcW w:w="2920" w:type="dxa"/>
          </w:tcPr>
          <w:p w:rsidR="00043709" w:rsidRDefault="00043709" w:rsidP="00855FC0">
            <w:pPr>
              <w:rPr>
                <w:i/>
                <w:sz w:val="24"/>
                <w:szCs w:val="24"/>
              </w:rPr>
            </w:pPr>
            <w:r>
              <w:rPr>
                <w:i/>
                <w:sz w:val="24"/>
                <w:szCs w:val="24"/>
              </w:rPr>
              <w:t>Option 1 – Phosphorous, homework to read about various aspects of phosphorous usage and mining followed by jig-saw activity</w:t>
            </w:r>
          </w:p>
        </w:tc>
        <w:tc>
          <w:tcPr>
            <w:tcW w:w="1492" w:type="dxa"/>
          </w:tcPr>
          <w:p w:rsidR="00043709" w:rsidRDefault="00043709" w:rsidP="00855FC0">
            <w:pPr>
              <w:rPr>
                <w:i/>
                <w:sz w:val="24"/>
                <w:szCs w:val="24"/>
              </w:rPr>
            </w:pPr>
            <w:r>
              <w:rPr>
                <w:i/>
                <w:sz w:val="24"/>
                <w:szCs w:val="24"/>
              </w:rPr>
              <w:t>30 minutes (in-class) homework involved</w:t>
            </w:r>
          </w:p>
        </w:tc>
        <w:tc>
          <w:tcPr>
            <w:tcW w:w="2717" w:type="dxa"/>
          </w:tcPr>
          <w:p w:rsidR="00043709" w:rsidRDefault="00043709" w:rsidP="00855FC0">
            <w:pPr>
              <w:rPr>
                <w:i/>
                <w:sz w:val="24"/>
                <w:szCs w:val="24"/>
              </w:rPr>
            </w:pPr>
            <w:r>
              <w:rPr>
                <w:i/>
                <w:sz w:val="24"/>
                <w:szCs w:val="24"/>
              </w:rPr>
              <w:t>In-class or lab, lab would be a good place</w:t>
            </w:r>
            <w:r w:rsidR="00223B54">
              <w:rPr>
                <w:i/>
                <w:sz w:val="24"/>
                <w:szCs w:val="24"/>
              </w:rPr>
              <w:t xml:space="preserve"> for this because oral presentations/discussions could take place at end</w:t>
            </w:r>
            <w:r w:rsidR="00106920">
              <w:rPr>
                <w:i/>
                <w:sz w:val="24"/>
                <w:szCs w:val="24"/>
              </w:rPr>
              <w:t>, used in classes of 65 students</w:t>
            </w:r>
          </w:p>
        </w:tc>
      </w:tr>
    </w:tbl>
    <w:p w:rsidR="00043709" w:rsidRDefault="00043709" w:rsidP="00855FC0">
      <w:pPr>
        <w:spacing w:after="0" w:line="240" w:lineRule="auto"/>
        <w:rPr>
          <w:i/>
          <w:sz w:val="24"/>
          <w:szCs w:val="24"/>
        </w:rPr>
      </w:pPr>
    </w:p>
    <w:p w:rsidR="00D96B98" w:rsidRDefault="00D96B98">
      <w:pPr>
        <w:rPr>
          <w:i/>
          <w:sz w:val="24"/>
          <w:szCs w:val="24"/>
        </w:rPr>
      </w:pPr>
      <w:r>
        <w:rPr>
          <w:i/>
          <w:sz w:val="24"/>
          <w:szCs w:val="24"/>
        </w:rPr>
        <w:br w:type="page"/>
      </w:r>
    </w:p>
    <w:p w:rsidR="00223B54" w:rsidRPr="00D96B98" w:rsidRDefault="00223B54" w:rsidP="00855FC0">
      <w:pPr>
        <w:spacing w:after="0" w:line="240" w:lineRule="auto"/>
        <w:rPr>
          <w:b/>
          <w:i/>
          <w:sz w:val="24"/>
          <w:szCs w:val="24"/>
        </w:rPr>
      </w:pPr>
      <w:r w:rsidRPr="00D96B98">
        <w:rPr>
          <w:b/>
          <w:i/>
          <w:sz w:val="24"/>
          <w:szCs w:val="24"/>
        </w:rPr>
        <w:lastRenderedPageBreak/>
        <w:t>Climate of Change</w:t>
      </w:r>
      <w:r w:rsidR="00D96B98">
        <w:rPr>
          <w:b/>
          <w:i/>
          <w:sz w:val="24"/>
          <w:szCs w:val="24"/>
        </w:rPr>
        <w:t xml:space="preserve"> – Used at UTEP and EPCC in </w:t>
      </w:r>
      <w:proofErr w:type="spellStart"/>
      <w:r w:rsidR="00D96B98">
        <w:rPr>
          <w:b/>
          <w:i/>
          <w:sz w:val="24"/>
          <w:szCs w:val="24"/>
        </w:rPr>
        <w:t>Introd</w:t>
      </w:r>
      <w:proofErr w:type="spellEnd"/>
      <w:r w:rsidR="00D96B98">
        <w:rPr>
          <w:b/>
          <w:i/>
          <w:sz w:val="24"/>
          <w:szCs w:val="24"/>
        </w:rPr>
        <w:t>. To ESCI</w:t>
      </w:r>
      <w:r w:rsidR="00A65046">
        <w:rPr>
          <w:b/>
          <w:i/>
          <w:sz w:val="24"/>
          <w:szCs w:val="24"/>
        </w:rPr>
        <w:t>, Blue Planet,</w:t>
      </w:r>
      <w:r w:rsidR="00D96B98">
        <w:rPr>
          <w:b/>
          <w:i/>
          <w:sz w:val="24"/>
          <w:szCs w:val="24"/>
        </w:rPr>
        <w:t xml:space="preserve"> Historical Geology</w:t>
      </w:r>
    </w:p>
    <w:p w:rsidR="00D96B98" w:rsidRDefault="00D96B98" w:rsidP="00855FC0">
      <w:pPr>
        <w:spacing w:after="0" w:line="240" w:lineRule="auto"/>
        <w:rPr>
          <w:i/>
          <w:sz w:val="24"/>
          <w:szCs w:val="24"/>
        </w:rPr>
      </w:pPr>
    </w:p>
    <w:tbl>
      <w:tblPr>
        <w:tblStyle w:val="TableGrid"/>
        <w:tblW w:w="0" w:type="auto"/>
        <w:tblLook w:val="04A0" w:firstRow="1" w:lastRow="0" w:firstColumn="1" w:lastColumn="0" w:noHBand="0" w:noVBand="1"/>
      </w:tblPr>
      <w:tblGrid>
        <w:gridCol w:w="2221"/>
        <w:gridCol w:w="2920"/>
        <w:gridCol w:w="1492"/>
        <w:gridCol w:w="2717"/>
      </w:tblGrid>
      <w:tr w:rsidR="00223B54" w:rsidTr="00EE5514">
        <w:tc>
          <w:tcPr>
            <w:tcW w:w="2221" w:type="dxa"/>
          </w:tcPr>
          <w:p w:rsidR="00223B54" w:rsidRDefault="00223B54" w:rsidP="00EE5514">
            <w:pPr>
              <w:rPr>
                <w:i/>
                <w:sz w:val="24"/>
                <w:szCs w:val="24"/>
              </w:rPr>
            </w:pPr>
            <w:r>
              <w:rPr>
                <w:i/>
                <w:sz w:val="24"/>
                <w:szCs w:val="24"/>
              </w:rPr>
              <w:t>Unit</w:t>
            </w:r>
          </w:p>
        </w:tc>
        <w:tc>
          <w:tcPr>
            <w:tcW w:w="2920" w:type="dxa"/>
          </w:tcPr>
          <w:p w:rsidR="00223B54" w:rsidRDefault="00223B54" w:rsidP="00EE5514">
            <w:pPr>
              <w:rPr>
                <w:i/>
                <w:sz w:val="24"/>
                <w:szCs w:val="24"/>
              </w:rPr>
            </w:pPr>
            <w:r>
              <w:rPr>
                <w:i/>
                <w:sz w:val="24"/>
                <w:szCs w:val="24"/>
              </w:rPr>
              <w:t>Activity</w:t>
            </w:r>
          </w:p>
        </w:tc>
        <w:tc>
          <w:tcPr>
            <w:tcW w:w="1492" w:type="dxa"/>
          </w:tcPr>
          <w:p w:rsidR="00223B54" w:rsidRDefault="00223B54" w:rsidP="00EE5514">
            <w:pPr>
              <w:rPr>
                <w:i/>
                <w:sz w:val="24"/>
                <w:szCs w:val="24"/>
              </w:rPr>
            </w:pPr>
            <w:r>
              <w:rPr>
                <w:i/>
                <w:sz w:val="24"/>
                <w:szCs w:val="24"/>
              </w:rPr>
              <w:t>Approx. time</w:t>
            </w:r>
          </w:p>
        </w:tc>
        <w:tc>
          <w:tcPr>
            <w:tcW w:w="2717" w:type="dxa"/>
          </w:tcPr>
          <w:p w:rsidR="00223B54" w:rsidRDefault="00223B54" w:rsidP="00EE5514">
            <w:pPr>
              <w:rPr>
                <w:i/>
                <w:sz w:val="24"/>
                <w:szCs w:val="24"/>
              </w:rPr>
            </w:pPr>
            <w:r>
              <w:rPr>
                <w:i/>
                <w:sz w:val="24"/>
                <w:szCs w:val="24"/>
              </w:rPr>
              <w:t>Suited for:</w:t>
            </w:r>
          </w:p>
        </w:tc>
      </w:tr>
      <w:tr w:rsidR="00223B54" w:rsidTr="00EE5514">
        <w:tc>
          <w:tcPr>
            <w:tcW w:w="2221" w:type="dxa"/>
          </w:tcPr>
          <w:p w:rsidR="00223B54" w:rsidRDefault="00223B54" w:rsidP="00223B54">
            <w:pPr>
              <w:rPr>
                <w:i/>
                <w:sz w:val="24"/>
                <w:szCs w:val="24"/>
              </w:rPr>
            </w:pPr>
            <w:r>
              <w:rPr>
                <w:i/>
                <w:sz w:val="24"/>
                <w:szCs w:val="24"/>
              </w:rPr>
              <w:t>1-Forecasting variability</w:t>
            </w:r>
          </w:p>
        </w:tc>
        <w:tc>
          <w:tcPr>
            <w:tcW w:w="2920" w:type="dxa"/>
          </w:tcPr>
          <w:p w:rsidR="00223B54" w:rsidRDefault="00223B54" w:rsidP="00EE5514">
            <w:pPr>
              <w:rPr>
                <w:i/>
                <w:sz w:val="24"/>
                <w:szCs w:val="24"/>
              </w:rPr>
            </w:pPr>
            <w:r>
              <w:rPr>
                <w:i/>
                <w:sz w:val="24"/>
                <w:szCs w:val="24"/>
              </w:rPr>
              <w:t>Reading (homework) followed by gallery walk focusing on how various societies (Inca, Maya, Vikings) coped with climate change</w:t>
            </w:r>
          </w:p>
        </w:tc>
        <w:tc>
          <w:tcPr>
            <w:tcW w:w="1492" w:type="dxa"/>
          </w:tcPr>
          <w:p w:rsidR="00223B54" w:rsidRDefault="00223B54" w:rsidP="00EE5514">
            <w:pPr>
              <w:rPr>
                <w:i/>
                <w:sz w:val="24"/>
                <w:szCs w:val="24"/>
              </w:rPr>
            </w:pPr>
            <w:r>
              <w:rPr>
                <w:i/>
                <w:sz w:val="24"/>
                <w:szCs w:val="24"/>
              </w:rPr>
              <w:t>40-50 minutes</w:t>
            </w:r>
          </w:p>
        </w:tc>
        <w:tc>
          <w:tcPr>
            <w:tcW w:w="2717" w:type="dxa"/>
          </w:tcPr>
          <w:p w:rsidR="00223B54" w:rsidRDefault="00223B54" w:rsidP="00223B54">
            <w:pPr>
              <w:rPr>
                <w:i/>
                <w:sz w:val="24"/>
                <w:szCs w:val="24"/>
              </w:rPr>
            </w:pPr>
            <w:r>
              <w:rPr>
                <w:i/>
                <w:sz w:val="24"/>
                <w:szCs w:val="24"/>
              </w:rPr>
              <w:t>In-class, high</w:t>
            </w:r>
            <w:r w:rsidR="00106920">
              <w:rPr>
                <w:i/>
                <w:sz w:val="24"/>
                <w:szCs w:val="24"/>
              </w:rPr>
              <w:t>ly</w:t>
            </w:r>
            <w:r>
              <w:rPr>
                <w:i/>
                <w:sz w:val="24"/>
                <w:szCs w:val="24"/>
              </w:rPr>
              <w:t xml:space="preserve"> successful</w:t>
            </w:r>
            <w:r w:rsidR="00106920">
              <w:rPr>
                <w:i/>
                <w:sz w:val="24"/>
                <w:szCs w:val="24"/>
              </w:rPr>
              <w:t xml:space="preserve"> in large classes</w:t>
            </w:r>
          </w:p>
        </w:tc>
      </w:tr>
      <w:tr w:rsidR="00223B54" w:rsidTr="00EE5514">
        <w:tc>
          <w:tcPr>
            <w:tcW w:w="2221" w:type="dxa"/>
          </w:tcPr>
          <w:p w:rsidR="00223B54" w:rsidRDefault="00223B54" w:rsidP="00EE5514">
            <w:pPr>
              <w:rPr>
                <w:i/>
                <w:sz w:val="24"/>
                <w:szCs w:val="24"/>
              </w:rPr>
            </w:pPr>
            <w:r>
              <w:rPr>
                <w:i/>
                <w:sz w:val="24"/>
                <w:szCs w:val="24"/>
              </w:rPr>
              <w:t>2-Short-term variability</w:t>
            </w:r>
          </w:p>
        </w:tc>
        <w:tc>
          <w:tcPr>
            <w:tcW w:w="2920" w:type="dxa"/>
          </w:tcPr>
          <w:p w:rsidR="00223B54" w:rsidRDefault="00223B54" w:rsidP="00EE5514">
            <w:pPr>
              <w:rPr>
                <w:i/>
                <w:sz w:val="24"/>
                <w:szCs w:val="24"/>
              </w:rPr>
            </w:pPr>
            <w:r>
              <w:rPr>
                <w:i/>
                <w:sz w:val="24"/>
                <w:szCs w:val="24"/>
              </w:rPr>
              <w:t>Case Study 2.1 on changes in temperature, wind direction, pressure of equatorial Pacific</w:t>
            </w:r>
          </w:p>
          <w:p w:rsidR="00223B54" w:rsidRDefault="00223B54" w:rsidP="00EE5514">
            <w:pPr>
              <w:rPr>
                <w:i/>
                <w:sz w:val="24"/>
                <w:szCs w:val="24"/>
              </w:rPr>
            </w:pPr>
          </w:p>
        </w:tc>
        <w:tc>
          <w:tcPr>
            <w:tcW w:w="1492" w:type="dxa"/>
          </w:tcPr>
          <w:p w:rsidR="00223B54" w:rsidRDefault="00223B54" w:rsidP="00EE5514">
            <w:pPr>
              <w:rPr>
                <w:i/>
                <w:sz w:val="24"/>
                <w:szCs w:val="24"/>
              </w:rPr>
            </w:pPr>
            <w:r>
              <w:rPr>
                <w:i/>
                <w:sz w:val="24"/>
                <w:szCs w:val="24"/>
              </w:rPr>
              <w:t>50-60 minutes</w:t>
            </w:r>
          </w:p>
        </w:tc>
        <w:tc>
          <w:tcPr>
            <w:tcW w:w="2717" w:type="dxa"/>
          </w:tcPr>
          <w:p w:rsidR="00223B54" w:rsidRDefault="00223B54" w:rsidP="00EE5514">
            <w:pPr>
              <w:rPr>
                <w:i/>
                <w:sz w:val="24"/>
                <w:szCs w:val="24"/>
              </w:rPr>
            </w:pPr>
            <w:r>
              <w:rPr>
                <w:i/>
                <w:sz w:val="24"/>
                <w:szCs w:val="24"/>
              </w:rPr>
              <w:t>In-class with large classes OK, but would be better in lab, many color figures</w:t>
            </w:r>
          </w:p>
        </w:tc>
      </w:tr>
      <w:tr w:rsidR="00223B54" w:rsidTr="00EE5514">
        <w:tc>
          <w:tcPr>
            <w:tcW w:w="2221" w:type="dxa"/>
          </w:tcPr>
          <w:p w:rsidR="00223B54" w:rsidRDefault="00223B54" w:rsidP="00EE5514">
            <w:pPr>
              <w:rPr>
                <w:i/>
                <w:sz w:val="24"/>
                <w:szCs w:val="24"/>
              </w:rPr>
            </w:pPr>
            <w:r>
              <w:rPr>
                <w:i/>
                <w:sz w:val="24"/>
                <w:szCs w:val="24"/>
              </w:rPr>
              <w:t>2-Short-term variability</w:t>
            </w:r>
          </w:p>
        </w:tc>
        <w:tc>
          <w:tcPr>
            <w:tcW w:w="2920" w:type="dxa"/>
          </w:tcPr>
          <w:p w:rsidR="00223B54" w:rsidRDefault="00223B54" w:rsidP="00223B54">
            <w:pPr>
              <w:rPr>
                <w:i/>
                <w:sz w:val="24"/>
                <w:szCs w:val="24"/>
              </w:rPr>
            </w:pPr>
            <w:r>
              <w:rPr>
                <w:i/>
                <w:sz w:val="24"/>
                <w:szCs w:val="24"/>
              </w:rPr>
              <w:t xml:space="preserve">Case Study 2.2 on North Atlantic and using </w:t>
            </w:r>
            <w:proofErr w:type="spellStart"/>
            <w:r w:rsidRPr="00223B54">
              <w:rPr>
                <w:i/>
                <w:sz w:val="24"/>
                <w:szCs w:val="24"/>
              </w:rPr>
              <w:t>Hovmöller</w:t>
            </w:r>
            <w:proofErr w:type="spellEnd"/>
            <w:r>
              <w:rPr>
                <w:i/>
                <w:sz w:val="24"/>
                <w:szCs w:val="24"/>
              </w:rPr>
              <w:t xml:space="preserve"> diagrams</w:t>
            </w:r>
          </w:p>
        </w:tc>
        <w:tc>
          <w:tcPr>
            <w:tcW w:w="1492" w:type="dxa"/>
          </w:tcPr>
          <w:p w:rsidR="00223B54" w:rsidRDefault="00223B54" w:rsidP="00EE5514">
            <w:pPr>
              <w:rPr>
                <w:i/>
                <w:sz w:val="24"/>
                <w:szCs w:val="24"/>
              </w:rPr>
            </w:pPr>
            <w:r>
              <w:rPr>
                <w:i/>
                <w:sz w:val="24"/>
                <w:szCs w:val="24"/>
              </w:rPr>
              <w:t>50-60 minutes</w:t>
            </w:r>
          </w:p>
        </w:tc>
        <w:tc>
          <w:tcPr>
            <w:tcW w:w="2717" w:type="dxa"/>
          </w:tcPr>
          <w:p w:rsidR="00223B54" w:rsidRDefault="00223B54" w:rsidP="00EE5514">
            <w:pPr>
              <w:rPr>
                <w:i/>
                <w:sz w:val="24"/>
                <w:szCs w:val="24"/>
              </w:rPr>
            </w:pPr>
            <w:r>
              <w:rPr>
                <w:i/>
                <w:sz w:val="24"/>
                <w:szCs w:val="24"/>
              </w:rPr>
              <w:t>In-class, large class OK, but lab might be better, many color figures</w:t>
            </w:r>
          </w:p>
        </w:tc>
      </w:tr>
      <w:tr w:rsidR="00223B54" w:rsidTr="00EE5514">
        <w:tc>
          <w:tcPr>
            <w:tcW w:w="2221" w:type="dxa"/>
          </w:tcPr>
          <w:p w:rsidR="00223B54" w:rsidRDefault="00223B54" w:rsidP="00EE5514">
            <w:pPr>
              <w:rPr>
                <w:i/>
                <w:sz w:val="24"/>
                <w:szCs w:val="24"/>
              </w:rPr>
            </w:pPr>
            <w:r>
              <w:rPr>
                <w:i/>
                <w:sz w:val="24"/>
                <w:szCs w:val="24"/>
              </w:rPr>
              <w:t>3-Anomalous behavior</w:t>
            </w:r>
          </w:p>
        </w:tc>
        <w:tc>
          <w:tcPr>
            <w:tcW w:w="2920" w:type="dxa"/>
          </w:tcPr>
          <w:p w:rsidR="00223B54" w:rsidRDefault="00223B54" w:rsidP="00EE5514">
            <w:pPr>
              <w:rPr>
                <w:i/>
                <w:sz w:val="24"/>
                <w:szCs w:val="24"/>
              </w:rPr>
            </w:pPr>
            <w:r>
              <w:rPr>
                <w:i/>
                <w:sz w:val="24"/>
                <w:szCs w:val="24"/>
              </w:rPr>
              <w:t>Case study 3.1 on El Nino</w:t>
            </w:r>
          </w:p>
        </w:tc>
        <w:tc>
          <w:tcPr>
            <w:tcW w:w="1492" w:type="dxa"/>
          </w:tcPr>
          <w:p w:rsidR="00223B54" w:rsidRDefault="00223B54" w:rsidP="00EE5514">
            <w:pPr>
              <w:rPr>
                <w:i/>
                <w:sz w:val="24"/>
                <w:szCs w:val="24"/>
              </w:rPr>
            </w:pPr>
            <w:r>
              <w:rPr>
                <w:i/>
                <w:sz w:val="24"/>
                <w:szCs w:val="24"/>
              </w:rPr>
              <w:t>50 minutes</w:t>
            </w:r>
          </w:p>
        </w:tc>
        <w:tc>
          <w:tcPr>
            <w:tcW w:w="2717" w:type="dxa"/>
          </w:tcPr>
          <w:p w:rsidR="00223B54" w:rsidRDefault="00223B54" w:rsidP="00EE5514">
            <w:pPr>
              <w:rPr>
                <w:i/>
                <w:sz w:val="24"/>
                <w:szCs w:val="24"/>
              </w:rPr>
            </w:pPr>
            <w:r>
              <w:rPr>
                <w:i/>
                <w:sz w:val="24"/>
                <w:szCs w:val="24"/>
              </w:rPr>
              <w:t>Very nice in large class, not too much color</w:t>
            </w:r>
          </w:p>
        </w:tc>
      </w:tr>
      <w:tr w:rsidR="00106920" w:rsidTr="00EE5514">
        <w:tc>
          <w:tcPr>
            <w:tcW w:w="2221" w:type="dxa"/>
          </w:tcPr>
          <w:p w:rsidR="00106920" w:rsidRDefault="00106920" w:rsidP="00EE5514">
            <w:pPr>
              <w:rPr>
                <w:i/>
                <w:sz w:val="24"/>
                <w:szCs w:val="24"/>
              </w:rPr>
            </w:pPr>
            <w:r>
              <w:rPr>
                <w:i/>
                <w:sz w:val="24"/>
                <w:szCs w:val="24"/>
              </w:rPr>
              <w:t>3-Anomalous behavior</w:t>
            </w:r>
          </w:p>
        </w:tc>
        <w:tc>
          <w:tcPr>
            <w:tcW w:w="2920" w:type="dxa"/>
          </w:tcPr>
          <w:p w:rsidR="00106920" w:rsidRDefault="00106920" w:rsidP="00EE5514">
            <w:pPr>
              <w:rPr>
                <w:i/>
                <w:sz w:val="24"/>
                <w:szCs w:val="24"/>
              </w:rPr>
            </w:pPr>
            <w:r>
              <w:rPr>
                <w:i/>
                <w:sz w:val="24"/>
                <w:szCs w:val="24"/>
              </w:rPr>
              <w:t>Case study 3.2 on Sea Surface Temp. changes</w:t>
            </w:r>
          </w:p>
        </w:tc>
        <w:tc>
          <w:tcPr>
            <w:tcW w:w="1492" w:type="dxa"/>
          </w:tcPr>
          <w:p w:rsidR="00106920" w:rsidRDefault="00106920" w:rsidP="00EE5514">
            <w:pPr>
              <w:rPr>
                <w:i/>
                <w:sz w:val="24"/>
                <w:szCs w:val="24"/>
              </w:rPr>
            </w:pPr>
            <w:r>
              <w:rPr>
                <w:i/>
                <w:sz w:val="24"/>
                <w:szCs w:val="24"/>
              </w:rPr>
              <w:t>?</w:t>
            </w:r>
          </w:p>
        </w:tc>
        <w:tc>
          <w:tcPr>
            <w:tcW w:w="2717" w:type="dxa"/>
          </w:tcPr>
          <w:p w:rsidR="00106920" w:rsidRDefault="00106920" w:rsidP="00EE5514">
            <w:pPr>
              <w:rPr>
                <w:i/>
                <w:sz w:val="24"/>
                <w:szCs w:val="24"/>
              </w:rPr>
            </w:pPr>
            <w:r>
              <w:rPr>
                <w:i/>
                <w:sz w:val="24"/>
                <w:szCs w:val="24"/>
              </w:rPr>
              <w:t>Have not tried</w:t>
            </w:r>
          </w:p>
        </w:tc>
      </w:tr>
      <w:tr w:rsidR="00223B54" w:rsidTr="00EE5514">
        <w:tc>
          <w:tcPr>
            <w:tcW w:w="2221" w:type="dxa"/>
          </w:tcPr>
          <w:p w:rsidR="00223B54" w:rsidRDefault="00223B54" w:rsidP="00EE5514">
            <w:pPr>
              <w:rPr>
                <w:i/>
                <w:sz w:val="24"/>
                <w:szCs w:val="24"/>
              </w:rPr>
            </w:pPr>
            <w:r>
              <w:rPr>
                <w:i/>
                <w:sz w:val="24"/>
                <w:szCs w:val="24"/>
              </w:rPr>
              <w:t>4- Slow and steady</w:t>
            </w:r>
          </w:p>
        </w:tc>
        <w:tc>
          <w:tcPr>
            <w:tcW w:w="2920" w:type="dxa"/>
          </w:tcPr>
          <w:p w:rsidR="00223B54" w:rsidRDefault="00223B54" w:rsidP="00223B54">
            <w:pPr>
              <w:rPr>
                <w:i/>
                <w:sz w:val="24"/>
                <w:szCs w:val="24"/>
              </w:rPr>
            </w:pPr>
            <w:r>
              <w:rPr>
                <w:i/>
                <w:sz w:val="24"/>
                <w:szCs w:val="24"/>
              </w:rPr>
              <w:t>Case study 4.1 on changes in Greenland Ice sheet temperature and albedo</w:t>
            </w:r>
          </w:p>
        </w:tc>
        <w:tc>
          <w:tcPr>
            <w:tcW w:w="1492" w:type="dxa"/>
          </w:tcPr>
          <w:p w:rsidR="00223B54" w:rsidRDefault="00223B54" w:rsidP="00EE5514">
            <w:pPr>
              <w:rPr>
                <w:i/>
                <w:sz w:val="24"/>
                <w:szCs w:val="24"/>
              </w:rPr>
            </w:pPr>
            <w:r>
              <w:rPr>
                <w:i/>
                <w:sz w:val="24"/>
                <w:szCs w:val="24"/>
              </w:rPr>
              <w:t>50 minutes</w:t>
            </w:r>
          </w:p>
        </w:tc>
        <w:tc>
          <w:tcPr>
            <w:tcW w:w="2717" w:type="dxa"/>
          </w:tcPr>
          <w:p w:rsidR="00223B54" w:rsidRDefault="00223B54" w:rsidP="00EE5514">
            <w:pPr>
              <w:rPr>
                <w:i/>
                <w:sz w:val="24"/>
                <w:szCs w:val="24"/>
              </w:rPr>
            </w:pPr>
            <w:r>
              <w:rPr>
                <w:i/>
                <w:sz w:val="24"/>
                <w:szCs w:val="24"/>
              </w:rPr>
              <w:t>Hard to do in a large class (many figures) would work well in lab</w:t>
            </w:r>
          </w:p>
        </w:tc>
      </w:tr>
      <w:tr w:rsidR="00223B54" w:rsidTr="00EE5514">
        <w:tc>
          <w:tcPr>
            <w:tcW w:w="2221" w:type="dxa"/>
          </w:tcPr>
          <w:p w:rsidR="00223B54" w:rsidRDefault="00223B54" w:rsidP="00EE5514">
            <w:pPr>
              <w:rPr>
                <w:i/>
                <w:sz w:val="24"/>
                <w:szCs w:val="24"/>
              </w:rPr>
            </w:pPr>
            <w:r>
              <w:rPr>
                <w:i/>
                <w:sz w:val="24"/>
                <w:szCs w:val="24"/>
              </w:rPr>
              <w:t>4-Slow and steady</w:t>
            </w:r>
          </w:p>
        </w:tc>
        <w:tc>
          <w:tcPr>
            <w:tcW w:w="2920" w:type="dxa"/>
          </w:tcPr>
          <w:p w:rsidR="00223B54" w:rsidRDefault="00223B54" w:rsidP="00EE5514">
            <w:pPr>
              <w:rPr>
                <w:i/>
                <w:sz w:val="24"/>
                <w:szCs w:val="24"/>
              </w:rPr>
            </w:pPr>
            <w:r>
              <w:rPr>
                <w:i/>
                <w:sz w:val="24"/>
                <w:szCs w:val="24"/>
              </w:rPr>
              <w:t>Case study 4.2 on changes in size of Greenland ice sheet</w:t>
            </w:r>
          </w:p>
        </w:tc>
        <w:tc>
          <w:tcPr>
            <w:tcW w:w="1492" w:type="dxa"/>
          </w:tcPr>
          <w:p w:rsidR="00223B54" w:rsidRDefault="00D96B98" w:rsidP="00EE5514">
            <w:pPr>
              <w:rPr>
                <w:i/>
                <w:sz w:val="24"/>
                <w:szCs w:val="24"/>
              </w:rPr>
            </w:pPr>
            <w:r>
              <w:rPr>
                <w:i/>
                <w:sz w:val="24"/>
                <w:szCs w:val="24"/>
              </w:rPr>
              <w:t>50 minutes</w:t>
            </w:r>
          </w:p>
        </w:tc>
        <w:tc>
          <w:tcPr>
            <w:tcW w:w="2717" w:type="dxa"/>
          </w:tcPr>
          <w:p w:rsidR="00223B54" w:rsidRDefault="00223B54" w:rsidP="00EE5514">
            <w:pPr>
              <w:rPr>
                <w:i/>
                <w:sz w:val="24"/>
                <w:szCs w:val="24"/>
              </w:rPr>
            </w:pPr>
            <w:r>
              <w:rPr>
                <w:i/>
                <w:sz w:val="24"/>
                <w:szCs w:val="24"/>
              </w:rPr>
              <w:t>Lab since looking at maps and color figures and making measurements</w:t>
            </w:r>
          </w:p>
        </w:tc>
      </w:tr>
      <w:tr w:rsidR="00223B54" w:rsidTr="00EE5514">
        <w:tc>
          <w:tcPr>
            <w:tcW w:w="2221" w:type="dxa"/>
          </w:tcPr>
          <w:p w:rsidR="00223B54" w:rsidRDefault="00223B54" w:rsidP="00EE5514">
            <w:pPr>
              <w:rPr>
                <w:i/>
                <w:sz w:val="24"/>
                <w:szCs w:val="24"/>
              </w:rPr>
            </w:pPr>
            <w:r>
              <w:rPr>
                <w:i/>
                <w:sz w:val="24"/>
                <w:szCs w:val="24"/>
              </w:rPr>
              <w:t>5-Systems @ play</w:t>
            </w:r>
          </w:p>
        </w:tc>
        <w:tc>
          <w:tcPr>
            <w:tcW w:w="2920" w:type="dxa"/>
          </w:tcPr>
          <w:p w:rsidR="00223B54" w:rsidRDefault="00223B54" w:rsidP="00EE5514">
            <w:pPr>
              <w:rPr>
                <w:i/>
                <w:sz w:val="24"/>
                <w:szCs w:val="24"/>
              </w:rPr>
            </w:pPr>
            <w:r>
              <w:rPr>
                <w:i/>
                <w:sz w:val="24"/>
                <w:szCs w:val="24"/>
              </w:rPr>
              <w:t>Activity 5.1 – climate change role playing game</w:t>
            </w:r>
          </w:p>
        </w:tc>
        <w:tc>
          <w:tcPr>
            <w:tcW w:w="1492" w:type="dxa"/>
          </w:tcPr>
          <w:p w:rsidR="00223B54" w:rsidRDefault="00D96B98" w:rsidP="00EE5514">
            <w:pPr>
              <w:rPr>
                <w:i/>
                <w:sz w:val="24"/>
                <w:szCs w:val="24"/>
              </w:rPr>
            </w:pPr>
            <w:r>
              <w:rPr>
                <w:i/>
                <w:sz w:val="24"/>
                <w:szCs w:val="24"/>
              </w:rPr>
              <w:t>50 minutes</w:t>
            </w:r>
          </w:p>
        </w:tc>
        <w:tc>
          <w:tcPr>
            <w:tcW w:w="2717" w:type="dxa"/>
          </w:tcPr>
          <w:p w:rsidR="00223B54" w:rsidRDefault="00106920" w:rsidP="00EE5514">
            <w:pPr>
              <w:rPr>
                <w:i/>
                <w:sz w:val="24"/>
                <w:szCs w:val="24"/>
              </w:rPr>
            </w:pPr>
            <w:r>
              <w:rPr>
                <w:i/>
                <w:sz w:val="24"/>
                <w:szCs w:val="24"/>
              </w:rPr>
              <w:t>Did not work well in a large class, small class or lab seems to work well</w:t>
            </w:r>
          </w:p>
        </w:tc>
      </w:tr>
      <w:tr w:rsidR="00106920" w:rsidTr="00EE5514">
        <w:tc>
          <w:tcPr>
            <w:tcW w:w="2221" w:type="dxa"/>
          </w:tcPr>
          <w:p w:rsidR="00106920" w:rsidRDefault="00106920" w:rsidP="00EE5514">
            <w:pPr>
              <w:rPr>
                <w:i/>
                <w:sz w:val="24"/>
                <w:szCs w:val="24"/>
              </w:rPr>
            </w:pPr>
            <w:r>
              <w:rPr>
                <w:i/>
                <w:sz w:val="24"/>
                <w:szCs w:val="24"/>
              </w:rPr>
              <w:t>5-Systems @ play</w:t>
            </w:r>
          </w:p>
        </w:tc>
        <w:tc>
          <w:tcPr>
            <w:tcW w:w="2920" w:type="dxa"/>
          </w:tcPr>
          <w:p w:rsidR="00106920" w:rsidRDefault="00106920" w:rsidP="00EE5514">
            <w:pPr>
              <w:rPr>
                <w:i/>
                <w:sz w:val="24"/>
                <w:szCs w:val="24"/>
              </w:rPr>
            </w:pPr>
            <w:r>
              <w:rPr>
                <w:i/>
                <w:sz w:val="24"/>
                <w:szCs w:val="24"/>
              </w:rPr>
              <w:t>Activity 5.2 – sea core methane</w:t>
            </w:r>
          </w:p>
        </w:tc>
        <w:tc>
          <w:tcPr>
            <w:tcW w:w="1492" w:type="dxa"/>
          </w:tcPr>
          <w:p w:rsidR="00106920" w:rsidRDefault="00106920" w:rsidP="00EE5514">
            <w:pPr>
              <w:rPr>
                <w:i/>
                <w:sz w:val="24"/>
                <w:szCs w:val="24"/>
              </w:rPr>
            </w:pPr>
            <w:r>
              <w:rPr>
                <w:i/>
                <w:sz w:val="24"/>
                <w:szCs w:val="24"/>
              </w:rPr>
              <w:t>?</w:t>
            </w:r>
          </w:p>
        </w:tc>
        <w:tc>
          <w:tcPr>
            <w:tcW w:w="2717" w:type="dxa"/>
          </w:tcPr>
          <w:p w:rsidR="00106920" w:rsidRDefault="00106920" w:rsidP="00EE5514">
            <w:pPr>
              <w:rPr>
                <w:i/>
                <w:sz w:val="24"/>
                <w:szCs w:val="24"/>
              </w:rPr>
            </w:pPr>
            <w:r>
              <w:rPr>
                <w:i/>
                <w:sz w:val="24"/>
                <w:szCs w:val="24"/>
              </w:rPr>
              <w:t>Have not tried</w:t>
            </w:r>
          </w:p>
        </w:tc>
      </w:tr>
      <w:tr w:rsidR="00223B54" w:rsidTr="00EE5514">
        <w:tc>
          <w:tcPr>
            <w:tcW w:w="2221" w:type="dxa"/>
          </w:tcPr>
          <w:p w:rsidR="00223B54" w:rsidRDefault="00106920" w:rsidP="00EE5514">
            <w:pPr>
              <w:rPr>
                <w:i/>
                <w:sz w:val="24"/>
                <w:szCs w:val="24"/>
              </w:rPr>
            </w:pPr>
            <w:r>
              <w:rPr>
                <w:i/>
                <w:sz w:val="24"/>
                <w:szCs w:val="24"/>
              </w:rPr>
              <w:t>6 – Adapting to a Changing World</w:t>
            </w:r>
          </w:p>
        </w:tc>
        <w:tc>
          <w:tcPr>
            <w:tcW w:w="2920" w:type="dxa"/>
          </w:tcPr>
          <w:p w:rsidR="00223B54" w:rsidRDefault="00106920" w:rsidP="00EE5514">
            <w:pPr>
              <w:rPr>
                <w:i/>
                <w:sz w:val="24"/>
                <w:szCs w:val="24"/>
              </w:rPr>
            </w:pPr>
            <w:r>
              <w:rPr>
                <w:i/>
                <w:sz w:val="24"/>
                <w:szCs w:val="24"/>
              </w:rPr>
              <w:t>Activity on heat waves</w:t>
            </w:r>
          </w:p>
        </w:tc>
        <w:tc>
          <w:tcPr>
            <w:tcW w:w="1492" w:type="dxa"/>
          </w:tcPr>
          <w:p w:rsidR="00223B54" w:rsidRDefault="00106920" w:rsidP="00EE5514">
            <w:pPr>
              <w:rPr>
                <w:i/>
                <w:sz w:val="24"/>
                <w:szCs w:val="24"/>
              </w:rPr>
            </w:pPr>
            <w:r>
              <w:rPr>
                <w:i/>
                <w:sz w:val="24"/>
                <w:szCs w:val="24"/>
              </w:rPr>
              <w:t>50 minutes</w:t>
            </w:r>
          </w:p>
        </w:tc>
        <w:tc>
          <w:tcPr>
            <w:tcW w:w="2717" w:type="dxa"/>
          </w:tcPr>
          <w:p w:rsidR="00223B54" w:rsidRDefault="00106920" w:rsidP="00EE5514">
            <w:pPr>
              <w:rPr>
                <w:i/>
                <w:sz w:val="24"/>
                <w:szCs w:val="24"/>
              </w:rPr>
            </w:pPr>
            <w:r>
              <w:rPr>
                <w:i/>
                <w:sz w:val="24"/>
                <w:szCs w:val="24"/>
              </w:rPr>
              <w:t>Worked well in large class, adapted for focus on El Paso</w:t>
            </w:r>
          </w:p>
        </w:tc>
      </w:tr>
      <w:tr w:rsidR="00106920" w:rsidTr="00EE5514">
        <w:tc>
          <w:tcPr>
            <w:tcW w:w="2221" w:type="dxa"/>
          </w:tcPr>
          <w:p w:rsidR="00106920" w:rsidRDefault="00106920" w:rsidP="00EE5514">
            <w:pPr>
              <w:rPr>
                <w:i/>
                <w:sz w:val="24"/>
                <w:szCs w:val="24"/>
              </w:rPr>
            </w:pPr>
            <w:r>
              <w:rPr>
                <w:i/>
                <w:sz w:val="24"/>
                <w:szCs w:val="24"/>
              </w:rPr>
              <w:t>6 – Adapting to a Changing World</w:t>
            </w:r>
          </w:p>
        </w:tc>
        <w:tc>
          <w:tcPr>
            <w:tcW w:w="2920" w:type="dxa"/>
          </w:tcPr>
          <w:p w:rsidR="00106920" w:rsidRDefault="00106920" w:rsidP="00EE5514">
            <w:pPr>
              <w:rPr>
                <w:i/>
                <w:sz w:val="24"/>
                <w:szCs w:val="24"/>
              </w:rPr>
            </w:pPr>
            <w:r>
              <w:rPr>
                <w:i/>
                <w:sz w:val="24"/>
                <w:szCs w:val="24"/>
              </w:rPr>
              <w:t>Activity on flooding with focus on Netherlands, includes gallery walk</w:t>
            </w:r>
          </w:p>
        </w:tc>
        <w:tc>
          <w:tcPr>
            <w:tcW w:w="1492" w:type="dxa"/>
          </w:tcPr>
          <w:p w:rsidR="00106920" w:rsidRDefault="00106920" w:rsidP="00EE5514">
            <w:pPr>
              <w:rPr>
                <w:i/>
                <w:sz w:val="24"/>
                <w:szCs w:val="24"/>
              </w:rPr>
            </w:pPr>
            <w:r>
              <w:rPr>
                <w:i/>
                <w:sz w:val="24"/>
                <w:szCs w:val="24"/>
              </w:rPr>
              <w:t>?</w:t>
            </w:r>
          </w:p>
        </w:tc>
        <w:tc>
          <w:tcPr>
            <w:tcW w:w="2717" w:type="dxa"/>
          </w:tcPr>
          <w:p w:rsidR="00106920" w:rsidRDefault="00106920" w:rsidP="00EE5514">
            <w:pPr>
              <w:rPr>
                <w:i/>
                <w:sz w:val="24"/>
                <w:szCs w:val="24"/>
              </w:rPr>
            </w:pPr>
            <w:r>
              <w:rPr>
                <w:i/>
                <w:sz w:val="24"/>
                <w:szCs w:val="24"/>
              </w:rPr>
              <w:t>Have not tried</w:t>
            </w:r>
          </w:p>
        </w:tc>
      </w:tr>
    </w:tbl>
    <w:p w:rsidR="00223B54" w:rsidRDefault="00223B54" w:rsidP="00855FC0">
      <w:pPr>
        <w:spacing w:after="0" w:line="240" w:lineRule="auto"/>
        <w:rPr>
          <w:i/>
          <w:sz w:val="24"/>
          <w:szCs w:val="24"/>
        </w:rPr>
      </w:pPr>
    </w:p>
    <w:p w:rsidR="00106920" w:rsidRDefault="00106920">
      <w:pPr>
        <w:rPr>
          <w:i/>
          <w:sz w:val="24"/>
          <w:szCs w:val="24"/>
        </w:rPr>
      </w:pPr>
      <w:r>
        <w:rPr>
          <w:i/>
          <w:sz w:val="24"/>
          <w:szCs w:val="24"/>
        </w:rPr>
        <w:br w:type="page"/>
      </w:r>
    </w:p>
    <w:p w:rsidR="00106920" w:rsidRPr="00D96B98" w:rsidRDefault="00106920" w:rsidP="00106920">
      <w:pPr>
        <w:spacing w:after="0" w:line="240" w:lineRule="auto"/>
        <w:rPr>
          <w:b/>
          <w:i/>
          <w:sz w:val="24"/>
          <w:szCs w:val="24"/>
        </w:rPr>
      </w:pPr>
      <w:r w:rsidRPr="00D96B98">
        <w:rPr>
          <w:b/>
          <w:i/>
          <w:sz w:val="24"/>
          <w:szCs w:val="24"/>
        </w:rPr>
        <w:lastRenderedPageBreak/>
        <w:t xml:space="preserve">Living on the Edge </w:t>
      </w:r>
      <w:r w:rsidR="00D96B98" w:rsidRPr="00D96B98">
        <w:rPr>
          <w:b/>
          <w:i/>
          <w:sz w:val="24"/>
          <w:szCs w:val="24"/>
        </w:rPr>
        <w:t>– Newer Module, Not Yet Tested by UTEP/EPCC Faculty</w:t>
      </w:r>
    </w:p>
    <w:p w:rsidR="00106920" w:rsidRDefault="00106920" w:rsidP="00106920">
      <w:pPr>
        <w:spacing w:after="0" w:line="240" w:lineRule="auto"/>
        <w:rPr>
          <w:i/>
          <w:sz w:val="24"/>
          <w:szCs w:val="24"/>
        </w:rPr>
      </w:pPr>
    </w:p>
    <w:tbl>
      <w:tblPr>
        <w:tblStyle w:val="TableGrid"/>
        <w:tblW w:w="0" w:type="auto"/>
        <w:tblLook w:val="04A0" w:firstRow="1" w:lastRow="0" w:firstColumn="1" w:lastColumn="0" w:noHBand="0" w:noVBand="1"/>
      </w:tblPr>
      <w:tblGrid>
        <w:gridCol w:w="2221"/>
        <w:gridCol w:w="2920"/>
        <w:gridCol w:w="1492"/>
        <w:gridCol w:w="2717"/>
      </w:tblGrid>
      <w:tr w:rsidR="00106920" w:rsidTr="00EE5514">
        <w:tc>
          <w:tcPr>
            <w:tcW w:w="2221" w:type="dxa"/>
          </w:tcPr>
          <w:p w:rsidR="00106920" w:rsidRDefault="00106920" w:rsidP="00EE5514">
            <w:pPr>
              <w:rPr>
                <w:i/>
                <w:sz w:val="24"/>
                <w:szCs w:val="24"/>
              </w:rPr>
            </w:pPr>
            <w:r>
              <w:rPr>
                <w:i/>
                <w:sz w:val="24"/>
                <w:szCs w:val="24"/>
              </w:rPr>
              <w:t>Unit</w:t>
            </w:r>
          </w:p>
        </w:tc>
        <w:tc>
          <w:tcPr>
            <w:tcW w:w="2920" w:type="dxa"/>
          </w:tcPr>
          <w:p w:rsidR="00106920" w:rsidRDefault="00106920" w:rsidP="00EE5514">
            <w:pPr>
              <w:rPr>
                <w:i/>
                <w:sz w:val="24"/>
                <w:szCs w:val="24"/>
              </w:rPr>
            </w:pPr>
            <w:r>
              <w:rPr>
                <w:i/>
                <w:sz w:val="24"/>
                <w:szCs w:val="24"/>
              </w:rPr>
              <w:t>Activity</w:t>
            </w:r>
          </w:p>
        </w:tc>
        <w:tc>
          <w:tcPr>
            <w:tcW w:w="1492" w:type="dxa"/>
          </w:tcPr>
          <w:p w:rsidR="00106920" w:rsidRDefault="00106920" w:rsidP="00EE5514">
            <w:pPr>
              <w:rPr>
                <w:i/>
                <w:sz w:val="24"/>
                <w:szCs w:val="24"/>
              </w:rPr>
            </w:pPr>
            <w:r>
              <w:rPr>
                <w:i/>
                <w:sz w:val="24"/>
                <w:szCs w:val="24"/>
              </w:rPr>
              <w:t>Approx. time</w:t>
            </w:r>
          </w:p>
        </w:tc>
        <w:tc>
          <w:tcPr>
            <w:tcW w:w="2717" w:type="dxa"/>
          </w:tcPr>
          <w:p w:rsidR="00106920" w:rsidRDefault="00106920" w:rsidP="00EE5514">
            <w:pPr>
              <w:rPr>
                <w:i/>
                <w:sz w:val="24"/>
                <w:szCs w:val="24"/>
              </w:rPr>
            </w:pPr>
            <w:r>
              <w:rPr>
                <w:i/>
                <w:sz w:val="24"/>
                <w:szCs w:val="24"/>
              </w:rPr>
              <w:t>Suited for:</w:t>
            </w:r>
          </w:p>
        </w:tc>
      </w:tr>
      <w:tr w:rsidR="00106920" w:rsidTr="00EE5514">
        <w:tc>
          <w:tcPr>
            <w:tcW w:w="2221" w:type="dxa"/>
          </w:tcPr>
          <w:p w:rsidR="00106920" w:rsidRDefault="00106920" w:rsidP="00106920">
            <w:pPr>
              <w:rPr>
                <w:i/>
                <w:sz w:val="24"/>
                <w:szCs w:val="24"/>
              </w:rPr>
            </w:pPr>
            <w:r>
              <w:rPr>
                <w:i/>
                <w:sz w:val="24"/>
                <w:szCs w:val="24"/>
              </w:rPr>
              <w:t>1-Hazards of Transform Boundaries</w:t>
            </w:r>
          </w:p>
        </w:tc>
        <w:tc>
          <w:tcPr>
            <w:tcW w:w="2920" w:type="dxa"/>
          </w:tcPr>
          <w:p w:rsidR="00106920" w:rsidRDefault="00106920" w:rsidP="00EE5514">
            <w:pPr>
              <w:rPr>
                <w:i/>
                <w:sz w:val="24"/>
                <w:szCs w:val="24"/>
              </w:rPr>
            </w:pPr>
            <w:r>
              <w:rPr>
                <w:i/>
                <w:sz w:val="24"/>
                <w:szCs w:val="24"/>
              </w:rPr>
              <w:t>Homework on San Andreas, in-class activity on estimating return periods and how to insure buildings in San Francisco</w:t>
            </w:r>
          </w:p>
        </w:tc>
        <w:tc>
          <w:tcPr>
            <w:tcW w:w="1492" w:type="dxa"/>
          </w:tcPr>
          <w:p w:rsidR="00106920" w:rsidRDefault="00A65046" w:rsidP="00EE5514">
            <w:pPr>
              <w:rPr>
                <w:i/>
                <w:sz w:val="24"/>
                <w:szCs w:val="24"/>
              </w:rPr>
            </w:pPr>
            <w:r>
              <w:rPr>
                <w:i/>
                <w:sz w:val="24"/>
                <w:szCs w:val="24"/>
              </w:rPr>
              <w:t>50 min</w:t>
            </w:r>
          </w:p>
          <w:p w:rsidR="00A65046" w:rsidRDefault="00A65046" w:rsidP="00EE5514">
            <w:pPr>
              <w:rPr>
                <w:i/>
                <w:sz w:val="24"/>
                <w:szCs w:val="24"/>
              </w:rPr>
            </w:pPr>
            <w:r>
              <w:rPr>
                <w:i/>
                <w:sz w:val="24"/>
                <w:szCs w:val="24"/>
              </w:rPr>
              <w:t>Homework on plate boundaries</w:t>
            </w:r>
          </w:p>
        </w:tc>
        <w:tc>
          <w:tcPr>
            <w:tcW w:w="2717" w:type="dxa"/>
          </w:tcPr>
          <w:p w:rsidR="00106920" w:rsidRDefault="00006508" w:rsidP="00EE5514">
            <w:pPr>
              <w:rPr>
                <w:i/>
                <w:sz w:val="24"/>
                <w:szCs w:val="24"/>
              </w:rPr>
            </w:pPr>
            <w:r>
              <w:rPr>
                <w:i/>
                <w:sz w:val="24"/>
                <w:szCs w:val="24"/>
              </w:rPr>
              <w:t>Lab?</w:t>
            </w:r>
          </w:p>
        </w:tc>
      </w:tr>
      <w:tr w:rsidR="00106920" w:rsidTr="00EE5514">
        <w:tc>
          <w:tcPr>
            <w:tcW w:w="2221" w:type="dxa"/>
          </w:tcPr>
          <w:p w:rsidR="00106920" w:rsidRDefault="00106920" w:rsidP="00106920">
            <w:pPr>
              <w:rPr>
                <w:i/>
                <w:sz w:val="24"/>
                <w:szCs w:val="24"/>
              </w:rPr>
            </w:pPr>
            <w:r>
              <w:rPr>
                <w:i/>
                <w:sz w:val="24"/>
                <w:szCs w:val="24"/>
              </w:rPr>
              <w:t>2-Risks of Transform Boundaries</w:t>
            </w:r>
          </w:p>
        </w:tc>
        <w:tc>
          <w:tcPr>
            <w:tcW w:w="2920" w:type="dxa"/>
          </w:tcPr>
          <w:p w:rsidR="00106920" w:rsidRDefault="00106920" w:rsidP="00D96B98">
            <w:pPr>
              <w:rPr>
                <w:i/>
                <w:sz w:val="24"/>
                <w:szCs w:val="24"/>
              </w:rPr>
            </w:pPr>
            <w:r>
              <w:rPr>
                <w:i/>
                <w:sz w:val="24"/>
                <w:szCs w:val="24"/>
              </w:rPr>
              <w:t>What impact 1906 earthquake had on San Francisco and what would happen now?  What decisions would search and rescue need to make</w:t>
            </w:r>
            <w:r w:rsidR="00D96B98">
              <w:rPr>
                <w:i/>
                <w:sz w:val="24"/>
                <w:szCs w:val="24"/>
              </w:rPr>
              <w:t>, e</w:t>
            </w:r>
            <w:r>
              <w:rPr>
                <w:i/>
                <w:sz w:val="24"/>
                <w:szCs w:val="24"/>
              </w:rPr>
              <w:t>tc.</w:t>
            </w:r>
          </w:p>
        </w:tc>
        <w:tc>
          <w:tcPr>
            <w:tcW w:w="1492" w:type="dxa"/>
          </w:tcPr>
          <w:p w:rsidR="00106920" w:rsidRDefault="00006508" w:rsidP="00EE5514">
            <w:pPr>
              <w:rPr>
                <w:i/>
                <w:sz w:val="24"/>
                <w:szCs w:val="24"/>
              </w:rPr>
            </w:pPr>
            <w:r>
              <w:rPr>
                <w:i/>
                <w:sz w:val="24"/>
                <w:szCs w:val="24"/>
              </w:rPr>
              <w:t>50 min homework on 1906 earthquake</w:t>
            </w:r>
          </w:p>
        </w:tc>
        <w:tc>
          <w:tcPr>
            <w:tcW w:w="2717" w:type="dxa"/>
          </w:tcPr>
          <w:p w:rsidR="00106920" w:rsidRDefault="00006508" w:rsidP="00EE5514">
            <w:pPr>
              <w:rPr>
                <w:i/>
                <w:sz w:val="24"/>
                <w:szCs w:val="24"/>
              </w:rPr>
            </w:pPr>
            <w:r>
              <w:rPr>
                <w:i/>
                <w:sz w:val="24"/>
                <w:szCs w:val="24"/>
              </w:rPr>
              <w:t>Lab by combining with unit 1?</w:t>
            </w:r>
          </w:p>
        </w:tc>
      </w:tr>
      <w:tr w:rsidR="00106920" w:rsidTr="00EE5514">
        <w:tc>
          <w:tcPr>
            <w:tcW w:w="2221" w:type="dxa"/>
          </w:tcPr>
          <w:p w:rsidR="00106920" w:rsidRDefault="00106920" w:rsidP="00106920">
            <w:pPr>
              <w:rPr>
                <w:i/>
                <w:sz w:val="24"/>
                <w:szCs w:val="24"/>
              </w:rPr>
            </w:pPr>
            <w:r>
              <w:rPr>
                <w:i/>
                <w:sz w:val="24"/>
                <w:szCs w:val="24"/>
              </w:rPr>
              <w:t>3-Hazards of Divergent Boundaries</w:t>
            </w:r>
          </w:p>
        </w:tc>
        <w:tc>
          <w:tcPr>
            <w:tcW w:w="2920" w:type="dxa"/>
          </w:tcPr>
          <w:p w:rsidR="00106920" w:rsidRDefault="00006508" w:rsidP="00EE5514">
            <w:pPr>
              <w:rPr>
                <w:i/>
                <w:sz w:val="24"/>
                <w:szCs w:val="24"/>
              </w:rPr>
            </w:pPr>
            <w:r>
              <w:rPr>
                <w:i/>
                <w:sz w:val="24"/>
                <w:szCs w:val="24"/>
              </w:rPr>
              <w:t>Comparing marine and land rift systems</w:t>
            </w:r>
          </w:p>
        </w:tc>
        <w:tc>
          <w:tcPr>
            <w:tcW w:w="1492" w:type="dxa"/>
          </w:tcPr>
          <w:p w:rsidR="00106920" w:rsidRDefault="00006508" w:rsidP="00EE5514">
            <w:pPr>
              <w:rPr>
                <w:i/>
                <w:sz w:val="24"/>
                <w:szCs w:val="24"/>
              </w:rPr>
            </w:pPr>
            <w:r>
              <w:rPr>
                <w:i/>
                <w:sz w:val="24"/>
                <w:szCs w:val="24"/>
              </w:rPr>
              <w:t>50 min, homework required</w:t>
            </w:r>
          </w:p>
        </w:tc>
        <w:tc>
          <w:tcPr>
            <w:tcW w:w="2717" w:type="dxa"/>
          </w:tcPr>
          <w:p w:rsidR="00106920" w:rsidRDefault="00006508" w:rsidP="00EE5514">
            <w:pPr>
              <w:rPr>
                <w:i/>
                <w:sz w:val="24"/>
                <w:szCs w:val="24"/>
              </w:rPr>
            </w:pPr>
            <w:r>
              <w:rPr>
                <w:i/>
                <w:sz w:val="24"/>
                <w:szCs w:val="24"/>
              </w:rPr>
              <w:t>Smaller class or lab</w:t>
            </w:r>
          </w:p>
        </w:tc>
      </w:tr>
      <w:tr w:rsidR="00106920" w:rsidTr="00EE5514">
        <w:tc>
          <w:tcPr>
            <w:tcW w:w="2221" w:type="dxa"/>
          </w:tcPr>
          <w:p w:rsidR="00106920" w:rsidRDefault="00106920" w:rsidP="00106920">
            <w:pPr>
              <w:rPr>
                <w:i/>
                <w:sz w:val="24"/>
                <w:szCs w:val="24"/>
              </w:rPr>
            </w:pPr>
            <w:r>
              <w:rPr>
                <w:i/>
                <w:sz w:val="24"/>
                <w:szCs w:val="24"/>
              </w:rPr>
              <w:t>4-Risks of Divergent Boundaries</w:t>
            </w:r>
          </w:p>
        </w:tc>
        <w:tc>
          <w:tcPr>
            <w:tcW w:w="2920" w:type="dxa"/>
          </w:tcPr>
          <w:p w:rsidR="00106920" w:rsidRDefault="00106920" w:rsidP="00EE5514">
            <w:pPr>
              <w:rPr>
                <w:i/>
                <w:sz w:val="24"/>
                <w:szCs w:val="24"/>
              </w:rPr>
            </w:pPr>
            <w:r>
              <w:rPr>
                <w:i/>
                <w:sz w:val="24"/>
                <w:szCs w:val="24"/>
              </w:rPr>
              <w:t xml:space="preserve">Examining eruption of </w:t>
            </w:r>
            <w:proofErr w:type="spellStart"/>
            <w:r>
              <w:rPr>
                <w:i/>
                <w:sz w:val="24"/>
                <w:szCs w:val="24"/>
              </w:rPr>
              <w:t>Eyjafjallajokull</w:t>
            </w:r>
            <w:proofErr w:type="spellEnd"/>
            <w:r>
              <w:rPr>
                <w:i/>
                <w:sz w:val="24"/>
                <w:szCs w:val="24"/>
              </w:rPr>
              <w:t xml:space="preserve"> and its impact </w:t>
            </w:r>
          </w:p>
        </w:tc>
        <w:tc>
          <w:tcPr>
            <w:tcW w:w="1492" w:type="dxa"/>
          </w:tcPr>
          <w:p w:rsidR="00106920" w:rsidRDefault="00006508" w:rsidP="00EE5514">
            <w:pPr>
              <w:rPr>
                <w:i/>
                <w:sz w:val="24"/>
                <w:szCs w:val="24"/>
              </w:rPr>
            </w:pPr>
            <w:r>
              <w:rPr>
                <w:i/>
                <w:sz w:val="24"/>
                <w:szCs w:val="24"/>
              </w:rPr>
              <w:t>50 min.</w:t>
            </w:r>
          </w:p>
          <w:p w:rsidR="006B3A29" w:rsidRDefault="006B3A29" w:rsidP="00EE5514">
            <w:pPr>
              <w:rPr>
                <w:i/>
                <w:sz w:val="24"/>
                <w:szCs w:val="24"/>
              </w:rPr>
            </w:pPr>
            <w:r>
              <w:rPr>
                <w:i/>
                <w:sz w:val="24"/>
                <w:szCs w:val="24"/>
              </w:rPr>
              <w:t>homework</w:t>
            </w:r>
          </w:p>
        </w:tc>
        <w:tc>
          <w:tcPr>
            <w:tcW w:w="2717" w:type="dxa"/>
          </w:tcPr>
          <w:p w:rsidR="00106920" w:rsidRDefault="00006508" w:rsidP="00EE5514">
            <w:pPr>
              <w:rPr>
                <w:i/>
                <w:sz w:val="24"/>
                <w:szCs w:val="24"/>
              </w:rPr>
            </w:pPr>
            <w:r>
              <w:rPr>
                <w:i/>
                <w:sz w:val="24"/>
                <w:szCs w:val="24"/>
              </w:rPr>
              <w:t>Smaller class or lab</w:t>
            </w:r>
          </w:p>
        </w:tc>
      </w:tr>
      <w:tr w:rsidR="00106920" w:rsidTr="00EE5514">
        <w:tc>
          <w:tcPr>
            <w:tcW w:w="2221" w:type="dxa"/>
          </w:tcPr>
          <w:p w:rsidR="00106920" w:rsidRDefault="00106920" w:rsidP="00106920">
            <w:pPr>
              <w:rPr>
                <w:i/>
                <w:sz w:val="24"/>
                <w:szCs w:val="24"/>
              </w:rPr>
            </w:pPr>
            <w:r>
              <w:rPr>
                <w:i/>
                <w:sz w:val="24"/>
                <w:szCs w:val="24"/>
              </w:rPr>
              <w:t>5-Convergent boundaries, part 1</w:t>
            </w:r>
          </w:p>
        </w:tc>
        <w:tc>
          <w:tcPr>
            <w:tcW w:w="2920" w:type="dxa"/>
          </w:tcPr>
          <w:p w:rsidR="00106920" w:rsidRDefault="00106920" w:rsidP="00EE5514">
            <w:pPr>
              <w:rPr>
                <w:i/>
                <w:sz w:val="24"/>
                <w:szCs w:val="24"/>
              </w:rPr>
            </w:pPr>
            <w:r>
              <w:rPr>
                <w:i/>
                <w:sz w:val="24"/>
                <w:szCs w:val="24"/>
              </w:rPr>
              <w:t>Setting up a volcanic crisis scenario for the Cascadia region</w:t>
            </w:r>
          </w:p>
        </w:tc>
        <w:tc>
          <w:tcPr>
            <w:tcW w:w="1492" w:type="dxa"/>
          </w:tcPr>
          <w:p w:rsidR="00106920" w:rsidRDefault="006B3A29" w:rsidP="00EE5514">
            <w:pPr>
              <w:rPr>
                <w:i/>
                <w:sz w:val="24"/>
                <w:szCs w:val="24"/>
              </w:rPr>
            </w:pPr>
            <w:r>
              <w:rPr>
                <w:i/>
                <w:sz w:val="24"/>
                <w:szCs w:val="24"/>
              </w:rPr>
              <w:t>50 min. homework</w:t>
            </w:r>
          </w:p>
        </w:tc>
        <w:tc>
          <w:tcPr>
            <w:tcW w:w="2717" w:type="dxa"/>
          </w:tcPr>
          <w:p w:rsidR="00106920" w:rsidRDefault="006B3A29" w:rsidP="00EE5514">
            <w:pPr>
              <w:rPr>
                <w:i/>
                <w:sz w:val="24"/>
                <w:szCs w:val="24"/>
              </w:rPr>
            </w:pPr>
            <w:r>
              <w:rPr>
                <w:i/>
                <w:sz w:val="24"/>
                <w:szCs w:val="24"/>
              </w:rPr>
              <w:t>Designed to be combined with part 2</w:t>
            </w:r>
          </w:p>
        </w:tc>
      </w:tr>
      <w:tr w:rsidR="00106920" w:rsidTr="00EE5514">
        <w:tc>
          <w:tcPr>
            <w:tcW w:w="2221" w:type="dxa"/>
          </w:tcPr>
          <w:p w:rsidR="00106920" w:rsidRDefault="00106920" w:rsidP="00106920">
            <w:pPr>
              <w:rPr>
                <w:i/>
                <w:sz w:val="24"/>
                <w:szCs w:val="24"/>
              </w:rPr>
            </w:pPr>
            <w:r>
              <w:rPr>
                <w:i/>
                <w:sz w:val="24"/>
                <w:szCs w:val="24"/>
              </w:rPr>
              <w:t>6-Convergent boundaries, part 2</w:t>
            </w:r>
          </w:p>
        </w:tc>
        <w:tc>
          <w:tcPr>
            <w:tcW w:w="2920" w:type="dxa"/>
          </w:tcPr>
          <w:p w:rsidR="00106920" w:rsidRDefault="00106920" w:rsidP="00EE5514">
            <w:pPr>
              <w:rPr>
                <w:i/>
                <w:sz w:val="24"/>
                <w:szCs w:val="24"/>
              </w:rPr>
            </w:pPr>
            <w:r>
              <w:rPr>
                <w:i/>
                <w:sz w:val="24"/>
                <w:szCs w:val="24"/>
              </w:rPr>
              <w:t>Jigsaw activity part 2, forecasting and what to do during/after eruption</w:t>
            </w:r>
          </w:p>
        </w:tc>
        <w:tc>
          <w:tcPr>
            <w:tcW w:w="1492" w:type="dxa"/>
          </w:tcPr>
          <w:p w:rsidR="00106920" w:rsidRDefault="006B3A29" w:rsidP="00EE5514">
            <w:pPr>
              <w:rPr>
                <w:i/>
                <w:sz w:val="24"/>
                <w:szCs w:val="24"/>
              </w:rPr>
            </w:pPr>
            <w:r>
              <w:rPr>
                <w:i/>
                <w:sz w:val="24"/>
                <w:szCs w:val="24"/>
              </w:rPr>
              <w:t>50 min. homework</w:t>
            </w:r>
          </w:p>
        </w:tc>
        <w:tc>
          <w:tcPr>
            <w:tcW w:w="2717" w:type="dxa"/>
          </w:tcPr>
          <w:p w:rsidR="00106920" w:rsidRDefault="00106920" w:rsidP="00EE5514">
            <w:pPr>
              <w:rPr>
                <w:i/>
                <w:sz w:val="24"/>
                <w:szCs w:val="24"/>
              </w:rPr>
            </w:pPr>
          </w:p>
        </w:tc>
      </w:tr>
    </w:tbl>
    <w:p w:rsidR="00106920" w:rsidRDefault="00106920" w:rsidP="00855FC0">
      <w:pPr>
        <w:spacing w:after="0" w:line="240" w:lineRule="auto"/>
        <w:rPr>
          <w:i/>
          <w:sz w:val="24"/>
          <w:szCs w:val="24"/>
        </w:rPr>
      </w:pPr>
    </w:p>
    <w:p w:rsidR="006B3A29" w:rsidRDefault="006B3A29">
      <w:pPr>
        <w:rPr>
          <w:i/>
          <w:sz w:val="24"/>
          <w:szCs w:val="24"/>
        </w:rPr>
      </w:pPr>
      <w:r>
        <w:rPr>
          <w:i/>
          <w:sz w:val="24"/>
          <w:szCs w:val="24"/>
        </w:rPr>
        <w:br w:type="page"/>
      </w:r>
    </w:p>
    <w:p w:rsidR="00D96B98" w:rsidRPr="006B3A29" w:rsidRDefault="00A65046" w:rsidP="00855FC0">
      <w:pPr>
        <w:spacing w:after="0" w:line="240" w:lineRule="auto"/>
        <w:rPr>
          <w:b/>
          <w:i/>
          <w:sz w:val="24"/>
          <w:szCs w:val="24"/>
        </w:rPr>
      </w:pPr>
      <w:r w:rsidRPr="006B3A29">
        <w:rPr>
          <w:b/>
          <w:i/>
          <w:sz w:val="24"/>
          <w:szCs w:val="24"/>
        </w:rPr>
        <w:lastRenderedPageBreak/>
        <w:t>A Growing Concern – Sustaining Soil Resources for Local Decision Making – newer module, not yet tested</w:t>
      </w:r>
      <w:r w:rsidR="006B3A29">
        <w:rPr>
          <w:b/>
          <w:i/>
          <w:sz w:val="24"/>
          <w:szCs w:val="24"/>
        </w:rPr>
        <w:t>, would be good for Intro. To ESCI, physical geology</w:t>
      </w:r>
    </w:p>
    <w:p w:rsidR="00A65046" w:rsidRDefault="00A65046" w:rsidP="00855FC0">
      <w:pPr>
        <w:spacing w:after="0" w:line="240" w:lineRule="auto"/>
        <w:rPr>
          <w:i/>
          <w:sz w:val="24"/>
          <w:szCs w:val="24"/>
        </w:rPr>
      </w:pPr>
    </w:p>
    <w:tbl>
      <w:tblPr>
        <w:tblStyle w:val="TableGrid"/>
        <w:tblW w:w="0" w:type="auto"/>
        <w:tblLook w:val="04A0" w:firstRow="1" w:lastRow="0" w:firstColumn="1" w:lastColumn="0" w:noHBand="0" w:noVBand="1"/>
      </w:tblPr>
      <w:tblGrid>
        <w:gridCol w:w="2221"/>
        <w:gridCol w:w="2920"/>
        <w:gridCol w:w="1492"/>
        <w:gridCol w:w="2717"/>
      </w:tblGrid>
      <w:tr w:rsidR="00D96B98" w:rsidTr="00E1628F">
        <w:tc>
          <w:tcPr>
            <w:tcW w:w="2221" w:type="dxa"/>
          </w:tcPr>
          <w:p w:rsidR="00D96B98" w:rsidRDefault="00D96B98" w:rsidP="00E1628F">
            <w:pPr>
              <w:rPr>
                <w:i/>
                <w:sz w:val="24"/>
                <w:szCs w:val="24"/>
              </w:rPr>
            </w:pPr>
            <w:r>
              <w:rPr>
                <w:i/>
                <w:sz w:val="24"/>
                <w:szCs w:val="24"/>
              </w:rPr>
              <w:t>Unit</w:t>
            </w:r>
          </w:p>
        </w:tc>
        <w:tc>
          <w:tcPr>
            <w:tcW w:w="2920" w:type="dxa"/>
          </w:tcPr>
          <w:p w:rsidR="00D96B98" w:rsidRDefault="00D96B98" w:rsidP="00E1628F">
            <w:pPr>
              <w:rPr>
                <w:i/>
                <w:sz w:val="24"/>
                <w:szCs w:val="24"/>
              </w:rPr>
            </w:pPr>
            <w:r>
              <w:rPr>
                <w:i/>
                <w:sz w:val="24"/>
                <w:szCs w:val="24"/>
              </w:rPr>
              <w:t>Activity</w:t>
            </w:r>
          </w:p>
        </w:tc>
        <w:tc>
          <w:tcPr>
            <w:tcW w:w="1492" w:type="dxa"/>
          </w:tcPr>
          <w:p w:rsidR="00D96B98" w:rsidRDefault="00D96B98" w:rsidP="00E1628F">
            <w:pPr>
              <w:rPr>
                <w:i/>
                <w:sz w:val="24"/>
                <w:szCs w:val="24"/>
              </w:rPr>
            </w:pPr>
            <w:r>
              <w:rPr>
                <w:i/>
                <w:sz w:val="24"/>
                <w:szCs w:val="24"/>
              </w:rPr>
              <w:t>Approx. time</w:t>
            </w:r>
          </w:p>
        </w:tc>
        <w:tc>
          <w:tcPr>
            <w:tcW w:w="2717" w:type="dxa"/>
          </w:tcPr>
          <w:p w:rsidR="00D96B98" w:rsidRDefault="00D96B98" w:rsidP="00E1628F">
            <w:pPr>
              <w:rPr>
                <w:i/>
                <w:sz w:val="24"/>
                <w:szCs w:val="24"/>
              </w:rPr>
            </w:pPr>
            <w:r>
              <w:rPr>
                <w:i/>
                <w:sz w:val="24"/>
                <w:szCs w:val="24"/>
              </w:rPr>
              <w:t>Suited for:</w:t>
            </w:r>
          </w:p>
        </w:tc>
      </w:tr>
      <w:tr w:rsidR="00D96B98" w:rsidTr="00E1628F">
        <w:tc>
          <w:tcPr>
            <w:tcW w:w="2221" w:type="dxa"/>
          </w:tcPr>
          <w:p w:rsidR="00D96B98" w:rsidRDefault="00D96B98" w:rsidP="006B3A29">
            <w:pPr>
              <w:rPr>
                <w:i/>
                <w:sz w:val="24"/>
                <w:szCs w:val="24"/>
              </w:rPr>
            </w:pPr>
            <w:r>
              <w:rPr>
                <w:i/>
                <w:sz w:val="24"/>
                <w:szCs w:val="24"/>
              </w:rPr>
              <w:t>1-</w:t>
            </w:r>
            <w:r w:rsidR="006B3A29">
              <w:rPr>
                <w:i/>
                <w:sz w:val="24"/>
                <w:szCs w:val="24"/>
              </w:rPr>
              <w:t>Landscapes, Land Use</w:t>
            </w:r>
          </w:p>
        </w:tc>
        <w:tc>
          <w:tcPr>
            <w:tcW w:w="2920" w:type="dxa"/>
          </w:tcPr>
          <w:p w:rsidR="00D96B98" w:rsidRDefault="006B3A29" w:rsidP="00E1628F">
            <w:pPr>
              <w:rPr>
                <w:i/>
                <w:sz w:val="24"/>
                <w:szCs w:val="24"/>
              </w:rPr>
            </w:pPr>
            <w:r>
              <w:rPr>
                <w:i/>
                <w:sz w:val="24"/>
                <w:szCs w:val="24"/>
              </w:rPr>
              <w:t>View photos of landscapes and consider human impact on land use</w:t>
            </w:r>
          </w:p>
        </w:tc>
        <w:tc>
          <w:tcPr>
            <w:tcW w:w="1492" w:type="dxa"/>
          </w:tcPr>
          <w:p w:rsidR="00D96B98" w:rsidRDefault="006B3A29" w:rsidP="00E1628F">
            <w:pPr>
              <w:rPr>
                <w:i/>
                <w:sz w:val="24"/>
                <w:szCs w:val="24"/>
              </w:rPr>
            </w:pPr>
            <w:r>
              <w:rPr>
                <w:i/>
                <w:sz w:val="24"/>
                <w:szCs w:val="24"/>
              </w:rPr>
              <w:t>30-40 min</w:t>
            </w:r>
          </w:p>
        </w:tc>
        <w:tc>
          <w:tcPr>
            <w:tcW w:w="2717" w:type="dxa"/>
          </w:tcPr>
          <w:p w:rsidR="00D96B98" w:rsidRDefault="006B3A29" w:rsidP="00E1628F">
            <w:pPr>
              <w:rPr>
                <w:i/>
                <w:sz w:val="24"/>
                <w:szCs w:val="24"/>
              </w:rPr>
            </w:pPr>
            <w:r>
              <w:rPr>
                <w:i/>
                <w:sz w:val="24"/>
                <w:szCs w:val="24"/>
              </w:rPr>
              <w:t>Appears suited to large or small classes</w:t>
            </w:r>
          </w:p>
        </w:tc>
      </w:tr>
      <w:tr w:rsidR="006B3A29" w:rsidTr="00E1628F">
        <w:tc>
          <w:tcPr>
            <w:tcW w:w="2221" w:type="dxa"/>
          </w:tcPr>
          <w:p w:rsidR="006B3A29" w:rsidRDefault="006B3A29" w:rsidP="006B3A29">
            <w:pPr>
              <w:rPr>
                <w:i/>
                <w:sz w:val="24"/>
                <w:szCs w:val="24"/>
              </w:rPr>
            </w:pPr>
            <w:r>
              <w:rPr>
                <w:i/>
                <w:sz w:val="24"/>
                <w:szCs w:val="24"/>
              </w:rPr>
              <w:t>2-Soil Characteristics</w:t>
            </w:r>
          </w:p>
        </w:tc>
        <w:tc>
          <w:tcPr>
            <w:tcW w:w="2920" w:type="dxa"/>
          </w:tcPr>
          <w:p w:rsidR="006B3A29" w:rsidRDefault="006B3A29" w:rsidP="00E1628F">
            <w:pPr>
              <w:rPr>
                <w:i/>
                <w:sz w:val="24"/>
                <w:szCs w:val="24"/>
              </w:rPr>
            </w:pPr>
            <w:r>
              <w:rPr>
                <w:i/>
                <w:sz w:val="24"/>
                <w:szCs w:val="24"/>
              </w:rPr>
              <w:t>Homework on finding out about local soil types, look at actual soil samples</w:t>
            </w:r>
          </w:p>
        </w:tc>
        <w:tc>
          <w:tcPr>
            <w:tcW w:w="1492" w:type="dxa"/>
          </w:tcPr>
          <w:p w:rsidR="006B3A29" w:rsidRDefault="006B3A29" w:rsidP="00E1628F">
            <w:pPr>
              <w:rPr>
                <w:i/>
                <w:sz w:val="24"/>
                <w:szCs w:val="24"/>
              </w:rPr>
            </w:pPr>
            <w:r>
              <w:rPr>
                <w:i/>
                <w:sz w:val="24"/>
                <w:szCs w:val="24"/>
              </w:rPr>
              <w:t>40-50 min</w:t>
            </w:r>
          </w:p>
        </w:tc>
        <w:tc>
          <w:tcPr>
            <w:tcW w:w="2717" w:type="dxa"/>
          </w:tcPr>
          <w:p w:rsidR="006B3A29" w:rsidRDefault="006B3A29" w:rsidP="00E1628F">
            <w:pPr>
              <w:rPr>
                <w:i/>
                <w:sz w:val="24"/>
                <w:szCs w:val="24"/>
              </w:rPr>
            </w:pPr>
            <w:r>
              <w:rPr>
                <w:i/>
                <w:sz w:val="24"/>
                <w:szCs w:val="24"/>
              </w:rPr>
              <w:t>Likely better in lab so that students can look at real soil samples</w:t>
            </w:r>
          </w:p>
        </w:tc>
      </w:tr>
      <w:tr w:rsidR="006B3A29" w:rsidTr="00E1628F">
        <w:tc>
          <w:tcPr>
            <w:tcW w:w="2221" w:type="dxa"/>
          </w:tcPr>
          <w:p w:rsidR="006B3A29" w:rsidRDefault="006B3A29" w:rsidP="006B3A29">
            <w:pPr>
              <w:rPr>
                <w:i/>
                <w:sz w:val="24"/>
                <w:szCs w:val="24"/>
              </w:rPr>
            </w:pPr>
            <w:r>
              <w:rPr>
                <w:i/>
                <w:sz w:val="24"/>
                <w:szCs w:val="24"/>
              </w:rPr>
              <w:t>3-Erosion</w:t>
            </w:r>
          </w:p>
        </w:tc>
        <w:tc>
          <w:tcPr>
            <w:tcW w:w="2920" w:type="dxa"/>
          </w:tcPr>
          <w:p w:rsidR="006B3A29" w:rsidRDefault="006B3A29" w:rsidP="00E1628F">
            <w:pPr>
              <w:rPr>
                <w:i/>
                <w:sz w:val="24"/>
                <w:szCs w:val="24"/>
              </w:rPr>
            </w:pPr>
            <w:r>
              <w:rPr>
                <w:i/>
                <w:sz w:val="24"/>
                <w:szCs w:val="24"/>
              </w:rPr>
              <w:t>View photos of erosion and visualize what factors cause changes</w:t>
            </w:r>
          </w:p>
        </w:tc>
        <w:tc>
          <w:tcPr>
            <w:tcW w:w="1492" w:type="dxa"/>
          </w:tcPr>
          <w:p w:rsidR="006B3A29" w:rsidRDefault="006B3A29" w:rsidP="00E1628F">
            <w:pPr>
              <w:rPr>
                <w:i/>
                <w:sz w:val="24"/>
                <w:szCs w:val="24"/>
              </w:rPr>
            </w:pPr>
            <w:r>
              <w:rPr>
                <w:i/>
                <w:sz w:val="24"/>
                <w:szCs w:val="24"/>
              </w:rPr>
              <w:t>40-50 min</w:t>
            </w:r>
          </w:p>
        </w:tc>
        <w:tc>
          <w:tcPr>
            <w:tcW w:w="2717" w:type="dxa"/>
          </w:tcPr>
          <w:p w:rsidR="006B3A29" w:rsidRDefault="006B3A29" w:rsidP="00E1628F">
            <w:pPr>
              <w:rPr>
                <w:i/>
                <w:sz w:val="24"/>
                <w:szCs w:val="24"/>
              </w:rPr>
            </w:pPr>
            <w:r>
              <w:rPr>
                <w:i/>
                <w:sz w:val="24"/>
                <w:szCs w:val="24"/>
              </w:rPr>
              <w:t>Appears suited to large or small classes</w:t>
            </w:r>
          </w:p>
        </w:tc>
      </w:tr>
      <w:tr w:rsidR="006B3A29" w:rsidTr="00E1628F">
        <w:tc>
          <w:tcPr>
            <w:tcW w:w="2221" w:type="dxa"/>
          </w:tcPr>
          <w:p w:rsidR="006B3A29" w:rsidRDefault="006B3A29" w:rsidP="006B3A29">
            <w:pPr>
              <w:rPr>
                <w:i/>
                <w:sz w:val="24"/>
                <w:szCs w:val="24"/>
              </w:rPr>
            </w:pPr>
            <w:r>
              <w:rPr>
                <w:i/>
                <w:sz w:val="24"/>
                <w:szCs w:val="24"/>
              </w:rPr>
              <w:t>4-</w:t>
            </w:r>
            <w:r w:rsidR="002C7601">
              <w:rPr>
                <w:i/>
                <w:sz w:val="24"/>
                <w:szCs w:val="24"/>
              </w:rPr>
              <w:t>Using Soil W</w:t>
            </w:r>
            <w:r>
              <w:rPr>
                <w:i/>
                <w:sz w:val="24"/>
                <w:szCs w:val="24"/>
              </w:rPr>
              <w:t>eb</w:t>
            </w:r>
          </w:p>
        </w:tc>
        <w:tc>
          <w:tcPr>
            <w:tcW w:w="2920" w:type="dxa"/>
          </w:tcPr>
          <w:p w:rsidR="006B3A29" w:rsidRDefault="006B3A29" w:rsidP="00E1628F">
            <w:pPr>
              <w:rPr>
                <w:i/>
                <w:sz w:val="24"/>
                <w:szCs w:val="24"/>
              </w:rPr>
            </w:pPr>
            <w:r>
              <w:rPr>
                <w:i/>
                <w:sz w:val="24"/>
                <w:szCs w:val="24"/>
              </w:rPr>
              <w:t>Based on using smart phone/web app, compare local soils to other soils</w:t>
            </w:r>
          </w:p>
        </w:tc>
        <w:tc>
          <w:tcPr>
            <w:tcW w:w="1492" w:type="dxa"/>
          </w:tcPr>
          <w:p w:rsidR="006B3A29" w:rsidRDefault="006B3A29" w:rsidP="00E1628F">
            <w:pPr>
              <w:rPr>
                <w:i/>
                <w:sz w:val="24"/>
                <w:szCs w:val="24"/>
              </w:rPr>
            </w:pPr>
            <w:r>
              <w:rPr>
                <w:i/>
                <w:sz w:val="24"/>
                <w:szCs w:val="24"/>
              </w:rPr>
              <w:t>40-50 min.</w:t>
            </w:r>
          </w:p>
        </w:tc>
        <w:tc>
          <w:tcPr>
            <w:tcW w:w="2717" w:type="dxa"/>
          </w:tcPr>
          <w:p w:rsidR="006B3A29" w:rsidRDefault="006B3A29" w:rsidP="00E1628F">
            <w:pPr>
              <w:rPr>
                <w:i/>
                <w:sz w:val="24"/>
                <w:szCs w:val="24"/>
              </w:rPr>
            </w:pPr>
            <w:r>
              <w:rPr>
                <w:i/>
                <w:sz w:val="24"/>
                <w:szCs w:val="24"/>
              </w:rPr>
              <w:t xml:space="preserve">Small classes, labs, </w:t>
            </w:r>
            <w:proofErr w:type="spellStart"/>
            <w:r>
              <w:rPr>
                <w:i/>
                <w:sz w:val="24"/>
                <w:szCs w:val="24"/>
              </w:rPr>
              <w:t>wi-fi</w:t>
            </w:r>
            <w:proofErr w:type="spellEnd"/>
            <w:r>
              <w:rPr>
                <w:i/>
                <w:sz w:val="24"/>
                <w:szCs w:val="24"/>
              </w:rPr>
              <w:t xml:space="preserve"> access needed</w:t>
            </w:r>
          </w:p>
        </w:tc>
      </w:tr>
      <w:tr w:rsidR="006B3A29" w:rsidTr="00E1628F">
        <w:tc>
          <w:tcPr>
            <w:tcW w:w="2221" w:type="dxa"/>
          </w:tcPr>
          <w:p w:rsidR="006B3A29" w:rsidRDefault="006B3A29" w:rsidP="006B3A29">
            <w:pPr>
              <w:rPr>
                <w:i/>
                <w:sz w:val="24"/>
                <w:szCs w:val="24"/>
              </w:rPr>
            </w:pPr>
            <w:r>
              <w:rPr>
                <w:i/>
                <w:sz w:val="24"/>
                <w:szCs w:val="24"/>
              </w:rPr>
              <w:t>5-Impact of Climate Change on Soil Loss</w:t>
            </w:r>
          </w:p>
        </w:tc>
        <w:tc>
          <w:tcPr>
            <w:tcW w:w="2920" w:type="dxa"/>
          </w:tcPr>
          <w:p w:rsidR="006B3A29" w:rsidRDefault="006B3A29" w:rsidP="00E1628F">
            <w:pPr>
              <w:rPr>
                <w:i/>
                <w:sz w:val="24"/>
                <w:szCs w:val="24"/>
              </w:rPr>
            </w:pPr>
            <w:r>
              <w:rPr>
                <w:i/>
                <w:sz w:val="24"/>
                <w:szCs w:val="24"/>
              </w:rPr>
              <w:t>Look at how rainfall, soil type, etc. influence landscape, homework on RUSLE model</w:t>
            </w:r>
          </w:p>
        </w:tc>
        <w:tc>
          <w:tcPr>
            <w:tcW w:w="1492" w:type="dxa"/>
          </w:tcPr>
          <w:p w:rsidR="006B3A29" w:rsidRDefault="006B3A29" w:rsidP="00E1628F">
            <w:pPr>
              <w:rPr>
                <w:i/>
                <w:sz w:val="24"/>
                <w:szCs w:val="24"/>
              </w:rPr>
            </w:pPr>
            <w:r>
              <w:rPr>
                <w:i/>
                <w:sz w:val="24"/>
                <w:szCs w:val="24"/>
              </w:rPr>
              <w:t>40-50 min</w:t>
            </w:r>
          </w:p>
        </w:tc>
        <w:tc>
          <w:tcPr>
            <w:tcW w:w="2717" w:type="dxa"/>
          </w:tcPr>
          <w:p w:rsidR="006B3A29" w:rsidRDefault="006B3A29" w:rsidP="00E1628F">
            <w:pPr>
              <w:rPr>
                <w:i/>
                <w:sz w:val="24"/>
                <w:szCs w:val="24"/>
              </w:rPr>
            </w:pPr>
            <w:r>
              <w:rPr>
                <w:i/>
                <w:sz w:val="24"/>
                <w:szCs w:val="24"/>
              </w:rPr>
              <w:t>Looks suited to all size classes, could be very relevant to discussion of local soils</w:t>
            </w:r>
          </w:p>
        </w:tc>
      </w:tr>
      <w:tr w:rsidR="006B3A29" w:rsidTr="00E1628F">
        <w:tc>
          <w:tcPr>
            <w:tcW w:w="2221" w:type="dxa"/>
          </w:tcPr>
          <w:p w:rsidR="006B3A29" w:rsidRDefault="006B3A29" w:rsidP="006B3A29">
            <w:pPr>
              <w:rPr>
                <w:i/>
                <w:sz w:val="24"/>
                <w:szCs w:val="24"/>
              </w:rPr>
            </w:pPr>
            <w:r>
              <w:rPr>
                <w:i/>
                <w:sz w:val="24"/>
                <w:szCs w:val="24"/>
              </w:rPr>
              <w:t>6-</w:t>
            </w:r>
            <w:r w:rsidR="002C7601">
              <w:rPr>
                <w:i/>
                <w:sz w:val="24"/>
                <w:szCs w:val="24"/>
              </w:rPr>
              <w:t>Creating an Ag Fact Sheet</w:t>
            </w:r>
          </w:p>
        </w:tc>
        <w:tc>
          <w:tcPr>
            <w:tcW w:w="2920" w:type="dxa"/>
          </w:tcPr>
          <w:p w:rsidR="006B3A29" w:rsidRDefault="002C7601" w:rsidP="002C7601">
            <w:pPr>
              <w:rPr>
                <w:i/>
                <w:sz w:val="24"/>
                <w:szCs w:val="24"/>
              </w:rPr>
            </w:pPr>
            <w:r>
              <w:rPr>
                <w:i/>
                <w:sz w:val="24"/>
                <w:szCs w:val="24"/>
              </w:rPr>
              <w:t xml:space="preserve">Focus on writing a fact sheet that discusses how climate change might impact a particular type of agriculture </w:t>
            </w:r>
          </w:p>
        </w:tc>
        <w:tc>
          <w:tcPr>
            <w:tcW w:w="1492" w:type="dxa"/>
          </w:tcPr>
          <w:p w:rsidR="006B3A29" w:rsidRDefault="002C7601" w:rsidP="00E1628F">
            <w:pPr>
              <w:rPr>
                <w:i/>
                <w:sz w:val="24"/>
                <w:szCs w:val="24"/>
              </w:rPr>
            </w:pPr>
            <w:r>
              <w:rPr>
                <w:i/>
                <w:sz w:val="24"/>
                <w:szCs w:val="24"/>
              </w:rPr>
              <w:t>40-50 min.</w:t>
            </w:r>
          </w:p>
        </w:tc>
        <w:tc>
          <w:tcPr>
            <w:tcW w:w="2717" w:type="dxa"/>
          </w:tcPr>
          <w:p w:rsidR="006B3A29" w:rsidRDefault="002C7601" w:rsidP="00E1628F">
            <w:pPr>
              <w:rPr>
                <w:i/>
                <w:sz w:val="24"/>
                <w:szCs w:val="24"/>
              </w:rPr>
            </w:pPr>
            <w:r>
              <w:rPr>
                <w:i/>
                <w:sz w:val="24"/>
                <w:szCs w:val="24"/>
              </w:rPr>
              <w:t>Looks suited to all class sizes, easily made relevant to local agricultural practices</w:t>
            </w:r>
          </w:p>
        </w:tc>
      </w:tr>
    </w:tbl>
    <w:p w:rsidR="00833C06" w:rsidRDefault="00833C06" w:rsidP="00855FC0">
      <w:pPr>
        <w:spacing w:after="0" w:line="240" w:lineRule="auto"/>
        <w:rPr>
          <w:i/>
          <w:sz w:val="24"/>
          <w:szCs w:val="24"/>
        </w:rPr>
      </w:pPr>
    </w:p>
    <w:p w:rsidR="00A306AF" w:rsidRPr="00A306AF" w:rsidRDefault="00A306AF" w:rsidP="00A306AF">
      <w:pPr>
        <w:rPr>
          <w:i/>
          <w:sz w:val="24"/>
          <w:szCs w:val="24"/>
        </w:rPr>
      </w:pPr>
      <w:bookmarkStart w:id="0" w:name="_GoBack"/>
      <w:bookmarkEnd w:id="0"/>
    </w:p>
    <w:sectPr w:rsidR="00A306AF" w:rsidRPr="00A30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oman g">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D0BD4"/>
    <w:multiLevelType w:val="hybridMultilevel"/>
    <w:tmpl w:val="E2FA1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AC6193"/>
    <w:multiLevelType w:val="hybridMultilevel"/>
    <w:tmpl w:val="0C0EB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361F2C"/>
    <w:multiLevelType w:val="hybridMultilevel"/>
    <w:tmpl w:val="632C1E54"/>
    <w:lvl w:ilvl="0" w:tplc="296C8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59F"/>
    <w:rsid w:val="00006508"/>
    <w:rsid w:val="00043709"/>
    <w:rsid w:val="001013E4"/>
    <w:rsid w:val="00106920"/>
    <w:rsid w:val="00215C57"/>
    <w:rsid w:val="00223B54"/>
    <w:rsid w:val="0029659F"/>
    <w:rsid w:val="002A1824"/>
    <w:rsid w:val="002C7601"/>
    <w:rsid w:val="00354AE1"/>
    <w:rsid w:val="003A7891"/>
    <w:rsid w:val="00457EEE"/>
    <w:rsid w:val="00490C43"/>
    <w:rsid w:val="004947B9"/>
    <w:rsid w:val="004E5771"/>
    <w:rsid w:val="00574CED"/>
    <w:rsid w:val="005C09AF"/>
    <w:rsid w:val="0062042D"/>
    <w:rsid w:val="00627D00"/>
    <w:rsid w:val="006B3A29"/>
    <w:rsid w:val="00761585"/>
    <w:rsid w:val="00833C06"/>
    <w:rsid w:val="00855FC0"/>
    <w:rsid w:val="00902BE6"/>
    <w:rsid w:val="00A26B9D"/>
    <w:rsid w:val="00A306AF"/>
    <w:rsid w:val="00A65046"/>
    <w:rsid w:val="00CA09BC"/>
    <w:rsid w:val="00D96B98"/>
    <w:rsid w:val="00E117F5"/>
    <w:rsid w:val="00E443F3"/>
    <w:rsid w:val="00EE6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3F3"/>
    <w:pPr>
      <w:ind w:left="720"/>
      <w:contextualSpacing/>
    </w:pPr>
  </w:style>
  <w:style w:type="table" w:styleId="TableGrid">
    <w:name w:val="Table Grid"/>
    <w:basedOn w:val="TableNormal"/>
    <w:uiPriority w:val="59"/>
    <w:rsid w:val="00043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17F5"/>
    <w:rPr>
      <w:color w:val="0000FF" w:themeColor="hyperlink"/>
      <w:u w:val="single"/>
    </w:rPr>
  </w:style>
  <w:style w:type="paragraph" w:styleId="BalloonText">
    <w:name w:val="Balloon Text"/>
    <w:basedOn w:val="Normal"/>
    <w:link w:val="BalloonTextChar"/>
    <w:uiPriority w:val="99"/>
    <w:semiHidden/>
    <w:unhideWhenUsed/>
    <w:rsid w:val="00833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C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3F3"/>
    <w:pPr>
      <w:ind w:left="720"/>
      <w:contextualSpacing/>
    </w:pPr>
  </w:style>
  <w:style w:type="table" w:styleId="TableGrid">
    <w:name w:val="Table Grid"/>
    <w:basedOn w:val="TableNormal"/>
    <w:uiPriority w:val="59"/>
    <w:rsid w:val="00043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17F5"/>
    <w:rPr>
      <w:color w:val="0000FF" w:themeColor="hyperlink"/>
      <w:u w:val="single"/>
    </w:rPr>
  </w:style>
  <w:style w:type="paragraph" w:styleId="BalloonText">
    <w:name w:val="Balloon Text"/>
    <w:basedOn w:val="Normal"/>
    <w:link w:val="BalloonTextChar"/>
    <w:uiPriority w:val="99"/>
    <w:semiHidden/>
    <w:unhideWhenUsed/>
    <w:rsid w:val="00833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C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577808">
      <w:bodyDiv w:val="1"/>
      <w:marLeft w:val="0"/>
      <w:marRight w:val="0"/>
      <w:marTop w:val="0"/>
      <w:marBottom w:val="0"/>
      <w:divBdr>
        <w:top w:val="none" w:sz="0" w:space="0" w:color="auto"/>
        <w:left w:val="none" w:sz="0" w:space="0" w:color="auto"/>
        <w:bottom w:val="none" w:sz="0" w:space="0" w:color="auto"/>
        <w:right w:val="none" w:sz="0" w:space="0" w:color="auto"/>
      </w:divBdr>
    </w:div>
    <w:div w:id="194630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c.carleton.edu/integrate/teaching_materials/adapting.html" TargetMode="External"/><Relationship Id="rId13" Type="http://schemas.openxmlformats.org/officeDocument/2006/relationships/hyperlink" Target="http://serc.carleton.edu/integrate/info_team_members/IP/ip_course_form.html" TargetMode="External"/><Relationship Id="rId3" Type="http://schemas.microsoft.com/office/2007/relationships/stylesWithEffects" Target="stylesWithEffects.xml"/><Relationship Id="rId7" Type="http://schemas.openxmlformats.org/officeDocument/2006/relationships/hyperlink" Target="http://serc.carleton.edu/integrate/teaching_materials/itg_materials_dev.html" TargetMode="External"/><Relationship Id="rId12" Type="http://schemas.openxmlformats.org/officeDocument/2006/relationships/hyperlink" Target="https://serc.carleton.edu/account/loginout.php?return_url=%2Faccount%2Findex.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rc.carleton.edu/integrate/teaching_materials/modules_courses.html" TargetMode="External"/><Relationship Id="rId11" Type="http://schemas.openxmlformats.org/officeDocument/2006/relationships/hyperlink" Target="https://www.e-education.psu.edu/earth104/orientation/index"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erc.carleton.edu/integrate/teaching_materials/modules_courses.html" TargetMode="External"/><Relationship Id="rId4" Type="http://schemas.openxmlformats.org/officeDocument/2006/relationships/settings" Target="settings.xml"/><Relationship Id="rId9" Type="http://schemas.openxmlformats.org/officeDocument/2006/relationships/hyperlink" Target="http://serc.carleton.edu/integrate/teaching_materials/itg_materials_dev.html" TargetMode="External"/><Relationship Id="rId14" Type="http://schemas.openxmlformats.org/officeDocument/2006/relationships/hyperlink" Target="http://serc.carleton.edu/integrate/info_team_members/IP/testing_integr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10</Pages>
  <Words>2721</Words>
  <Characters>15511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UTEP</dc:creator>
  <cp:keywords/>
  <dc:description/>
  <cp:lastModifiedBy>UTEP</cp:lastModifiedBy>
  <cp:revision>12</cp:revision>
  <dcterms:created xsi:type="dcterms:W3CDTF">2015-08-18T00:39:00Z</dcterms:created>
  <dcterms:modified xsi:type="dcterms:W3CDTF">2015-08-31T23:04:00Z</dcterms:modified>
</cp:coreProperties>
</file>