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32B6" w:rsidRDefault="000B32B6">
      <w:pPr>
        <w:ind w:left="360"/>
        <w:rPr>
          <w:b/>
          <w:sz w:val="28"/>
          <w:szCs w:val="28"/>
        </w:rPr>
      </w:pPr>
    </w:p>
    <w:p w14:paraId="00000002" w14:textId="77777777" w:rsidR="000B32B6" w:rsidRDefault="00C06F5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NAGT Workshop - Cutting Edge Online Labs - July 2020 Workshop</w:t>
      </w:r>
    </w:p>
    <w:p w14:paraId="00000003" w14:textId="126E409F" w:rsidR="000B32B6" w:rsidRDefault="00C06F5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Inquiry Labs Information Sheet. (Revised July 2021)</w:t>
      </w:r>
    </w:p>
    <w:p w14:paraId="00000004" w14:textId="77777777" w:rsidR="000B32B6" w:rsidRDefault="00C06F57">
      <w:pPr>
        <w:ind w:left="360"/>
      </w:pPr>
      <w:r>
        <w:t xml:space="preserve"> </w:t>
      </w:r>
    </w:p>
    <w:p w14:paraId="00000006" w14:textId="6B03A73F" w:rsidR="000B32B6" w:rsidRDefault="00C06F57" w:rsidP="002A1E24">
      <w:pPr>
        <w:spacing w:before="120"/>
        <w:ind w:left="360"/>
      </w:pPr>
      <w:r>
        <w:rPr>
          <w:b/>
        </w:rPr>
        <w:t xml:space="preserve">1.     Name of Lab: </w:t>
      </w:r>
      <w:r>
        <w:t>Fantastic Prehistoric Beasts and Where/When to Find Them</w:t>
      </w:r>
    </w:p>
    <w:p w14:paraId="23D5AA5E" w14:textId="24884CEE" w:rsidR="00982BEE" w:rsidRPr="00C75F9A" w:rsidRDefault="00C06F57" w:rsidP="00C75F9A">
      <w:pPr>
        <w:spacing w:before="120"/>
        <w:ind w:left="1080" w:hanging="720"/>
      </w:pPr>
      <w:r>
        <w:rPr>
          <w:b/>
        </w:rPr>
        <w:t xml:space="preserve">2.     Authors: </w:t>
      </w:r>
      <w:r>
        <w:t xml:space="preserve">Dave Goldsmith, </w:t>
      </w:r>
      <w:proofErr w:type="spellStart"/>
      <w:r>
        <w:t>Kaydee</w:t>
      </w:r>
      <w:proofErr w:type="spellEnd"/>
      <w:r>
        <w:t xml:space="preserve"> West, Rowan Martindale, Marie </w:t>
      </w:r>
      <w:proofErr w:type="spellStart"/>
      <w:r>
        <w:t>Farson</w:t>
      </w:r>
      <w:proofErr w:type="spellEnd"/>
      <w:r>
        <w:t>, Michelle Harris</w:t>
      </w:r>
      <w:r w:rsidR="002A1E24">
        <w:t xml:space="preserve">, Sharon </w:t>
      </w:r>
      <w:proofErr w:type="spellStart"/>
      <w:r w:rsidR="002A1E24">
        <w:t>Gilberg</w:t>
      </w:r>
      <w:proofErr w:type="spellEnd"/>
    </w:p>
    <w:p w14:paraId="7078DFCE" w14:textId="77777777" w:rsidR="00C75F9A" w:rsidRDefault="00C75F9A">
      <w:pPr>
        <w:spacing w:before="120"/>
        <w:ind w:left="1080" w:hanging="720"/>
      </w:pPr>
      <w:r w:rsidRPr="00C75F9A">
        <w:rPr>
          <w:b/>
          <w:bCs/>
        </w:rPr>
        <w:t>3.     Description:</w:t>
      </w:r>
      <w:r>
        <w:t xml:space="preserve">  </w:t>
      </w:r>
    </w:p>
    <w:p w14:paraId="381239DA" w14:textId="40A40C4E" w:rsidR="002A1E24" w:rsidRPr="00982BEE" w:rsidRDefault="00C75F9A" w:rsidP="00C75F9A">
      <w:pPr>
        <w:spacing w:before="120"/>
        <w:ind w:left="1080"/>
      </w:pPr>
      <w:r>
        <w:t xml:space="preserve">This inquiry-based lab explores the fossil record by having students use various characteristics of fossils to devise a classification scheme and eventually apply the geologic time scale and geographic locations of the fossils.  In Part 1, students are given household or classroom-based items to sort into groups for developing their own classification scheme.  Part 2 repeats a similar path to a classification scheme of known fossils.  In Part 3, the students take their knowledge of classifications schemes to infer the geologic </w:t>
      </w:r>
      <w:proofErr w:type="gramStart"/>
      <w:r>
        <w:t>time period</w:t>
      </w:r>
      <w:proofErr w:type="gramEnd"/>
      <w:r>
        <w:t xml:space="preserve"> and geographic extent of some fantastic prehistoric beasts of the fossil record.</w:t>
      </w:r>
    </w:p>
    <w:p w14:paraId="00000008" w14:textId="3BC99D4B" w:rsidR="000B32B6" w:rsidRDefault="002A1E24">
      <w:pPr>
        <w:spacing w:before="120"/>
        <w:ind w:left="360"/>
      </w:pPr>
      <w:r>
        <w:rPr>
          <w:b/>
        </w:rPr>
        <w:t>4</w:t>
      </w:r>
      <w:r w:rsidR="00C06F57">
        <w:rPr>
          <w:b/>
        </w:rPr>
        <w:t>.     Delivery Format</w:t>
      </w:r>
      <w:r w:rsidR="00C06F57">
        <w:t xml:space="preserve"> (</w:t>
      </w:r>
      <w:proofErr w:type="gramStart"/>
      <w:r w:rsidR="00C06F57">
        <w:t>e.g.</w:t>
      </w:r>
      <w:proofErr w:type="gramEnd"/>
      <w:r w:rsidR="00C06F57">
        <w:t xml:space="preserve"> In-Person, Online Synchronous, Online Asynchronous)</w:t>
      </w:r>
      <w:r w:rsidR="00C75F9A">
        <w:t>:</w:t>
      </w:r>
    </w:p>
    <w:p w14:paraId="00000009" w14:textId="77777777" w:rsidR="000B32B6" w:rsidRDefault="00C06F57" w:rsidP="002A1E24">
      <w:pPr>
        <w:numPr>
          <w:ilvl w:val="0"/>
          <w:numId w:val="12"/>
        </w:numPr>
        <w:spacing w:after="160"/>
      </w:pPr>
      <w:r>
        <w:t>Online, using break out rooms (synchronous) or discussion boards (asynchronous)</w:t>
      </w:r>
    </w:p>
    <w:p w14:paraId="0000000A" w14:textId="77777777" w:rsidR="000B32B6" w:rsidRDefault="00C06F57" w:rsidP="002A1E24">
      <w:pPr>
        <w:numPr>
          <w:ilvl w:val="0"/>
          <w:numId w:val="12"/>
        </w:numPr>
        <w:spacing w:after="160"/>
      </w:pPr>
      <w:r>
        <w:t>In Person, using materials provided in class and a whiteboard or posterboard</w:t>
      </w:r>
    </w:p>
    <w:p w14:paraId="0000000B" w14:textId="18760A6D" w:rsidR="000B32B6" w:rsidRDefault="002A1E24">
      <w:pPr>
        <w:spacing w:before="120"/>
        <w:ind w:left="360"/>
        <w:rPr>
          <w:b/>
        </w:rPr>
      </w:pPr>
      <w:r>
        <w:rPr>
          <w:b/>
        </w:rPr>
        <w:t>5</w:t>
      </w:r>
      <w:r w:rsidR="00C06F57">
        <w:rPr>
          <w:b/>
        </w:rPr>
        <w:t>.     Audience:</w:t>
      </w:r>
    </w:p>
    <w:p w14:paraId="0000000C" w14:textId="43C234B9" w:rsidR="000B32B6" w:rsidRDefault="002A1E24" w:rsidP="002A1E24">
      <w:pPr>
        <w:numPr>
          <w:ilvl w:val="0"/>
          <w:numId w:val="11"/>
        </w:numPr>
        <w:spacing w:after="160"/>
      </w:pPr>
      <w:r>
        <w:t>Introductory Level</w:t>
      </w:r>
      <w:r w:rsidR="00C06F57">
        <w:t xml:space="preserve"> </w:t>
      </w:r>
      <w:r>
        <w:t xml:space="preserve">course such as </w:t>
      </w:r>
      <w:r w:rsidR="00C06F57">
        <w:t>Life Through Time/Earth History</w:t>
      </w:r>
    </w:p>
    <w:p w14:paraId="31F27FDF" w14:textId="59BD6A15" w:rsidR="002A1E24" w:rsidRPr="002A1E24" w:rsidRDefault="002A1E24" w:rsidP="002A1E24">
      <w:pPr>
        <w:spacing w:before="120"/>
        <w:ind w:left="360"/>
        <w:rPr>
          <w:b/>
        </w:rPr>
      </w:pPr>
      <w:r>
        <w:rPr>
          <w:b/>
        </w:rPr>
        <w:t>6</w:t>
      </w:r>
      <w:r w:rsidR="00C06F57">
        <w:rPr>
          <w:b/>
        </w:rPr>
        <w:t>.     Learning Objectives:</w:t>
      </w:r>
    </w:p>
    <w:p w14:paraId="3F2049E1" w14:textId="77777777" w:rsidR="002A1E24" w:rsidRPr="002A1E24" w:rsidRDefault="002A1E24" w:rsidP="002A1E24">
      <w:pPr>
        <w:numPr>
          <w:ilvl w:val="0"/>
          <w:numId w:val="13"/>
        </w:numPr>
        <w:spacing w:line="240" w:lineRule="auto"/>
        <w:rPr>
          <w:rFonts w:eastAsia="Times New Roman"/>
          <w:highlight w:val="white"/>
        </w:rPr>
      </w:pPr>
      <w:r w:rsidRPr="002A1E24">
        <w:rPr>
          <w:rFonts w:eastAsia="Times New Roman"/>
          <w:highlight w:val="white"/>
        </w:rPr>
        <w:t>Students will sort and group a given set of objects to formulate a classification scheme.</w:t>
      </w:r>
    </w:p>
    <w:p w14:paraId="54BF1B99" w14:textId="77777777" w:rsidR="002A1E24" w:rsidRPr="002A1E24" w:rsidRDefault="002A1E24" w:rsidP="002A1E24">
      <w:pPr>
        <w:numPr>
          <w:ilvl w:val="0"/>
          <w:numId w:val="13"/>
        </w:numPr>
        <w:spacing w:line="240" w:lineRule="auto"/>
        <w:rPr>
          <w:rFonts w:eastAsia="Times New Roman"/>
          <w:highlight w:val="white"/>
        </w:rPr>
      </w:pPr>
      <w:r w:rsidRPr="002A1E24">
        <w:rPr>
          <w:rFonts w:eastAsia="Times New Roman"/>
          <w:highlight w:val="white"/>
        </w:rPr>
        <w:t>Students will discuss and synthesize how problems and priorities can affect classification schemes.</w:t>
      </w:r>
    </w:p>
    <w:p w14:paraId="429294C6" w14:textId="77777777" w:rsidR="002A1E24" w:rsidRPr="002A1E24" w:rsidRDefault="002A1E24" w:rsidP="002A1E24">
      <w:pPr>
        <w:numPr>
          <w:ilvl w:val="0"/>
          <w:numId w:val="13"/>
        </w:numPr>
        <w:spacing w:line="240" w:lineRule="auto"/>
        <w:rPr>
          <w:rFonts w:eastAsia="Times New Roman"/>
          <w:highlight w:val="white"/>
        </w:rPr>
      </w:pPr>
      <w:r w:rsidRPr="002A1E24">
        <w:rPr>
          <w:rFonts w:eastAsia="Times New Roman"/>
          <w:highlight w:val="white"/>
        </w:rPr>
        <w:t>Students will sort and group fossils to formulate a classification scheme.</w:t>
      </w:r>
    </w:p>
    <w:p w14:paraId="0C6241C1" w14:textId="77777777" w:rsidR="002A1E24" w:rsidRPr="002A1E24" w:rsidRDefault="002A1E24" w:rsidP="002A1E24">
      <w:pPr>
        <w:numPr>
          <w:ilvl w:val="0"/>
          <w:numId w:val="13"/>
        </w:numPr>
        <w:spacing w:line="240" w:lineRule="auto"/>
        <w:rPr>
          <w:rFonts w:eastAsia="Times New Roman"/>
          <w:highlight w:val="white"/>
        </w:rPr>
      </w:pPr>
      <w:r w:rsidRPr="002A1E24">
        <w:rPr>
          <w:rFonts w:eastAsia="Times New Roman"/>
          <w:highlight w:val="white"/>
        </w:rPr>
        <w:t>Students will discuss and synthesize how problems and priorities can affect the grouping of fossils (i.e., age, biology, paleoenvironment).</w:t>
      </w:r>
    </w:p>
    <w:p w14:paraId="00000012" w14:textId="77777777" w:rsidR="000B32B6" w:rsidRDefault="000B32B6">
      <w:pPr>
        <w:ind w:left="1440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</w:p>
    <w:p w14:paraId="00000013" w14:textId="63F15152" w:rsidR="000B32B6" w:rsidRDefault="002A1E24">
      <w:pPr>
        <w:spacing w:before="120"/>
        <w:ind w:left="360"/>
        <w:rPr>
          <w:b/>
        </w:rPr>
      </w:pPr>
      <w:r>
        <w:rPr>
          <w:b/>
        </w:rPr>
        <w:t>7</w:t>
      </w:r>
      <w:r w:rsidR="00C06F57">
        <w:rPr>
          <w:b/>
        </w:rPr>
        <w:t xml:space="preserve">. </w:t>
      </w:r>
      <w:r w:rsidR="00C06F57">
        <w:rPr>
          <w:b/>
        </w:rPr>
        <w:tab/>
        <w:t>Intended levels of Inquiry included (per Buck et al., 2008)</w:t>
      </w:r>
      <w:r w:rsidR="00C75F9A">
        <w:rPr>
          <w:b/>
        </w:rPr>
        <w:t>:</w:t>
      </w:r>
    </w:p>
    <w:p w14:paraId="00000014" w14:textId="77777777" w:rsidR="000B32B6" w:rsidRDefault="00C06F57" w:rsidP="002A1E24">
      <w:pPr>
        <w:pStyle w:val="ListParagraph"/>
        <w:numPr>
          <w:ilvl w:val="0"/>
          <w:numId w:val="9"/>
        </w:numPr>
        <w:spacing w:before="120"/>
      </w:pPr>
      <w:r>
        <w:t>Guided Inquiry in parts 1-2; Structured Inquiry in part 3</w:t>
      </w:r>
    </w:p>
    <w:p w14:paraId="00000015" w14:textId="7D1B0A97" w:rsidR="000B32B6" w:rsidRDefault="002A1E24">
      <w:pPr>
        <w:spacing w:before="120"/>
        <w:ind w:left="360"/>
        <w:rPr>
          <w:b/>
        </w:rPr>
      </w:pPr>
      <w:r>
        <w:rPr>
          <w:b/>
        </w:rPr>
        <w:t>8</w:t>
      </w:r>
      <w:r w:rsidR="00C06F57">
        <w:rPr>
          <w:b/>
        </w:rPr>
        <w:t xml:space="preserve">. </w:t>
      </w:r>
      <w:r w:rsidR="00C06F57">
        <w:rPr>
          <w:b/>
        </w:rPr>
        <w:tab/>
        <w:t>Expected Prior Knowledge (</w:t>
      </w:r>
      <w:proofErr w:type="gramStart"/>
      <w:r w:rsidR="00C06F57">
        <w:rPr>
          <w:b/>
        </w:rPr>
        <w:t>e.g.</w:t>
      </w:r>
      <w:proofErr w:type="gramEnd"/>
      <w:r w:rsidR="00C06F57">
        <w:rPr>
          <w:b/>
        </w:rPr>
        <w:t xml:space="preserve"> previous lab activities)</w:t>
      </w:r>
      <w:r w:rsidR="00C75F9A">
        <w:rPr>
          <w:b/>
        </w:rPr>
        <w:t>:</w:t>
      </w:r>
    </w:p>
    <w:p w14:paraId="00000016" w14:textId="6BE9DB27" w:rsidR="000B32B6" w:rsidRDefault="00C06F57" w:rsidP="002A1E24">
      <w:pPr>
        <w:pStyle w:val="ListParagraph"/>
        <w:numPr>
          <w:ilvl w:val="1"/>
          <w:numId w:val="8"/>
        </w:numPr>
      </w:pPr>
      <w:r>
        <w:t xml:space="preserve">Students have had information on symmetry and fossil preservation </w:t>
      </w:r>
    </w:p>
    <w:p w14:paraId="00000017" w14:textId="77777777" w:rsidR="000B32B6" w:rsidRDefault="00C06F57" w:rsidP="002A1E24">
      <w:pPr>
        <w:pStyle w:val="ListParagraph"/>
        <w:numPr>
          <w:ilvl w:val="1"/>
          <w:numId w:val="8"/>
        </w:numPr>
      </w:pPr>
      <w:r>
        <w:t>Students should have a brief introduction to the Geologic Time Scale</w:t>
      </w:r>
    </w:p>
    <w:p w14:paraId="00000018" w14:textId="77777777" w:rsidR="000B32B6" w:rsidRDefault="00C06F57" w:rsidP="002A1E24">
      <w:pPr>
        <w:pStyle w:val="ListParagraph"/>
        <w:numPr>
          <w:ilvl w:val="1"/>
          <w:numId w:val="8"/>
        </w:numPr>
      </w:pPr>
      <w:r>
        <w:t>Students should have a brief introduction to taxonomic levels</w:t>
      </w:r>
    </w:p>
    <w:p w14:paraId="00000019" w14:textId="11722B3C" w:rsidR="000B32B6" w:rsidRDefault="002A1E24">
      <w:pPr>
        <w:spacing w:before="120"/>
        <w:ind w:left="360"/>
        <w:rPr>
          <w:b/>
        </w:rPr>
      </w:pPr>
      <w:r>
        <w:rPr>
          <w:b/>
        </w:rPr>
        <w:t>9</w:t>
      </w:r>
      <w:r w:rsidR="00C06F57">
        <w:rPr>
          <w:b/>
        </w:rPr>
        <w:t>.     Expected Time for Lab (or for modifications)</w:t>
      </w:r>
      <w:r w:rsidR="00C75F9A">
        <w:rPr>
          <w:b/>
        </w:rPr>
        <w:t>:</w:t>
      </w:r>
    </w:p>
    <w:p w14:paraId="0000001A" w14:textId="14E5F3D4" w:rsidR="000B32B6" w:rsidRDefault="00C06F57" w:rsidP="002A1E24">
      <w:pPr>
        <w:pStyle w:val="ListParagraph"/>
        <w:numPr>
          <w:ilvl w:val="0"/>
          <w:numId w:val="6"/>
        </w:numPr>
      </w:pPr>
      <w:r>
        <w:t>Approximately 2-3 hours</w:t>
      </w:r>
    </w:p>
    <w:p w14:paraId="0000001B" w14:textId="77777777" w:rsidR="000B32B6" w:rsidRDefault="000B32B6">
      <w:pPr>
        <w:ind w:left="360"/>
        <w:rPr>
          <w:i/>
          <w:highlight w:val="yellow"/>
        </w:rPr>
      </w:pPr>
    </w:p>
    <w:p w14:paraId="0000001C" w14:textId="120293AA" w:rsidR="000B32B6" w:rsidRDefault="002A1E24">
      <w:pPr>
        <w:ind w:left="360"/>
        <w:rPr>
          <w:b/>
        </w:rPr>
      </w:pPr>
      <w:r>
        <w:rPr>
          <w:b/>
        </w:rPr>
        <w:t>10</w:t>
      </w:r>
      <w:r w:rsidR="00C06F57">
        <w:rPr>
          <w:b/>
        </w:rPr>
        <w:t>.     Materials Required (for an online class):</w:t>
      </w:r>
    </w:p>
    <w:p w14:paraId="0000001D" w14:textId="4E8F17E0" w:rsidR="000B32B6" w:rsidRDefault="00C06F57" w:rsidP="002A1E24">
      <w:pPr>
        <w:pStyle w:val="ListParagraph"/>
        <w:numPr>
          <w:ilvl w:val="1"/>
          <w:numId w:val="5"/>
        </w:numPr>
      </w:pPr>
      <w:r>
        <w:t>Students must have access to the internet.</w:t>
      </w:r>
    </w:p>
    <w:p w14:paraId="0000001E" w14:textId="7AFE2BC4" w:rsidR="000B32B6" w:rsidRDefault="00C06F57" w:rsidP="002A1E24">
      <w:pPr>
        <w:pStyle w:val="ListParagraph"/>
        <w:numPr>
          <w:ilvl w:val="1"/>
          <w:numId w:val="5"/>
        </w:numPr>
      </w:pPr>
      <w:r>
        <w:t xml:space="preserve">Students must have access to a discussion board </w:t>
      </w:r>
      <w:r>
        <w:tab/>
      </w:r>
    </w:p>
    <w:p w14:paraId="00000021" w14:textId="515B6603" w:rsidR="000B32B6" w:rsidRDefault="00C06F57" w:rsidP="002A1E24">
      <w:pPr>
        <w:pStyle w:val="ListParagraph"/>
        <w:numPr>
          <w:ilvl w:val="1"/>
          <w:numId w:val="5"/>
        </w:numPr>
      </w:pPr>
      <w:r>
        <w:t>For an in-person class:  students must have access to the PBDB on computers (a school computer lab or their own laptops) and/or handouts and manipulatives provided in class</w:t>
      </w:r>
    </w:p>
    <w:p w14:paraId="00000022" w14:textId="4F0E929A" w:rsidR="000B32B6" w:rsidRDefault="00C06F57">
      <w:pPr>
        <w:spacing w:before="120"/>
        <w:ind w:left="360"/>
        <w:rPr>
          <w:b/>
        </w:rPr>
      </w:pPr>
      <w:r>
        <w:rPr>
          <w:b/>
        </w:rPr>
        <w:t>1</w:t>
      </w:r>
      <w:r w:rsidR="002A1E24">
        <w:rPr>
          <w:b/>
        </w:rPr>
        <w:t>1</w:t>
      </w:r>
      <w:r>
        <w:rPr>
          <w:b/>
        </w:rPr>
        <w:t>.  Materials Provided</w:t>
      </w:r>
      <w:r w:rsidR="00C75F9A">
        <w:rPr>
          <w:b/>
        </w:rPr>
        <w:t>:</w:t>
      </w:r>
    </w:p>
    <w:p w14:paraId="00000023" w14:textId="77777777" w:rsidR="000B32B6" w:rsidRDefault="00C06F57">
      <w:pPr>
        <w:ind w:left="720"/>
        <w:rPr>
          <w:b/>
        </w:rPr>
      </w:pPr>
      <w:r>
        <w:rPr>
          <w:b/>
        </w:rPr>
        <w:t xml:space="preserve">a. </w:t>
      </w:r>
      <w:r>
        <w:rPr>
          <w:b/>
        </w:rPr>
        <w:tab/>
        <w:t>Student Handouts:</w:t>
      </w:r>
    </w:p>
    <w:p w14:paraId="00000024" w14:textId="77777777" w:rsidR="000B32B6" w:rsidRDefault="00C06F57">
      <w:pPr>
        <w:numPr>
          <w:ilvl w:val="0"/>
          <w:numId w:val="3"/>
        </w:numPr>
      </w:pPr>
      <w:r>
        <w:t xml:space="preserve">Lab Instruction Handout- </w:t>
      </w:r>
      <w:r>
        <w:rPr>
          <w:color w:val="4883EB"/>
        </w:rPr>
        <w:t>Fantastic Prehistoric Beasts and Where/When to Find Them, available as a .docx and .pdf</w:t>
      </w:r>
    </w:p>
    <w:p w14:paraId="00000025" w14:textId="77777777" w:rsidR="000B32B6" w:rsidRDefault="00C06F57">
      <w:pPr>
        <w:numPr>
          <w:ilvl w:val="0"/>
          <w:numId w:val="3"/>
        </w:numPr>
      </w:pPr>
      <w:r>
        <w:t xml:space="preserve">Discussion Board Rubric </w:t>
      </w:r>
    </w:p>
    <w:p w14:paraId="00000026" w14:textId="77777777" w:rsidR="000B32B6" w:rsidRDefault="00C06F57">
      <w:pPr>
        <w:numPr>
          <w:ilvl w:val="0"/>
          <w:numId w:val="3"/>
        </w:numPr>
      </w:pPr>
      <w:r>
        <w:t xml:space="preserve">Graph for Biodiversity- </w:t>
      </w:r>
      <w:r>
        <w:rPr>
          <w:color w:val="4883EB"/>
        </w:rPr>
        <w:t>Biodiversity Graph: Fantastic Prehistoric Beasts and Where/When to Find Them</w:t>
      </w:r>
    </w:p>
    <w:p w14:paraId="00000027" w14:textId="77777777" w:rsidR="000B32B6" w:rsidRDefault="00C06F57">
      <w:pPr>
        <w:numPr>
          <w:ilvl w:val="0"/>
          <w:numId w:val="3"/>
        </w:numPr>
      </w:pPr>
      <w:r>
        <w:t>Digital Fossil Handout (</w:t>
      </w:r>
      <w:r>
        <w:rPr>
          <w:color w:val="4883EB"/>
        </w:rPr>
        <w:t xml:space="preserve">made from PBDB or </w:t>
      </w:r>
      <w:r>
        <w:t>fossil kits if available)</w:t>
      </w:r>
    </w:p>
    <w:p w14:paraId="00000028" w14:textId="77777777" w:rsidR="000B32B6" w:rsidRDefault="000B32B6">
      <w:pPr>
        <w:ind w:left="720"/>
        <w:rPr>
          <w:i/>
          <w:highlight w:val="yellow"/>
        </w:rPr>
      </w:pPr>
    </w:p>
    <w:p w14:paraId="00000029" w14:textId="77777777" w:rsidR="000B32B6" w:rsidRDefault="00C06F57">
      <w:pPr>
        <w:ind w:left="720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Instructor Materials:</w:t>
      </w:r>
    </w:p>
    <w:p w14:paraId="0000002A" w14:textId="77777777" w:rsidR="000B32B6" w:rsidRDefault="00C06F57">
      <w:pPr>
        <w:numPr>
          <w:ilvl w:val="0"/>
          <w:numId w:val="1"/>
        </w:numPr>
      </w:pPr>
      <w:r>
        <w:t>Instructor Guide</w:t>
      </w:r>
    </w:p>
    <w:p w14:paraId="0000002B" w14:textId="77777777" w:rsidR="000B32B6" w:rsidRDefault="00C06F57">
      <w:pPr>
        <w:numPr>
          <w:ilvl w:val="0"/>
          <w:numId w:val="1"/>
        </w:numPr>
      </w:pPr>
      <w:r>
        <w:t xml:space="preserve">Student Handout Answer Key- </w:t>
      </w:r>
      <w:r>
        <w:rPr>
          <w:color w:val="4883EB"/>
        </w:rPr>
        <w:t>Answer Key: Fantastic Prehistoric Beasts and Where/When to Find Them</w:t>
      </w:r>
    </w:p>
    <w:p w14:paraId="0000002C" w14:textId="227A866E" w:rsidR="000B32B6" w:rsidRPr="00C75F9A" w:rsidRDefault="00C06F57">
      <w:pPr>
        <w:numPr>
          <w:ilvl w:val="0"/>
          <w:numId w:val="1"/>
        </w:numPr>
        <w:rPr>
          <w:b/>
        </w:rPr>
      </w:pPr>
      <w:r>
        <w:t xml:space="preserve">Graph for Biodiversity Answer Key </w:t>
      </w:r>
    </w:p>
    <w:p w14:paraId="5183F9AF" w14:textId="77777777" w:rsidR="00C75F9A" w:rsidRPr="00C75F9A" w:rsidRDefault="00C75F9A" w:rsidP="00C75F9A">
      <w:pPr>
        <w:ind w:left="1440"/>
        <w:rPr>
          <w:b/>
        </w:rPr>
      </w:pPr>
    </w:p>
    <w:p w14:paraId="15BD6D22" w14:textId="36D48C7C" w:rsidR="00C06F57" w:rsidRPr="00C06F57" w:rsidRDefault="00C75F9A" w:rsidP="009A0F5A">
      <w:r>
        <w:rPr>
          <w:b/>
          <w:bCs/>
        </w:rPr>
        <w:t xml:space="preserve">      </w:t>
      </w:r>
    </w:p>
    <w:p w14:paraId="59FEC47F" w14:textId="2D4D84F8" w:rsidR="001F66A2" w:rsidRPr="001F66A2" w:rsidRDefault="001F66A2" w:rsidP="001F66A2">
      <w:pPr>
        <w:rPr>
          <w:b/>
          <w:bCs/>
        </w:rPr>
      </w:pPr>
    </w:p>
    <w:p w14:paraId="1635F7EB" w14:textId="77777777" w:rsidR="001F66A2" w:rsidRPr="001F66A2" w:rsidRDefault="001F66A2" w:rsidP="001F66A2">
      <w:pPr>
        <w:pStyle w:val="ListParagraph"/>
        <w:ind w:left="1151"/>
        <w:rPr>
          <w:b/>
          <w:bCs/>
        </w:rPr>
      </w:pPr>
    </w:p>
    <w:p w14:paraId="56A0B0CB" w14:textId="77777777" w:rsidR="00C75F9A" w:rsidRDefault="00C75F9A" w:rsidP="00C75F9A">
      <w:pPr>
        <w:rPr>
          <w:b/>
        </w:rPr>
      </w:pPr>
    </w:p>
    <w:p w14:paraId="0000002D" w14:textId="77777777" w:rsidR="000B32B6" w:rsidRDefault="000B32B6">
      <w:pPr>
        <w:ind w:left="720"/>
        <w:rPr>
          <w:i/>
          <w:highlight w:val="yellow"/>
        </w:rPr>
      </w:pPr>
    </w:p>
    <w:p w14:paraId="0000002E" w14:textId="77777777" w:rsidR="000B32B6" w:rsidRDefault="000B32B6">
      <w:pPr>
        <w:ind w:left="720"/>
        <w:rPr>
          <w:i/>
        </w:rPr>
      </w:pPr>
    </w:p>
    <w:p w14:paraId="0000002F" w14:textId="77777777" w:rsidR="000B32B6" w:rsidRDefault="00C06F57">
      <w:pPr>
        <w:ind w:left="720"/>
      </w:pPr>
      <w:r>
        <w:t xml:space="preserve"> </w:t>
      </w:r>
    </w:p>
    <w:p w14:paraId="00000030" w14:textId="77777777" w:rsidR="000B32B6" w:rsidRDefault="000B32B6"/>
    <w:sectPr w:rsidR="000B32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D8D"/>
    <w:multiLevelType w:val="multilevel"/>
    <w:tmpl w:val="6B946C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E2060B"/>
    <w:multiLevelType w:val="hybridMultilevel"/>
    <w:tmpl w:val="0BF62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E591B"/>
    <w:multiLevelType w:val="hybridMultilevel"/>
    <w:tmpl w:val="415E3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22CAE"/>
    <w:multiLevelType w:val="hybridMultilevel"/>
    <w:tmpl w:val="9C9EF1B6"/>
    <w:lvl w:ilvl="0" w:tplc="04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4" w15:restartNumberingAfterBreak="0">
    <w:nsid w:val="18E83664"/>
    <w:multiLevelType w:val="multilevel"/>
    <w:tmpl w:val="BF98E2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BD61052"/>
    <w:multiLevelType w:val="hybridMultilevel"/>
    <w:tmpl w:val="8C529D56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213F2D4D"/>
    <w:multiLevelType w:val="hybridMultilevel"/>
    <w:tmpl w:val="48B0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94D"/>
    <w:multiLevelType w:val="multilevel"/>
    <w:tmpl w:val="E1F863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A0115FD"/>
    <w:multiLevelType w:val="hybridMultilevel"/>
    <w:tmpl w:val="A20E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E1924"/>
    <w:multiLevelType w:val="hybridMultilevel"/>
    <w:tmpl w:val="6C9C0B8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E4F4D23"/>
    <w:multiLevelType w:val="multilevel"/>
    <w:tmpl w:val="FD183F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07F43CB"/>
    <w:multiLevelType w:val="hybridMultilevel"/>
    <w:tmpl w:val="3078C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46F7F"/>
    <w:multiLevelType w:val="multilevel"/>
    <w:tmpl w:val="3DDCA1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82F1AAE"/>
    <w:multiLevelType w:val="hybridMultilevel"/>
    <w:tmpl w:val="9BEA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85374"/>
    <w:multiLevelType w:val="multilevel"/>
    <w:tmpl w:val="7C46F5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4CE5D79"/>
    <w:multiLevelType w:val="hybridMultilevel"/>
    <w:tmpl w:val="572EE39C"/>
    <w:lvl w:ilvl="0" w:tplc="04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6" w15:restartNumberingAfterBreak="0">
    <w:nsid w:val="63481DAF"/>
    <w:multiLevelType w:val="hybridMultilevel"/>
    <w:tmpl w:val="0234D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751059"/>
    <w:multiLevelType w:val="hybridMultilevel"/>
    <w:tmpl w:val="926C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17"/>
  </w:num>
  <w:num w:numId="8">
    <w:abstractNumId w:val="6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B6"/>
    <w:rsid w:val="000B32B6"/>
    <w:rsid w:val="001F66A2"/>
    <w:rsid w:val="002A1E24"/>
    <w:rsid w:val="00982BEE"/>
    <w:rsid w:val="009A0F5A"/>
    <w:rsid w:val="00C06F57"/>
    <w:rsid w:val="00C7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7711F"/>
  <w15:docId w15:val="{1426DDD5-93C0-1549-9099-047FE004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fvBEm2cUMrpsoqiGUMv29M8dQ==">AMUW2mXa9gJLW1g0v0njNYUJP6xmVa66bPcSPJw/aSStA2e5dejzjrcWRTbuawNyQ+8qn2FDgIg2rHJpewz6yyKhDB6WjT0gP7rMHpoYD3E/tYhosewUFeM=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2021-07-20T17:44:00Z</dcterms:created>
  <dcterms:modified xsi:type="dcterms:W3CDTF">2021-07-21T13:43:00Z</dcterms:modified>
</cp:coreProperties>
</file>