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D560" w14:textId="68DCC314" w:rsidR="00F414F8" w:rsidRPr="00523576" w:rsidRDefault="0019657C" w:rsidP="00523576">
      <w:pPr>
        <w:pStyle w:val="Title"/>
        <w:jc w:val="both"/>
        <w:rPr>
          <w:b w:val="0"/>
          <w:sz w:val="18"/>
          <w:szCs w:val="18"/>
        </w:rPr>
      </w:pPr>
      <w:r>
        <w:t>Surface Process Hazards—</w:t>
      </w:r>
      <w:r w:rsidR="00BC4FCE">
        <w:t>Unit 3</w:t>
      </w:r>
      <w:r>
        <w:t>,</w:t>
      </w:r>
      <w:r w:rsidR="00BC4FCE">
        <w:t xml:space="preserve"> Part 2</w:t>
      </w:r>
      <w:r>
        <w:t>,</w:t>
      </w:r>
      <w:r w:rsidR="00BC4FCE">
        <w:t xml:space="preserve"> Material Strength: </w:t>
      </w:r>
      <w:r w:rsidR="00AC2656">
        <w:t>Driving or resisting forces, w</w:t>
      </w:r>
      <w:r w:rsidR="00763A8A">
        <w:t>ho’s the winner</w:t>
      </w:r>
      <w:r w:rsidR="000B7486">
        <w:t>?</w:t>
      </w:r>
    </w:p>
    <w:p w14:paraId="3A7A940D" w14:textId="30441E02" w:rsidR="000B7486" w:rsidRPr="00720DC6" w:rsidRDefault="000B7486" w:rsidP="008945A5">
      <w:pPr>
        <w:pStyle w:val="Authortext"/>
      </w:pPr>
      <w:r>
        <w:t>Sara</w:t>
      </w:r>
      <w:r w:rsidR="00BC4FCE">
        <w:t>h Hall (College of the Atlantic) and Becca Walker (</w:t>
      </w:r>
      <w:r>
        <w:t>Mt. San Antonio College</w:t>
      </w:r>
      <w:r w:rsidR="00BC4FCE">
        <w:t>)</w:t>
      </w:r>
    </w:p>
    <w:p w14:paraId="0B8E77D7" w14:textId="6F31BFC6" w:rsidR="00A1122F" w:rsidRPr="008945A5" w:rsidRDefault="000B7486" w:rsidP="008945A5">
      <w:pPr>
        <w:rPr>
          <w:i/>
        </w:rPr>
      </w:pPr>
      <w:r>
        <w:rPr>
          <w:i/>
        </w:rPr>
        <w:t xml:space="preserve">In this exercise, you will </w:t>
      </w:r>
      <w:r w:rsidR="00763A8A">
        <w:rPr>
          <w:i/>
        </w:rPr>
        <w:t>consider how the properties of different Ear</w:t>
      </w:r>
      <w:r w:rsidR="0019657C">
        <w:rPr>
          <w:i/>
        </w:rPr>
        <w:t>th materials contribute to mass-</w:t>
      </w:r>
      <w:r w:rsidR="00763A8A">
        <w:rPr>
          <w:i/>
        </w:rPr>
        <w:t>wasting potential.</w:t>
      </w:r>
    </w:p>
    <w:p w14:paraId="739820A9" w14:textId="7348F2B1" w:rsidR="00253AED" w:rsidRDefault="007C05DF" w:rsidP="006B3910">
      <w:pPr>
        <w:pStyle w:val="Heading1"/>
      </w:pPr>
      <w:r>
        <w:t xml:space="preserve">Part 1: </w:t>
      </w:r>
      <w:r w:rsidR="00BC4FCE">
        <w:t>Strength</w:t>
      </w:r>
    </w:p>
    <w:p w14:paraId="7130B6DE" w14:textId="01131C63" w:rsidR="001C5564" w:rsidRDefault="007E6A48" w:rsidP="00BA4F57">
      <w:pPr>
        <w:tabs>
          <w:tab w:val="left" w:pos="2740"/>
        </w:tabs>
      </w:pPr>
      <w:r>
        <w:t xml:space="preserve">You have already investigated the concept of stress, the force acting over a specific area. </w:t>
      </w:r>
      <w:r w:rsidR="00BA4F57" w:rsidRPr="003042AE">
        <w:rPr>
          <w:b/>
        </w:rPr>
        <w:t>The Nor</w:t>
      </w:r>
      <w:r>
        <w:rPr>
          <w:b/>
        </w:rPr>
        <w:t>mal Stress is only a part of the resisting f</w:t>
      </w:r>
      <w:r w:rsidR="00BA4F57" w:rsidRPr="003042AE">
        <w:rPr>
          <w:b/>
        </w:rPr>
        <w:t>orces</w:t>
      </w:r>
      <w:r>
        <w:rPr>
          <w:b/>
        </w:rPr>
        <w:t xml:space="preserve">. </w:t>
      </w:r>
      <w:r>
        <w:t>In considering whether or not a particular slope will fail, w</w:t>
      </w:r>
      <w:r w:rsidR="00BA4F57">
        <w:t>e also have to co</w:t>
      </w:r>
      <w:r>
        <w:t xml:space="preserve">nsider the </w:t>
      </w:r>
      <w:r w:rsidRPr="001C5564">
        <w:rPr>
          <w:b/>
        </w:rPr>
        <w:t>strength</w:t>
      </w:r>
      <w:r>
        <w:t xml:space="preserve"> of the block. </w:t>
      </w:r>
    </w:p>
    <w:p w14:paraId="74FF6190" w14:textId="6C7F6820" w:rsidR="001C5564" w:rsidRDefault="00C72BB6" w:rsidP="00BA4F57">
      <w:pPr>
        <w:tabs>
          <w:tab w:val="left" w:pos="2740"/>
        </w:tabs>
      </w:pPr>
      <w:r>
        <w:t>1</w:t>
      </w:r>
      <w:r w:rsidR="001C5564">
        <w:t>) What is the relationship between strength and resisting forces? (circle one)</w:t>
      </w:r>
      <w:r w:rsidR="001C5564">
        <w:br/>
        <w:t xml:space="preserve">      (a) The stronger the material, the higher the resisting forces.</w:t>
      </w:r>
      <w:r w:rsidR="001C5564">
        <w:br/>
        <w:t xml:space="preserve">      (b) The stronger the material, the lower the resisting forces.</w:t>
      </w:r>
      <w:r w:rsidR="001C5564">
        <w:br/>
      </w:r>
    </w:p>
    <w:p w14:paraId="68E9FC34" w14:textId="74E44A32" w:rsidR="007E6A48" w:rsidRPr="001C5564" w:rsidRDefault="007E6A48" w:rsidP="00BA4F57">
      <w:pPr>
        <w:tabs>
          <w:tab w:val="left" w:pos="2740"/>
        </w:tabs>
        <w:rPr>
          <w:b/>
        </w:rPr>
      </w:pPr>
      <w:r>
        <w:t>Different Earth materials have different strengths depending on the material’s:</w:t>
      </w:r>
      <w:r w:rsidR="00BA4F57">
        <w:t xml:space="preserve"> </w:t>
      </w:r>
    </w:p>
    <w:p w14:paraId="74285481" w14:textId="198933BE" w:rsidR="001C5564" w:rsidRPr="001C5564" w:rsidRDefault="001C5564" w:rsidP="007E6A48">
      <w:pPr>
        <w:pStyle w:val="ListParagraph"/>
        <w:numPr>
          <w:ilvl w:val="0"/>
          <w:numId w:val="3"/>
        </w:numPr>
        <w:tabs>
          <w:tab w:val="left" w:pos="2740"/>
        </w:tabs>
      </w:pPr>
      <w:r>
        <w:rPr>
          <w:rFonts w:ascii="Times New Roman" w:hAnsi="Times New Roman" w:cs="Times New Roman"/>
          <w:b/>
        </w:rPr>
        <w:t>cohesion:</w:t>
      </w:r>
      <w:r>
        <w:rPr>
          <w:rFonts w:ascii="Times New Roman" w:hAnsi="Times New Roman" w:cs="Times New Roman"/>
        </w:rPr>
        <w:t xml:space="preserve"> the ability of a particular material to stick together</w:t>
      </w:r>
    </w:p>
    <w:p w14:paraId="31BF4B72" w14:textId="117A7DEA" w:rsidR="001C5564" w:rsidRPr="001C5564" w:rsidRDefault="001C5564" w:rsidP="007E6A48">
      <w:pPr>
        <w:pStyle w:val="ListParagraph"/>
        <w:numPr>
          <w:ilvl w:val="0"/>
          <w:numId w:val="3"/>
        </w:numPr>
        <w:tabs>
          <w:tab w:val="left" w:pos="2740"/>
        </w:tabs>
      </w:pPr>
      <w:r>
        <w:rPr>
          <w:rFonts w:ascii="Times New Roman" w:hAnsi="Times New Roman" w:cs="Times New Roman"/>
          <w:b/>
        </w:rPr>
        <w:t>internal friction:</w:t>
      </w:r>
      <w:r w:rsidR="0019657C">
        <w:rPr>
          <w:rFonts w:ascii="Times New Roman" w:hAnsi="Times New Roman" w:cs="Times New Roman"/>
        </w:rPr>
        <w:t xml:space="preserve"> I</w:t>
      </w:r>
      <w:r>
        <w:rPr>
          <w:rFonts w:ascii="Times New Roman" w:hAnsi="Times New Roman" w:cs="Times New Roman"/>
        </w:rPr>
        <w:t>n unconsolidated sediment, sediment grains are in contact with one another. Internal friction refers to the degree of friction between individual grains.</w:t>
      </w:r>
      <w:r w:rsidR="002107E9">
        <w:rPr>
          <w:rFonts w:ascii="Times New Roman" w:hAnsi="Times New Roman" w:cs="Times New Roman"/>
        </w:rPr>
        <w:t xml:space="preserve"> If water is present, </w:t>
      </w:r>
      <w:r w:rsidR="002808F4">
        <w:rPr>
          <w:rFonts w:ascii="Times New Roman" w:hAnsi="Times New Roman" w:cs="Times New Roman"/>
        </w:rPr>
        <w:t>the grains get pushed farther apart, lowering the internal friction.</w:t>
      </w:r>
      <w:r w:rsidR="002107E9">
        <w:rPr>
          <w:rFonts w:ascii="Times New Roman" w:hAnsi="Times New Roman" w:cs="Times New Roman"/>
        </w:rPr>
        <w:br/>
      </w:r>
    </w:p>
    <w:p w14:paraId="676D4DA9" w14:textId="5B19DABA" w:rsidR="007E6A48" w:rsidRDefault="001C5564" w:rsidP="00BA4F57">
      <w:pPr>
        <w:tabs>
          <w:tab w:val="left" w:pos="2740"/>
        </w:tabs>
      </w:pPr>
      <w:r>
        <w:t xml:space="preserve">Cohesion and internal friction </w:t>
      </w:r>
      <w:r w:rsidR="007E6A48">
        <w:t xml:space="preserve">can be measured in the lab. </w:t>
      </w:r>
      <w:r>
        <w:t>Below are some abbreviated formulas to show you how cohesion and internal friction relate to material strength. We won’t use these formulas to make calculations, but they will be helpful in thinking about how different Eart</w:t>
      </w:r>
      <w:r w:rsidR="0019657C">
        <w:t>h materials have different mass-</w:t>
      </w:r>
      <w:r>
        <w:t>wasting potentials.</w:t>
      </w:r>
    </w:p>
    <w:p w14:paraId="36393FA1" w14:textId="3E531A9F" w:rsidR="001C5564" w:rsidRDefault="001C5564" w:rsidP="00BA4F57">
      <w:pPr>
        <w:tabs>
          <w:tab w:val="left" w:pos="2740"/>
        </w:tabs>
      </w:pPr>
      <w:r>
        <w:rPr>
          <w:noProof/>
        </w:rPr>
        <mc:AlternateContent>
          <mc:Choice Requires="wps">
            <w:drawing>
              <wp:anchor distT="0" distB="0" distL="114300" distR="114300" simplePos="0" relativeHeight="251660288" behindDoc="0" locked="0" layoutInCell="1" allowOverlap="1" wp14:anchorId="79470006" wp14:editId="15ECE745">
                <wp:simplePos x="0" y="0"/>
                <wp:positionH relativeFrom="column">
                  <wp:posOffset>1371600</wp:posOffset>
                </wp:positionH>
                <wp:positionV relativeFrom="paragraph">
                  <wp:posOffset>6350</wp:posOffset>
                </wp:positionV>
                <wp:extent cx="28575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DF589" w14:textId="77777777" w:rsidR="00A62FB2" w:rsidRDefault="00A62FB2" w:rsidP="001C5564">
                            <w:pPr>
                              <w:tabs>
                                <w:tab w:val="left" w:pos="2740"/>
                              </w:tabs>
                              <w:jc w:val="center"/>
                            </w:pPr>
                            <w:r>
                              <w:t>Strength = Cohesion + Internal Friction</w:t>
                            </w:r>
                          </w:p>
                          <w:p w14:paraId="23D4464C" w14:textId="77777777" w:rsidR="00A62FB2" w:rsidRDefault="00A62FB2" w:rsidP="001C55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8pt;margin-top:.5pt;width:22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" filled="f" strokecolor="black [3213]">
                <v:textbox>
                  <w:txbxContent>
                    <w:p w14:paraId="302DF589" w14:textId="77777777" w:rsidR="00F06506" w:rsidRDefault="00F06506" w:rsidP="001C5564">
                      <w:pPr>
                        <w:tabs>
                          <w:tab w:val="left" w:pos="2740"/>
                        </w:tabs>
                        <w:jc w:val="center"/>
                      </w:pPr>
                      <w:r>
                        <w:t>Strength = Cohesion + Internal Friction</w:t>
                      </w:r>
                    </w:p>
                    <w:p w14:paraId="23D4464C" w14:textId="77777777" w:rsidR="00F06506" w:rsidRDefault="00F06506" w:rsidP="001C5564">
                      <w:pPr>
                        <w:jc w:val="center"/>
                      </w:pPr>
                    </w:p>
                  </w:txbxContent>
                </v:textbox>
                <w10:wrap type="square"/>
              </v:shape>
            </w:pict>
          </mc:Fallback>
        </mc:AlternateContent>
      </w:r>
      <w:r>
        <w:br/>
        <w:t xml:space="preserve"> </w:t>
      </w:r>
    </w:p>
    <w:p w14:paraId="4C8CAC04" w14:textId="77777777" w:rsidR="001C5564" w:rsidRDefault="001C5564" w:rsidP="00BA4F57">
      <w:pPr>
        <w:tabs>
          <w:tab w:val="left" w:pos="2740"/>
        </w:tabs>
      </w:pPr>
    </w:p>
    <w:p w14:paraId="4BAFE374" w14:textId="15310DD8" w:rsidR="001C5564" w:rsidRDefault="001C5564" w:rsidP="00BA4F57">
      <w:pPr>
        <w:tabs>
          <w:tab w:val="left" w:pos="2740"/>
        </w:tabs>
      </w:pPr>
      <w:r>
        <w:rPr>
          <w:noProof/>
        </w:rPr>
        <mc:AlternateContent>
          <mc:Choice Requires="wps">
            <w:drawing>
              <wp:anchor distT="0" distB="0" distL="114300" distR="114300" simplePos="0" relativeHeight="251662336" behindDoc="0" locked="0" layoutInCell="1" allowOverlap="1" wp14:anchorId="3F8224CC" wp14:editId="4243F5F4">
                <wp:simplePos x="0" y="0"/>
                <wp:positionH relativeFrom="column">
                  <wp:posOffset>457200</wp:posOffset>
                </wp:positionH>
                <wp:positionV relativeFrom="paragraph">
                  <wp:posOffset>74930</wp:posOffset>
                </wp:positionV>
                <wp:extent cx="4800600" cy="342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859AD" w14:textId="22E135ED" w:rsidR="00A62FB2" w:rsidRDefault="00A62FB2" w:rsidP="001C5564">
                            <w:pPr>
                              <w:tabs>
                                <w:tab w:val="left" w:pos="2740"/>
                              </w:tabs>
                              <w:jc w:val="center"/>
                            </w:pPr>
                            <w:r>
                              <w:t>Internal Friction = coefficient of friction x (normal stress – pore pressure)</w:t>
                            </w:r>
                          </w:p>
                          <w:p w14:paraId="06F6374A" w14:textId="77777777" w:rsidR="00A62FB2" w:rsidRDefault="00A62FB2" w:rsidP="001C55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6pt;margin-top:5.9pt;width:37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" filled="f" strokecolor="black [3213]">
                <v:textbox>
                  <w:txbxContent>
                    <w:p w14:paraId="581859AD" w14:textId="22E135ED" w:rsidR="00F06506" w:rsidRDefault="00F06506" w:rsidP="001C5564">
                      <w:pPr>
                        <w:tabs>
                          <w:tab w:val="left" w:pos="2740"/>
                        </w:tabs>
                        <w:jc w:val="center"/>
                      </w:pPr>
                      <w:r>
                        <w:t>Internal Friction = coefficient of friction x (normal stress – pore pressure)</w:t>
                      </w:r>
                    </w:p>
                    <w:p w14:paraId="06F6374A" w14:textId="77777777" w:rsidR="00F06506" w:rsidRDefault="00F06506" w:rsidP="001C5564">
                      <w:pPr>
                        <w:jc w:val="center"/>
                      </w:pPr>
                    </w:p>
                  </w:txbxContent>
                </v:textbox>
                <w10:wrap type="square"/>
              </v:shape>
            </w:pict>
          </mc:Fallback>
        </mc:AlternateContent>
      </w:r>
    </w:p>
    <w:p w14:paraId="666AED93" w14:textId="77777777" w:rsidR="00BA4F57" w:rsidRDefault="00BA4F57" w:rsidP="00BA4F57">
      <w:pPr>
        <w:tabs>
          <w:tab w:val="left" w:pos="2740"/>
        </w:tabs>
      </w:pPr>
    </w:p>
    <w:p w14:paraId="623BE6CE" w14:textId="2EEA052A" w:rsidR="009669BA" w:rsidRDefault="001C5564" w:rsidP="00BA4F57">
      <w:pPr>
        <w:tabs>
          <w:tab w:val="left" w:pos="2740"/>
        </w:tabs>
      </w:pPr>
      <w:r>
        <w:br/>
      </w:r>
      <w:r w:rsidR="00C72BB6">
        <w:t>2</w:t>
      </w:r>
      <w:r w:rsidR="009669BA">
        <w:t>) Briefly describe the difference between sand and clay with respect to particle size and porosity.</w:t>
      </w:r>
    </w:p>
    <w:p w14:paraId="74DDACD5" w14:textId="77777777" w:rsidR="009669BA" w:rsidRDefault="009669BA" w:rsidP="00BA4F57">
      <w:pPr>
        <w:tabs>
          <w:tab w:val="left" w:pos="2740"/>
        </w:tabs>
        <w:rPr>
          <w:color w:val="FF0000"/>
        </w:rPr>
      </w:pPr>
    </w:p>
    <w:p w14:paraId="6ECA8345" w14:textId="77777777" w:rsidR="00A62FB2" w:rsidRDefault="00A62FB2" w:rsidP="00BA4F57">
      <w:pPr>
        <w:tabs>
          <w:tab w:val="left" w:pos="2740"/>
        </w:tabs>
        <w:rPr>
          <w:color w:val="FF0000"/>
        </w:rPr>
      </w:pPr>
    </w:p>
    <w:p w14:paraId="6A1AD158" w14:textId="77777777" w:rsidR="00A62FB2" w:rsidRDefault="00A62FB2" w:rsidP="00BA4F57">
      <w:pPr>
        <w:tabs>
          <w:tab w:val="left" w:pos="2740"/>
        </w:tabs>
        <w:rPr>
          <w:color w:val="FF0000"/>
        </w:rPr>
      </w:pPr>
    </w:p>
    <w:p w14:paraId="21DE10BC" w14:textId="77777777" w:rsidR="00A62FB2" w:rsidRDefault="00A62FB2" w:rsidP="00BA4F57">
      <w:pPr>
        <w:tabs>
          <w:tab w:val="left" w:pos="2740"/>
        </w:tabs>
        <w:rPr>
          <w:color w:val="FF0000"/>
        </w:rPr>
      </w:pPr>
    </w:p>
    <w:p w14:paraId="5F34C81F" w14:textId="77777777" w:rsidR="00A62FB2" w:rsidRDefault="00A62FB2" w:rsidP="00BA4F57">
      <w:pPr>
        <w:tabs>
          <w:tab w:val="left" w:pos="2740"/>
        </w:tabs>
      </w:pPr>
    </w:p>
    <w:p w14:paraId="15B776D6" w14:textId="1C822AD2" w:rsidR="009669BA" w:rsidRDefault="00C72BB6" w:rsidP="00BA4F57">
      <w:pPr>
        <w:tabs>
          <w:tab w:val="left" w:pos="2740"/>
        </w:tabs>
      </w:pPr>
      <w:r>
        <w:lastRenderedPageBreak/>
        <w:t>3</w:t>
      </w:r>
      <w:r w:rsidR="009669BA">
        <w:t>) Do a thought experiment where you are walking over a surface made of clay (i.e., clay-sized sediment.) Are you more likely to slip walking over dry clay OR wet clay?</w:t>
      </w:r>
    </w:p>
    <w:p w14:paraId="06EE4693" w14:textId="77777777" w:rsidR="00A62FB2" w:rsidRDefault="00A62FB2" w:rsidP="00BA4F57">
      <w:pPr>
        <w:tabs>
          <w:tab w:val="left" w:pos="2740"/>
        </w:tabs>
        <w:rPr>
          <w:color w:val="FF0000"/>
        </w:rPr>
      </w:pPr>
    </w:p>
    <w:p w14:paraId="578CACAE" w14:textId="455EC3B5" w:rsidR="009669BA" w:rsidRDefault="009669BA" w:rsidP="00BA4F57">
      <w:pPr>
        <w:tabs>
          <w:tab w:val="left" w:pos="2740"/>
        </w:tabs>
      </w:pPr>
      <w:r>
        <w:br/>
      </w:r>
    </w:p>
    <w:p w14:paraId="339B2C5E" w14:textId="77777777" w:rsidR="00A62FB2" w:rsidRDefault="00C72BB6" w:rsidP="00BA4F57">
      <w:pPr>
        <w:tabs>
          <w:tab w:val="left" w:pos="2740"/>
        </w:tabs>
        <w:rPr>
          <w:color w:val="FF0000"/>
        </w:rPr>
      </w:pPr>
      <w:r>
        <w:t>4</w:t>
      </w:r>
      <w:r w:rsidR="009669BA">
        <w:t>) Do another thought experiment where you are jogging over a surface made of sand. Would it be easier to jog on dry sand, moist sand, OR very wet sand? Briefly explain your choice.</w:t>
      </w:r>
      <w:r w:rsidR="009669BA">
        <w:br/>
      </w:r>
      <w:r w:rsidR="009669BA" w:rsidRPr="00C975C8">
        <w:rPr>
          <w:color w:val="FF0000"/>
        </w:rPr>
        <w:br/>
      </w:r>
    </w:p>
    <w:p w14:paraId="5AA1E7C6" w14:textId="77777777" w:rsidR="00A62FB2" w:rsidRDefault="00A62FB2" w:rsidP="00BA4F57">
      <w:pPr>
        <w:tabs>
          <w:tab w:val="left" w:pos="2740"/>
        </w:tabs>
        <w:rPr>
          <w:color w:val="FF0000"/>
        </w:rPr>
      </w:pPr>
    </w:p>
    <w:p w14:paraId="368B5EEA" w14:textId="6301E458" w:rsidR="007B7346" w:rsidRDefault="00C72BB6" w:rsidP="00BA4F57">
      <w:pPr>
        <w:tabs>
          <w:tab w:val="left" w:pos="2740"/>
        </w:tabs>
      </w:pPr>
      <w:r>
        <w:br/>
        <w:t>5</w:t>
      </w:r>
      <w:r w:rsidR="009669BA">
        <w:t xml:space="preserve">) </w:t>
      </w:r>
      <w:r w:rsidR="00083EAC">
        <w:t>Do one final thought experiment where you are building a sandcastle. Would it be easier to build the sandcastle using dry sand, moist sand, OR very wet sand? Briefly explain your choice.</w:t>
      </w:r>
    </w:p>
    <w:p w14:paraId="16F4DF31" w14:textId="77777777" w:rsidR="002808F4" w:rsidRDefault="002808F4" w:rsidP="00BA4F57">
      <w:pPr>
        <w:tabs>
          <w:tab w:val="left" w:pos="2740"/>
        </w:tabs>
        <w:rPr>
          <w:color w:val="FF0000"/>
        </w:rPr>
      </w:pPr>
    </w:p>
    <w:p w14:paraId="10456EAD" w14:textId="77777777" w:rsidR="00A62FB2" w:rsidRDefault="00A62FB2" w:rsidP="00BA4F57">
      <w:pPr>
        <w:tabs>
          <w:tab w:val="left" w:pos="2740"/>
        </w:tabs>
      </w:pPr>
    </w:p>
    <w:p w14:paraId="7B67B4C2" w14:textId="2DF5A52F" w:rsidR="00083EAC" w:rsidRDefault="00C72BB6" w:rsidP="00BA4F57">
      <w:pPr>
        <w:tabs>
          <w:tab w:val="left" w:pos="2740"/>
        </w:tabs>
      </w:pPr>
      <w:r>
        <w:t>6</w:t>
      </w:r>
      <w:r w:rsidR="00083EAC">
        <w:t>) Based o</w:t>
      </w:r>
      <w:r w:rsidR="00C823E7">
        <w:t>n your responses to questions 3–</w:t>
      </w:r>
      <w:r w:rsidR="00083EAC">
        <w:t>6 and the strength equation, describe</w:t>
      </w:r>
      <w:r w:rsidR="002107E9">
        <w:t>:</w:t>
      </w:r>
      <w:r w:rsidR="002107E9">
        <w:br/>
      </w:r>
      <w:r w:rsidR="00083EAC">
        <w:t xml:space="preserve"> </w:t>
      </w:r>
      <w:r>
        <w:t>(a) H</w:t>
      </w:r>
      <w:r w:rsidR="002107E9">
        <w:t>ow water influences the cohesion of unconsolidated sediment;</w:t>
      </w:r>
    </w:p>
    <w:p w14:paraId="52B38ADC" w14:textId="3AFE34E6" w:rsidR="00A62FB2" w:rsidRDefault="00A62FB2" w:rsidP="00BA4F57">
      <w:pPr>
        <w:tabs>
          <w:tab w:val="left" w:pos="2740"/>
        </w:tabs>
        <w:rPr>
          <w:color w:val="FF0000"/>
        </w:rPr>
      </w:pPr>
      <w:r>
        <w:rPr>
          <w:color w:val="FF0000"/>
        </w:rPr>
        <w:br/>
      </w:r>
      <w:r>
        <w:rPr>
          <w:color w:val="FF0000"/>
        </w:rPr>
        <w:br/>
      </w:r>
    </w:p>
    <w:p w14:paraId="594ED5B9" w14:textId="3E66A0BC" w:rsidR="002107E9" w:rsidRDefault="00C72BB6" w:rsidP="00BA4F57">
      <w:pPr>
        <w:tabs>
          <w:tab w:val="left" w:pos="2740"/>
        </w:tabs>
      </w:pPr>
      <w:r>
        <w:t xml:space="preserve"> (b) H</w:t>
      </w:r>
      <w:r w:rsidR="002107E9">
        <w:t>ow water influences the internal fric</w:t>
      </w:r>
      <w:r>
        <w:t>tion of unconsolidated sediment.</w:t>
      </w:r>
    </w:p>
    <w:p w14:paraId="39A891C5" w14:textId="45404222" w:rsidR="00A62FB2" w:rsidRDefault="00A62FB2" w:rsidP="00BA4F57">
      <w:pPr>
        <w:tabs>
          <w:tab w:val="left" w:pos="2740"/>
        </w:tabs>
        <w:rPr>
          <w:color w:val="FF0000"/>
        </w:rPr>
      </w:pPr>
      <w:r>
        <w:rPr>
          <w:color w:val="FF0000"/>
        </w:rPr>
        <w:br/>
      </w:r>
    </w:p>
    <w:p w14:paraId="4A4F1729" w14:textId="4D35DF61" w:rsidR="00A62FB2" w:rsidRDefault="00A62FB2" w:rsidP="00BA4F57">
      <w:pPr>
        <w:tabs>
          <w:tab w:val="left" w:pos="2740"/>
        </w:tabs>
        <w:rPr>
          <w:color w:val="FF0000"/>
        </w:rPr>
      </w:pPr>
      <w:r>
        <w:rPr>
          <w:color w:val="FF0000"/>
        </w:rPr>
        <w:br/>
      </w:r>
      <w:r w:rsidR="00C72BB6">
        <w:t xml:space="preserve"> (c) H</w:t>
      </w:r>
      <w:r w:rsidR="002107E9">
        <w:t>ow water influences the stre</w:t>
      </w:r>
      <w:r w:rsidR="002D6458">
        <w:t>ngth of unconsolidated sediment.</w:t>
      </w:r>
      <w:r w:rsidR="00B50E04">
        <w:rPr>
          <w:b/>
        </w:rPr>
        <w:br/>
      </w:r>
      <w:r w:rsidR="00C975C8">
        <w:br/>
      </w:r>
      <w:r>
        <w:rPr>
          <w:color w:val="FF0000"/>
        </w:rPr>
        <w:br/>
      </w:r>
    </w:p>
    <w:p w14:paraId="2630C5FB" w14:textId="77777777" w:rsidR="00A62FB2" w:rsidRDefault="00A62FB2" w:rsidP="00BA4F57">
      <w:pPr>
        <w:tabs>
          <w:tab w:val="left" w:pos="2740"/>
        </w:tabs>
        <w:rPr>
          <w:color w:val="FF0000"/>
        </w:rPr>
      </w:pPr>
    </w:p>
    <w:p w14:paraId="0C37A868" w14:textId="3827FF8E" w:rsidR="00BA4F57" w:rsidRDefault="00C72BB6" w:rsidP="00BA4F57">
      <w:pPr>
        <w:tabs>
          <w:tab w:val="left" w:pos="2740"/>
        </w:tabs>
      </w:pPr>
      <w:r>
        <w:t>7)</w:t>
      </w:r>
      <w:r w:rsidR="002D6458">
        <w:t xml:space="preserve"> You already know that f</w:t>
      </w:r>
      <w:r w:rsidR="00BA4F57">
        <w:t xml:space="preserve">or </w:t>
      </w:r>
      <w:r w:rsidR="002D6458">
        <w:t xml:space="preserve">a </w:t>
      </w:r>
      <w:r w:rsidR="00BA4F57">
        <w:t>mass wasting</w:t>
      </w:r>
      <w:r w:rsidR="002D6458">
        <w:t xml:space="preserve"> event</w:t>
      </w:r>
      <w:r w:rsidR="00BA4F57">
        <w:t xml:space="preserve"> to occur, the driving force </w:t>
      </w:r>
      <w:r w:rsidR="002D6458">
        <w:t xml:space="preserve">must </w:t>
      </w:r>
      <w:r w:rsidR="00BA4F57">
        <w:t>be greater than the resisting forces. Spend a</w:t>
      </w:r>
      <w:r w:rsidR="00205D2E">
        <w:t xml:space="preserve"> bit of time brainstorming about</w:t>
      </w:r>
      <w:r w:rsidR="00BA4F57">
        <w:t xml:space="preserve"> factors woul</w:t>
      </w:r>
      <w:r w:rsidR="00205D2E">
        <w:t>d increase the dr</w:t>
      </w:r>
      <w:r w:rsidR="00687ED1">
        <w:t>iving force AND factors would increase</w:t>
      </w:r>
      <w:r w:rsidR="00BA4F57">
        <w:t xml:space="preserve"> t</w:t>
      </w:r>
      <w:r w:rsidR="00205D2E">
        <w:t xml:space="preserve">he resisting force. Record as many ideas as you can think of and record them in the space below. </w:t>
      </w:r>
    </w:p>
    <w:p w14:paraId="4E446291" w14:textId="77777777" w:rsidR="00BA4F57" w:rsidRPr="00161A21" w:rsidRDefault="00BA4F57" w:rsidP="00BA4F57">
      <w:pPr>
        <w:tabs>
          <w:tab w:val="left" w:pos="2740"/>
        </w:tabs>
        <w:rPr>
          <w:b/>
        </w:rPr>
      </w:pPr>
      <w:r w:rsidRPr="00161A21">
        <w:rPr>
          <w:b/>
          <w:u w:val="single"/>
        </w:rPr>
        <w:t>Increasing Driving Force</w:t>
      </w:r>
      <w:r w:rsidRPr="00161A21">
        <w:rPr>
          <w:b/>
        </w:rPr>
        <w:tab/>
      </w:r>
      <w:r w:rsidRPr="00161A21">
        <w:rPr>
          <w:b/>
        </w:rPr>
        <w:tab/>
      </w:r>
      <w:r w:rsidRPr="00161A21">
        <w:rPr>
          <w:b/>
        </w:rPr>
        <w:tab/>
      </w:r>
      <w:r w:rsidRPr="00161A21">
        <w:rPr>
          <w:b/>
        </w:rPr>
        <w:tab/>
      </w:r>
      <w:r w:rsidRPr="00161A21">
        <w:rPr>
          <w:b/>
        </w:rPr>
        <w:tab/>
      </w:r>
      <w:r w:rsidRPr="00161A21">
        <w:rPr>
          <w:b/>
        </w:rPr>
        <w:tab/>
      </w:r>
      <w:r>
        <w:rPr>
          <w:b/>
          <w:u w:val="single"/>
        </w:rPr>
        <w:t>Incre</w:t>
      </w:r>
      <w:r w:rsidRPr="00161A21">
        <w:rPr>
          <w:b/>
          <w:u w:val="single"/>
        </w:rPr>
        <w:t>asing Resisting Force</w:t>
      </w:r>
    </w:p>
    <w:p w14:paraId="296DF08C" w14:textId="77777777" w:rsidR="006E06E4" w:rsidRDefault="006E06E4" w:rsidP="00BA4F57">
      <w:pPr>
        <w:tabs>
          <w:tab w:val="left" w:pos="2740"/>
        </w:tabs>
        <w:rPr>
          <w:color w:val="FF0000"/>
        </w:rPr>
      </w:pPr>
    </w:p>
    <w:p w14:paraId="7183CE76" w14:textId="77777777" w:rsidR="00A62FB2" w:rsidRDefault="00A62FB2" w:rsidP="00BA4F57">
      <w:pPr>
        <w:tabs>
          <w:tab w:val="left" w:pos="2740"/>
        </w:tabs>
        <w:rPr>
          <w:color w:val="FF0000"/>
        </w:rPr>
      </w:pPr>
    </w:p>
    <w:p w14:paraId="689489F0" w14:textId="77777777" w:rsidR="00A62FB2" w:rsidRDefault="00A62FB2" w:rsidP="00BA4F57">
      <w:pPr>
        <w:tabs>
          <w:tab w:val="left" w:pos="2740"/>
        </w:tabs>
        <w:rPr>
          <w:color w:val="FF0000"/>
        </w:rPr>
      </w:pPr>
    </w:p>
    <w:p w14:paraId="257CACCF" w14:textId="77777777" w:rsidR="00A62FB2" w:rsidRDefault="00A62FB2" w:rsidP="00BA4F57">
      <w:pPr>
        <w:tabs>
          <w:tab w:val="left" w:pos="2740"/>
        </w:tabs>
      </w:pPr>
    </w:p>
    <w:p w14:paraId="79B1FF3A" w14:textId="5E8B3279" w:rsidR="006E06E4" w:rsidRPr="006E06E4" w:rsidRDefault="006E06E4" w:rsidP="00BA4F57">
      <w:pPr>
        <w:tabs>
          <w:tab w:val="left" w:pos="2740"/>
        </w:tabs>
        <w:rPr>
          <w:rFonts w:ascii="Arial" w:hAnsi="Arial" w:cs="Arial"/>
          <w:b/>
        </w:rPr>
      </w:pPr>
      <w:r>
        <w:rPr>
          <w:rFonts w:ascii="Arial" w:hAnsi="Arial" w:cs="Arial"/>
          <w:b/>
        </w:rPr>
        <w:t>Part 2: Applying what you know to some real study areas</w:t>
      </w:r>
    </w:p>
    <w:p w14:paraId="21C78B3D" w14:textId="431BE4F5" w:rsidR="006E06E4" w:rsidRDefault="00C72BB6" w:rsidP="006E06E4">
      <w:pPr>
        <w:tabs>
          <w:tab w:val="left" w:pos="2740"/>
        </w:tabs>
      </w:pPr>
      <w:r>
        <w:t>In U</w:t>
      </w:r>
      <w:r w:rsidR="006E06E4">
        <w:t>nit 2, you identified landscape features present in a variety of U</w:t>
      </w:r>
      <w:r w:rsidR="00C823E7">
        <w:t>.</w:t>
      </w:r>
      <w:r w:rsidR="006E06E4">
        <w:t>S</w:t>
      </w:r>
      <w:r w:rsidR="00C823E7">
        <w:t>.</w:t>
      </w:r>
      <w:r w:rsidR="006E06E4">
        <w:t xml:space="preserve"> study areas. Refer back to these study areas and </w:t>
      </w:r>
      <w:r w:rsidR="00C81AE3">
        <w:t xml:space="preserve">carefully </w:t>
      </w:r>
      <w:r w:rsidR="006E06E4">
        <w:t>examine the following maps:</w:t>
      </w:r>
    </w:p>
    <w:p w14:paraId="7EEC208F" w14:textId="50F654E0" w:rsidR="006E06E4" w:rsidRPr="006E06E4" w:rsidRDefault="006E06E4" w:rsidP="006E06E4">
      <w:pPr>
        <w:pStyle w:val="ListParagraph"/>
        <w:numPr>
          <w:ilvl w:val="0"/>
          <w:numId w:val="4"/>
        </w:numPr>
        <w:tabs>
          <w:tab w:val="left" w:pos="2740"/>
        </w:tabs>
      </w:pPr>
      <w:r>
        <w:rPr>
          <w:rFonts w:ascii="Times New Roman" w:hAnsi="Times New Roman" w:cs="Times New Roman"/>
        </w:rPr>
        <w:t>SRTM-based hillshade image</w:t>
      </w:r>
    </w:p>
    <w:p w14:paraId="50E224A6" w14:textId="1522F386" w:rsidR="006E06E4" w:rsidRPr="006E06E4" w:rsidRDefault="006E06E4" w:rsidP="006E06E4">
      <w:pPr>
        <w:pStyle w:val="ListParagraph"/>
        <w:numPr>
          <w:ilvl w:val="0"/>
          <w:numId w:val="4"/>
        </w:numPr>
        <w:tabs>
          <w:tab w:val="left" w:pos="2740"/>
        </w:tabs>
      </w:pPr>
      <w:r>
        <w:rPr>
          <w:rFonts w:ascii="Times New Roman" w:hAnsi="Times New Roman" w:cs="Times New Roman"/>
        </w:rPr>
        <w:t>aerial imagery</w:t>
      </w:r>
    </w:p>
    <w:p w14:paraId="3280B281" w14:textId="78E52B40" w:rsidR="006E06E4" w:rsidRPr="006E06E4" w:rsidRDefault="006E06E4" w:rsidP="006E06E4">
      <w:pPr>
        <w:pStyle w:val="ListParagraph"/>
        <w:numPr>
          <w:ilvl w:val="0"/>
          <w:numId w:val="4"/>
        </w:numPr>
        <w:tabs>
          <w:tab w:val="left" w:pos="2740"/>
        </w:tabs>
      </w:pPr>
      <w:r>
        <w:rPr>
          <w:rFonts w:ascii="Times New Roman" w:hAnsi="Times New Roman" w:cs="Times New Roman"/>
        </w:rPr>
        <w:t>topographic map</w:t>
      </w:r>
    </w:p>
    <w:p w14:paraId="4387A12B" w14:textId="0AB932B6" w:rsidR="006E06E4" w:rsidRPr="006E06E4" w:rsidRDefault="006E06E4" w:rsidP="006E06E4">
      <w:pPr>
        <w:pStyle w:val="ListParagraph"/>
        <w:numPr>
          <w:ilvl w:val="0"/>
          <w:numId w:val="4"/>
        </w:numPr>
        <w:tabs>
          <w:tab w:val="left" w:pos="2740"/>
        </w:tabs>
      </w:pPr>
      <w:r>
        <w:rPr>
          <w:rFonts w:ascii="Times New Roman" w:hAnsi="Times New Roman" w:cs="Times New Roman"/>
        </w:rPr>
        <w:t>g</w:t>
      </w:r>
      <w:r w:rsidRPr="006E06E4">
        <w:rPr>
          <w:rFonts w:ascii="Times New Roman" w:hAnsi="Times New Roman" w:cs="Times New Roman"/>
        </w:rPr>
        <w:t>eologic map</w:t>
      </w:r>
    </w:p>
    <w:p w14:paraId="578B6EA0" w14:textId="7DDB185A" w:rsidR="00B67662" w:rsidRPr="00B67662" w:rsidRDefault="006E06E4" w:rsidP="006E06E4">
      <w:pPr>
        <w:pStyle w:val="ListParagraph"/>
        <w:numPr>
          <w:ilvl w:val="0"/>
          <w:numId w:val="4"/>
        </w:numPr>
        <w:tabs>
          <w:tab w:val="left" w:pos="2740"/>
        </w:tabs>
      </w:pPr>
      <w:r>
        <w:rPr>
          <w:rFonts w:ascii="Times New Roman" w:hAnsi="Times New Roman" w:cs="Times New Roman"/>
        </w:rPr>
        <w:t>population density map</w:t>
      </w:r>
    </w:p>
    <w:p w14:paraId="52F919C5" w14:textId="5942234A" w:rsidR="00C81AE3" w:rsidRDefault="00B67662" w:rsidP="002F58A3">
      <w:pPr>
        <w:pStyle w:val="ListParagraph"/>
        <w:numPr>
          <w:ilvl w:val="0"/>
          <w:numId w:val="4"/>
        </w:numPr>
        <w:tabs>
          <w:tab w:val="left" w:pos="2740"/>
        </w:tabs>
      </w:pPr>
      <w:r>
        <w:rPr>
          <w:rFonts w:ascii="Times New Roman" w:hAnsi="Times New Roman" w:cs="Times New Roman"/>
        </w:rPr>
        <w:t>seismic hazard map</w:t>
      </w:r>
      <w:r w:rsidR="006E06E4">
        <w:br/>
        <w:t xml:space="preserve"> </w:t>
      </w:r>
    </w:p>
    <w:p w14:paraId="22F06CD9" w14:textId="26C75B97" w:rsidR="00BA4F57" w:rsidRDefault="00C72BB6" w:rsidP="00C81AE3">
      <w:pPr>
        <w:tabs>
          <w:tab w:val="left" w:pos="2740"/>
        </w:tabs>
      </w:pPr>
      <w:r>
        <w:t>8</w:t>
      </w:r>
      <w:r w:rsidR="00C81AE3">
        <w:t>) Consider the geologic forces that have shaped the landscape in the study area and make a list</w:t>
      </w:r>
      <w:r w:rsidR="00E26E70">
        <w:t>, using the table below,</w:t>
      </w:r>
      <w:r w:rsidR="00C81AE3">
        <w:t xml:space="preserve"> of some of the geologic processes and/or forces that have likely influenced the study area. </w:t>
      </w:r>
      <w:r w:rsidR="00C81AE3">
        <w:rPr>
          <w:b/>
        </w:rPr>
        <w:t>For each geologic process and/or force that you list, you MUST provide evidence of specific landscape features from the maps that led you to your conclusion.</w:t>
      </w:r>
      <w:r w:rsidR="00C81AE3">
        <w:br/>
      </w:r>
    </w:p>
    <w:tbl>
      <w:tblPr>
        <w:tblStyle w:val="TableGrid"/>
        <w:tblW w:w="9653" w:type="dxa"/>
        <w:tblLook w:val="04A0" w:firstRow="1" w:lastRow="0" w:firstColumn="1" w:lastColumn="0" w:noHBand="0" w:noVBand="1"/>
      </w:tblPr>
      <w:tblGrid>
        <w:gridCol w:w="2105"/>
        <w:gridCol w:w="4264"/>
        <w:gridCol w:w="3284"/>
      </w:tblGrid>
      <w:tr w:rsidR="00C81AE3" w14:paraId="295B0D44" w14:textId="77777777" w:rsidTr="005832AF">
        <w:trPr>
          <w:trHeight w:val="307"/>
        </w:trPr>
        <w:tc>
          <w:tcPr>
            <w:tcW w:w="2105" w:type="dxa"/>
          </w:tcPr>
          <w:p w14:paraId="11C86356" w14:textId="30AC779C" w:rsidR="00C81AE3" w:rsidRPr="00C81AE3" w:rsidRDefault="00C81AE3" w:rsidP="00C81AE3">
            <w:pPr>
              <w:tabs>
                <w:tab w:val="left" w:pos="2740"/>
              </w:tabs>
              <w:rPr>
                <w:sz w:val="22"/>
                <w:szCs w:val="22"/>
              </w:rPr>
            </w:pPr>
            <w:r>
              <w:rPr>
                <w:sz w:val="22"/>
                <w:szCs w:val="22"/>
              </w:rPr>
              <w:t>Geologic process</w:t>
            </w:r>
          </w:p>
        </w:tc>
        <w:tc>
          <w:tcPr>
            <w:tcW w:w="4264" w:type="dxa"/>
          </w:tcPr>
          <w:p w14:paraId="4F978A58" w14:textId="0C942D10" w:rsidR="00C81AE3" w:rsidRPr="00C81AE3" w:rsidRDefault="00C81AE3" w:rsidP="00C81AE3">
            <w:pPr>
              <w:tabs>
                <w:tab w:val="left" w:pos="2740"/>
              </w:tabs>
              <w:rPr>
                <w:sz w:val="22"/>
                <w:szCs w:val="22"/>
              </w:rPr>
            </w:pPr>
            <w:r>
              <w:rPr>
                <w:sz w:val="22"/>
                <w:szCs w:val="22"/>
              </w:rPr>
              <w:t xml:space="preserve">Evidence </w:t>
            </w:r>
          </w:p>
        </w:tc>
        <w:tc>
          <w:tcPr>
            <w:tcW w:w="3284" w:type="dxa"/>
          </w:tcPr>
          <w:p w14:paraId="03A34357" w14:textId="2B917284" w:rsidR="00C81AE3" w:rsidRPr="00C81AE3" w:rsidRDefault="00C81AE3" w:rsidP="00C81AE3">
            <w:pPr>
              <w:tabs>
                <w:tab w:val="left" w:pos="2740"/>
              </w:tabs>
              <w:rPr>
                <w:sz w:val="22"/>
                <w:szCs w:val="22"/>
              </w:rPr>
            </w:pPr>
            <w:r>
              <w:rPr>
                <w:sz w:val="22"/>
                <w:szCs w:val="22"/>
              </w:rPr>
              <w:t>Expected sediment type(s)</w:t>
            </w:r>
          </w:p>
        </w:tc>
      </w:tr>
      <w:tr w:rsidR="00C81AE3" w14:paraId="32B79844" w14:textId="77777777" w:rsidTr="005832AF">
        <w:trPr>
          <w:trHeight w:val="629"/>
        </w:trPr>
        <w:tc>
          <w:tcPr>
            <w:tcW w:w="2105" w:type="dxa"/>
          </w:tcPr>
          <w:p w14:paraId="2518A712" w14:textId="77777777" w:rsidR="00E26E70" w:rsidRPr="005832AF" w:rsidRDefault="00E26E70" w:rsidP="00C81AE3">
            <w:pPr>
              <w:tabs>
                <w:tab w:val="left" w:pos="2740"/>
              </w:tabs>
              <w:rPr>
                <w:color w:val="FF0000"/>
                <w:sz w:val="22"/>
                <w:szCs w:val="22"/>
              </w:rPr>
            </w:pPr>
          </w:p>
        </w:tc>
        <w:tc>
          <w:tcPr>
            <w:tcW w:w="4264" w:type="dxa"/>
          </w:tcPr>
          <w:p w14:paraId="3DCE2E50" w14:textId="21472A94" w:rsidR="00C81AE3" w:rsidRPr="005832AF" w:rsidRDefault="00C81AE3" w:rsidP="00C81AE3">
            <w:pPr>
              <w:tabs>
                <w:tab w:val="left" w:pos="2740"/>
              </w:tabs>
              <w:rPr>
                <w:color w:val="FF0000"/>
                <w:sz w:val="22"/>
                <w:szCs w:val="22"/>
              </w:rPr>
            </w:pPr>
          </w:p>
        </w:tc>
        <w:tc>
          <w:tcPr>
            <w:tcW w:w="3284" w:type="dxa"/>
          </w:tcPr>
          <w:p w14:paraId="29D3858F" w14:textId="10978E9F" w:rsidR="00C81AE3" w:rsidRPr="005832AF" w:rsidRDefault="00C81AE3" w:rsidP="00C81AE3">
            <w:pPr>
              <w:tabs>
                <w:tab w:val="left" w:pos="2740"/>
              </w:tabs>
              <w:rPr>
                <w:color w:val="FF0000"/>
                <w:sz w:val="22"/>
                <w:szCs w:val="22"/>
              </w:rPr>
            </w:pPr>
          </w:p>
        </w:tc>
      </w:tr>
      <w:tr w:rsidR="00C81AE3" w14:paraId="268B6E08" w14:textId="77777777" w:rsidTr="005832AF">
        <w:trPr>
          <w:trHeight w:val="629"/>
        </w:trPr>
        <w:tc>
          <w:tcPr>
            <w:tcW w:w="2105" w:type="dxa"/>
          </w:tcPr>
          <w:p w14:paraId="48592FF6" w14:textId="77777777" w:rsidR="00E26E70" w:rsidRPr="005832AF" w:rsidRDefault="00E26E70" w:rsidP="00C81AE3">
            <w:pPr>
              <w:tabs>
                <w:tab w:val="left" w:pos="2740"/>
              </w:tabs>
              <w:rPr>
                <w:color w:val="FF0000"/>
                <w:sz w:val="22"/>
                <w:szCs w:val="22"/>
              </w:rPr>
            </w:pPr>
          </w:p>
        </w:tc>
        <w:tc>
          <w:tcPr>
            <w:tcW w:w="4264" w:type="dxa"/>
          </w:tcPr>
          <w:p w14:paraId="2091C03E" w14:textId="25B92B4F" w:rsidR="00C81AE3" w:rsidRPr="005832AF" w:rsidRDefault="00C81AE3" w:rsidP="00C81AE3">
            <w:pPr>
              <w:tabs>
                <w:tab w:val="left" w:pos="2740"/>
              </w:tabs>
              <w:rPr>
                <w:color w:val="FF0000"/>
                <w:sz w:val="22"/>
                <w:szCs w:val="22"/>
              </w:rPr>
            </w:pPr>
          </w:p>
        </w:tc>
        <w:tc>
          <w:tcPr>
            <w:tcW w:w="3284" w:type="dxa"/>
          </w:tcPr>
          <w:p w14:paraId="1288D621" w14:textId="423927D0" w:rsidR="00C81AE3" w:rsidRPr="005832AF" w:rsidRDefault="00C81AE3" w:rsidP="00C81AE3">
            <w:pPr>
              <w:tabs>
                <w:tab w:val="left" w:pos="2740"/>
              </w:tabs>
              <w:rPr>
                <w:color w:val="FF0000"/>
                <w:sz w:val="22"/>
                <w:szCs w:val="22"/>
              </w:rPr>
            </w:pPr>
          </w:p>
        </w:tc>
      </w:tr>
      <w:tr w:rsidR="00C81AE3" w14:paraId="302A4BD6" w14:textId="77777777" w:rsidTr="005832AF">
        <w:trPr>
          <w:trHeight w:val="629"/>
        </w:trPr>
        <w:tc>
          <w:tcPr>
            <w:tcW w:w="2105" w:type="dxa"/>
          </w:tcPr>
          <w:p w14:paraId="1BA747FC" w14:textId="77777777" w:rsidR="00E26E70" w:rsidRPr="005832AF" w:rsidRDefault="00E26E70" w:rsidP="00C81AE3">
            <w:pPr>
              <w:tabs>
                <w:tab w:val="left" w:pos="2740"/>
              </w:tabs>
              <w:rPr>
                <w:color w:val="FF0000"/>
                <w:sz w:val="22"/>
                <w:szCs w:val="22"/>
              </w:rPr>
            </w:pPr>
          </w:p>
        </w:tc>
        <w:tc>
          <w:tcPr>
            <w:tcW w:w="4264" w:type="dxa"/>
          </w:tcPr>
          <w:p w14:paraId="7B8144A4" w14:textId="021C782F" w:rsidR="00C81AE3" w:rsidRPr="005832AF" w:rsidRDefault="00C81AE3" w:rsidP="00C81AE3">
            <w:pPr>
              <w:tabs>
                <w:tab w:val="left" w:pos="2740"/>
              </w:tabs>
              <w:rPr>
                <w:color w:val="FF0000"/>
                <w:sz w:val="22"/>
                <w:szCs w:val="22"/>
              </w:rPr>
            </w:pPr>
          </w:p>
        </w:tc>
        <w:tc>
          <w:tcPr>
            <w:tcW w:w="3284" w:type="dxa"/>
          </w:tcPr>
          <w:p w14:paraId="29334D54" w14:textId="4BBF39E2" w:rsidR="00C81AE3" w:rsidRPr="005832AF" w:rsidRDefault="00C81AE3" w:rsidP="00C81AE3">
            <w:pPr>
              <w:tabs>
                <w:tab w:val="left" w:pos="2740"/>
              </w:tabs>
              <w:rPr>
                <w:color w:val="FF0000"/>
                <w:sz w:val="22"/>
                <w:szCs w:val="22"/>
              </w:rPr>
            </w:pPr>
          </w:p>
        </w:tc>
      </w:tr>
    </w:tbl>
    <w:p w14:paraId="43DD9D66" w14:textId="77777777" w:rsidR="00C81AE3" w:rsidRDefault="00C81AE3" w:rsidP="00C81AE3">
      <w:pPr>
        <w:tabs>
          <w:tab w:val="left" w:pos="2740"/>
        </w:tabs>
      </w:pPr>
    </w:p>
    <w:p w14:paraId="6858169B" w14:textId="257D1079" w:rsidR="00E26E70" w:rsidRDefault="00C72BB6" w:rsidP="00E26E70">
      <w:pPr>
        <w:tabs>
          <w:tab w:val="left" w:pos="2740"/>
        </w:tabs>
      </w:pPr>
      <w:r>
        <w:t>9</w:t>
      </w:r>
      <w:r w:rsidR="00E26E70">
        <w:t>) For each of the geologic processes that you added to the table above, think about the sediment type(s)/characteristics that you would expect to be in the area as a result of the geologic process</w:t>
      </w:r>
      <w:r w:rsidR="0047630F">
        <w:t>,</w:t>
      </w:r>
      <w:r w:rsidR="00E26E70">
        <w:t xml:space="preserve"> and add that information to the table.</w:t>
      </w:r>
    </w:p>
    <w:p w14:paraId="1C5B2869" w14:textId="3DE21E07" w:rsidR="005832AF" w:rsidRDefault="00B67662" w:rsidP="00E26E70">
      <w:pPr>
        <w:tabs>
          <w:tab w:val="left" w:pos="2740"/>
        </w:tabs>
      </w:pPr>
      <w:r>
        <w:t>10</w:t>
      </w:r>
      <w:r w:rsidR="00C72BB6">
        <w:t>)</w:t>
      </w:r>
      <w:r w:rsidR="00E26E70">
        <w:t xml:space="preserve"> Next, look at the anthropogenic (human) influence on the landscape in the study area and list some of the infrastructure or land-use types that exist in the area.</w:t>
      </w:r>
    </w:p>
    <w:p w14:paraId="0F01E873" w14:textId="77777777" w:rsidR="00BA4F57" w:rsidRDefault="00BA4F57" w:rsidP="00E26E70">
      <w:pPr>
        <w:tabs>
          <w:tab w:val="left" w:pos="2740"/>
        </w:tabs>
        <w:rPr>
          <w:color w:val="FF0000"/>
        </w:rPr>
      </w:pPr>
    </w:p>
    <w:p w14:paraId="14A50EB4" w14:textId="77777777" w:rsidR="00A62FB2" w:rsidRDefault="00A62FB2" w:rsidP="00E26E70">
      <w:pPr>
        <w:tabs>
          <w:tab w:val="left" w:pos="2740"/>
        </w:tabs>
        <w:rPr>
          <w:color w:val="FF0000"/>
        </w:rPr>
      </w:pPr>
    </w:p>
    <w:p w14:paraId="1B31B9BA" w14:textId="77777777" w:rsidR="00A62FB2" w:rsidRDefault="00A62FB2" w:rsidP="00E26E70">
      <w:pPr>
        <w:tabs>
          <w:tab w:val="left" w:pos="2740"/>
        </w:tabs>
      </w:pPr>
    </w:p>
    <w:p w14:paraId="6E173B71" w14:textId="6B7D73DB" w:rsidR="00E26E70" w:rsidRDefault="00B67662" w:rsidP="00E26E70">
      <w:pPr>
        <w:tabs>
          <w:tab w:val="left" w:pos="2740"/>
        </w:tabs>
      </w:pPr>
      <w:r>
        <w:t>11</w:t>
      </w:r>
      <w:r w:rsidR="00E26E70">
        <w:t>) Based on your res</w:t>
      </w:r>
      <w:r>
        <w:t>ponses to questions 8-10</w:t>
      </w:r>
      <w:r w:rsidR="00E26E70">
        <w:t>, make a list in the space below of the specific geologic, climatic, and anthropogenic characteristics in the study area that would contribute to increasing the drivi</w:t>
      </w:r>
      <w:r w:rsidR="0047630F">
        <w:t>ng forces (and thereby the mass-</w:t>
      </w:r>
      <w:r w:rsidR="00E26E70">
        <w:t xml:space="preserve">wasting potential) in the area. </w:t>
      </w:r>
    </w:p>
    <w:p w14:paraId="18D7FC85" w14:textId="77777777" w:rsidR="00A62FB2" w:rsidRDefault="00A62FB2" w:rsidP="00E26E70">
      <w:pPr>
        <w:tabs>
          <w:tab w:val="left" w:pos="2740"/>
        </w:tabs>
        <w:rPr>
          <w:color w:val="FF0000"/>
        </w:rPr>
      </w:pPr>
    </w:p>
    <w:p w14:paraId="30FF4133" w14:textId="77777777" w:rsidR="00A62FB2" w:rsidRDefault="00A62FB2" w:rsidP="00E26E70">
      <w:pPr>
        <w:tabs>
          <w:tab w:val="left" w:pos="2740"/>
        </w:tabs>
        <w:rPr>
          <w:color w:val="FF0000"/>
        </w:rPr>
      </w:pPr>
    </w:p>
    <w:p w14:paraId="4B7514EC" w14:textId="77777777" w:rsidR="00A62FB2" w:rsidRDefault="00A62FB2" w:rsidP="00E26E70">
      <w:pPr>
        <w:tabs>
          <w:tab w:val="left" w:pos="2740"/>
        </w:tabs>
        <w:rPr>
          <w:color w:val="FF0000"/>
        </w:rPr>
      </w:pPr>
    </w:p>
    <w:p w14:paraId="76514C3C" w14:textId="5DAEE019" w:rsidR="00E26E70" w:rsidRPr="00F06506" w:rsidRDefault="00F06506" w:rsidP="00E26E70">
      <w:pPr>
        <w:tabs>
          <w:tab w:val="left" w:pos="2740"/>
        </w:tabs>
        <w:rPr>
          <w:color w:val="FF0000"/>
        </w:rPr>
      </w:pPr>
      <w:r w:rsidRPr="00F06506">
        <w:rPr>
          <w:color w:val="FF0000"/>
        </w:rPr>
        <w:t xml:space="preserve"> </w:t>
      </w:r>
    </w:p>
    <w:p w14:paraId="7FF04B95" w14:textId="5C7DDD6C" w:rsidR="00594052" w:rsidRDefault="00B67662" w:rsidP="00594052">
      <w:pPr>
        <w:tabs>
          <w:tab w:val="left" w:pos="2740"/>
        </w:tabs>
      </w:pPr>
      <w:r>
        <w:t>12</w:t>
      </w:r>
      <w:r w:rsidR="00E26E70">
        <w:t xml:space="preserve">) </w:t>
      </w:r>
      <w:r w:rsidR="00C72BB6">
        <w:t>All of the study areas from U</w:t>
      </w:r>
      <w:r w:rsidR="00594052">
        <w:t>nit 2 have experienced a major mass-wasting event somewhere in the map area. You have a blank copy of a hillshade image. On this image, select:</w:t>
      </w:r>
    </w:p>
    <w:p w14:paraId="3ECA9AC2" w14:textId="27BAB201" w:rsidR="00594052" w:rsidRPr="00594052" w:rsidRDefault="00594052" w:rsidP="00594052">
      <w:pPr>
        <w:pStyle w:val="ListParagraph"/>
        <w:numPr>
          <w:ilvl w:val="0"/>
          <w:numId w:val="5"/>
        </w:numPr>
        <w:tabs>
          <w:tab w:val="left" w:pos="2740"/>
        </w:tabs>
      </w:pPr>
      <w:r>
        <w:rPr>
          <w:rFonts w:ascii="Times New Roman" w:hAnsi="Times New Roman" w:cs="Times New Roman"/>
        </w:rPr>
        <w:t>2 areas with high mass-wasting potential and color these areas in red</w:t>
      </w:r>
    </w:p>
    <w:p w14:paraId="7B4B6222" w14:textId="404BAB1A" w:rsidR="00594052" w:rsidRPr="00594052" w:rsidRDefault="00594052" w:rsidP="00594052">
      <w:pPr>
        <w:pStyle w:val="ListParagraph"/>
        <w:numPr>
          <w:ilvl w:val="0"/>
          <w:numId w:val="5"/>
        </w:numPr>
        <w:tabs>
          <w:tab w:val="left" w:pos="2740"/>
        </w:tabs>
      </w:pPr>
      <w:r>
        <w:rPr>
          <w:rFonts w:ascii="Times New Roman" w:hAnsi="Times New Roman" w:cs="Times New Roman"/>
        </w:rPr>
        <w:t>2 areas with medium mass-wasting potential and color these areas in yellow</w:t>
      </w:r>
    </w:p>
    <w:p w14:paraId="354A3243" w14:textId="31EFDD03" w:rsidR="00594052" w:rsidRPr="00594052" w:rsidRDefault="00594052" w:rsidP="00594052">
      <w:pPr>
        <w:pStyle w:val="ListParagraph"/>
        <w:numPr>
          <w:ilvl w:val="0"/>
          <w:numId w:val="5"/>
        </w:numPr>
        <w:tabs>
          <w:tab w:val="left" w:pos="2740"/>
        </w:tabs>
      </w:pPr>
      <w:r>
        <w:rPr>
          <w:rFonts w:ascii="Times New Roman" w:hAnsi="Times New Roman" w:cs="Times New Roman"/>
        </w:rPr>
        <w:t>2 areas with low (but still some) mass-wasting potential and color these areas in green</w:t>
      </w:r>
      <w:bookmarkStart w:id="0" w:name="_GoBack"/>
      <w:bookmarkEnd w:id="0"/>
    </w:p>
    <w:p w14:paraId="69322B36" w14:textId="77777777" w:rsidR="00594052" w:rsidRDefault="00594052" w:rsidP="00594052">
      <w:pPr>
        <w:tabs>
          <w:tab w:val="left" w:pos="2740"/>
        </w:tabs>
      </w:pPr>
    </w:p>
    <w:p w14:paraId="02C711EA" w14:textId="77777777" w:rsidR="00594052" w:rsidRDefault="00594052" w:rsidP="00594052">
      <w:pPr>
        <w:tabs>
          <w:tab w:val="left" w:pos="2740"/>
        </w:tabs>
      </w:pPr>
      <w:r>
        <w:t>Ground rules:</w:t>
      </w:r>
    </w:p>
    <w:p w14:paraId="4CD77AA9" w14:textId="77777777" w:rsidR="00594052" w:rsidRPr="00594052" w:rsidRDefault="00594052" w:rsidP="00594052">
      <w:pPr>
        <w:pStyle w:val="ListParagraph"/>
        <w:numPr>
          <w:ilvl w:val="0"/>
          <w:numId w:val="6"/>
        </w:numPr>
        <w:tabs>
          <w:tab w:val="left" w:pos="2740"/>
        </w:tabs>
      </w:pPr>
      <w:r>
        <w:rPr>
          <w:rFonts w:ascii="Times New Roman" w:hAnsi="Times New Roman" w:cs="Times New Roman"/>
        </w:rPr>
        <w:t>You may color the entire map if you like, but you must have a minimum of 2 high, 2 medium, and 2 low-risk areas.</w:t>
      </w:r>
    </w:p>
    <w:p w14:paraId="702AD673" w14:textId="77777777" w:rsidR="00172707" w:rsidRPr="00172707" w:rsidRDefault="00594052" w:rsidP="00594052">
      <w:pPr>
        <w:pStyle w:val="ListParagraph"/>
        <w:numPr>
          <w:ilvl w:val="0"/>
          <w:numId w:val="6"/>
        </w:numPr>
        <w:tabs>
          <w:tab w:val="left" w:pos="2740"/>
        </w:tabs>
      </w:pPr>
      <w:r>
        <w:rPr>
          <w:rFonts w:ascii="Times New Roman" w:hAnsi="Times New Roman" w:cs="Times New Roman"/>
        </w:rPr>
        <w:t>You must provide written evidence to justify the choices that you made. In other words, why did you characterize a particular area as high, medium, or low? Be as specific as possible.</w:t>
      </w:r>
    </w:p>
    <w:p w14:paraId="6CA4278D" w14:textId="085F5551" w:rsidR="00451BC2" w:rsidRDefault="00172707" w:rsidP="00451BC2">
      <w:pPr>
        <w:pStyle w:val="ListParagraph"/>
        <w:numPr>
          <w:ilvl w:val="0"/>
          <w:numId w:val="6"/>
        </w:numPr>
        <w:tabs>
          <w:tab w:val="left" w:pos="2740"/>
        </w:tabs>
      </w:pPr>
      <w:r>
        <w:rPr>
          <w:rFonts w:ascii="Times New Roman" w:hAnsi="Times New Roman" w:cs="Times New Roman"/>
        </w:rPr>
        <w:t>Note whether or not seasonality matters for the study area.</w:t>
      </w:r>
      <w:r w:rsidR="001B1947">
        <w:rPr>
          <w:rFonts w:ascii="Times New Roman" w:hAnsi="Times New Roman" w:cs="Times New Roman"/>
        </w:rPr>
        <w:t xml:space="preserve"> </w:t>
      </w:r>
    </w:p>
    <w:p w14:paraId="7726A627" w14:textId="0B787B01" w:rsidR="00BA4F57" w:rsidRPr="0094510B" w:rsidRDefault="00BA4F57" w:rsidP="00BA4F57">
      <w:pPr>
        <w:rPr>
          <w:color w:val="008000"/>
        </w:rPr>
      </w:pPr>
    </w:p>
    <w:sectPr w:rsidR="00BA4F57" w:rsidRPr="0094510B"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D132" w14:textId="77777777" w:rsidR="00A62FB2" w:rsidRDefault="00A62FB2" w:rsidP="008D0B9B">
      <w:r>
        <w:separator/>
      </w:r>
    </w:p>
  </w:endnote>
  <w:endnote w:type="continuationSeparator" w:id="0">
    <w:p w14:paraId="629995E9" w14:textId="77777777" w:rsidR="00A62FB2" w:rsidRDefault="00A62FB2"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E266" w14:textId="77777777" w:rsidR="00A62FB2" w:rsidRDefault="00A62FB2"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E1FBF" w14:textId="77777777" w:rsidR="00A62FB2" w:rsidRDefault="00A62FB2"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359F" w14:textId="13A021CE" w:rsidR="00A62FB2" w:rsidRPr="00BC4FCE" w:rsidRDefault="00A62FB2" w:rsidP="00BC4FCE">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Version February 2016.</w:t>
    </w:r>
    <w:r>
      <w:tab/>
      <w:t xml:space="preserve">Page </w:t>
    </w:r>
    <w:r w:rsidRPr="00070ABA">
      <w:fldChar w:fldCharType="begin"/>
    </w:r>
    <w:r w:rsidRPr="00070ABA">
      <w:instrText xml:space="preserve"> PAGE   \* MERGEFORMAT </w:instrText>
    </w:r>
    <w:r w:rsidRPr="00070ABA">
      <w:fldChar w:fldCharType="separate"/>
    </w:r>
    <w:r w:rsidR="0047630F">
      <w:rPr>
        <w:noProof/>
      </w:rPr>
      <w:t>4</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C43C" w14:textId="46B25970" w:rsidR="00A62FB2" w:rsidRPr="006B3910" w:rsidRDefault="00A62FB2" w:rsidP="00BC4FCE">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Version February 2016.</w:t>
    </w:r>
    <w:r>
      <w:tab/>
      <w:t xml:space="preserve">Page </w:t>
    </w:r>
    <w:r w:rsidRPr="00070ABA">
      <w:fldChar w:fldCharType="begin"/>
    </w:r>
    <w:r w:rsidRPr="00070ABA">
      <w:instrText xml:space="preserve"> PAGE   \* MERGEFORMAT </w:instrText>
    </w:r>
    <w:r w:rsidRPr="00070ABA">
      <w:fldChar w:fldCharType="separate"/>
    </w:r>
    <w:r w:rsidR="0047630F">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B3AC0" w14:textId="77777777" w:rsidR="00A62FB2" w:rsidRDefault="00A62FB2" w:rsidP="008D0B9B">
      <w:r>
        <w:separator/>
      </w:r>
    </w:p>
  </w:footnote>
  <w:footnote w:type="continuationSeparator" w:id="0">
    <w:p w14:paraId="470ECA14" w14:textId="77777777" w:rsidR="00A62FB2" w:rsidRDefault="00A62FB2"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C338D" w14:textId="752CC420" w:rsidR="00A62FB2" w:rsidRPr="006E06E4" w:rsidRDefault="00A62FB2" w:rsidP="00070ABA">
    <w:pPr>
      <w:pStyle w:val="Header"/>
      <w:pBdr>
        <w:bottom w:val="single" w:sz="4" w:space="1" w:color="auto"/>
      </w:pBdr>
      <w:spacing w:after="0"/>
      <w:rPr>
        <w:rFonts w:ascii="Arial" w:hAnsi="Arial"/>
        <w:i/>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7E31FB9A" wp14:editId="5E8E2CBE">
          <wp:simplePos x="0" y="0"/>
          <wp:positionH relativeFrom="column">
            <wp:posOffset>5327015</wp:posOffset>
          </wp:positionH>
          <wp:positionV relativeFrom="paragraph">
            <wp:posOffset>-207645</wp:posOffset>
          </wp:positionV>
          <wp:extent cx="616585" cy="3219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BC4FCE">
      <w:t xml:space="preserve"> </w:t>
    </w:r>
    <w:r w:rsidRPr="00BC4FCE">
      <w:rPr>
        <w:rFonts w:ascii="Arial" w:hAnsi="Arial"/>
        <w:i/>
        <w:sz w:val="20"/>
        <w:szCs w:val="20"/>
      </w:rPr>
      <w:t xml:space="preserve">Unit 3 Part 2 Material Strength: </w:t>
    </w:r>
    <w:r>
      <w:rPr>
        <w:rFonts w:ascii="Arial" w:hAnsi="Arial"/>
        <w:i/>
        <w:sz w:val="20"/>
        <w:szCs w:val="20"/>
      </w:rPr>
      <w:t>Driving or resisting forces,</w:t>
    </w:r>
    <w:r w:rsidRPr="00BC4FCE">
      <w:rPr>
        <w:rFonts w:ascii="Arial" w:hAnsi="Arial"/>
        <w:i/>
        <w:sz w:val="20"/>
        <w:szCs w:val="20"/>
      </w:rPr>
      <w:t xml:space="preserve"> who’s the winner?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B646" w14:textId="77777777" w:rsidR="00A62FB2" w:rsidRDefault="00A62FB2">
    <w:pPr>
      <w:pStyle w:val="Header"/>
    </w:pPr>
    <w:r>
      <w:rPr>
        <w:noProof/>
      </w:rPr>
      <w:drawing>
        <wp:inline distT="0" distB="0" distL="0" distR="0" wp14:anchorId="0F576126" wp14:editId="2636A667">
          <wp:extent cx="5943600" cy="6489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E2849"/>
    <w:multiLevelType w:val="hybridMultilevel"/>
    <w:tmpl w:val="F894C726"/>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C6999"/>
    <w:multiLevelType w:val="hybridMultilevel"/>
    <w:tmpl w:val="B23EA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9085D"/>
    <w:multiLevelType w:val="hybridMultilevel"/>
    <w:tmpl w:val="F502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C74A0"/>
    <w:multiLevelType w:val="hybridMultilevel"/>
    <w:tmpl w:val="EDC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E0578"/>
    <w:multiLevelType w:val="hybridMultilevel"/>
    <w:tmpl w:val="E45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4336"/>
    <w:rsid w:val="00070ABA"/>
    <w:rsid w:val="00083EAC"/>
    <w:rsid w:val="000862FA"/>
    <w:rsid w:val="000B7486"/>
    <w:rsid w:val="000D7683"/>
    <w:rsid w:val="00105B8D"/>
    <w:rsid w:val="00112978"/>
    <w:rsid w:val="00134974"/>
    <w:rsid w:val="0015703B"/>
    <w:rsid w:val="00172707"/>
    <w:rsid w:val="001748DB"/>
    <w:rsid w:val="001906C9"/>
    <w:rsid w:val="0019657C"/>
    <w:rsid w:val="001970C7"/>
    <w:rsid w:val="0019721E"/>
    <w:rsid w:val="001B1947"/>
    <w:rsid w:val="001C5564"/>
    <w:rsid w:val="00205D2E"/>
    <w:rsid w:val="002107E9"/>
    <w:rsid w:val="00222B89"/>
    <w:rsid w:val="0024069B"/>
    <w:rsid w:val="00241FD8"/>
    <w:rsid w:val="00250333"/>
    <w:rsid w:val="00253AED"/>
    <w:rsid w:val="00265B4B"/>
    <w:rsid w:val="00266649"/>
    <w:rsid w:val="002734AF"/>
    <w:rsid w:val="00276BB4"/>
    <w:rsid w:val="002808F4"/>
    <w:rsid w:val="002B1E80"/>
    <w:rsid w:val="002D6458"/>
    <w:rsid w:val="002F58A3"/>
    <w:rsid w:val="00340BD6"/>
    <w:rsid w:val="003439E4"/>
    <w:rsid w:val="003620E9"/>
    <w:rsid w:val="00372CBD"/>
    <w:rsid w:val="003920E8"/>
    <w:rsid w:val="003947D1"/>
    <w:rsid w:val="003B453A"/>
    <w:rsid w:val="003C241F"/>
    <w:rsid w:val="003E1136"/>
    <w:rsid w:val="003F3A76"/>
    <w:rsid w:val="003F6B46"/>
    <w:rsid w:val="004049DD"/>
    <w:rsid w:val="0041400D"/>
    <w:rsid w:val="00425454"/>
    <w:rsid w:val="00451BC2"/>
    <w:rsid w:val="004720F0"/>
    <w:rsid w:val="0047630F"/>
    <w:rsid w:val="00482EA3"/>
    <w:rsid w:val="00487C72"/>
    <w:rsid w:val="004911E5"/>
    <w:rsid w:val="004A1346"/>
    <w:rsid w:val="004E2ED5"/>
    <w:rsid w:val="005114C1"/>
    <w:rsid w:val="00523576"/>
    <w:rsid w:val="0054669F"/>
    <w:rsid w:val="00556BAE"/>
    <w:rsid w:val="005575C5"/>
    <w:rsid w:val="005832AF"/>
    <w:rsid w:val="00584DFA"/>
    <w:rsid w:val="00586C4E"/>
    <w:rsid w:val="005870CC"/>
    <w:rsid w:val="00594052"/>
    <w:rsid w:val="005A5665"/>
    <w:rsid w:val="005B28D7"/>
    <w:rsid w:val="005D7F3B"/>
    <w:rsid w:val="005E5FA8"/>
    <w:rsid w:val="005F0E50"/>
    <w:rsid w:val="00630474"/>
    <w:rsid w:val="006632E3"/>
    <w:rsid w:val="006846B9"/>
    <w:rsid w:val="00687ED1"/>
    <w:rsid w:val="006B3910"/>
    <w:rsid w:val="006C674F"/>
    <w:rsid w:val="006D1436"/>
    <w:rsid w:val="006D28B2"/>
    <w:rsid w:val="006D4861"/>
    <w:rsid w:val="006D661E"/>
    <w:rsid w:val="006E06E4"/>
    <w:rsid w:val="006E16DC"/>
    <w:rsid w:val="006F5B55"/>
    <w:rsid w:val="00714852"/>
    <w:rsid w:val="00720DC6"/>
    <w:rsid w:val="00732314"/>
    <w:rsid w:val="00743A55"/>
    <w:rsid w:val="00763A8A"/>
    <w:rsid w:val="007705CA"/>
    <w:rsid w:val="00794968"/>
    <w:rsid w:val="007A5481"/>
    <w:rsid w:val="007B7346"/>
    <w:rsid w:val="007C05DF"/>
    <w:rsid w:val="007D2785"/>
    <w:rsid w:val="007D6EF1"/>
    <w:rsid w:val="007E6A48"/>
    <w:rsid w:val="0080428E"/>
    <w:rsid w:val="00822DF7"/>
    <w:rsid w:val="00832E40"/>
    <w:rsid w:val="0084315F"/>
    <w:rsid w:val="0086334F"/>
    <w:rsid w:val="008945A5"/>
    <w:rsid w:val="008D0B9B"/>
    <w:rsid w:val="008F6116"/>
    <w:rsid w:val="008F7011"/>
    <w:rsid w:val="0091559F"/>
    <w:rsid w:val="0094510B"/>
    <w:rsid w:val="00965F8C"/>
    <w:rsid w:val="009669BA"/>
    <w:rsid w:val="009A6198"/>
    <w:rsid w:val="009B57F7"/>
    <w:rsid w:val="009B7A8D"/>
    <w:rsid w:val="009C0FCD"/>
    <w:rsid w:val="009E437A"/>
    <w:rsid w:val="009F14B9"/>
    <w:rsid w:val="00A1122F"/>
    <w:rsid w:val="00A13144"/>
    <w:rsid w:val="00A1626C"/>
    <w:rsid w:val="00A25E6D"/>
    <w:rsid w:val="00A43310"/>
    <w:rsid w:val="00A45D7F"/>
    <w:rsid w:val="00A507E5"/>
    <w:rsid w:val="00A62FB2"/>
    <w:rsid w:val="00A64993"/>
    <w:rsid w:val="00A66B8D"/>
    <w:rsid w:val="00AA46F5"/>
    <w:rsid w:val="00AC2656"/>
    <w:rsid w:val="00AC2E78"/>
    <w:rsid w:val="00AC56E7"/>
    <w:rsid w:val="00AD5AE6"/>
    <w:rsid w:val="00AE0B81"/>
    <w:rsid w:val="00AF1728"/>
    <w:rsid w:val="00B417FC"/>
    <w:rsid w:val="00B50E04"/>
    <w:rsid w:val="00B5468C"/>
    <w:rsid w:val="00B67662"/>
    <w:rsid w:val="00B80E62"/>
    <w:rsid w:val="00B84C8B"/>
    <w:rsid w:val="00BA4F57"/>
    <w:rsid w:val="00BC4FCE"/>
    <w:rsid w:val="00BC74F7"/>
    <w:rsid w:val="00C00F8C"/>
    <w:rsid w:val="00C1198A"/>
    <w:rsid w:val="00C13A0E"/>
    <w:rsid w:val="00C441A4"/>
    <w:rsid w:val="00C63146"/>
    <w:rsid w:val="00C72BB6"/>
    <w:rsid w:val="00C76B27"/>
    <w:rsid w:val="00C81AE3"/>
    <w:rsid w:val="00C823E7"/>
    <w:rsid w:val="00C9384C"/>
    <w:rsid w:val="00C975C8"/>
    <w:rsid w:val="00CF3C06"/>
    <w:rsid w:val="00CF6C62"/>
    <w:rsid w:val="00D01A1A"/>
    <w:rsid w:val="00D217D0"/>
    <w:rsid w:val="00D31244"/>
    <w:rsid w:val="00D3404A"/>
    <w:rsid w:val="00D572D2"/>
    <w:rsid w:val="00D7206E"/>
    <w:rsid w:val="00DA305D"/>
    <w:rsid w:val="00DB700F"/>
    <w:rsid w:val="00DE5005"/>
    <w:rsid w:val="00DF411A"/>
    <w:rsid w:val="00DF4166"/>
    <w:rsid w:val="00E14496"/>
    <w:rsid w:val="00E218F9"/>
    <w:rsid w:val="00E26E70"/>
    <w:rsid w:val="00E27410"/>
    <w:rsid w:val="00E900F5"/>
    <w:rsid w:val="00EB1267"/>
    <w:rsid w:val="00ED214C"/>
    <w:rsid w:val="00F03F41"/>
    <w:rsid w:val="00F06506"/>
    <w:rsid w:val="00F37159"/>
    <w:rsid w:val="00F414F8"/>
    <w:rsid w:val="00F41B3B"/>
    <w:rsid w:val="00F427FC"/>
    <w:rsid w:val="00F445CB"/>
    <w:rsid w:val="00F475E3"/>
    <w:rsid w:val="00F56EED"/>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0A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0B748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41B3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F57"/>
    <w:pPr>
      <w:spacing w:after="0"/>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0B7486"/>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41B3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F57"/>
    <w:pPr>
      <w:spacing w:after="0"/>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Users:bethpratt-sitaula:Documents:BethFiles:GETSI:logos-branding: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E9D9-64B3-6F4F-99B0-82B8654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GETSI docx template.dotx</Template>
  <TotalTime>17</TotalTime>
  <Pages>4</Pages>
  <Words>768</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5142</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Mike Stoffel</cp:lastModifiedBy>
  <cp:revision>8</cp:revision>
  <cp:lastPrinted>2012-11-07T23:31:00Z</cp:lastPrinted>
  <dcterms:created xsi:type="dcterms:W3CDTF">2017-05-29T12:55:00Z</dcterms:created>
  <dcterms:modified xsi:type="dcterms:W3CDTF">2017-06-14T03:00:00Z</dcterms:modified>
</cp:coreProperties>
</file>