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385B0" w14:textId="77A7E79B" w:rsidR="00F414F8" w:rsidRPr="00523576" w:rsidRDefault="005A4945" w:rsidP="00523576">
      <w:pPr>
        <w:pStyle w:val="Title"/>
        <w:jc w:val="both"/>
        <w:rPr>
          <w:b w:val="0"/>
          <w:sz w:val="18"/>
          <w:szCs w:val="18"/>
        </w:rPr>
      </w:pPr>
      <w:r>
        <w:t xml:space="preserve">Ice Mass &amp; Sea Level Change Unit 2: Temperature - </w:t>
      </w:r>
      <w:r w:rsidR="00B046E0">
        <w:t>A Global Trendsetter</w:t>
      </w:r>
    </w:p>
    <w:p w14:paraId="0A8C787F" w14:textId="77777777" w:rsidR="00720DC6" w:rsidRPr="00720DC6" w:rsidRDefault="00B046E0" w:rsidP="008945A5">
      <w:pPr>
        <w:pStyle w:val="Authortext"/>
      </w:pPr>
      <w:r>
        <w:t>Becca Walker and Leigh Stearns</w:t>
      </w:r>
    </w:p>
    <w:p w14:paraId="49F76585" w14:textId="77777777" w:rsidR="00A1122F" w:rsidRDefault="00B046E0" w:rsidP="00B046E0">
      <w:pPr>
        <w:pStyle w:val="NormalWeb"/>
        <w:rPr>
          <w:rFonts w:ascii="Times New Roman" w:eastAsia="Times New Roman" w:hAnsi="Times New Roman"/>
          <w:i/>
          <w:sz w:val="24"/>
          <w:szCs w:val="24"/>
        </w:rPr>
      </w:pPr>
      <w:r w:rsidRPr="00B046E0">
        <w:rPr>
          <w:rFonts w:ascii="Times New Roman" w:hAnsi="Times New Roman"/>
          <w:i/>
          <w:sz w:val="24"/>
          <w:szCs w:val="24"/>
        </w:rPr>
        <w:t>Global air temperatures are calculated using satellite observations, ground-based weather stations, and a lot of statistical corrections to merge the two and account for the fact that weather stations are not uniformly distributed across the globe.</w:t>
      </w:r>
      <w:r>
        <w:rPr>
          <w:rFonts w:ascii="Times New Roman" w:hAnsi="Times New Roman"/>
          <w:i/>
          <w:sz w:val="24"/>
          <w:szCs w:val="24"/>
        </w:rPr>
        <w:t xml:space="preserve"> In this activity, s</w:t>
      </w:r>
      <w:r w:rsidRPr="00B046E0">
        <w:rPr>
          <w:rFonts w:ascii="Times New Roman" w:eastAsia="Times New Roman" w:hAnsi="Times New Roman"/>
          <w:i/>
          <w:sz w:val="24"/>
          <w:szCs w:val="24"/>
        </w:rPr>
        <w:t>tudents will calculate temperature and sea level trends and use their calculations to project temperature and sea level data points for the year 2100</w:t>
      </w:r>
      <w:r>
        <w:rPr>
          <w:rFonts w:ascii="Times New Roman" w:eastAsia="Times New Roman" w:hAnsi="Times New Roman"/>
          <w:i/>
          <w:sz w:val="24"/>
          <w:szCs w:val="24"/>
        </w:rPr>
        <w:t xml:space="preserve">. </w:t>
      </w:r>
    </w:p>
    <w:p w14:paraId="32FE80CD" w14:textId="77777777" w:rsidR="00B046E0" w:rsidRPr="008945A5" w:rsidRDefault="00B046E0" w:rsidP="00B046E0">
      <w:pPr>
        <w:pStyle w:val="NormalWeb"/>
        <w:rPr>
          <w:i/>
        </w:rPr>
      </w:pPr>
    </w:p>
    <w:p w14:paraId="689FF802" w14:textId="77777777" w:rsidR="00253AED" w:rsidRPr="00714852" w:rsidRDefault="00B046E0" w:rsidP="006B3910">
      <w:pPr>
        <w:pStyle w:val="Heading1"/>
      </w:pPr>
      <w:r>
        <w:t>Part 1: Air Temperature Anomalies</w:t>
      </w:r>
    </w:p>
    <w:p w14:paraId="5BFA6620" w14:textId="48507C62" w:rsidR="00B046E0" w:rsidRDefault="00B046E0" w:rsidP="00B046E0">
      <w:pPr>
        <w:pStyle w:val="NormalWeb"/>
        <w:rPr>
          <w:rFonts w:ascii="Times New Roman" w:hAnsi="Times New Roman"/>
          <w:sz w:val="24"/>
          <w:szCs w:val="24"/>
        </w:rPr>
      </w:pPr>
      <w:r w:rsidRPr="00D62B24">
        <w:rPr>
          <w:rFonts w:ascii="Times New Roman" w:hAnsi="Times New Roman"/>
          <w:sz w:val="24"/>
          <w:szCs w:val="24"/>
        </w:rPr>
        <w:t xml:space="preserve">The graph that you were given (or created yourself) shows global air temperature anomalies from 1880 to present. </w:t>
      </w:r>
      <w:r w:rsidRPr="00D62B24">
        <w:rPr>
          <w:rFonts w:ascii="Times New Roman" w:hAnsi="Times New Roman"/>
          <w:b/>
          <w:sz w:val="24"/>
          <w:szCs w:val="24"/>
        </w:rPr>
        <w:t>Anomalies</w:t>
      </w:r>
      <w:r w:rsidRPr="00D62B24">
        <w:rPr>
          <w:rFonts w:ascii="Times New Roman" w:hAnsi="Times New Roman"/>
          <w:sz w:val="24"/>
          <w:szCs w:val="24"/>
        </w:rPr>
        <w:t xml:space="preserve"> are the difference between </w:t>
      </w:r>
      <w:r>
        <w:rPr>
          <w:rFonts w:ascii="Times New Roman" w:hAnsi="Times New Roman"/>
          <w:sz w:val="24"/>
          <w:szCs w:val="24"/>
        </w:rPr>
        <w:t>a</w:t>
      </w:r>
      <w:r w:rsidRPr="00D62B24">
        <w:rPr>
          <w:rFonts w:ascii="Times New Roman" w:hAnsi="Times New Roman"/>
          <w:sz w:val="24"/>
          <w:szCs w:val="24"/>
        </w:rPr>
        <w:t xml:space="preserve"> reference temperature </w:t>
      </w:r>
      <w:r>
        <w:rPr>
          <w:rFonts w:ascii="Times New Roman" w:hAnsi="Times New Roman"/>
          <w:sz w:val="24"/>
          <w:szCs w:val="24"/>
        </w:rPr>
        <w:t xml:space="preserve">(or sometimes a long-term average) </w:t>
      </w:r>
      <w:r w:rsidRPr="00D62B24">
        <w:rPr>
          <w:rFonts w:ascii="Times New Roman" w:hAnsi="Times New Roman"/>
          <w:sz w:val="24"/>
          <w:szCs w:val="24"/>
        </w:rPr>
        <w:t xml:space="preserve">and the temperature that is recorded for a particular year. Essentially, an anomaly is the difference from what is </w:t>
      </w:r>
      <w:r w:rsidR="00D31A74">
        <w:rPr>
          <w:rFonts w:ascii="Times New Roman" w:hAnsi="Times New Roman"/>
          <w:sz w:val="24"/>
          <w:szCs w:val="24"/>
        </w:rPr>
        <w:t>“</w:t>
      </w:r>
      <w:r w:rsidRPr="00D62B24">
        <w:rPr>
          <w:rFonts w:ascii="Times New Roman" w:hAnsi="Times New Roman"/>
          <w:sz w:val="24"/>
          <w:szCs w:val="24"/>
        </w:rPr>
        <w:t>expected</w:t>
      </w:r>
      <w:r w:rsidR="00D31A74">
        <w:rPr>
          <w:rFonts w:ascii="Times New Roman" w:hAnsi="Times New Roman"/>
          <w:sz w:val="24"/>
          <w:szCs w:val="24"/>
        </w:rPr>
        <w:t>”</w:t>
      </w:r>
      <w:r w:rsidRPr="00D62B24">
        <w:rPr>
          <w:rFonts w:ascii="Times New Roman" w:hAnsi="Times New Roman"/>
          <w:sz w:val="24"/>
          <w:szCs w:val="24"/>
        </w:rPr>
        <w:t xml:space="preserve"> given </w:t>
      </w:r>
      <w:r w:rsidR="00D31A74">
        <w:rPr>
          <w:rFonts w:ascii="Times New Roman" w:hAnsi="Times New Roman"/>
          <w:sz w:val="24"/>
          <w:szCs w:val="24"/>
        </w:rPr>
        <w:t xml:space="preserve">the reference temperature. Time </w:t>
      </w:r>
      <w:r w:rsidRPr="00D62B24">
        <w:rPr>
          <w:rFonts w:ascii="Times New Roman" w:hAnsi="Times New Roman"/>
          <w:sz w:val="24"/>
          <w:szCs w:val="24"/>
        </w:rPr>
        <w:t>series graphs showing temperature anomalies are sometimes more useful than graphs showing only temperature because the anomaly graphs allow trends and patterns to be recognized more easily.</w:t>
      </w:r>
    </w:p>
    <w:p w14:paraId="302CCE11" w14:textId="4A14CFEC" w:rsidR="00B046E0" w:rsidRPr="00217A88" w:rsidRDefault="00B046E0" w:rsidP="00B046E0">
      <w:pPr>
        <w:pStyle w:val="NormalWeb"/>
        <w:ind w:left="720" w:hanging="720"/>
        <w:rPr>
          <w:rFonts w:ascii="Times New Roman" w:hAnsi="Times New Roman"/>
          <w:sz w:val="24"/>
          <w:szCs w:val="24"/>
        </w:rPr>
      </w:pPr>
      <w:r w:rsidRPr="00D62B24">
        <w:rPr>
          <w:rFonts w:ascii="Times New Roman" w:hAnsi="Times New Roman"/>
          <w:sz w:val="24"/>
          <w:szCs w:val="24"/>
        </w:rPr>
        <w:t>(1) A positive temperature anomaly indicates (circle the correct answer):</w:t>
      </w:r>
      <w:r w:rsidRPr="00D62B24">
        <w:rPr>
          <w:rFonts w:ascii="Times New Roman" w:hAnsi="Times New Roman"/>
          <w:sz w:val="24"/>
          <w:szCs w:val="24"/>
        </w:rPr>
        <w:br/>
      </w:r>
      <w:r w:rsidRPr="00217A88">
        <w:rPr>
          <w:rFonts w:ascii="Times New Roman" w:hAnsi="Times New Roman"/>
          <w:sz w:val="24"/>
          <w:szCs w:val="24"/>
        </w:rPr>
        <w:t>(a) warmer air temperatures than expected                                                                                        (b) cooler air temperatures than expected</w:t>
      </w:r>
      <w:r w:rsidRPr="00217A88">
        <w:rPr>
          <w:rFonts w:ascii="Times New Roman" w:hAnsi="Times New Roman"/>
          <w:sz w:val="24"/>
          <w:szCs w:val="24"/>
        </w:rPr>
        <w:br/>
        <w:t>(c) the same air temperatures as expected</w:t>
      </w:r>
    </w:p>
    <w:p w14:paraId="41EA1FFE" w14:textId="0ED870B0" w:rsidR="00B046E0" w:rsidRPr="00217A88" w:rsidRDefault="00B046E0" w:rsidP="00B046E0">
      <w:pPr>
        <w:pStyle w:val="NormalWeb"/>
        <w:rPr>
          <w:rFonts w:ascii="Times New Roman" w:hAnsi="Times New Roman"/>
          <w:sz w:val="24"/>
          <w:szCs w:val="24"/>
        </w:rPr>
      </w:pPr>
      <w:r w:rsidRPr="00217A88">
        <w:rPr>
          <w:rFonts w:ascii="Times New Roman" w:hAnsi="Times New Roman"/>
          <w:sz w:val="24"/>
          <w:szCs w:val="24"/>
        </w:rPr>
        <w:t>(2) A negative temperature anomaly indicates (circle the correct answer):</w:t>
      </w:r>
      <w:r w:rsidRPr="00217A88">
        <w:rPr>
          <w:rFonts w:ascii="Times New Roman" w:hAnsi="Times New Roman"/>
          <w:sz w:val="24"/>
          <w:szCs w:val="24"/>
        </w:rPr>
        <w:br/>
      </w:r>
      <w:r w:rsidRPr="00217A88">
        <w:rPr>
          <w:rFonts w:ascii="Times New Roman" w:hAnsi="Times New Roman"/>
          <w:sz w:val="24"/>
          <w:szCs w:val="24"/>
        </w:rPr>
        <w:tab/>
        <w:t>(a) war</w:t>
      </w:r>
      <w:r w:rsidR="00D31A74">
        <w:rPr>
          <w:rFonts w:ascii="Times New Roman" w:hAnsi="Times New Roman"/>
          <w:sz w:val="24"/>
          <w:szCs w:val="24"/>
        </w:rPr>
        <w:t xml:space="preserve">mer air temperatures than </w:t>
      </w:r>
      <w:r w:rsidRPr="00217A88">
        <w:rPr>
          <w:rFonts w:ascii="Times New Roman" w:hAnsi="Times New Roman"/>
          <w:sz w:val="24"/>
          <w:szCs w:val="24"/>
        </w:rPr>
        <w:t>expected</w:t>
      </w:r>
      <w:r w:rsidRPr="00217A88">
        <w:rPr>
          <w:rFonts w:ascii="Times New Roman" w:hAnsi="Times New Roman"/>
          <w:sz w:val="24"/>
          <w:szCs w:val="24"/>
        </w:rPr>
        <w:br/>
      </w:r>
      <w:r w:rsidRPr="00217A88">
        <w:rPr>
          <w:rFonts w:ascii="Times New Roman" w:hAnsi="Times New Roman"/>
          <w:sz w:val="24"/>
          <w:szCs w:val="24"/>
        </w:rPr>
        <w:tab/>
        <w:t>(b) cooler air temperatures than expected</w:t>
      </w:r>
      <w:r w:rsidRPr="00217A88">
        <w:rPr>
          <w:rFonts w:ascii="Times New Roman" w:hAnsi="Times New Roman"/>
          <w:sz w:val="24"/>
          <w:szCs w:val="24"/>
        </w:rPr>
        <w:br/>
      </w:r>
      <w:r w:rsidRPr="00217A88">
        <w:rPr>
          <w:rFonts w:ascii="Times New Roman" w:hAnsi="Times New Roman"/>
          <w:sz w:val="24"/>
          <w:szCs w:val="24"/>
        </w:rPr>
        <w:tab/>
        <w:t>(c) the same air temperatures as expected</w:t>
      </w:r>
    </w:p>
    <w:p w14:paraId="4DDA277E" w14:textId="6E92C1C3" w:rsidR="00B046E0" w:rsidRPr="00217A88" w:rsidRDefault="00B046E0" w:rsidP="00B046E0">
      <w:pPr>
        <w:pStyle w:val="NormalWeb"/>
        <w:rPr>
          <w:rFonts w:ascii="Times New Roman" w:hAnsi="Times New Roman"/>
          <w:sz w:val="24"/>
          <w:szCs w:val="24"/>
        </w:rPr>
      </w:pPr>
      <w:r w:rsidRPr="00217A88">
        <w:rPr>
          <w:rFonts w:ascii="Times New Roman" w:hAnsi="Times New Roman"/>
          <w:sz w:val="24"/>
          <w:szCs w:val="24"/>
        </w:rPr>
        <w:t>(3) An air temperature anomaly of zero indicates (circle the correct answer):</w:t>
      </w:r>
      <w:r w:rsidRPr="00217A88">
        <w:rPr>
          <w:rFonts w:ascii="Times New Roman" w:hAnsi="Times New Roman"/>
          <w:sz w:val="24"/>
          <w:szCs w:val="24"/>
        </w:rPr>
        <w:br/>
      </w:r>
      <w:r w:rsidRPr="00217A88">
        <w:rPr>
          <w:rFonts w:ascii="Times New Roman" w:hAnsi="Times New Roman"/>
          <w:sz w:val="24"/>
          <w:szCs w:val="24"/>
        </w:rPr>
        <w:tab/>
        <w:t>(a) warmer air temperatures than expected</w:t>
      </w:r>
      <w:r w:rsidRPr="00217A88">
        <w:rPr>
          <w:rFonts w:ascii="Times New Roman" w:hAnsi="Times New Roman"/>
          <w:sz w:val="24"/>
          <w:szCs w:val="24"/>
        </w:rPr>
        <w:br/>
      </w:r>
      <w:r w:rsidRPr="00217A88">
        <w:rPr>
          <w:rFonts w:ascii="Times New Roman" w:hAnsi="Times New Roman"/>
          <w:sz w:val="24"/>
          <w:szCs w:val="24"/>
        </w:rPr>
        <w:tab/>
        <w:t>(b) c</w:t>
      </w:r>
      <w:r w:rsidR="00D31A74">
        <w:rPr>
          <w:rFonts w:ascii="Times New Roman" w:hAnsi="Times New Roman"/>
          <w:sz w:val="24"/>
          <w:szCs w:val="24"/>
        </w:rPr>
        <w:t xml:space="preserve">ooler air temperatures than </w:t>
      </w:r>
      <w:r w:rsidRPr="00217A88">
        <w:rPr>
          <w:rFonts w:ascii="Times New Roman" w:hAnsi="Times New Roman"/>
          <w:sz w:val="24"/>
          <w:szCs w:val="24"/>
        </w:rPr>
        <w:t>expected</w:t>
      </w:r>
      <w:r w:rsidRPr="00217A88">
        <w:rPr>
          <w:rFonts w:ascii="Times New Roman" w:hAnsi="Times New Roman"/>
          <w:sz w:val="24"/>
          <w:szCs w:val="24"/>
        </w:rPr>
        <w:br/>
      </w:r>
      <w:r w:rsidRPr="00217A88">
        <w:rPr>
          <w:rFonts w:ascii="Times New Roman" w:hAnsi="Times New Roman"/>
          <w:sz w:val="24"/>
          <w:szCs w:val="24"/>
        </w:rPr>
        <w:tab/>
        <w:t>(c) the same air temperatures as expected</w:t>
      </w:r>
    </w:p>
    <w:p w14:paraId="4529ECE8" w14:textId="77777777" w:rsidR="00B046E0" w:rsidRDefault="00B046E0" w:rsidP="00B046E0">
      <w:pPr>
        <w:pStyle w:val="Heading2"/>
        <w:rPr>
          <w:rFonts w:ascii="Times New Roman" w:eastAsiaTheme="minorEastAsia" w:hAnsi="Times New Roman" w:cs="Times New Roman"/>
          <w:bCs w:val="0"/>
          <w:i w:val="0"/>
          <w:sz w:val="24"/>
          <w:szCs w:val="24"/>
          <w:u w:val="none"/>
        </w:rPr>
      </w:pPr>
    </w:p>
    <w:p w14:paraId="74725BD7" w14:textId="77777777" w:rsidR="00B046E0" w:rsidRDefault="00B046E0" w:rsidP="00B046E0">
      <w:pPr>
        <w:pStyle w:val="Heading2"/>
        <w:rPr>
          <w:rFonts w:ascii="Times New Roman" w:eastAsiaTheme="minorEastAsia" w:hAnsi="Times New Roman" w:cs="Times New Roman"/>
          <w:bCs w:val="0"/>
          <w:i w:val="0"/>
          <w:sz w:val="24"/>
          <w:szCs w:val="24"/>
          <w:u w:val="none"/>
        </w:rPr>
      </w:pPr>
    </w:p>
    <w:p w14:paraId="623A45F5" w14:textId="77777777" w:rsidR="00B046E0" w:rsidRDefault="00B046E0" w:rsidP="00B046E0">
      <w:pPr>
        <w:pStyle w:val="Heading2"/>
        <w:rPr>
          <w:rFonts w:ascii="Times New Roman" w:eastAsiaTheme="minorEastAsia" w:hAnsi="Times New Roman" w:cs="Times New Roman"/>
          <w:bCs w:val="0"/>
          <w:i w:val="0"/>
          <w:sz w:val="24"/>
          <w:szCs w:val="24"/>
          <w:u w:val="none"/>
        </w:rPr>
      </w:pPr>
    </w:p>
    <w:p w14:paraId="709AB5C5" w14:textId="77777777" w:rsidR="00B046E0" w:rsidRPr="00B046E0" w:rsidRDefault="00B046E0" w:rsidP="00B046E0"/>
    <w:p w14:paraId="7A3C4ABD" w14:textId="12B93973" w:rsidR="00B046E0" w:rsidRDefault="005F0813" w:rsidP="00B046E0">
      <w:pPr>
        <w:pStyle w:val="Heading2"/>
        <w:rPr>
          <w:rFonts w:ascii="Times New Roman" w:hAnsi="Times New Roman"/>
          <w:i w:val="0"/>
          <w:sz w:val="24"/>
          <w:szCs w:val="24"/>
          <w:u w:val="none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897F36D" wp14:editId="24996D4F">
            <wp:simplePos x="0" y="0"/>
            <wp:positionH relativeFrom="margin">
              <wp:posOffset>-105508</wp:posOffset>
            </wp:positionH>
            <wp:positionV relativeFrom="margin">
              <wp:posOffset>562707</wp:posOffset>
            </wp:positionV>
            <wp:extent cx="4394835" cy="2335530"/>
            <wp:effectExtent l="0" t="0" r="0" b="1270"/>
            <wp:wrapSquare wrapText="bothSides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6E0" w:rsidRPr="00B046E0">
        <w:rPr>
          <w:rFonts w:ascii="Times New Roman" w:hAnsi="Times New Roman"/>
          <w:i w:val="0"/>
          <w:sz w:val="24"/>
          <w:szCs w:val="24"/>
          <w:u w:val="none"/>
        </w:rPr>
        <w:t xml:space="preserve">Figure 1 is a global temperature anomaly graph. The graph uses </w:t>
      </w:r>
      <w:r w:rsidR="00D31A74">
        <w:rPr>
          <w:rFonts w:ascii="Times New Roman" w:hAnsi="Times New Roman"/>
          <w:i w:val="0"/>
          <w:sz w:val="24"/>
          <w:szCs w:val="24"/>
          <w:u w:val="none"/>
        </w:rPr>
        <w:t xml:space="preserve">a reference period between 1951 and </w:t>
      </w:r>
      <w:r w:rsidR="00B046E0" w:rsidRPr="00B046E0">
        <w:rPr>
          <w:rFonts w:ascii="Times New Roman" w:hAnsi="Times New Roman"/>
          <w:i w:val="0"/>
          <w:sz w:val="24"/>
          <w:szCs w:val="24"/>
          <w:u w:val="none"/>
        </w:rPr>
        <w:t>1980, which was considered a period of stable climate</w:t>
      </w:r>
      <w:r w:rsidR="00D31A74">
        <w:rPr>
          <w:rFonts w:ascii="Times New Roman" w:hAnsi="Times New Roman"/>
          <w:i w:val="0"/>
          <w:sz w:val="24"/>
          <w:szCs w:val="24"/>
          <w:u w:val="none"/>
        </w:rPr>
        <w:t>.</w:t>
      </w:r>
      <w:r w:rsidR="00B046E0" w:rsidRPr="00B046E0">
        <w:rPr>
          <w:rFonts w:ascii="Times New Roman" w:hAnsi="Times New Roman"/>
          <w:i w:val="0"/>
          <w:sz w:val="24"/>
          <w:szCs w:val="24"/>
          <w:u w:val="none"/>
        </w:rPr>
        <w:t xml:space="preserve"> Answer the questions below based on the global air temperature anomaly graph:</w:t>
      </w:r>
    </w:p>
    <w:p w14:paraId="760C1E62" w14:textId="2607A806" w:rsidR="00B046E0" w:rsidRPr="00B046E0" w:rsidRDefault="00B046E0" w:rsidP="00B046E0"/>
    <w:p w14:paraId="49F67AD4" w14:textId="4DEBAD35" w:rsidR="00B046E0" w:rsidRDefault="00594CE8" w:rsidP="00372CBD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C11516" wp14:editId="400F8D9D">
                <wp:simplePos x="0" y="0"/>
                <wp:positionH relativeFrom="column">
                  <wp:posOffset>4394835</wp:posOffset>
                </wp:positionH>
                <wp:positionV relativeFrom="paragraph">
                  <wp:posOffset>152400</wp:posOffset>
                </wp:positionV>
                <wp:extent cx="1548765" cy="142621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142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06E72" w14:textId="624F127B" w:rsidR="00594CE8" w:rsidRDefault="00A9752F" w:rsidP="00714963">
                            <w:pPr>
                              <w:pStyle w:val="Captiontext"/>
                            </w:pPr>
                            <w:r w:rsidRPr="00D57110">
                              <w:rPr>
                                <w:b/>
                              </w:rPr>
                              <w:t>Figure 1</w:t>
                            </w:r>
                            <w:r w:rsidRPr="00D57110">
                              <w:t>: Global temperature anomaly graph from</w:t>
                            </w:r>
                            <w:r w:rsidR="00594CE8">
                              <w:t xml:space="preserve"> </w:t>
                            </w:r>
                            <w:hyperlink r:id="rId9" w:history="1">
                              <w:r w:rsidR="00594CE8" w:rsidRPr="00361202">
                                <w:rPr>
                                  <w:rStyle w:val="Hyperlink"/>
                                </w:rPr>
                                <w:t>https://data.giss.nasa.gov/gistemp/graphs_v4/</w:t>
                              </w:r>
                            </w:hyperlink>
                            <w:r w:rsidR="00594CE8">
                              <w:t>.</w:t>
                            </w:r>
                          </w:p>
                          <w:p w14:paraId="6DFEAE07" w14:textId="4F709FD4" w:rsidR="00A9752F" w:rsidRPr="00D57110" w:rsidRDefault="00A9752F" w:rsidP="00714963">
                            <w:pPr>
                              <w:pStyle w:val="Captiontext"/>
                            </w:pPr>
                            <w:r w:rsidRPr="00D57110">
                              <w:br/>
                            </w:r>
                          </w:p>
                          <w:p w14:paraId="5E67454B" w14:textId="77777777" w:rsidR="00A9752F" w:rsidRDefault="00A9752F" w:rsidP="00714963">
                            <w:pPr>
                              <w:pStyle w:val="Caption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1151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6.05pt;margin-top:12pt;width:121.95pt;height:112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" filled="f" stroked="f">
                <v:textbox>
                  <w:txbxContent>
                    <w:p w14:paraId="2EB06E72" w14:textId="624F127B" w:rsidR="00594CE8" w:rsidRDefault="00A9752F" w:rsidP="00714963">
                      <w:pPr>
                        <w:pStyle w:val="Captiontext"/>
                      </w:pPr>
                      <w:r w:rsidRPr="00D57110">
                        <w:rPr>
                          <w:b/>
                        </w:rPr>
                        <w:t>Figure 1</w:t>
                      </w:r>
                      <w:r w:rsidRPr="00D57110">
                        <w:t>: Global temperature anomaly graph from</w:t>
                      </w:r>
                      <w:r w:rsidR="00594CE8">
                        <w:t xml:space="preserve"> </w:t>
                      </w:r>
                      <w:hyperlink r:id="rId10" w:history="1">
                        <w:r w:rsidR="00594CE8" w:rsidRPr="00361202">
                          <w:rPr>
                            <w:rStyle w:val="Hyperlink"/>
                          </w:rPr>
                          <w:t>https://</w:t>
                        </w:r>
                        <w:r w:rsidR="00594CE8" w:rsidRPr="00361202">
                          <w:rPr>
                            <w:rStyle w:val="Hyperlink"/>
                          </w:rPr>
                          <w:t>d</w:t>
                        </w:r>
                        <w:r w:rsidR="00594CE8" w:rsidRPr="00361202">
                          <w:rPr>
                            <w:rStyle w:val="Hyperlink"/>
                          </w:rPr>
                          <w:t>ata.giss.nasa.gov/gistemp/graphs_v4/</w:t>
                        </w:r>
                      </w:hyperlink>
                      <w:r w:rsidR="00594CE8">
                        <w:t>.</w:t>
                      </w:r>
                    </w:p>
                    <w:p w14:paraId="6DFEAE07" w14:textId="4F709FD4" w:rsidR="00A9752F" w:rsidRPr="00D57110" w:rsidRDefault="00A9752F" w:rsidP="00714963">
                      <w:pPr>
                        <w:pStyle w:val="Captiontext"/>
                      </w:pPr>
                      <w:r w:rsidRPr="00D57110">
                        <w:br/>
                      </w:r>
                    </w:p>
                    <w:p w14:paraId="5E67454B" w14:textId="77777777" w:rsidR="00A9752F" w:rsidRDefault="00A9752F" w:rsidP="00714963">
                      <w:pPr>
                        <w:pStyle w:val="Captiontex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D30025" w14:textId="77777777" w:rsidR="00B046E0" w:rsidRDefault="00B046E0" w:rsidP="00372CBD"/>
    <w:p w14:paraId="2CB938D9" w14:textId="032A9D56" w:rsidR="00B046E0" w:rsidRPr="00D62B24" w:rsidRDefault="00B046E0" w:rsidP="00B046E0">
      <w:pPr>
        <w:pStyle w:val="NormalWeb"/>
        <w:contextualSpacing/>
        <w:rPr>
          <w:rFonts w:ascii="Times New Roman" w:hAnsi="Times New Roman"/>
          <w:sz w:val="24"/>
          <w:szCs w:val="24"/>
        </w:rPr>
      </w:pPr>
      <w:r w:rsidRPr="00D62B24">
        <w:rPr>
          <w:rFonts w:ascii="Times New Roman" w:hAnsi="Times New Roman"/>
          <w:sz w:val="24"/>
          <w:szCs w:val="24"/>
        </w:rPr>
        <w:t xml:space="preserve">(4) During which time period were temperatures cooler than </w:t>
      </w:r>
      <w:r w:rsidR="00D31A74">
        <w:rPr>
          <w:rFonts w:ascii="Times New Roman" w:hAnsi="Times New Roman"/>
          <w:sz w:val="24"/>
          <w:szCs w:val="24"/>
        </w:rPr>
        <w:t>expected</w:t>
      </w:r>
      <w:r w:rsidRPr="00D62B24">
        <w:rPr>
          <w:rFonts w:ascii="Times New Roman" w:hAnsi="Times New Roman"/>
          <w:sz w:val="24"/>
          <w:szCs w:val="24"/>
        </w:rPr>
        <w:t>?</w:t>
      </w:r>
    </w:p>
    <w:p w14:paraId="5AC7F13E" w14:textId="77777777" w:rsidR="00B046E0" w:rsidRDefault="00B046E0" w:rsidP="00B046E0">
      <w:pPr>
        <w:pStyle w:val="NormalWeb"/>
        <w:ind w:left="720"/>
        <w:contextualSpacing/>
        <w:rPr>
          <w:rFonts w:ascii="Times New Roman" w:hAnsi="Times New Roman"/>
          <w:color w:val="3366FF"/>
          <w:sz w:val="24"/>
          <w:szCs w:val="24"/>
        </w:rPr>
      </w:pPr>
    </w:p>
    <w:p w14:paraId="0ED0A65D" w14:textId="77777777" w:rsidR="00217A88" w:rsidRDefault="00217A88" w:rsidP="00B046E0">
      <w:pPr>
        <w:pStyle w:val="NormalWeb"/>
        <w:ind w:left="720"/>
        <w:contextualSpacing/>
        <w:rPr>
          <w:rFonts w:ascii="Times New Roman" w:hAnsi="Times New Roman"/>
          <w:sz w:val="24"/>
          <w:szCs w:val="24"/>
        </w:rPr>
      </w:pPr>
    </w:p>
    <w:p w14:paraId="437EADC4" w14:textId="77777777" w:rsidR="00B046E0" w:rsidRPr="002C4710" w:rsidRDefault="00B046E0" w:rsidP="00B046E0">
      <w:pPr>
        <w:pStyle w:val="NormalWeb"/>
        <w:ind w:left="720"/>
        <w:contextualSpacing/>
        <w:rPr>
          <w:rFonts w:ascii="Times New Roman" w:hAnsi="Times New Roman"/>
          <w:sz w:val="24"/>
          <w:szCs w:val="24"/>
        </w:rPr>
      </w:pPr>
    </w:p>
    <w:p w14:paraId="6DDD14AA" w14:textId="4429D4F6" w:rsidR="00B046E0" w:rsidRPr="00D62B24" w:rsidRDefault="00B046E0" w:rsidP="00B046E0">
      <w:pPr>
        <w:pStyle w:val="NormalWeb"/>
        <w:contextualSpacing/>
        <w:rPr>
          <w:rFonts w:ascii="Times New Roman" w:hAnsi="Times New Roman"/>
          <w:sz w:val="24"/>
          <w:szCs w:val="24"/>
        </w:rPr>
      </w:pPr>
      <w:r w:rsidRPr="00D62B24">
        <w:rPr>
          <w:rFonts w:ascii="Times New Roman" w:hAnsi="Times New Roman"/>
          <w:sz w:val="24"/>
          <w:szCs w:val="24"/>
        </w:rPr>
        <w:t xml:space="preserve">(5) During which time period were temperatures warmer than </w:t>
      </w:r>
      <w:r w:rsidR="00D31A74">
        <w:rPr>
          <w:rFonts w:ascii="Times New Roman" w:hAnsi="Times New Roman"/>
          <w:sz w:val="24"/>
          <w:szCs w:val="24"/>
        </w:rPr>
        <w:t>expected</w:t>
      </w:r>
      <w:r w:rsidRPr="00D62B24">
        <w:rPr>
          <w:rFonts w:ascii="Times New Roman" w:hAnsi="Times New Roman"/>
          <w:sz w:val="24"/>
          <w:szCs w:val="24"/>
        </w:rPr>
        <w:t>?</w:t>
      </w:r>
    </w:p>
    <w:p w14:paraId="0F8F50C3" w14:textId="77777777" w:rsidR="00B046E0" w:rsidRDefault="00B046E0" w:rsidP="00B046E0">
      <w:pPr>
        <w:pStyle w:val="NormalWeb"/>
        <w:ind w:left="720"/>
        <w:contextualSpacing/>
        <w:rPr>
          <w:rFonts w:ascii="Times New Roman" w:hAnsi="Times New Roman"/>
          <w:color w:val="3366FF"/>
          <w:sz w:val="24"/>
          <w:szCs w:val="24"/>
        </w:rPr>
      </w:pPr>
    </w:p>
    <w:p w14:paraId="7B3ED427" w14:textId="77777777" w:rsidR="00217A88" w:rsidRDefault="00217A88" w:rsidP="00B046E0">
      <w:pPr>
        <w:pStyle w:val="NormalWeb"/>
        <w:ind w:left="720"/>
        <w:contextualSpacing/>
        <w:rPr>
          <w:rFonts w:ascii="Times New Roman" w:hAnsi="Times New Roman"/>
          <w:sz w:val="24"/>
          <w:szCs w:val="24"/>
        </w:rPr>
      </w:pPr>
    </w:p>
    <w:p w14:paraId="081A04C9" w14:textId="77777777" w:rsidR="00B046E0" w:rsidRPr="002C4710" w:rsidRDefault="00B046E0" w:rsidP="00B046E0">
      <w:pPr>
        <w:pStyle w:val="NormalWeb"/>
        <w:ind w:left="720"/>
        <w:contextualSpacing/>
        <w:rPr>
          <w:rFonts w:ascii="Times New Roman" w:hAnsi="Times New Roman"/>
          <w:sz w:val="24"/>
          <w:szCs w:val="24"/>
        </w:rPr>
      </w:pPr>
    </w:p>
    <w:p w14:paraId="6936527B" w14:textId="20FC01C2" w:rsidR="00B046E0" w:rsidRPr="00D62B24" w:rsidRDefault="00B046E0" w:rsidP="00B046E0">
      <w:pPr>
        <w:pStyle w:val="NormalWeb"/>
        <w:contextualSpacing/>
        <w:rPr>
          <w:rFonts w:ascii="Times New Roman" w:hAnsi="Times New Roman"/>
          <w:sz w:val="24"/>
          <w:szCs w:val="24"/>
        </w:rPr>
      </w:pPr>
      <w:r w:rsidRPr="00D62B24">
        <w:rPr>
          <w:rFonts w:ascii="Times New Roman" w:hAnsi="Times New Roman"/>
          <w:sz w:val="24"/>
          <w:szCs w:val="24"/>
        </w:rPr>
        <w:t xml:space="preserve">(6) During which time period were temperatures </w:t>
      </w:r>
      <w:r>
        <w:rPr>
          <w:rFonts w:ascii="Times New Roman" w:hAnsi="Times New Roman"/>
          <w:sz w:val="24"/>
          <w:szCs w:val="24"/>
        </w:rPr>
        <w:t xml:space="preserve">at the </w:t>
      </w:r>
      <w:r w:rsidR="00D31A74">
        <w:rPr>
          <w:rFonts w:ascii="Times New Roman" w:hAnsi="Times New Roman"/>
          <w:sz w:val="24"/>
          <w:szCs w:val="24"/>
        </w:rPr>
        <w:t>expected</w:t>
      </w:r>
      <w:r>
        <w:rPr>
          <w:rFonts w:ascii="Times New Roman" w:hAnsi="Times New Roman"/>
          <w:sz w:val="24"/>
          <w:szCs w:val="24"/>
        </w:rPr>
        <w:t xml:space="preserve"> level</w:t>
      </w:r>
      <w:r w:rsidRPr="00D62B24">
        <w:rPr>
          <w:rFonts w:ascii="Times New Roman" w:hAnsi="Times New Roman"/>
          <w:sz w:val="24"/>
          <w:szCs w:val="24"/>
        </w:rPr>
        <w:t>? Why?</w:t>
      </w:r>
    </w:p>
    <w:p w14:paraId="0340D819" w14:textId="77777777" w:rsidR="00B046E0" w:rsidRDefault="00B046E0" w:rsidP="00B046E0">
      <w:pPr>
        <w:pStyle w:val="NormalWeb"/>
        <w:ind w:left="720"/>
        <w:contextualSpacing/>
        <w:rPr>
          <w:rFonts w:ascii="Times New Roman" w:hAnsi="Times New Roman"/>
          <w:color w:val="3366FF"/>
          <w:sz w:val="24"/>
          <w:szCs w:val="24"/>
        </w:rPr>
      </w:pPr>
    </w:p>
    <w:p w14:paraId="2BBC8B75" w14:textId="77777777" w:rsidR="00217A88" w:rsidRPr="005C21F9" w:rsidRDefault="00217A88" w:rsidP="00B046E0">
      <w:pPr>
        <w:pStyle w:val="NormalWeb"/>
        <w:ind w:left="720"/>
        <w:contextualSpacing/>
        <w:rPr>
          <w:rFonts w:ascii="Times New Roman" w:eastAsia="Times New Roman" w:hAnsi="Times New Roman"/>
          <w:color w:val="3366FF"/>
          <w:sz w:val="24"/>
          <w:szCs w:val="24"/>
        </w:rPr>
      </w:pPr>
    </w:p>
    <w:p w14:paraId="69AEF485" w14:textId="77777777" w:rsidR="00B046E0" w:rsidRPr="00D62B24" w:rsidRDefault="00B046E0" w:rsidP="00B046E0">
      <w:r w:rsidRPr="00D62B24">
        <w:t>(7) How much warmer are global temperatures today than in 1980?</w:t>
      </w:r>
    </w:p>
    <w:p w14:paraId="099C649E" w14:textId="77777777" w:rsidR="00B046E0" w:rsidRPr="002C4710" w:rsidRDefault="00B046E0" w:rsidP="00B046E0">
      <w:pPr>
        <w:contextualSpacing/>
      </w:pPr>
    </w:p>
    <w:p w14:paraId="345DD567" w14:textId="77777777" w:rsidR="00217A88" w:rsidRDefault="00217A88" w:rsidP="00B046E0">
      <w:pPr>
        <w:pStyle w:val="Captiontext"/>
      </w:pPr>
    </w:p>
    <w:p w14:paraId="4FCCABBB" w14:textId="77777777" w:rsidR="00B046E0" w:rsidRPr="00D57110" w:rsidRDefault="00B046E0" w:rsidP="00B046E0">
      <w:pPr>
        <w:pStyle w:val="Captiontext"/>
      </w:pPr>
      <w:r w:rsidRPr="00D57110">
        <w:br/>
      </w:r>
    </w:p>
    <w:p w14:paraId="79E516D2" w14:textId="77777777" w:rsidR="00B046E0" w:rsidRDefault="00B046E0" w:rsidP="00372CBD"/>
    <w:p w14:paraId="64A97A16" w14:textId="77777777" w:rsidR="00B046E0" w:rsidRDefault="00B046E0" w:rsidP="00372CBD"/>
    <w:p w14:paraId="54BD8B50" w14:textId="77777777" w:rsidR="0041400D" w:rsidRDefault="0041400D" w:rsidP="00372CBD"/>
    <w:p w14:paraId="0696566E" w14:textId="6135F80F" w:rsidR="00B046E0" w:rsidRDefault="00B046E0" w:rsidP="00372CBD"/>
    <w:p w14:paraId="6E7A3149" w14:textId="16B825E6" w:rsidR="005F0813" w:rsidRDefault="005F0813" w:rsidP="00372CBD"/>
    <w:p w14:paraId="3192A5EA" w14:textId="77777777" w:rsidR="005F0813" w:rsidRDefault="005F0813" w:rsidP="00372CBD"/>
    <w:p w14:paraId="507E6FAF" w14:textId="5616FBD5" w:rsidR="00924EC5" w:rsidRPr="00714852" w:rsidRDefault="00924EC5" w:rsidP="00924EC5">
      <w:pPr>
        <w:pStyle w:val="Heading1"/>
      </w:pPr>
      <w:r>
        <w:lastRenderedPageBreak/>
        <w:t>Part 2: Air Temperature and Sea Level</w:t>
      </w:r>
    </w:p>
    <w:p w14:paraId="1D8F6F7B" w14:textId="72ECAF65" w:rsidR="00924EC5" w:rsidRPr="00714963" w:rsidRDefault="00924EC5" w:rsidP="00924EC5">
      <w:pPr>
        <w:rPr>
          <w:color w:val="000000" w:themeColor="text1"/>
        </w:rPr>
      </w:pPr>
      <w:r w:rsidRPr="00D62B24">
        <w:rPr>
          <w:color w:val="000000" w:themeColor="text1"/>
        </w:rPr>
        <w:t>Look over Figure 2 (measured air temperature anomalies from 1992</w:t>
      </w:r>
      <w:r w:rsidR="00A9752F">
        <w:rPr>
          <w:color w:val="000000" w:themeColor="text1"/>
        </w:rPr>
        <w:t>–</w:t>
      </w:r>
      <w:r w:rsidRPr="00D62B24">
        <w:rPr>
          <w:color w:val="000000" w:themeColor="text1"/>
        </w:rPr>
        <w:t>20</w:t>
      </w:r>
      <w:r w:rsidR="00973993">
        <w:rPr>
          <w:color w:val="000000" w:themeColor="text1"/>
        </w:rPr>
        <w:t>21</w:t>
      </w:r>
      <w:r w:rsidRPr="00D62B24">
        <w:rPr>
          <w:color w:val="000000" w:themeColor="text1"/>
        </w:rPr>
        <w:t>) and Figure 3 (measured sea level rise from 1992</w:t>
      </w:r>
      <w:r w:rsidR="00A9752F">
        <w:rPr>
          <w:color w:val="000000" w:themeColor="text1"/>
        </w:rPr>
        <w:t>–</w:t>
      </w:r>
      <w:r w:rsidRPr="00D62B24">
        <w:rPr>
          <w:color w:val="000000" w:themeColor="text1"/>
        </w:rPr>
        <w:t>20</w:t>
      </w:r>
      <w:r w:rsidR="00656E96">
        <w:rPr>
          <w:color w:val="000000" w:themeColor="text1"/>
        </w:rPr>
        <w:t>20</w:t>
      </w:r>
      <w:r w:rsidRPr="00D62B24">
        <w:rPr>
          <w:color w:val="000000" w:themeColor="text1"/>
        </w:rPr>
        <w:t>), and answer the following questions.</w:t>
      </w:r>
    </w:p>
    <w:p w14:paraId="22B49289" w14:textId="74601995" w:rsidR="00B046E0" w:rsidRDefault="005F0813" w:rsidP="00714963">
      <w:pPr>
        <w:pStyle w:val="Captiontext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00B5FAA" wp14:editId="3D01E525">
            <wp:simplePos x="0" y="0"/>
            <wp:positionH relativeFrom="margin">
              <wp:posOffset>0</wp:posOffset>
            </wp:positionH>
            <wp:positionV relativeFrom="margin">
              <wp:posOffset>814705</wp:posOffset>
            </wp:positionV>
            <wp:extent cx="4363085" cy="2663825"/>
            <wp:effectExtent l="0" t="0" r="5715" b="3175"/>
            <wp:wrapSquare wrapText="bothSides"/>
            <wp:docPr id="20" name="Picture 2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line char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496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F18AAA" wp14:editId="4930013B">
                <wp:simplePos x="0" y="0"/>
                <wp:positionH relativeFrom="column">
                  <wp:posOffset>4281805</wp:posOffset>
                </wp:positionH>
                <wp:positionV relativeFrom="paragraph">
                  <wp:posOffset>279888</wp:posOffset>
                </wp:positionV>
                <wp:extent cx="1582420" cy="12573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9FC33" w14:textId="60CCE96C" w:rsidR="00A9752F" w:rsidRDefault="00A9752F" w:rsidP="00714963">
                            <w:pPr>
                              <w:pStyle w:val="Captiontext"/>
                            </w:pPr>
                            <w:r w:rsidRPr="00D57110">
                              <w:rPr>
                                <w:b/>
                              </w:rPr>
                              <w:t>Figure 2</w:t>
                            </w:r>
                            <w:r w:rsidRPr="00D57110">
                              <w:t>: Global air temperature anomaly data, for 1992</w:t>
                            </w:r>
                            <w:r>
                              <w:t>–</w:t>
                            </w:r>
                            <w:r w:rsidRPr="00D57110">
                              <w:t>20</w:t>
                            </w:r>
                            <w:r w:rsidR="00973993">
                              <w:t>21</w:t>
                            </w:r>
                            <w:r w:rsidRPr="00D57110">
                              <w:t xml:space="preserve">. Data are available </w:t>
                            </w:r>
                            <w:hyperlink r:id="rId12" w:history="1">
                              <w:r w:rsidRPr="00D57110">
                                <w:rPr>
                                  <w:rStyle w:val="Hyperlink"/>
                                  <w:i/>
                                </w:rPr>
                                <w:t>http://data.giss.nasa.gov/gistemp/</w:t>
                              </w:r>
                            </w:hyperlink>
                            <w:r>
                              <w:t xml:space="preserve"> </w:t>
                            </w:r>
                            <w:r w:rsidRPr="00724C54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18AA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37.15pt;margin-top:22.05pt;width:124.6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" filled="f" stroked="f">
                <v:textbox>
                  <w:txbxContent>
                    <w:p w14:paraId="3A09FC33" w14:textId="60CCE96C" w:rsidR="00A9752F" w:rsidRDefault="00A9752F" w:rsidP="00714963">
                      <w:pPr>
                        <w:pStyle w:val="Captiontext"/>
                      </w:pPr>
                      <w:r w:rsidRPr="00D57110">
                        <w:rPr>
                          <w:b/>
                        </w:rPr>
                        <w:t>Figure 2</w:t>
                      </w:r>
                      <w:r w:rsidRPr="00D57110">
                        <w:t>: Global air temperature anomaly data, for 1992</w:t>
                      </w:r>
                      <w:r>
                        <w:t>–</w:t>
                      </w:r>
                      <w:r w:rsidRPr="00D57110">
                        <w:t>20</w:t>
                      </w:r>
                      <w:r w:rsidR="00973993">
                        <w:t>21</w:t>
                      </w:r>
                      <w:r w:rsidRPr="00D57110">
                        <w:t xml:space="preserve">. Data are available </w:t>
                      </w:r>
                      <w:hyperlink r:id="rId13" w:history="1">
                        <w:r w:rsidRPr="00D57110">
                          <w:rPr>
                            <w:rStyle w:val="Hyperlink"/>
                            <w:i/>
                          </w:rPr>
                          <w:t>http://data.giss.nasa.gov/gistemp/</w:t>
                        </w:r>
                      </w:hyperlink>
                      <w:r>
                        <w:t xml:space="preserve"> </w:t>
                      </w:r>
                      <w:r w:rsidRPr="00724C54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8DC2D8" w14:textId="0FA14245" w:rsidR="007F7278" w:rsidRDefault="007F7278" w:rsidP="00714963">
      <w:pPr>
        <w:pStyle w:val="Captiontext"/>
      </w:pPr>
    </w:p>
    <w:p w14:paraId="5BED5691" w14:textId="3483009B" w:rsidR="007F7278" w:rsidRDefault="007F7278" w:rsidP="00714963">
      <w:pPr>
        <w:pStyle w:val="Captiontext"/>
      </w:pPr>
    </w:p>
    <w:p w14:paraId="2BDA5CF5" w14:textId="732CF7D2" w:rsidR="007F7278" w:rsidRDefault="007F7278" w:rsidP="00714963">
      <w:pPr>
        <w:pStyle w:val="Captiontext"/>
      </w:pPr>
    </w:p>
    <w:p w14:paraId="1F2C24CF" w14:textId="6D417026" w:rsidR="007F7278" w:rsidRDefault="007F7278" w:rsidP="00714963">
      <w:pPr>
        <w:pStyle w:val="Captiontext"/>
      </w:pPr>
    </w:p>
    <w:p w14:paraId="046644E0" w14:textId="2E6C19C6" w:rsidR="00714963" w:rsidRDefault="00714963" w:rsidP="00714963">
      <w:pPr>
        <w:pStyle w:val="Captiontext"/>
      </w:pPr>
    </w:p>
    <w:p w14:paraId="626CF434" w14:textId="7C68A12C" w:rsidR="00714963" w:rsidRDefault="00714963" w:rsidP="00714963">
      <w:pPr>
        <w:pStyle w:val="Captiontext"/>
      </w:pPr>
    </w:p>
    <w:p w14:paraId="08E15CE4" w14:textId="39051043" w:rsidR="00714963" w:rsidRDefault="005F0813" w:rsidP="00714963">
      <w:pPr>
        <w:pStyle w:val="Captiontext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11F6EF9" wp14:editId="4B92C889">
            <wp:simplePos x="0" y="0"/>
            <wp:positionH relativeFrom="margin">
              <wp:posOffset>-123190</wp:posOffset>
            </wp:positionH>
            <wp:positionV relativeFrom="margin">
              <wp:posOffset>3481070</wp:posOffset>
            </wp:positionV>
            <wp:extent cx="4486910" cy="249237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2762C" w14:textId="472F7ABC" w:rsidR="005F0813" w:rsidRDefault="005F0813" w:rsidP="0071496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BB27E2" wp14:editId="02678398">
                <wp:simplePos x="0" y="0"/>
                <wp:positionH relativeFrom="column">
                  <wp:posOffset>4486910</wp:posOffset>
                </wp:positionH>
                <wp:positionV relativeFrom="paragraph">
                  <wp:posOffset>384273</wp:posOffset>
                </wp:positionV>
                <wp:extent cx="1828800" cy="8001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CE7FE" w14:textId="3023C680" w:rsidR="00A9752F" w:rsidRPr="00714963" w:rsidRDefault="00A9752F" w:rsidP="00714963">
                            <w:pPr>
                              <w:pStyle w:val="Captiontext"/>
                            </w:pPr>
                            <w:r w:rsidRPr="00D57110">
                              <w:rPr>
                                <w:b/>
                              </w:rPr>
                              <w:t>Figure 3</w:t>
                            </w:r>
                            <w:r w:rsidRPr="00D57110">
                              <w:t>: Global sea level change, for 1992</w:t>
                            </w:r>
                            <w:r>
                              <w:t>–</w:t>
                            </w:r>
                            <w:r w:rsidRPr="00D57110">
                              <w:t>20</w:t>
                            </w:r>
                            <w:r w:rsidR="00656E96">
                              <w:t>20</w:t>
                            </w:r>
                            <w:r w:rsidRPr="00D57110">
                              <w:t xml:space="preserve">. Data are available at </w:t>
                            </w:r>
                            <w:hyperlink r:id="rId15" w:history="1">
                              <w:r w:rsidRPr="00D57110">
                                <w:rPr>
                                  <w:rStyle w:val="Hyperlink"/>
                                  <w:i/>
                                </w:rPr>
                                <w:t>http://sealevel.colorado.edu</w:t>
                              </w:r>
                            </w:hyperlink>
                            <w:r w:rsidRPr="00D57110">
                              <w:t>.</w:t>
                            </w:r>
                          </w:p>
                          <w:p w14:paraId="302CD21E" w14:textId="77777777" w:rsidR="00A9752F" w:rsidRDefault="00A9752F" w:rsidP="00714963">
                            <w:pPr>
                              <w:pStyle w:val="Caption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B27E2" id="Text Box 9" o:spid="_x0000_s1028" type="#_x0000_t202" style="position:absolute;margin-left:353.3pt;margin-top:30.25pt;width:2in;height:6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" filled="f" stroked="f">
                <v:textbox>
                  <w:txbxContent>
                    <w:p w14:paraId="5E0CE7FE" w14:textId="3023C680" w:rsidR="00A9752F" w:rsidRPr="00714963" w:rsidRDefault="00A9752F" w:rsidP="00714963">
                      <w:pPr>
                        <w:pStyle w:val="Captiontext"/>
                      </w:pPr>
                      <w:r w:rsidRPr="00D57110">
                        <w:rPr>
                          <w:b/>
                        </w:rPr>
                        <w:t>Figure 3</w:t>
                      </w:r>
                      <w:r w:rsidRPr="00D57110">
                        <w:t>: Global sea level change, for 1992</w:t>
                      </w:r>
                      <w:r>
                        <w:t>–</w:t>
                      </w:r>
                      <w:r w:rsidRPr="00D57110">
                        <w:t>20</w:t>
                      </w:r>
                      <w:r w:rsidR="00656E96">
                        <w:t>20</w:t>
                      </w:r>
                      <w:r w:rsidRPr="00D57110">
                        <w:t xml:space="preserve">. Data are available at </w:t>
                      </w:r>
                      <w:hyperlink r:id="rId16" w:history="1">
                        <w:r w:rsidRPr="00D57110">
                          <w:rPr>
                            <w:rStyle w:val="Hyperlink"/>
                            <w:i/>
                          </w:rPr>
                          <w:t>http://sealevel.colorado.edu</w:t>
                        </w:r>
                      </w:hyperlink>
                      <w:r w:rsidRPr="00D57110">
                        <w:t>.</w:t>
                      </w:r>
                    </w:p>
                    <w:p w14:paraId="302CD21E" w14:textId="77777777" w:rsidR="00A9752F" w:rsidRDefault="00A9752F" w:rsidP="00714963">
                      <w:pPr>
                        <w:pStyle w:val="Captiontex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453E56" w14:textId="77777777" w:rsidR="005F0813" w:rsidRDefault="005F0813" w:rsidP="00714963"/>
    <w:p w14:paraId="53223CB6" w14:textId="77777777" w:rsidR="005F0813" w:rsidRDefault="005F0813" w:rsidP="00714963"/>
    <w:p w14:paraId="3FBF4E54" w14:textId="77777777" w:rsidR="005F0813" w:rsidRDefault="005F0813" w:rsidP="00714963"/>
    <w:p w14:paraId="3560A721" w14:textId="77777777" w:rsidR="005F0813" w:rsidRDefault="005F0813" w:rsidP="00714963"/>
    <w:p w14:paraId="6FE28C7B" w14:textId="03845A76" w:rsidR="005F0813" w:rsidRDefault="005F0813" w:rsidP="00714963"/>
    <w:p w14:paraId="078F2462" w14:textId="77777777" w:rsidR="005F0813" w:rsidRDefault="005F0813" w:rsidP="00714963"/>
    <w:p w14:paraId="2CBF8882" w14:textId="77777777" w:rsidR="005F0813" w:rsidRDefault="005F0813" w:rsidP="00714963"/>
    <w:p w14:paraId="48B53CD1" w14:textId="61344171" w:rsidR="00714963" w:rsidRDefault="00714963" w:rsidP="00714963">
      <w:r>
        <w:t>(8) How are the air temperature trend and sea level rise trend similar?</w:t>
      </w:r>
    </w:p>
    <w:p w14:paraId="30B705CC" w14:textId="77777777" w:rsidR="00714963" w:rsidRDefault="00714963" w:rsidP="00714963">
      <w:pPr>
        <w:ind w:left="720"/>
        <w:rPr>
          <w:color w:val="3366FF"/>
        </w:rPr>
      </w:pPr>
    </w:p>
    <w:p w14:paraId="465E53AA" w14:textId="77777777" w:rsidR="00217A88" w:rsidRPr="00714963" w:rsidRDefault="00217A88" w:rsidP="00714963">
      <w:pPr>
        <w:ind w:left="720"/>
        <w:rPr>
          <w:color w:val="3366FF"/>
        </w:rPr>
      </w:pPr>
    </w:p>
    <w:p w14:paraId="78663AB3" w14:textId="77777777" w:rsidR="00714963" w:rsidRDefault="00714963" w:rsidP="00714963">
      <w:r>
        <w:t>(9) How are the air temperature trend and sea level rise trend different?</w:t>
      </w:r>
    </w:p>
    <w:p w14:paraId="252665F3" w14:textId="77777777" w:rsidR="00714963" w:rsidRDefault="00714963" w:rsidP="00714963">
      <w:pPr>
        <w:ind w:left="720"/>
        <w:rPr>
          <w:color w:val="3366FF"/>
        </w:rPr>
      </w:pPr>
    </w:p>
    <w:p w14:paraId="5E96375B" w14:textId="77777777" w:rsidR="00CD0F26" w:rsidRDefault="00CD0F26" w:rsidP="00714963"/>
    <w:p w14:paraId="7B81380C" w14:textId="3C740DE2" w:rsidR="00217A88" w:rsidRPr="00DD211F" w:rsidRDefault="00714963" w:rsidP="00714963">
      <w:r>
        <w:t>(10) Explain what might account for these similarities and differences</w:t>
      </w:r>
      <w:r w:rsidR="00A074C7">
        <w:t>.</w:t>
      </w:r>
    </w:p>
    <w:p w14:paraId="2D61980C" w14:textId="77777777" w:rsidR="00DD211F" w:rsidRDefault="00DD211F" w:rsidP="00714963">
      <w:pPr>
        <w:rPr>
          <w:color w:val="000000" w:themeColor="text1"/>
        </w:rPr>
      </w:pPr>
    </w:p>
    <w:p w14:paraId="1412D50F" w14:textId="77777777" w:rsidR="00DD211F" w:rsidRDefault="00DD211F" w:rsidP="00714963">
      <w:pPr>
        <w:rPr>
          <w:color w:val="000000" w:themeColor="text1"/>
        </w:rPr>
      </w:pPr>
    </w:p>
    <w:p w14:paraId="0CF2FEC8" w14:textId="77777777" w:rsidR="00714963" w:rsidRPr="00D62B24" w:rsidRDefault="00714963" w:rsidP="00714963">
      <w:pPr>
        <w:rPr>
          <w:color w:val="000000" w:themeColor="text1"/>
        </w:rPr>
      </w:pPr>
      <w:r w:rsidRPr="00D62B24">
        <w:rPr>
          <w:color w:val="000000" w:themeColor="text1"/>
        </w:rPr>
        <w:t>(</w:t>
      </w:r>
      <w:r>
        <w:rPr>
          <w:color w:val="000000" w:themeColor="text1"/>
        </w:rPr>
        <w:t>11</w:t>
      </w:r>
      <w:r w:rsidRPr="00D62B24">
        <w:rPr>
          <w:color w:val="000000" w:themeColor="text1"/>
        </w:rPr>
        <w:t>) How many degrees did average air temperature change between 1992 and 1998?</w:t>
      </w:r>
    </w:p>
    <w:p w14:paraId="6D1B0960" w14:textId="77777777" w:rsidR="00217A88" w:rsidRDefault="00217A88" w:rsidP="00714963">
      <w:pPr>
        <w:rPr>
          <w:color w:val="3366FF"/>
        </w:rPr>
      </w:pPr>
    </w:p>
    <w:p w14:paraId="5FCBE6A5" w14:textId="0CFC0668" w:rsidR="00714963" w:rsidRPr="00D57110" w:rsidRDefault="00714963" w:rsidP="00714963">
      <w:pPr>
        <w:rPr>
          <w:color w:val="000000" w:themeColor="text1"/>
        </w:rPr>
      </w:pPr>
      <w:r w:rsidRPr="00D62B24">
        <w:rPr>
          <w:color w:val="000000" w:themeColor="text1"/>
        </w:rPr>
        <w:t>(</w:t>
      </w:r>
      <w:r>
        <w:rPr>
          <w:color w:val="000000" w:themeColor="text1"/>
        </w:rPr>
        <w:t>12</w:t>
      </w:r>
      <w:r w:rsidRPr="00D62B24">
        <w:rPr>
          <w:color w:val="000000" w:themeColor="text1"/>
        </w:rPr>
        <w:t xml:space="preserve">) How </w:t>
      </w:r>
      <w:r>
        <w:rPr>
          <w:color w:val="000000" w:themeColor="text1"/>
        </w:rPr>
        <w:t>much did sea level change</w:t>
      </w:r>
      <w:r w:rsidRPr="00D62B24">
        <w:rPr>
          <w:color w:val="000000" w:themeColor="text1"/>
        </w:rPr>
        <w:t xml:space="preserve"> between 1992 and 1998?</w:t>
      </w:r>
    </w:p>
    <w:p w14:paraId="30DC3D75" w14:textId="77777777" w:rsidR="00217A88" w:rsidRDefault="00217A88" w:rsidP="00217A88">
      <w:pPr>
        <w:rPr>
          <w:color w:val="3366FF"/>
        </w:rPr>
      </w:pPr>
    </w:p>
    <w:p w14:paraId="17B08553" w14:textId="5DD7B44E" w:rsidR="00714963" w:rsidRDefault="00714963" w:rsidP="00217A88">
      <w:pPr>
        <w:rPr>
          <w:color w:val="0000FF"/>
        </w:rPr>
      </w:pPr>
      <w:r>
        <w:rPr>
          <w:color w:val="000000" w:themeColor="text1"/>
        </w:rPr>
        <w:t>(13</w:t>
      </w:r>
      <w:r w:rsidRPr="00D62B24">
        <w:rPr>
          <w:color w:val="000000" w:themeColor="text1"/>
        </w:rPr>
        <w:t>) Assume that the relationship between air temperature and sea level rise is linear. Based on the trend that you identified in the previous question (for 1992</w:t>
      </w:r>
      <w:r w:rsidR="00A9752F">
        <w:rPr>
          <w:color w:val="000000" w:themeColor="text1"/>
        </w:rPr>
        <w:t>–</w:t>
      </w:r>
      <w:r w:rsidRPr="00D62B24">
        <w:rPr>
          <w:color w:val="000000" w:themeColor="text1"/>
        </w:rPr>
        <w:t xml:space="preserve">1998), what is the relationship between air temperature increase and sea level rise? </w:t>
      </w:r>
    </w:p>
    <w:p w14:paraId="21556888" w14:textId="07C50761" w:rsidR="00217A88" w:rsidRPr="003E7634" w:rsidRDefault="003E7634" w:rsidP="003E7634">
      <w:pPr>
        <w:ind w:firstLine="720"/>
      </w:pPr>
      <w:r w:rsidRPr="003E7634">
        <w:t>A temperature rise of 1</w:t>
      </w:r>
      <w:r w:rsidRPr="003E7634">
        <w:rPr>
          <w:rFonts w:ascii="Lucida Grande" w:hAnsi="Lucida Grande" w:cs="Lucida Grande"/>
          <w:b/>
        </w:rPr>
        <w:t>°</w:t>
      </w:r>
      <w:r w:rsidR="00DD211F">
        <w:t xml:space="preserve">C causes a ___________ mm </w:t>
      </w:r>
      <w:r w:rsidRPr="003E7634">
        <w:t xml:space="preserve">rise in sea level. </w:t>
      </w:r>
    </w:p>
    <w:p w14:paraId="69F773F4" w14:textId="77777777" w:rsidR="00714963" w:rsidRPr="00D57110" w:rsidRDefault="00714963" w:rsidP="00714963">
      <w:pPr>
        <w:rPr>
          <w:color w:val="0000FF"/>
        </w:rPr>
      </w:pPr>
    </w:p>
    <w:p w14:paraId="55283753" w14:textId="77777777" w:rsidR="00714963" w:rsidRPr="00714852" w:rsidRDefault="00714963" w:rsidP="00714963">
      <w:pPr>
        <w:pStyle w:val="Heading1"/>
      </w:pPr>
      <w:r>
        <w:t>Part 3: Air Temperature and Sea Level Projections</w:t>
      </w:r>
    </w:p>
    <w:p w14:paraId="02DF4346" w14:textId="1699CEE1" w:rsidR="00714963" w:rsidRDefault="00714963" w:rsidP="00714963">
      <w:pPr>
        <w:rPr>
          <w:color w:val="000000" w:themeColor="text1"/>
        </w:rPr>
      </w:pPr>
      <w:r w:rsidRPr="00D62B24">
        <w:rPr>
          <w:color w:val="000000" w:themeColor="text1"/>
        </w:rPr>
        <w:t>Policy makers need estimates of how sea level and air temperatures will change in the future. Below are graphs that show these predictions, based on a number of different climate m</w:t>
      </w:r>
      <w:r w:rsidR="00DD211F">
        <w:rPr>
          <w:color w:val="000000" w:themeColor="text1"/>
        </w:rPr>
        <w:t>odels and ranges for how energy-</w:t>
      </w:r>
      <w:r w:rsidRPr="00D62B24">
        <w:rPr>
          <w:color w:val="000000" w:themeColor="text1"/>
        </w:rPr>
        <w:t>efficient our world will be in the next 100 years.</w:t>
      </w:r>
      <w:r w:rsidR="00AA745C">
        <w:rPr>
          <w:color w:val="000000" w:themeColor="text1"/>
        </w:rPr>
        <w:t xml:space="preserve"> </w:t>
      </w:r>
      <w:r w:rsidR="00AA745C">
        <w:rPr>
          <w:rFonts w:eastAsia="Times New Roman"/>
        </w:rPr>
        <w:t xml:space="preserve">Please look at </w:t>
      </w:r>
      <w:r w:rsidR="00DD211F">
        <w:rPr>
          <w:rFonts w:eastAsia="Times New Roman"/>
        </w:rPr>
        <w:t>F</w:t>
      </w:r>
      <w:r w:rsidR="00AA745C">
        <w:rPr>
          <w:rFonts w:eastAsia="Times New Roman"/>
        </w:rPr>
        <w:t>igure 4 below and carefully read the caption to understand what the graph is showing.</w:t>
      </w:r>
    </w:p>
    <w:p w14:paraId="4A2478EB" w14:textId="77777777" w:rsidR="00191160" w:rsidRPr="00D62B24" w:rsidRDefault="00191160" w:rsidP="00714963">
      <w:pPr>
        <w:rPr>
          <w:color w:val="000000" w:themeColor="text1"/>
        </w:rPr>
      </w:pPr>
    </w:p>
    <w:p w14:paraId="743FBAD1" w14:textId="77777777" w:rsidR="00714963" w:rsidRPr="00D62B24" w:rsidRDefault="00714963" w:rsidP="00714963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4B655EE1" wp14:editId="0AF5B555">
            <wp:extent cx="4800600" cy="2107826"/>
            <wp:effectExtent l="0" t="0" r="0" b="635"/>
            <wp:docPr id="10" name="Picture 10" descr="Macintosh HD:Users:leigh:committees:UNAVCO:GETSI:unit1:IPCC5_temps_predic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eigh:committees:UNAVCO:GETSI:unit1:IPCC5_temps_predict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6" b="3862"/>
                    <a:stretch/>
                  </pic:blipFill>
                  <pic:spPr bwMode="auto">
                    <a:xfrm>
                      <a:off x="0" y="0"/>
                      <a:ext cx="4802641" cy="21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EE6E6" w14:textId="77777777" w:rsidR="00714963" w:rsidRDefault="00191160" w:rsidP="00714963">
      <w:pPr>
        <w:pStyle w:val="Caption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3A3E52" wp14:editId="63441409">
                <wp:simplePos x="0" y="0"/>
                <wp:positionH relativeFrom="column">
                  <wp:posOffset>-114300</wp:posOffset>
                </wp:positionH>
                <wp:positionV relativeFrom="paragraph">
                  <wp:posOffset>147320</wp:posOffset>
                </wp:positionV>
                <wp:extent cx="5715000" cy="1371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0BE05" w14:textId="54520825" w:rsidR="00A9752F" w:rsidRPr="00D57110" w:rsidRDefault="00A9752F" w:rsidP="00191160">
                            <w:pPr>
                              <w:pStyle w:val="Captiontext"/>
                            </w:pPr>
                            <w:r w:rsidRPr="00D57110">
                              <w:rPr>
                                <w:b/>
                              </w:rPr>
                              <w:t>Figure 4</w:t>
                            </w:r>
                            <w:r w:rsidRPr="00D57110">
                              <w:t>: The Intergovernmental Panel on Climate Change (IPCC) estimate for air temperature change by 2100. The black line and grey shading show observ</w:t>
                            </w:r>
                            <w:r>
                              <w:t>ational records (like those in P</w:t>
                            </w:r>
                            <w:r w:rsidRPr="00D57110">
                              <w:t>art 1) based on existing air temperature data. The red line</w:t>
                            </w:r>
                            <w:r>
                              <w:t xml:space="preserve"> (top line)</w:t>
                            </w:r>
                            <w:r w:rsidRPr="00D57110">
                              <w:t xml:space="preserve"> shows air temperature predictions based on a scenario in which no improvements in energy efficiency or population control occur. The blue line </w:t>
                            </w:r>
                            <w:r>
                              <w:t xml:space="preserve">(bottom line) </w:t>
                            </w:r>
                            <w:r w:rsidRPr="00D57110">
                              <w:t>shows the best-case scenario in which significant improvements in energy efficiency and population control occur. The shading represents the errors associated with the observations and predictions.</w:t>
                            </w:r>
                          </w:p>
                          <w:p w14:paraId="4C86850E" w14:textId="77777777" w:rsidR="00A9752F" w:rsidRDefault="00A9752F" w:rsidP="00191160">
                            <w:pPr>
                              <w:pStyle w:val="Caption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A3E52" id="Text Box 11" o:spid="_x0000_s1029" type="#_x0000_t202" style="position:absolute;margin-left:-9pt;margin-top:11.6pt;width:450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" filled="f" stroked="f">
                <v:textbox>
                  <w:txbxContent>
                    <w:p w14:paraId="1900BE05" w14:textId="54520825" w:rsidR="00A9752F" w:rsidRPr="00D57110" w:rsidRDefault="00A9752F" w:rsidP="00191160">
                      <w:pPr>
                        <w:pStyle w:val="Captiontext"/>
                      </w:pPr>
                      <w:r w:rsidRPr="00D57110">
                        <w:rPr>
                          <w:b/>
                        </w:rPr>
                        <w:t>Figure 4</w:t>
                      </w:r>
                      <w:r w:rsidRPr="00D57110">
                        <w:t>: The Intergovernmental Panel on Climate Change (IPCC) estimate for air temperature change by 2100. The black line and grey shading show observ</w:t>
                      </w:r>
                      <w:r>
                        <w:t>ational records (like those in P</w:t>
                      </w:r>
                      <w:r w:rsidRPr="00D57110">
                        <w:t>art 1) based on existing air temperature data. The red line</w:t>
                      </w:r>
                      <w:r>
                        <w:t xml:space="preserve"> (top line)</w:t>
                      </w:r>
                      <w:r w:rsidRPr="00D57110">
                        <w:t xml:space="preserve"> shows air temperature predictions based on a scenario in which no improvements in energy efficiency or population control occur. The blue line </w:t>
                      </w:r>
                      <w:r>
                        <w:t xml:space="preserve">(bottom line) </w:t>
                      </w:r>
                      <w:r w:rsidRPr="00D57110">
                        <w:t>shows the best-case scenario in which significant improvements in energy efficiency and population control occur. The shading represents the errors associated with the observations and predictions.</w:t>
                      </w:r>
                    </w:p>
                    <w:p w14:paraId="4C86850E" w14:textId="77777777" w:rsidR="00A9752F" w:rsidRDefault="00A9752F" w:rsidP="00191160">
                      <w:pPr>
                        <w:pStyle w:val="Captiontex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1CF2E0" w14:textId="1A5B9852" w:rsidR="00714963" w:rsidRDefault="00714963" w:rsidP="00714963">
      <w:pPr>
        <w:pStyle w:val="Captiontext"/>
      </w:pPr>
    </w:p>
    <w:p w14:paraId="1C9E55BE" w14:textId="60EEC1EE" w:rsidR="00714963" w:rsidRDefault="00714963" w:rsidP="00714963">
      <w:pPr>
        <w:pStyle w:val="Captiontext"/>
      </w:pPr>
    </w:p>
    <w:p w14:paraId="014C0FC0" w14:textId="77777777" w:rsidR="00714963" w:rsidRDefault="00714963" w:rsidP="00714963">
      <w:pPr>
        <w:pStyle w:val="Captiontext"/>
      </w:pPr>
    </w:p>
    <w:p w14:paraId="5E04F54A" w14:textId="7EE6AB7A" w:rsidR="00714963" w:rsidRDefault="0084402E" w:rsidP="00714963">
      <w:pPr>
        <w:pStyle w:val="Captiontext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0700B68" wp14:editId="20245F03">
            <wp:simplePos x="0" y="0"/>
            <wp:positionH relativeFrom="column">
              <wp:posOffset>-114300</wp:posOffset>
            </wp:positionH>
            <wp:positionV relativeFrom="paragraph">
              <wp:posOffset>-228600</wp:posOffset>
            </wp:positionV>
            <wp:extent cx="3657600" cy="2916555"/>
            <wp:effectExtent l="0" t="0" r="0" b="4445"/>
            <wp:wrapTight wrapText="bothSides">
              <wp:wrapPolygon edited="0">
                <wp:start x="0" y="0"/>
                <wp:lineTo x="0" y="21445"/>
                <wp:lineTo x="21450" y="21445"/>
                <wp:lineTo x="21450" y="0"/>
                <wp:lineTo x="0" y="0"/>
              </wp:wrapPolygon>
            </wp:wrapTight>
            <wp:docPr id="6" name="Picture 6" descr="Macintosh HD:Users:leigh:committees:UNAVCO:GETSI:unit1:IPCC5_slr_predic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eigh:committees:UNAVCO:GETSI:unit1:IPCC5_slr_predict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0" t="6857" r="17127" b="18857"/>
                    <a:stretch/>
                  </pic:blipFill>
                  <pic:spPr bwMode="auto">
                    <a:xfrm>
                      <a:off x="0" y="0"/>
                      <a:ext cx="365760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43C1D3" wp14:editId="724D723C">
                <wp:simplePos x="0" y="0"/>
                <wp:positionH relativeFrom="column">
                  <wp:posOffset>3771900</wp:posOffset>
                </wp:positionH>
                <wp:positionV relativeFrom="paragraph">
                  <wp:posOffset>-114300</wp:posOffset>
                </wp:positionV>
                <wp:extent cx="2857500" cy="13716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A1898" w14:textId="2F717441" w:rsidR="00A9752F" w:rsidRPr="00D57110" w:rsidRDefault="00A9752F" w:rsidP="00191160">
                            <w:pPr>
                              <w:pStyle w:val="Captiontext"/>
                            </w:pPr>
                            <w:r w:rsidRPr="00D57110">
                              <w:rPr>
                                <w:b/>
                              </w:rPr>
                              <w:t>Figure 5</w:t>
                            </w:r>
                            <w:r w:rsidRPr="00D57110">
                              <w:t xml:space="preserve">: The IPCC estimate for global mean sea level rise by 2100. The red line </w:t>
                            </w:r>
                            <w:r>
                              <w:t xml:space="preserve">(top line) </w:t>
                            </w:r>
                            <w:r w:rsidRPr="00D57110">
                              <w:t>shows</w:t>
                            </w:r>
                            <w:r>
                              <w:t xml:space="preserve"> predictions based on the worst-</w:t>
                            </w:r>
                            <w:r w:rsidRPr="00D57110">
                              <w:t xml:space="preserve">case scenario (same as for the predicted air temperature graph), whereas the blue line </w:t>
                            </w:r>
                            <w:r>
                              <w:t>(bottom line) shows the best-</w:t>
                            </w:r>
                            <w:r w:rsidRPr="00D57110">
                              <w:t>case scenario. The shading represents the errors associated with the observations and predictions.</w:t>
                            </w:r>
                          </w:p>
                          <w:p w14:paraId="662E61E6" w14:textId="77777777" w:rsidR="00A9752F" w:rsidRDefault="00A9752F" w:rsidP="00191160">
                            <w:pPr>
                              <w:pStyle w:val="Caption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C1D3" id="Text Box 12" o:spid="_x0000_s1030" type="#_x0000_t202" style="position:absolute;margin-left:297pt;margin-top:-9pt;width:225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" filled="f" stroked="f">
                <v:textbox>
                  <w:txbxContent>
                    <w:p w14:paraId="4A1A1898" w14:textId="2F717441" w:rsidR="00A9752F" w:rsidRPr="00D57110" w:rsidRDefault="00A9752F" w:rsidP="00191160">
                      <w:pPr>
                        <w:pStyle w:val="Captiontext"/>
                      </w:pPr>
                      <w:r w:rsidRPr="00D57110">
                        <w:rPr>
                          <w:b/>
                        </w:rPr>
                        <w:t>Figure 5</w:t>
                      </w:r>
                      <w:r w:rsidRPr="00D57110">
                        <w:t xml:space="preserve">: The IPCC estimate for global mean sea level rise by 2100. The red line </w:t>
                      </w:r>
                      <w:r>
                        <w:t xml:space="preserve">(top line) </w:t>
                      </w:r>
                      <w:r w:rsidRPr="00D57110">
                        <w:t>shows</w:t>
                      </w:r>
                      <w:r>
                        <w:t xml:space="preserve"> predictions based on the worst-</w:t>
                      </w:r>
                      <w:r w:rsidRPr="00D57110">
                        <w:t xml:space="preserve">case scenario (same as for the predicted air temperature graph), whereas the blue line </w:t>
                      </w:r>
                      <w:r>
                        <w:t>(bottom line) shows the best-</w:t>
                      </w:r>
                      <w:r w:rsidRPr="00D57110">
                        <w:t>case scenario. The shading represents the errors associated with the observations and predictions.</w:t>
                      </w:r>
                    </w:p>
                    <w:p w14:paraId="662E61E6" w14:textId="77777777" w:rsidR="00A9752F" w:rsidRDefault="00A9752F" w:rsidP="00191160">
                      <w:pPr>
                        <w:pStyle w:val="Captiontex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430F17" w14:textId="77777777" w:rsidR="00191160" w:rsidRDefault="00191160" w:rsidP="00714963"/>
    <w:p w14:paraId="4AA6F0A6" w14:textId="77777777" w:rsidR="00191160" w:rsidRDefault="00191160" w:rsidP="00714963"/>
    <w:p w14:paraId="016ADD8F" w14:textId="77777777" w:rsidR="00191160" w:rsidRDefault="00191160" w:rsidP="00714963"/>
    <w:p w14:paraId="7BC274D6" w14:textId="77777777" w:rsidR="00191160" w:rsidRDefault="00191160" w:rsidP="00714963"/>
    <w:p w14:paraId="2E5DA944" w14:textId="77777777" w:rsidR="0084402E" w:rsidRDefault="0084402E" w:rsidP="00714963"/>
    <w:p w14:paraId="5A3371DD" w14:textId="77777777" w:rsidR="0084402E" w:rsidRDefault="0084402E" w:rsidP="00714963"/>
    <w:p w14:paraId="6E09374B" w14:textId="77777777" w:rsidR="00714963" w:rsidRDefault="00714963" w:rsidP="00714963">
      <w:r>
        <w:t>(14) Describe how the predicted trends in Figures 4 and 5 are similar.</w:t>
      </w:r>
    </w:p>
    <w:p w14:paraId="729B1FDF" w14:textId="77777777" w:rsidR="00714963" w:rsidRDefault="00714963" w:rsidP="00714963"/>
    <w:p w14:paraId="44228FF1" w14:textId="77777777" w:rsidR="00714963" w:rsidRDefault="00714963" w:rsidP="00714963"/>
    <w:p w14:paraId="7CF8F9F9" w14:textId="77777777" w:rsidR="00714963" w:rsidRDefault="00714963" w:rsidP="00714963">
      <w:r>
        <w:t>(15) Describe how the predicted trends in Figures 4 and 5 are different.</w:t>
      </w:r>
    </w:p>
    <w:p w14:paraId="769AB519" w14:textId="77777777" w:rsidR="00714963" w:rsidRDefault="00714963" w:rsidP="00714963"/>
    <w:p w14:paraId="282272CD" w14:textId="77777777" w:rsidR="00714963" w:rsidRDefault="00714963" w:rsidP="00714963"/>
    <w:p w14:paraId="4C9AD98B" w14:textId="67893008" w:rsidR="00714963" w:rsidRDefault="00714963" w:rsidP="00714963">
      <w:pPr>
        <w:rPr>
          <w:color w:val="000000" w:themeColor="text1"/>
        </w:rPr>
      </w:pPr>
      <w:r>
        <w:rPr>
          <w:color w:val="000000" w:themeColor="text1"/>
        </w:rPr>
        <w:t>(16</w:t>
      </w:r>
      <w:r w:rsidR="00A074C7">
        <w:rPr>
          <w:color w:val="000000" w:themeColor="text1"/>
        </w:rPr>
        <w:t>) Look at the worst-case</w:t>
      </w:r>
      <w:r w:rsidRPr="00D62B24">
        <w:rPr>
          <w:color w:val="000000" w:themeColor="text1"/>
        </w:rPr>
        <w:t xml:space="preserve"> scenarios (red li</w:t>
      </w:r>
      <w:r>
        <w:rPr>
          <w:color w:val="000000" w:themeColor="text1"/>
        </w:rPr>
        <w:t>nes, ignoring the shading) for F</w:t>
      </w:r>
      <w:r w:rsidRPr="00D62B24">
        <w:rPr>
          <w:color w:val="000000" w:themeColor="text1"/>
        </w:rPr>
        <w:t>igures 4 and 5 again. On each plot, draw a linear (straight-line) trend from the beginning of the red line to the year 2100. According to the linear trend</w:t>
      </w:r>
      <w:r w:rsidR="00A074C7">
        <w:rPr>
          <w:color w:val="000000" w:themeColor="text1"/>
        </w:rPr>
        <w:t xml:space="preserve"> </w:t>
      </w:r>
      <w:r w:rsidRPr="00D62B24">
        <w:rPr>
          <w:color w:val="000000" w:themeColor="text1"/>
        </w:rPr>
        <w:t>line that you just plotted on the graph:</w:t>
      </w:r>
      <w:r w:rsidRPr="00D62B24">
        <w:rPr>
          <w:color w:val="000000" w:themeColor="text1"/>
        </w:rPr>
        <w:br/>
      </w:r>
    </w:p>
    <w:p w14:paraId="6B9896BD" w14:textId="14B9E00E" w:rsidR="00714963" w:rsidRDefault="00714963" w:rsidP="00714963">
      <w:pPr>
        <w:ind w:firstLine="720"/>
        <w:rPr>
          <w:color w:val="000000" w:themeColor="text1"/>
        </w:rPr>
      </w:pPr>
      <w:r>
        <w:rPr>
          <w:color w:val="000000" w:themeColor="text1"/>
        </w:rPr>
        <w:t>What is the total predicted temperature change from 2000</w:t>
      </w:r>
      <w:r w:rsidR="000E6913">
        <w:rPr>
          <w:color w:val="000000" w:themeColor="text1"/>
        </w:rPr>
        <w:t>–</w:t>
      </w:r>
      <w:r>
        <w:rPr>
          <w:color w:val="000000" w:themeColor="text1"/>
        </w:rPr>
        <w:t xml:space="preserve">2100?   </w:t>
      </w:r>
    </w:p>
    <w:p w14:paraId="57DBCA6B" w14:textId="44C4A356" w:rsidR="00714963" w:rsidRPr="00D62B24" w:rsidRDefault="00714963" w:rsidP="00714963">
      <w:pPr>
        <w:ind w:firstLine="720"/>
        <w:rPr>
          <w:color w:val="000000" w:themeColor="text1"/>
        </w:rPr>
      </w:pPr>
      <w:r>
        <w:rPr>
          <w:color w:val="000000" w:themeColor="text1"/>
        </w:rPr>
        <w:t>What is the total predicted sea level change from 2000</w:t>
      </w:r>
      <w:r w:rsidR="000E6913">
        <w:rPr>
          <w:color w:val="000000" w:themeColor="text1"/>
        </w:rPr>
        <w:t>–</w:t>
      </w:r>
      <w:r>
        <w:rPr>
          <w:color w:val="000000" w:themeColor="text1"/>
        </w:rPr>
        <w:t xml:space="preserve">2100?     </w:t>
      </w:r>
    </w:p>
    <w:p w14:paraId="25F14B28" w14:textId="73FD1F8C" w:rsidR="00714963" w:rsidRDefault="00714963" w:rsidP="00714963">
      <w:pPr>
        <w:ind w:left="720"/>
        <w:rPr>
          <w:color w:val="000000" w:themeColor="text1"/>
        </w:rPr>
      </w:pPr>
      <w:r w:rsidRPr="00D62B24">
        <w:rPr>
          <w:color w:val="000000" w:themeColor="text1"/>
        </w:rPr>
        <w:t>(a) An increase in air temperature of 1</w:t>
      </w:r>
      <w:r w:rsidRPr="00E4459D">
        <w:rPr>
          <w:rFonts w:ascii="Lucida Grande" w:hAnsi="Lucida Grande" w:cs="Lucida Grande"/>
          <w:b/>
          <w:color w:val="000000"/>
        </w:rPr>
        <w:t>°</w:t>
      </w:r>
      <w:r w:rsidRPr="00D62B24">
        <w:rPr>
          <w:color w:val="000000" w:themeColor="text1"/>
        </w:rPr>
        <w:t>C would cause a ___</w:t>
      </w:r>
      <w:r>
        <w:rPr>
          <w:color w:val="000000" w:themeColor="text1"/>
        </w:rPr>
        <w:t>___</w:t>
      </w:r>
      <w:r w:rsidRPr="00D62B24">
        <w:rPr>
          <w:color w:val="000000" w:themeColor="text1"/>
        </w:rPr>
        <w:t xml:space="preserve"> m rise in global sea level.</w:t>
      </w:r>
      <w:r w:rsidRPr="00D62B24">
        <w:rPr>
          <w:color w:val="000000" w:themeColor="text1"/>
        </w:rPr>
        <w:br/>
      </w:r>
      <w:r w:rsidRPr="00D62B24">
        <w:rPr>
          <w:color w:val="000000" w:themeColor="text1"/>
        </w:rPr>
        <w:br/>
        <w:t>(b) An increase in air temperature of 2</w:t>
      </w:r>
      <w:r w:rsidRPr="00E4459D">
        <w:rPr>
          <w:rFonts w:ascii="Lucida Grande" w:hAnsi="Lucida Grande" w:cs="Lucida Grande"/>
          <w:b/>
          <w:color w:val="000000"/>
        </w:rPr>
        <w:t>°</w:t>
      </w:r>
      <w:r w:rsidRPr="00D62B24">
        <w:rPr>
          <w:color w:val="000000" w:themeColor="text1"/>
        </w:rPr>
        <w:t>C would cause a _______ m rise in global sea level.</w:t>
      </w:r>
      <w:r w:rsidRPr="00D62B24">
        <w:rPr>
          <w:color w:val="000000" w:themeColor="text1"/>
        </w:rPr>
        <w:br/>
      </w:r>
      <w:r w:rsidRPr="00D62B24">
        <w:rPr>
          <w:color w:val="000000" w:themeColor="text1"/>
        </w:rPr>
        <w:br/>
        <w:t>(c) An increase in air temperature of 4</w:t>
      </w:r>
      <w:r w:rsidRPr="00E4459D">
        <w:rPr>
          <w:rFonts w:ascii="Lucida Grande" w:hAnsi="Lucida Grande" w:cs="Lucida Grande"/>
          <w:b/>
          <w:color w:val="000000"/>
        </w:rPr>
        <w:t>°</w:t>
      </w:r>
      <w:r w:rsidRPr="00D62B24">
        <w:rPr>
          <w:color w:val="000000" w:themeColor="text1"/>
        </w:rPr>
        <w:t>C would cause a ___</w:t>
      </w:r>
      <w:r>
        <w:rPr>
          <w:color w:val="000000" w:themeColor="text1"/>
        </w:rPr>
        <w:t>___</w:t>
      </w:r>
      <w:r w:rsidR="003C08CD">
        <w:rPr>
          <w:color w:val="000000" w:themeColor="text1"/>
        </w:rPr>
        <w:t>_ m rise in global sea level.</w:t>
      </w:r>
    </w:p>
    <w:p w14:paraId="22B77B2D" w14:textId="77777777" w:rsidR="003C08CD" w:rsidRPr="00D62B24" w:rsidRDefault="003C08CD" w:rsidP="003C08CD">
      <w:pPr>
        <w:ind w:left="540" w:hanging="90"/>
        <w:rPr>
          <w:color w:val="000000" w:themeColor="text1"/>
        </w:rPr>
      </w:pPr>
    </w:p>
    <w:p w14:paraId="68BAFB04" w14:textId="09E8D606" w:rsidR="00714963" w:rsidRDefault="00714963" w:rsidP="003C08CD">
      <w:r>
        <w:t>(17) How do</w:t>
      </w:r>
      <w:r w:rsidR="003C08CD">
        <w:t xml:space="preserve">es your estimate (in question </w:t>
      </w:r>
      <w:r>
        <w:t>16) compare with what you calculated in question 12?</w:t>
      </w:r>
    </w:p>
    <w:p w14:paraId="5EADF5F1" w14:textId="3132EE33" w:rsidR="00714963" w:rsidRPr="00253AED" w:rsidRDefault="00714963" w:rsidP="003C08CD"/>
    <w:sectPr w:rsidR="00714963" w:rsidRPr="00253AED" w:rsidSect="006C674F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7EDAE" w14:textId="77777777" w:rsidR="005C2D09" w:rsidRDefault="005C2D09" w:rsidP="008D0B9B">
      <w:r>
        <w:separator/>
      </w:r>
    </w:p>
  </w:endnote>
  <w:endnote w:type="continuationSeparator" w:id="0">
    <w:p w14:paraId="23B10708" w14:textId="77777777" w:rsidR="005C2D09" w:rsidRDefault="005C2D09" w:rsidP="008D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25CAC9" w14:textId="77777777" w:rsidR="00A9752F" w:rsidRDefault="00A9752F" w:rsidP="00DE50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CE144E8" w14:textId="77777777" w:rsidR="00A9752F" w:rsidRDefault="00A9752F" w:rsidP="00222B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478131" w14:textId="5EC75BA8" w:rsidR="00A9752F" w:rsidRPr="00EE31C4" w:rsidRDefault="00A9752F" w:rsidP="00EE31C4">
    <w:pPr>
      <w:pStyle w:val="footertext"/>
      <w:spacing w:line="220" w:lineRule="exact"/>
    </w:pPr>
    <w:r w:rsidRPr="00A1626C">
      <w:t>Quest</w:t>
    </w:r>
    <w:r>
      <w:t>ions/comments: education_AT_unavco.org, stearns_AT_ku.edu, or rwalker_AT_mtsac.edu</w:t>
    </w:r>
    <w:r w:rsidRPr="00A1626C">
      <w:tab/>
      <w:t>Page</w:t>
    </w:r>
    <w:r>
      <w:t xml:space="preserve">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5A4945">
      <w:rPr>
        <w:noProof/>
      </w:rPr>
      <w:t>2</w:t>
    </w:r>
    <w:r w:rsidRPr="00070ABA">
      <w:rPr>
        <w:noProof/>
      </w:rPr>
      <w:fldChar w:fldCharType="end"/>
    </w:r>
    <w:r>
      <w:rPr>
        <w:noProof/>
      </w:rPr>
      <w:br/>
      <w:t xml:space="preserve">Version </w:t>
    </w:r>
    <w:r w:rsidR="00117C09">
      <w:rPr>
        <w:noProof/>
      </w:rPr>
      <w:t xml:space="preserve"> May 14, 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D4ACE" w14:textId="21141832" w:rsidR="00A9752F" w:rsidRPr="00EE31C4" w:rsidRDefault="00A9752F" w:rsidP="00EE31C4">
    <w:pPr>
      <w:pStyle w:val="footertext"/>
      <w:spacing w:line="220" w:lineRule="exact"/>
    </w:pPr>
    <w:r w:rsidRPr="00A1626C">
      <w:t>Quest</w:t>
    </w:r>
    <w:r>
      <w:t>ions/comments: education_AT_unavco.org, stearns_AT_ku.edu, or rwalker_AT_mtsac.edu</w:t>
    </w:r>
    <w:r w:rsidRPr="00A1626C">
      <w:tab/>
      <w:t>Page</w:t>
    </w:r>
    <w:r>
      <w:t xml:space="preserve">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5A4945">
      <w:rPr>
        <w:noProof/>
      </w:rPr>
      <w:t>1</w:t>
    </w:r>
    <w:r w:rsidRPr="00070ABA">
      <w:rPr>
        <w:noProof/>
      </w:rPr>
      <w:fldChar w:fldCharType="end"/>
    </w:r>
    <w:r>
      <w:rPr>
        <w:noProof/>
      </w:rPr>
      <w:br/>
      <w:t xml:space="preserve">Version </w:t>
    </w:r>
    <w:r w:rsidR="00117C09">
      <w:rPr>
        <w:noProof/>
      </w:rPr>
      <w:t>May 14,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B86F8" w14:textId="77777777" w:rsidR="005C2D09" w:rsidRDefault="005C2D09" w:rsidP="008D0B9B">
      <w:r>
        <w:separator/>
      </w:r>
    </w:p>
  </w:footnote>
  <w:footnote w:type="continuationSeparator" w:id="0">
    <w:p w14:paraId="3B2368FA" w14:textId="77777777" w:rsidR="005C2D09" w:rsidRDefault="005C2D09" w:rsidP="008D0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8CD65" w14:textId="36150358" w:rsidR="00A9752F" w:rsidRPr="0015703B" w:rsidRDefault="00A9752F" w:rsidP="00070ABA">
    <w:pPr>
      <w:pStyle w:val="Header"/>
      <w:pBdr>
        <w:bottom w:val="single" w:sz="4" w:space="1" w:color="auto"/>
      </w:pBdr>
      <w:spacing w:after="0"/>
      <w:rPr>
        <w:rFonts w:ascii="Arial" w:hAnsi="Arial"/>
        <w:i/>
        <w:color w:val="7F7F7F" w:themeColor="text1" w:themeTint="80"/>
        <w:sz w:val="20"/>
        <w:szCs w:val="20"/>
      </w:rPr>
    </w:pPr>
    <w:r>
      <w:rPr>
        <w:rFonts w:ascii="Arial" w:hAnsi="Arial"/>
        <w:i/>
        <w:noProof/>
        <w:color w:val="7F7F7F" w:themeColor="text1" w:themeTint="80"/>
        <w:sz w:val="20"/>
        <w:szCs w:val="20"/>
      </w:rPr>
      <w:drawing>
        <wp:anchor distT="0" distB="0" distL="114300" distR="114300" simplePos="0" relativeHeight="251660288" behindDoc="0" locked="0" layoutInCell="1" allowOverlap="1" wp14:anchorId="14180A7A" wp14:editId="79569C38">
          <wp:simplePos x="0" y="0"/>
          <wp:positionH relativeFrom="column">
            <wp:posOffset>5327015</wp:posOffset>
          </wp:positionH>
          <wp:positionV relativeFrom="paragraph">
            <wp:posOffset>-207645</wp:posOffset>
          </wp:positionV>
          <wp:extent cx="616585" cy="321945"/>
          <wp:effectExtent l="0" t="0" r="0" b="825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TSI_tit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5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945">
      <w:rPr>
        <w:rFonts w:ascii="Arial" w:hAnsi="Arial"/>
        <w:i/>
        <w:sz w:val="20"/>
        <w:szCs w:val="20"/>
      </w:rPr>
      <w:t xml:space="preserve">Unit 2: Temperature - </w:t>
    </w:r>
    <w:r>
      <w:rPr>
        <w:rFonts w:ascii="Arial" w:hAnsi="Arial"/>
        <w:i/>
        <w:sz w:val="20"/>
        <w:szCs w:val="20"/>
      </w:rPr>
      <w:t>A Global Trendsetter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3BA79" w14:textId="77777777" w:rsidR="00A9752F" w:rsidRDefault="00A9752F">
    <w:pPr>
      <w:pStyle w:val="Header"/>
    </w:pPr>
    <w:r>
      <w:rPr>
        <w:noProof/>
      </w:rPr>
      <w:drawing>
        <wp:inline distT="0" distB="0" distL="0" distR="0" wp14:anchorId="0AB40F80" wp14:editId="38C35E6B">
          <wp:extent cx="5943600" cy="648970"/>
          <wp:effectExtent l="0" t="0" r="0" b="1143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TSI_banner_naro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48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448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D177E64"/>
    <w:multiLevelType w:val="hybridMultilevel"/>
    <w:tmpl w:val="438CD8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ttachedTemplate r:id="rId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6E0"/>
    <w:rsid w:val="00014336"/>
    <w:rsid w:val="00070ABA"/>
    <w:rsid w:val="000E6913"/>
    <w:rsid w:val="00105B8D"/>
    <w:rsid w:val="00112978"/>
    <w:rsid w:val="00117C09"/>
    <w:rsid w:val="00134974"/>
    <w:rsid w:val="0015703B"/>
    <w:rsid w:val="001748DB"/>
    <w:rsid w:val="001906C9"/>
    <w:rsid w:val="00191160"/>
    <w:rsid w:val="0019721E"/>
    <w:rsid w:val="001D65DA"/>
    <w:rsid w:val="002158AD"/>
    <w:rsid w:val="00217A88"/>
    <w:rsid w:val="00222B89"/>
    <w:rsid w:val="00225A3F"/>
    <w:rsid w:val="0024069B"/>
    <w:rsid w:val="00241FD8"/>
    <w:rsid w:val="00250333"/>
    <w:rsid w:val="00253AED"/>
    <w:rsid w:val="00266649"/>
    <w:rsid w:val="002734AF"/>
    <w:rsid w:val="00276BB4"/>
    <w:rsid w:val="002B1E80"/>
    <w:rsid w:val="00340BD6"/>
    <w:rsid w:val="003439E4"/>
    <w:rsid w:val="003620E9"/>
    <w:rsid w:val="00372CBD"/>
    <w:rsid w:val="003947D1"/>
    <w:rsid w:val="003B453A"/>
    <w:rsid w:val="003C08CD"/>
    <w:rsid w:val="003C241F"/>
    <w:rsid w:val="003D7486"/>
    <w:rsid w:val="003E1136"/>
    <w:rsid w:val="003E7634"/>
    <w:rsid w:val="003F3A76"/>
    <w:rsid w:val="003F6B46"/>
    <w:rsid w:val="004049DD"/>
    <w:rsid w:val="0041400D"/>
    <w:rsid w:val="004720F0"/>
    <w:rsid w:val="00482EA3"/>
    <w:rsid w:val="00487C72"/>
    <w:rsid w:val="004911E5"/>
    <w:rsid w:val="004A1346"/>
    <w:rsid w:val="004E2ED5"/>
    <w:rsid w:val="005114C1"/>
    <w:rsid w:val="00523576"/>
    <w:rsid w:val="0054669F"/>
    <w:rsid w:val="00556BAE"/>
    <w:rsid w:val="005575C5"/>
    <w:rsid w:val="00567BA8"/>
    <w:rsid w:val="00584DFA"/>
    <w:rsid w:val="005870CC"/>
    <w:rsid w:val="00594CE8"/>
    <w:rsid w:val="005A4945"/>
    <w:rsid w:val="005B28D7"/>
    <w:rsid w:val="005C2D09"/>
    <w:rsid w:val="005D7F3B"/>
    <w:rsid w:val="005E5FA8"/>
    <w:rsid w:val="005F0813"/>
    <w:rsid w:val="005F0E50"/>
    <w:rsid w:val="00630474"/>
    <w:rsid w:val="00656E96"/>
    <w:rsid w:val="006632E3"/>
    <w:rsid w:val="006B3910"/>
    <w:rsid w:val="006C674F"/>
    <w:rsid w:val="006D1436"/>
    <w:rsid w:val="006D28B2"/>
    <w:rsid w:val="006D4861"/>
    <w:rsid w:val="006D661E"/>
    <w:rsid w:val="006E16DC"/>
    <w:rsid w:val="006F24BE"/>
    <w:rsid w:val="006F5B55"/>
    <w:rsid w:val="00714852"/>
    <w:rsid w:val="00714963"/>
    <w:rsid w:val="00720DC6"/>
    <w:rsid w:val="00732314"/>
    <w:rsid w:val="007705CA"/>
    <w:rsid w:val="00794968"/>
    <w:rsid w:val="007A5481"/>
    <w:rsid w:val="007B2F1B"/>
    <w:rsid w:val="007D2785"/>
    <w:rsid w:val="007D6EF1"/>
    <w:rsid w:val="007F7278"/>
    <w:rsid w:val="0080428E"/>
    <w:rsid w:val="00822DF7"/>
    <w:rsid w:val="00832E40"/>
    <w:rsid w:val="0084315F"/>
    <w:rsid w:val="0084402E"/>
    <w:rsid w:val="0086334F"/>
    <w:rsid w:val="008945A5"/>
    <w:rsid w:val="008D0B9B"/>
    <w:rsid w:val="008F6116"/>
    <w:rsid w:val="008F7011"/>
    <w:rsid w:val="0091559F"/>
    <w:rsid w:val="00924EC5"/>
    <w:rsid w:val="00965F8C"/>
    <w:rsid w:val="00973993"/>
    <w:rsid w:val="009A6198"/>
    <w:rsid w:val="009B7A8D"/>
    <w:rsid w:val="009C0FCD"/>
    <w:rsid w:val="009E437A"/>
    <w:rsid w:val="009F14B9"/>
    <w:rsid w:val="00A074C7"/>
    <w:rsid w:val="00A1122F"/>
    <w:rsid w:val="00A13144"/>
    <w:rsid w:val="00A1626C"/>
    <w:rsid w:val="00A25E6D"/>
    <w:rsid w:val="00A43310"/>
    <w:rsid w:val="00A45D7F"/>
    <w:rsid w:val="00A507E5"/>
    <w:rsid w:val="00A64993"/>
    <w:rsid w:val="00A66B8D"/>
    <w:rsid w:val="00A9752F"/>
    <w:rsid w:val="00AA46F5"/>
    <w:rsid w:val="00AA745C"/>
    <w:rsid w:val="00AC2E78"/>
    <w:rsid w:val="00AC56E7"/>
    <w:rsid w:val="00AD5AE6"/>
    <w:rsid w:val="00AE0B81"/>
    <w:rsid w:val="00AF1728"/>
    <w:rsid w:val="00B046E0"/>
    <w:rsid w:val="00B417FC"/>
    <w:rsid w:val="00B5468C"/>
    <w:rsid w:val="00B84C8B"/>
    <w:rsid w:val="00BB3966"/>
    <w:rsid w:val="00C00F8C"/>
    <w:rsid w:val="00C1198A"/>
    <w:rsid w:val="00C13A0E"/>
    <w:rsid w:val="00C441A4"/>
    <w:rsid w:val="00C63146"/>
    <w:rsid w:val="00C76B27"/>
    <w:rsid w:val="00C9384C"/>
    <w:rsid w:val="00CD0F26"/>
    <w:rsid w:val="00CF3C06"/>
    <w:rsid w:val="00CF6C62"/>
    <w:rsid w:val="00D01A1A"/>
    <w:rsid w:val="00D217D0"/>
    <w:rsid w:val="00D31244"/>
    <w:rsid w:val="00D31A74"/>
    <w:rsid w:val="00D7206E"/>
    <w:rsid w:val="00DA305D"/>
    <w:rsid w:val="00DB700F"/>
    <w:rsid w:val="00DD211F"/>
    <w:rsid w:val="00DE5005"/>
    <w:rsid w:val="00DF411A"/>
    <w:rsid w:val="00DF4166"/>
    <w:rsid w:val="00E14496"/>
    <w:rsid w:val="00E218F9"/>
    <w:rsid w:val="00E27410"/>
    <w:rsid w:val="00E900F5"/>
    <w:rsid w:val="00EB1267"/>
    <w:rsid w:val="00ED214C"/>
    <w:rsid w:val="00EE31C4"/>
    <w:rsid w:val="00F37159"/>
    <w:rsid w:val="00F414F8"/>
    <w:rsid w:val="00F445CB"/>
    <w:rsid w:val="00F56EED"/>
    <w:rsid w:val="00F730EC"/>
    <w:rsid w:val="00FA00A8"/>
    <w:rsid w:val="00FB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117CF0"/>
  <w14:defaultImageDpi w14:val="300"/>
  <w15:docId w15:val="{13EDA533-0580-CD4C-AF81-C07A8D1E0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9DD"/>
    <w:pPr>
      <w:spacing w:after="12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B46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DD"/>
    <w:pPr>
      <w:keepNext/>
      <w:keepLines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F6B46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049DD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965F8C"/>
    <w:pPr>
      <w:spacing w:after="0"/>
    </w:pPr>
    <w:rPr>
      <w:rFonts w:ascii="Arial" w:hAnsi="Arial"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276BB4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after="0" w:line="36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965F8C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276BB4"/>
    <w:rPr>
      <w:rFonts w:ascii="Arial" w:hAnsi="Arial"/>
      <w:i/>
      <w:sz w:val="18"/>
      <w:szCs w:val="24"/>
    </w:rPr>
  </w:style>
  <w:style w:type="paragraph" w:styleId="NormalWeb">
    <w:name w:val="Normal (Web)"/>
    <w:basedOn w:val="Normal"/>
    <w:uiPriority w:val="99"/>
    <w:unhideWhenUsed/>
    <w:rsid w:val="00B046E0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046E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46E0"/>
    <w:pPr>
      <w:spacing w:after="0"/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594C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35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ata.giss.nasa.gov/gistemp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data.giss.nasa.gov/gistemp/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ealevel.colorado.ed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sealevel.colorado.edu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data.giss.nasa.gov/gistemp/graphs_v4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ata.giss.nasa.gov/gistemp/graphs_v4/" TargetMode="External"/><Relationship Id="rId14" Type="http://schemas.openxmlformats.org/officeDocument/2006/relationships/image" Target="media/image3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eigh:Desktop:GETSI%20docx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D1C76-DEE8-4C42-A7B4-1E69480B3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Macintosh%20HD:Users:leigh:Desktop:GETSI%20docx%20template.dotx</Template>
  <TotalTime>2</TotalTime>
  <Pages>5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4606</CharactersWithSpaces>
  <SharedDoc>false</SharedDoc>
  <HLinks>
    <vt:vector size="108" baseType="variant">
      <vt:variant>
        <vt:i4>1245211</vt:i4>
      </vt:variant>
      <vt:variant>
        <vt:i4>57</vt:i4>
      </vt:variant>
      <vt:variant>
        <vt:i4>0</vt:i4>
      </vt:variant>
      <vt:variant>
        <vt:i4>5</vt:i4>
      </vt:variant>
      <vt:variant>
        <vt:lpwstr>http://facility.unavco.org/data/dai2/app/dai2.html%23</vt:lpwstr>
      </vt:variant>
      <vt:variant>
        <vt:lpwstr/>
      </vt:variant>
      <vt:variant>
        <vt:i4>3080239</vt:i4>
      </vt:variant>
      <vt:variant>
        <vt:i4>54</vt:i4>
      </vt:variant>
      <vt:variant>
        <vt:i4>0</vt:i4>
      </vt:variant>
      <vt:variant>
        <vt:i4>5</vt:i4>
      </vt:variant>
      <vt:variant>
        <vt:lpwstr>http://www.unavco.org/</vt:lpwstr>
      </vt:variant>
      <vt:variant>
        <vt:lpwstr/>
      </vt:variant>
      <vt:variant>
        <vt:i4>5046294</vt:i4>
      </vt:variant>
      <vt:variant>
        <vt:i4>51</vt:i4>
      </vt:variant>
      <vt:variant>
        <vt:i4>0</vt:i4>
      </vt:variant>
      <vt:variant>
        <vt:i4>5</vt:i4>
      </vt:variant>
      <vt:variant>
        <vt:lpwstr>http://www.uwgb.edu/dutchs/usefuldata/utmformulas.htm</vt:lpwstr>
      </vt:variant>
      <vt:variant>
        <vt:lpwstr/>
      </vt:variant>
      <vt:variant>
        <vt:i4>655437</vt:i4>
      </vt:variant>
      <vt:variant>
        <vt:i4>48</vt:i4>
      </vt:variant>
      <vt:variant>
        <vt:i4>0</vt:i4>
      </vt:variant>
      <vt:variant>
        <vt:i4>5</vt:i4>
      </vt:variant>
      <vt:variant>
        <vt:lpwstr>http://egsc.usgs.gov/isb/pubs/factsheets/fs07701.html</vt:lpwstr>
      </vt:variant>
      <vt:variant>
        <vt:lpwstr/>
      </vt:variant>
      <vt:variant>
        <vt:i4>1769543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http://en.wikipedia.org/wiki/Universal_Transverse_Mercator_coordinate_system</vt:lpwstr>
      </vt:variant>
      <vt:variant>
        <vt:lpwstr/>
      </vt:variant>
      <vt:variant>
        <vt:i4>1966156</vt:i4>
      </vt:variant>
      <vt:variant>
        <vt:i4>42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6422654</vt:i4>
      </vt:variant>
      <vt:variant>
        <vt:i4>39</vt:i4>
      </vt:variant>
      <vt:variant>
        <vt:i4>0</vt:i4>
      </vt:variant>
      <vt:variant>
        <vt:i4>5</vt:i4>
      </vt:variant>
      <vt:variant>
        <vt:lpwstr>http://www.unavco.org/community_science/workinggroups_projects/snarf/snarf.html</vt:lpwstr>
      </vt:variant>
      <vt:variant>
        <vt:lpwstr/>
      </vt:variant>
      <vt:variant>
        <vt:i4>3145786</vt:i4>
      </vt:variant>
      <vt:variant>
        <vt:i4>36</vt:i4>
      </vt:variant>
      <vt:variant>
        <vt:i4>0</vt:i4>
      </vt:variant>
      <vt:variant>
        <vt:i4>5</vt:i4>
      </vt:variant>
      <vt:variant>
        <vt:lpwstr>http://pbo.unavco.org/</vt:lpwstr>
      </vt:variant>
      <vt:variant>
        <vt:lpwstr/>
      </vt:variant>
      <vt:variant>
        <vt:i4>5701716</vt:i4>
      </vt:variant>
      <vt:variant>
        <vt:i4>33</vt:i4>
      </vt:variant>
      <vt:variant>
        <vt:i4>0</vt:i4>
      </vt:variant>
      <vt:variant>
        <vt:i4>5</vt:i4>
      </vt:variant>
      <vt:variant>
        <vt:lpwstr>http://pbo.unavco.org/index.php/station/data/P150</vt:lpwstr>
      </vt:variant>
      <vt:variant>
        <vt:lpwstr/>
      </vt:variant>
      <vt:variant>
        <vt:i4>1966156</vt:i4>
      </vt:variant>
      <vt:variant>
        <vt:i4>24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7274604</vt:i4>
      </vt:variant>
      <vt:variant>
        <vt:i4>21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>spheroid</vt:lpwstr>
      </vt:variant>
      <vt:variant>
        <vt:i4>7405676</vt:i4>
      </vt:variant>
      <vt:variant>
        <vt:i4>18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/>
      </vt:variant>
      <vt:variant>
        <vt:i4>3539069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http://en.wikipedia.org/wiki/Geographic_coordinate_system</vt:lpwstr>
      </vt:variant>
      <vt:variant>
        <vt:lpwstr/>
      </vt:variant>
      <vt:variant>
        <vt:i4>7667825</vt:i4>
      </vt:variant>
      <vt:variant>
        <vt:i4>12</vt:i4>
      </vt:variant>
      <vt:variant>
        <vt:i4>0</vt:i4>
      </vt:variant>
      <vt:variant>
        <vt:i4>5</vt:i4>
      </vt:variant>
      <vt:variant>
        <vt:lpwstr>http://pbo.unavco.org/station/photos/P150/</vt:lpwstr>
      </vt:variant>
      <vt:variant>
        <vt:lpwstr/>
      </vt:variant>
      <vt:variant>
        <vt:i4>3080232</vt:i4>
      </vt:variant>
      <vt:variant>
        <vt:i4>9</vt:i4>
      </vt:variant>
      <vt:variant>
        <vt:i4>0</vt:i4>
      </vt:variant>
      <vt:variant>
        <vt:i4>5</vt:i4>
      </vt:variant>
      <vt:variant>
        <vt:lpwstr>http://pbo.unavco.org/station/overview/P150</vt:lpwstr>
      </vt:variant>
      <vt:variant>
        <vt:lpwstr/>
      </vt:variant>
      <vt:variant>
        <vt:i4>983107</vt:i4>
      </vt:variant>
      <vt:variant>
        <vt:i4>6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3145770</vt:i4>
      </vt:variant>
      <vt:variant>
        <vt:i4>0</vt:i4>
      </vt:variant>
      <vt:variant>
        <vt:i4>0</vt:i4>
      </vt:variant>
      <vt:variant>
        <vt:i4>5</vt:i4>
      </vt:variant>
      <vt:variant>
        <vt:lpwstr>http://pbo.unavco.org/data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 Stearns</dc:creator>
  <cp:lastModifiedBy>Lynch, Brigid Moira</cp:lastModifiedBy>
  <cp:revision>4</cp:revision>
  <cp:lastPrinted>2012-11-07T23:31:00Z</cp:lastPrinted>
  <dcterms:created xsi:type="dcterms:W3CDTF">2021-05-14T20:00:00Z</dcterms:created>
  <dcterms:modified xsi:type="dcterms:W3CDTF">2021-05-21T19:58:00Z</dcterms:modified>
</cp:coreProperties>
</file>