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1009" w:tblpY="2161"/>
        <w:tblW w:w="10620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2880"/>
        <w:gridCol w:w="2880"/>
      </w:tblGrid>
      <w:tr w:rsidR="00855B0C" w:rsidRPr="008E49C2" w14:paraId="7C7DB11E" w14:textId="77777777" w:rsidTr="00855B0C">
        <w:trPr>
          <w:trHeight w:val="260"/>
        </w:trPr>
        <w:tc>
          <w:tcPr>
            <w:tcW w:w="1980" w:type="dxa"/>
          </w:tcPr>
          <w:p w14:paraId="71781128" w14:textId="1004B23F" w:rsidR="00855B0C" w:rsidRPr="008E49C2" w:rsidRDefault="00855B0C" w:rsidP="00855B0C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>Component</w:t>
            </w:r>
          </w:p>
        </w:tc>
        <w:tc>
          <w:tcPr>
            <w:tcW w:w="2880" w:type="dxa"/>
          </w:tcPr>
          <w:p w14:paraId="26371A5A" w14:textId="1F36CF0A" w:rsidR="00855B0C" w:rsidRPr="008E49C2" w:rsidRDefault="00855B0C" w:rsidP="00855B0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w w:val="105"/>
                <w:sz w:val="20"/>
                <w:szCs w:val="20"/>
              </w:rPr>
              <w:t>Exemplary</w:t>
            </w:r>
          </w:p>
        </w:tc>
        <w:tc>
          <w:tcPr>
            <w:tcW w:w="2880" w:type="dxa"/>
          </w:tcPr>
          <w:p w14:paraId="2AFABB0D" w14:textId="14B1764C" w:rsidR="00855B0C" w:rsidRPr="008E49C2" w:rsidRDefault="00855B0C" w:rsidP="00855B0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Basic</w:t>
            </w:r>
          </w:p>
        </w:tc>
        <w:tc>
          <w:tcPr>
            <w:tcW w:w="2880" w:type="dxa"/>
          </w:tcPr>
          <w:p w14:paraId="6FE698B8" w14:textId="7713F5E8" w:rsidR="00855B0C" w:rsidRPr="008E49C2" w:rsidRDefault="00855B0C" w:rsidP="00855B0C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Nonperformance</w:t>
            </w:r>
          </w:p>
        </w:tc>
      </w:tr>
      <w:tr w:rsidR="00605DD5" w:rsidRPr="008E49C2" w14:paraId="099085AA" w14:textId="77777777" w:rsidTr="00855B0C">
        <w:tc>
          <w:tcPr>
            <w:tcW w:w="1980" w:type="dxa"/>
          </w:tcPr>
          <w:p w14:paraId="09AA8F75" w14:textId="555A2103" w:rsidR="00605DD5" w:rsidRPr="00605DD5" w:rsidRDefault="00605DD5" w:rsidP="00605DD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05DD5">
              <w:rPr>
                <w:rFonts w:ascii="Arial" w:hAnsi="Arial" w:cs="Arial"/>
              </w:rPr>
              <w:t>Bedrock elevation</w:t>
            </w:r>
            <w:r w:rsidRPr="00605DD5">
              <w:rPr>
                <w:rFonts w:ascii="Arial" w:hAnsi="Arial" w:cs="Arial"/>
              </w:rPr>
              <w:br/>
              <w:t>change</w:t>
            </w:r>
            <w:r w:rsidRPr="00605DD5">
              <w:rPr>
                <w:rStyle w:val="apple-converted-space"/>
                <w:rFonts w:ascii="Arial" w:hAnsi="Arial" w:cs="Arial"/>
              </w:rPr>
              <w:t> </w:t>
            </w:r>
            <w:r w:rsidRPr="00605DD5">
              <w:rPr>
                <w:rFonts w:ascii="Arial" w:hAnsi="Arial" w:cs="Arial"/>
              </w:rPr>
              <w:br/>
              <w:t>(2 points)</w:t>
            </w:r>
          </w:p>
        </w:tc>
        <w:tc>
          <w:tcPr>
            <w:tcW w:w="2880" w:type="dxa"/>
          </w:tcPr>
          <w:p w14:paraId="2710D1FA" w14:textId="17F4C40A" w:rsidR="00605DD5" w:rsidRPr="00605DD5" w:rsidRDefault="00605DD5" w:rsidP="00605DD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5DD5">
              <w:rPr>
                <w:rFonts w:ascii="Arial" w:hAnsi="Arial" w:cs="Arial"/>
                <w:sz w:val="20"/>
                <w:szCs w:val="20"/>
              </w:rPr>
              <w:t>2 points:</w:t>
            </w:r>
            <w:r w:rsidRPr="00605DD5">
              <w:rPr>
                <w:rFonts w:ascii="Arial" w:hAnsi="Arial" w:cs="Arial"/>
                <w:sz w:val="20"/>
                <w:szCs w:val="20"/>
              </w:rPr>
              <w:br/>
              <w:t>Correctly characterizes the expected bedrock elevation change for both study areas</w:t>
            </w:r>
          </w:p>
        </w:tc>
        <w:tc>
          <w:tcPr>
            <w:tcW w:w="2880" w:type="dxa"/>
          </w:tcPr>
          <w:p w14:paraId="75CEFC1A" w14:textId="49A4FABE" w:rsidR="00605DD5" w:rsidRPr="00605DD5" w:rsidRDefault="00605DD5" w:rsidP="00605DD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5DD5">
              <w:rPr>
                <w:rFonts w:ascii="Arial" w:hAnsi="Arial" w:cs="Arial"/>
                <w:sz w:val="20"/>
                <w:szCs w:val="20"/>
              </w:rPr>
              <w:t>1 point:</w:t>
            </w:r>
            <w:r w:rsidRPr="00605DD5">
              <w:rPr>
                <w:rFonts w:ascii="Arial" w:hAnsi="Arial" w:cs="Arial"/>
                <w:sz w:val="20"/>
                <w:szCs w:val="20"/>
              </w:rPr>
              <w:br/>
              <w:t>Correctly characterizes the expected differences in bedrock elevation change for one study area</w:t>
            </w:r>
          </w:p>
        </w:tc>
        <w:tc>
          <w:tcPr>
            <w:tcW w:w="2880" w:type="dxa"/>
          </w:tcPr>
          <w:p w14:paraId="2EE1052E" w14:textId="3FB94C7E" w:rsidR="00605DD5" w:rsidRPr="00605DD5" w:rsidRDefault="00605DD5" w:rsidP="00605D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DD5">
              <w:rPr>
                <w:rFonts w:ascii="Arial" w:hAnsi="Arial" w:cs="Arial"/>
                <w:sz w:val="20"/>
                <w:szCs w:val="20"/>
              </w:rPr>
              <w:t>0 points:</w:t>
            </w:r>
            <w:r w:rsidRPr="00605DD5">
              <w:rPr>
                <w:rFonts w:ascii="Arial" w:hAnsi="Arial" w:cs="Arial"/>
                <w:sz w:val="20"/>
                <w:szCs w:val="20"/>
              </w:rPr>
              <w:br/>
              <w:t>Incorrectly characterizes the expected differences in bedrock elevation change for both study areas</w:t>
            </w:r>
          </w:p>
        </w:tc>
      </w:tr>
      <w:tr w:rsidR="00605DD5" w:rsidRPr="008E49C2" w14:paraId="59B01FA9" w14:textId="77777777" w:rsidTr="00855B0C">
        <w:tc>
          <w:tcPr>
            <w:tcW w:w="1980" w:type="dxa"/>
          </w:tcPr>
          <w:p w14:paraId="1134C204" w14:textId="3578EE89" w:rsidR="00605DD5" w:rsidRPr="00605DD5" w:rsidRDefault="00605DD5" w:rsidP="00605DD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5DD5">
              <w:rPr>
                <w:rFonts w:ascii="Arial" w:hAnsi="Arial" w:cs="Arial"/>
                <w:sz w:val="20"/>
                <w:szCs w:val="20"/>
              </w:rPr>
              <w:t>Hypothesis linked to ice dynamics (2 points)</w:t>
            </w:r>
          </w:p>
        </w:tc>
        <w:tc>
          <w:tcPr>
            <w:tcW w:w="2880" w:type="dxa"/>
          </w:tcPr>
          <w:p w14:paraId="1E4C2F1B" w14:textId="3E8D21C7" w:rsidR="00605DD5" w:rsidRPr="00605DD5" w:rsidRDefault="00605DD5" w:rsidP="00605DD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5DD5">
              <w:rPr>
                <w:rFonts w:ascii="Arial" w:hAnsi="Arial" w:cs="Arial"/>
                <w:sz w:val="20"/>
                <w:szCs w:val="20"/>
              </w:rPr>
              <w:t>2 points:</w:t>
            </w:r>
            <w:r w:rsidRPr="00605DD5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605DD5">
              <w:rPr>
                <w:rFonts w:ascii="Arial" w:hAnsi="Arial" w:cs="Arial"/>
                <w:sz w:val="20"/>
                <w:szCs w:val="20"/>
              </w:rPr>
              <w:br/>
              <w:t>Melt day anomaly and ice mass change for both study areas are explained to support the hypothesis</w:t>
            </w:r>
            <w:r w:rsidRPr="00605DD5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</w:tcPr>
          <w:p w14:paraId="092188A1" w14:textId="68FA40FD" w:rsidR="00605DD5" w:rsidRPr="00605DD5" w:rsidRDefault="00605DD5" w:rsidP="00756A8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5DD5">
              <w:rPr>
                <w:rFonts w:ascii="Arial" w:hAnsi="Arial" w:cs="Arial"/>
                <w:sz w:val="20"/>
                <w:szCs w:val="20"/>
              </w:rPr>
              <w:t>1 point:</w:t>
            </w:r>
            <w:r w:rsidRPr="00605DD5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605DD5">
              <w:rPr>
                <w:rFonts w:ascii="Arial" w:hAnsi="Arial" w:cs="Arial"/>
                <w:sz w:val="20"/>
                <w:szCs w:val="20"/>
              </w:rPr>
              <w:br/>
              <w:t xml:space="preserve">Rationale for hypothesis is explained using </w:t>
            </w:r>
            <w:r w:rsidR="00756A84" w:rsidRPr="00756A84">
              <w:rPr>
                <w:rFonts w:ascii="Arial" w:hAnsi="Arial" w:cs="Arial"/>
                <w:i/>
                <w:sz w:val="20"/>
                <w:szCs w:val="20"/>
              </w:rPr>
              <w:t>either</w:t>
            </w:r>
            <w:r w:rsidRPr="00756A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5DD5">
              <w:rPr>
                <w:rFonts w:ascii="Arial" w:hAnsi="Arial" w:cs="Arial"/>
                <w:sz w:val="20"/>
                <w:szCs w:val="20"/>
              </w:rPr>
              <w:t>melt day anomaly or ice mass change, but not both</w:t>
            </w:r>
          </w:p>
        </w:tc>
        <w:tc>
          <w:tcPr>
            <w:tcW w:w="2880" w:type="dxa"/>
          </w:tcPr>
          <w:p w14:paraId="52D22CC1" w14:textId="77777777" w:rsidR="00605DD5" w:rsidRPr="00605DD5" w:rsidRDefault="00605DD5" w:rsidP="00605DD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05DD5">
              <w:rPr>
                <w:rFonts w:ascii="Arial" w:hAnsi="Arial" w:cs="Arial"/>
              </w:rPr>
              <w:t>0 points:</w:t>
            </w:r>
            <w:r w:rsidRPr="00605DD5">
              <w:rPr>
                <w:rStyle w:val="apple-converted-space"/>
                <w:rFonts w:ascii="Arial" w:hAnsi="Arial" w:cs="Arial"/>
              </w:rPr>
              <w:t> </w:t>
            </w:r>
            <w:r w:rsidRPr="00605DD5">
              <w:rPr>
                <w:rFonts w:ascii="Arial" w:hAnsi="Arial" w:cs="Arial"/>
              </w:rPr>
              <w:br/>
              <w:t>Rationale for hypothesis is not provided</w:t>
            </w:r>
          </w:p>
          <w:p w14:paraId="563566A8" w14:textId="722CB928" w:rsidR="00605DD5" w:rsidRPr="00605DD5" w:rsidRDefault="00756A84" w:rsidP="00756A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6A84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605DD5" w:rsidRPr="00605DD5">
              <w:rPr>
                <w:rFonts w:ascii="Arial" w:hAnsi="Arial" w:cs="Arial"/>
                <w:sz w:val="20"/>
                <w:szCs w:val="20"/>
              </w:rPr>
              <w:br/>
              <w:t xml:space="preserve">Rationale for hypothesis does not include information about melt day anomaly </w:t>
            </w:r>
            <w:r w:rsidRPr="00756A84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605DD5" w:rsidRPr="00605DD5">
              <w:rPr>
                <w:rFonts w:ascii="Arial" w:hAnsi="Arial" w:cs="Arial"/>
                <w:sz w:val="20"/>
                <w:szCs w:val="20"/>
              </w:rPr>
              <w:t xml:space="preserve"> ice mass change</w:t>
            </w:r>
          </w:p>
        </w:tc>
      </w:tr>
    </w:tbl>
    <w:p w14:paraId="1A062DE8" w14:textId="2967FA5B" w:rsidR="00855B0C" w:rsidRPr="00855B0C" w:rsidRDefault="002E29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Ice-Sea Level</w:t>
      </w:r>
      <w:r w:rsidR="00F81AA2" w:rsidRPr="00F51153">
        <w:rPr>
          <w:rFonts w:ascii="Arial" w:hAnsi="Arial" w:cs="Arial"/>
          <w:b/>
        </w:rPr>
        <w:t xml:space="preserve"> </w:t>
      </w:r>
      <w:r w:rsidR="003927D8">
        <w:rPr>
          <w:rFonts w:ascii="Arial" w:hAnsi="Arial" w:cs="Arial"/>
          <w:b/>
        </w:rPr>
        <w:t>Unit 4</w:t>
      </w:r>
      <w:r>
        <w:rPr>
          <w:rFonts w:ascii="Arial" w:hAnsi="Arial" w:cs="Arial"/>
          <w:b/>
        </w:rPr>
        <w:t xml:space="preserve"> </w:t>
      </w:r>
      <w:r w:rsidR="00F81AA2" w:rsidRPr="00F51153">
        <w:rPr>
          <w:rFonts w:ascii="Arial" w:hAnsi="Arial" w:cs="Arial"/>
          <w:b/>
        </w:rPr>
        <w:t>– Example Assessment Rubric</w:t>
      </w:r>
      <w:r w:rsidR="00C910FB">
        <w:rPr>
          <w:rFonts w:ascii="Arial" w:hAnsi="Arial" w:cs="Arial"/>
          <w:b/>
        </w:rPr>
        <w:t xml:space="preserve"> #1B</w:t>
      </w:r>
      <w:bookmarkStart w:id="0" w:name="_GoBack"/>
      <w:bookmarkEnd w:id="0"/>
    </w:p>
    <w:sectPr w:rsidR="00855B0C" w:rsidRPr="00855B0C" w:rsidSect="008E49C2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4F37" w14:textId="77777777" w:rsidR="00855B0C" w:rsidRDefault="00855B0C" w:rsidP="00855B0C">
      <w:r>
        <w:separator/>
      </w:r>
    </w:p>
  </w:endnote>
  <w:endnote w:type="continuationSeparator" w:id="0">
    <w:p w14:paraId="6A993559" w14:textId="77777777" w:rsidR="00855B0C" w:rsidRDefault="00855B0C" w:rsidP="008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EB82" w14:textId="77777777" w:rsidR="00855B0C" w:rsidRPr="008E49C2" w:rsidRDefault="00855B0C" w:rsidP="00855B0C">
    <w:pPr>
      <w:rPr>
        <w:rFonts w:ascii="Arial" w:hAnsi="Arial" w:cs="Arial"/>
      </w:rPr>
    </w:pPr>
  </w:p>
  <w:p w14:paraId="7F2EAEF8" w14:textId="3D172F09" w:rsidR="00855B0C" w:rsidRDefault="00855B0C" w:rsidP="00855B0C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 xml:space="preserve">education </w:t>
    </w:r>
    <w:r w:rsidRPr="00134974">
      <w:rPr>
        <w:u w:val="single"/>
      </w:rPr>
      <w:t>AT unavco.</w:t>
    </w:r>
    <w:r w:rsidRPr="008F6116">
      <w:rPr>
        <w:u w:val="single"/>
      </w:rPr>
      <w:t>org</w:t>
    </w:r>
    <w:r w:rsidRPr="008F6116">
      <w:t xml:space="preserve"> </w:t>
    </w:r>
    <w:r>
      <w:t xml:space="preserve">or  </w:t>
    </w:r>
    <w:r w:rsidR="002E29C5">
      <w:rPr>
        <w:u w:val="single"/>
      </w:rPr>
      <w:t xml:space="preserve">walkerbecca AT </w:t>
    </w:r>
    <w:r w:rsidR="002E29C5" w:rsidRPr="002E29C5">
      <w:rPr>
        <w:u w:val="single"/>
      </w:rPr>
      <w:t>gmail.com</w:t>
    </w:r>
    <w:r w:rsidRPr="00A1626C">
      <w:tab/>
    </w:r>
  </w:p>
  <w:p w14:paraId="3CFB4AA4" w14:textId="2F1A4436" w:rsidR="00855B0C" w:rsidRPr="00A1626C" w:rsidRDefault="00855B0C" w:rsidP="00855B0C">
    <w:pPr>
      <w:pStyle w:val="footertext"/>
      <w:spacing w:line="220" w:lineRule="exact"/>
    </w:pPr>
    <w:r>
      <w:rPr>
        <w:noProof/>
      </w:rPr>
      <w:t xml:space="preserve">Version </w:t>
    </w:r>
    <w:r w:rsidR="002E29C5">
      <w:rPr>
        <w:noProof/>
      </w:rPr>
      <w:t>March 10</w:t>
    </w:r>
    <w:r>
      <w:rPr>
        <w:noProof/>
      </w:rPr>
      <w:t>, 2015</w:t>
    </w:r>
  </w:p>
  <w:p w14:paraId="0F6B5ACF" w14:textId="77777777" w:rsidR="00855B0C" w:rsidRPr="008E49C2" w:rsidRDefault="00855B0C" w:rsidP="00855B0C">
    <w:pPr>
      <w:rPr>
        <w:rFonts w:ascii="Arial" w:hAnsi="Arial" w:cs="Arial"/>
      </w:rPr>
    </w:pPr>
  </w:p>
  <w:p w14:paraId="4313EDC4" w14:textId="77777777" w:rsidR="00855B0C" w:rsidRDefault="00855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C3C" w14:textId="77777777" w:rsidR="00855B0C" w:rsidRDefault="00855B0C" w:rsidP="00855B0C">
      <w:r>
        <w:separator/>
      </w:r>
    </w:p>
  </w:footnote>
  <w:footnote w:type="continuationSeparator" w:id="0">
    <w:p w14:paraId="4C5238B2" w14:textId="77777777" w:rsidR="00855B0C" w:rsidRDefault="00855B0C" w:rsidP="0085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1"/>
    <w:rsid w:val="00110526"/>
    <w:rsid w:val="002E29C5"/>
    <w:rsid w:val="003927D8"/>
    <w:rsid w:val="004034E8"/>
    <w:rsid w:val="00605DD5"/>
    <w:rsid w:val="006C3D21"/>
    <w:rsid w:val="00756A84"/>
    <w:rsid w:val="00855B0C"/>
    <w:rsid w:val="008E49C2"/>
    <w:rsid w:val="00C910FB"/>
    <w:rsid w:val="00E33344"/>
    <w:rsid w:val="00F81AA2"/>
    <w:rsid w:val="00F84D21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Macintosh Word</Application>
  <DocSecurity>0</DocSecurity>
  <Lines>6</Lines>
  <Paragraphs>1</Paragraphs>
  <ScaleCrop>false</ScaleCrop>
  <Company>IU Department of 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Douglas</dc:creator>
  <cp:keywords/>
  <dc:description/>
  <cp:lastModifiedBy>Beth Pratt-Sitaula</cp:lastModifiedBy>
  <cp:revision>4</cp:revision>
  <dcterms:created xsi:type="dcterms:W3CDTF">2015-03-11T16:39:00Z</dcterms:created>
  <dcterms:modified xsi:type="dcterms:W3CDTF">2015-11-12T17:36:00Z</dcterms:modified>
</cp:coreProperties>
</file>