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0791576D" w:rsidR="00F414F8" w:rsidRPr="00523576" w:rsidRDefault="0023285A" w:rsidP="00523576">
      <w:pPr>
        <w:pStyle w:val="Title"/>
        <w:jc w:val="both"/>
        <w:rPr>
          <w:b w:val="0"/>
          <w:sz w:val="18"/>
          <w:szCs w:val="18"/>
        </w:rPr>
      </w:pPr>
      <w:r>
        <w:t xml:space="preserve">Static </w:t>
      </w:r>
      <w:r w:rsidR="00906735">
        <w:t>GPS/</w:t>
      </w:r>
      <w:r>
        <w:t xml:space="preserve">GNSS </w:t>
      </w:r>
      <w:r w:rsidR="00906735">
        <w:t xml:space="preserve">Data </w:t>
      </w:r>
      <w:r>
        <w:t>Processing with OPUS</w:t>
      </w:r>
      <w:r w:rsidR="000C69B4">
        <w:t xml:space="preserve"> Manual</w:t>
      </w:r>
    </w:p>
    <w:p w14:paraId="44F8D885" w14:textId="3DE9DE96" w:rsidR="00720DC6" w:rsidRPr="00720DC6" w:rsidRDefault="0023285A" w:rsidP="008945A5">
      <w:pPr>
        <w:pStyle w:val="Authortext"/>
      </w:pPr>
      <w:r>
        <w:t>Ian Lauer</w:t>
      </w:r>
      <w:r w:rsidR="0000411D">
        <w:t xml:space="preserve"> (</w:t>
      </w:r>
      <w:r>
        <w:t>Idaho State University)</w:t>
      </w:r>
    </w:p>
    <w:p w14:paraId="19973512" w14:textId="543215F4" w:rsidR="00A1122F" w:rsidRPr="002B528F" w:rsidRDefault="0023285A" w:rsidP="002B528F">
      <w:pPr>
        <w:rPr>
          <w:i/>
        </w:rPr>
      </w:pPr>
      <w:r w:rsidRPr="002B528F">
        <w:rPr>
          <w:i/>
        </w:rPr>
        <w:t xml:space="preserve">This is a guide for converting RINEX files to a position using OPUS (Online Positioning User Service). Users should first </w:t>
      </w:r>
      <w:r w:rsidR="002B528F" w:rsidRPr="002B528F">
        <w:rPr>
          <w:i/>
        </w:rPr>
        <w:t>learn how to convert files to RINEX using the appropriate software supplied by your GNSS system</w:t>
      </w:r>
      <w:bookmarkStart w:id="0" w:name="_GoBack"/>
      <w:bookmarkEnd w:id="0"/>
      <w:r w:rsidR="002B528F" w:rsidRPr="002B528F">
        <w:rPr>
          <w:i/>
        </w:rPr>
        <w:t xml:space="preserve">s manufacturer. These conversions can often be completed by TEQC, a command-line application developed by UNAVCO, in the absence of other dedicated software. </w:t>
      </w:r>
      <w:r w:rsidRPr="002B528F">
        <w:rPr>
          <w:i/>
        </w:rPr>
        <w:t xml:space="preserve">OPUS also accepts </w:t>
      </w:r>
      <w:r w:rsidRPr="002B528F">
        <w:rPr>
          <w:i/>
          <w:color w:val="000000"/>
          <w:shd w:val="clear" w:color="auto" w:fill="FFFFFF"/>
        </w:rPr>
        <w:t xml:space="preserve">Compressed UNIX, </w:t>
      </w:r>
      <w:proofErr w:type="spellStart"/>
      <w:r w:rsidRPr="002B528F">
        <w:rPr>
          <w:i/>
          <w:color w:val="000000"/>
          <w:shd w:val="clear" w:color="auto" w:fill="FFFFFF"/>
        </w:rPr>
        <w:t>gzip</w:t>
      </w:r>
      <w:proofErr w:type="spellEnd"/>
      <w:r w:rsidRPr="002B528F">
        <w:rPr>
          <w:i/>
          <w:color w:val="000000"/>
          <w:shd w:val="clear" w:color="auto" w:fill="FFFFFF"/>
        </w:rPr>
        <w:t xml:space="preserve">, </w:t>
      </w:r>
      <w:proofErr w:type="spellStart"/>
      <w:r w:rsidRPr="002B528F">
        <w:rPr>
          <w:i/>
          <w:color w:val="000000"/>
          <w:shd w:val="clear" w:color="auto" w:fill="FFFFFF"/>
        </w:rPr>
        <w:t>pkzip</w:t>
      </w:r>
      <w:proofErr w:type="spellEnd"/>
      <w:r w:rsidRPr="002B528F">
        <w:rPr>
          <w:i/>
          <w:color w:val="000000"/>
          <w:shd w:val="clear" w:color="auto" w:fill="FFFFFF"/>
        </w:rPr>
        <w:t>, or</w:t>
      </w:r>
      <w:r w:rsidRPr="002B528F">
        <w:rPr>
          <w:rStyle w:val="apple-converted-space"/>
          <w:i/>
          <w:color w:val="000000"/>
          <w:shd w:val="clear" w:color="auto" w:fill="FFFFFF"/>
        </w:rPr>
        <w:t> </w:t>
      </w:r>
      <w:proofErr w:type="spellStart"/>
      <w:r w:rsidRPr="002B528F">
        <w:rPr>
          <w:bCs/>
          <w:i/>
          <w:shd w:val="clear" w:color="auto" w:fill="FFFFFF"/>
        </w:rPr>
        <w:t>Hatanaka</w:t>
      </w:r>
      <w:proofErr w:type="spellEnd"/>
      <w:r w:rsidR="002B528F" w:rsidRPr="002B528F">
        <w:rPr>
          <w:bCs/>
          <w:i/>
          <w:shd w:val="clear" w:color="auto" w:fill="FFFFFF"/>
        </w:rPr>
        <w:t xml:space="preserve"> formats</w:t>
      </w:r>
      <w:r w:rsidR="001B448B">
        <w:rPr>
          <w:bCs/>
          <w:i/>
          <w:shd w:val="clear" w:color="auto" w:fill="FFFFFF"/>
        </w:rPr>
        <w:t>,</w:t>
      </w:r>
      <w:r w:rsidR="002B528F" w:rsidRPr="002B528F">
        <w:rPr>
          <w:bCs/>
          <w:i/>
          <w:shd w:val="clear" w:color="auto" w:fill="FFFFFF"/>
        </w:rPr>
        <w:t xml:space="preserve"> if needed for multiple file archives.</w:t>
      </w:r>
      <w:r w:rsidR="002B528F">
        <w:rPr>
          <w:bCs/>
          <w:i/>
          <w:shd w:val="clear" w:color="auto" w:fill="FFFFFF"/>
        </w:rPr>
        <w:t xml:space="preserve"> For more information, visit </w:t>
      </w:r>
      <w:hyperlink r:id="rId9" w:history="1">
        <w:r w:rsidR="002B528F" w:rsidRPr="002B528F">
          <w:rPr>
            <w:rStyle w:val="Hyperlink"/>
            <w:shd w:val="clear" w:color="auto" w:fill="FFFFFF"/>
          </w:rPr>
          <w:t>https://www.ngs.noaa.gov/OPUS/</w:t>
        </w:r>
      </w:hyperlink>
      <w:r w:rsidR="00B53B39">
        <w:rPr>
          <w:rStyle w:val="Hyperlink"/>
          <w:shd w:val="clear" w:color="auto" w:fill="FFFFFF"/>
        </w:rPr>
        <w:t>.</w:t>
      </w:r>
    </w:p>
    <w:p w14:paraId="58DBA358" w14:textId="609B78C2" w:rsidR="00253AED" w:rsidRDefault="002B528F" w:rsidP="006B3910">
      <w:pPr>
        <w:pStyle w:val="Heading1"/>
      </w:pPr>
      <w:r>
        <w:t>Introduction to OPUS</w:t>
      </w:r>
    </w:p>
    <w:p w14:paraId="67C4D822" w14:textId="4AC8F3D1" w:rsidR="00B8191F" w:rsidRDefault="002B528F" w:rsidP="002B528F">
      <w:r>
        <w:t>OPUS (Online Positioning User Service) is a</w:t>
      </w:r>
      <w:r w:rsidR="009D7211">
        <w:t xml:space="preserve"> National Geodetic Survey (NGS)–</w:t>
      </w:r>
      <w:r>
        <w:t xml:space="preserve">operated system for baseline processing of standardized RINEX files into fixed positions. </w:t>
      </w:r>
      <w:r w:rsidR="00E25D37">
        <w:t xml:space="preserve">A GNSS survey records </w:t>
      </w:r>
      <w:r>
        <w:t xml:space="preserve">a string of positioning observations and metadata records </w:t>
      </w:r>
      <w:r w:rsidR="00E25D37">
        <w:t>that are typically stored in a proprietary format and converted to RINEX files</w:t>
      </w:r>
      <w:r>
        <w:t xml:space="preserve">. </w:t>
      </w:r>
      <w:r w:rsidR="00E25D37">
        <w:t>The RINEX files are uploaded to OPUS</w:t>
      </w:r>
      <w:r w:rsidR="009D7211">
        <w:t>,</w:t>
      </w:r>
      <w:r w:rsidR="00E25D37">
        <w:t xml:space="preserve"> and your survey’s </w:t>
      </w:r>
      <w:r>
        <w:t>observations are compared to known positions and observations recorded at CORS (Continuously Operating Reference Station</w:t>
      </w:r>
      <w:r w:rsidR="00E25D37">
        <w:t xml:space="preserve">). This establishes a baseline between your survey location and the chosen CORS site and allows errors in positioning to be minimized. OPUS then returns a single, corrected position for your observed location. </w:t>
      </w:r>
    </w:p>
    <w:p w14:paraId="76B06081" w14:textId="323D6A8B" w:rsidR="00B8191F" w:rsidRDefault="00B8191F" w:rsidP="002B528F">
      <w:r>
        <w:rPr>
          <w:noProof/>
        </w:rPr>
        <w:drawing>
          <wp:anchor distT="0" distB="0" distL="114300" distR="114300" simplePos="0" relativeHeight="251658240" behindDoc="0" locked="0" layoutInCell="1" allowOverlap="1" wp14:anchorId="6803688D" wp14:editId="032850A0">
            <wp:simplePos x="0" y="0"/>
            <wp:positionH relativeFrom="column">
              <wp:posOffset>2038350</wp:posOffset>
            </wp:positionH>
            <wp:positionV relativeFrom="paragraph">
              <wp:posOffset>6985</wp:posOffset>
            </wp:positionV>
            <wp:extent cx="3811541" cy="2858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US-concept_small.png"/>
                    <pic:cNvPicPr/>
                  </pic:nvPicPr>
                  <pic:blipFill>
                    <a:blip r:embed="rId10"/>
                    <a:stretch>
                      <a:fillRect/>
                    </a:stretch>
                  </pic:blipFill>
                  <pic:spPr>
                    <a:xfrm>
                      <a:off x="0" y="0"/>
                      <a:ext cx="3811541" cy="2858655"/>
                    </a:xfrm>
                    <a:prstGeom prst="rect">
                      <a:avLst/>
                    </a:prstGeom>
                  </pic:spPr>
                </pic:pic>
              </a:graphicData>
            </a:graphic>
            <wp14:sizeRelH relativeFrom="page">
              <wp14:pctWidth>0</wp14:pctWidth>
            </wp14:sizeRelH>
            <wp14:sizeRelV relativeFrom="page">
              <wp14:pctHeight>0</wp14:pctHeight>
            </wp14:sizeRelV>
          </wp:anchor>
        </w:drawing>
      </w:r>
    </w:p>
    <w:p w14:paraId="67E64F83" w14:textId="6318FFA8" w:rsidR="00B8191F" w:rsidRDefault="007B2B16" w:rsidP="002B528F">
      <w:r>
        <w:rPr>
          <w:noProof/>
        </w:rPr>
        <mc:AlternateContent>
          <mc:Choice Requires="wps">
            <w:drawing>
              <wp:anchor distT="0" distB="0" distL="114300" distR="114300" simplePos="0" relativeHeight="251659264" behindDoc="0" locked="0" layoutInCell="1" allowOverlap="1" wp14:anchorId="20FEDEB9" wp14:editId="0C7C81F9">
                <wp:simplePos x="0" y="0"/>
                <wp:positionH relativeFrom="column">
                  <wp:posOffset>2057400</wp:posOffset>
                </wp:positionH>
                <wp:positionV relativeFrom="paragraph">
                  <wp:posOffset>2517775</wp:posOffset>
                </wp:positionV>
                <wp:extent cx="4362450" cy="409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62450" cy="409575"/>
                        </a:xfrm>
                        <a:prstGeom prst="rect">
                          <a:avLst/>
                        </a:prstGeom>
                        <a:noFill/>
                        <a:ln w="6350">
                          <a:noFill/>
                        </a:ln>
                      </wps:spPr>
                      <wps:txbx>
                        <w:txbxContent>
                          <w:p w14:paraId="57B66CF2" w14:textId="495E6184" w:rsidR="004F5129" w:rsidRDefault="004F5129" w:rsidP="007B2B16">
                            <w:pPr>
                              <w:pStyle w:val="Captiontext"/>
                            </w:pPr>
                            <w:r>
                              <w:t>Figure 1: OPUS Concept</w:t>
                            </w:r>
                            <w:r w:rsidR="00B5262C">
                              <w:t xml:space="preserve"> (</w:t>
                            </w:r>
                            <w:r w:rsidR="00B5262C" w:rsidRPr="00B5262C">
                              <w:t>https://www.ngs.noaa.gov/OPUS/about.jsp</w:t>
                            </w:r>
                            <w:r w:rsidR="00B5262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FEDEB9" id="_x0000_t202" coordsize="21600,21600" o:spt="202" path="m,l,21600r21600,l21600,xe">
                <v:stroke joinstyle="miter"/>
                <v:path gradientshapeok="t" o:connecttype="rect"/>
              </v:shapetype>
              <v:shape id="Text Box 6" o:spid="_x0000_s1026" type="#_x0000_t202" style="position:absolute;margin-left:162pt;margin-top:198.25pt;width:34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" filled="f" stroked="f" strokeweight=".5pt">
                <v:textbox>
                  <w:txbxContent>
                    <w:p w14:paraId="57B66CF2" w14:textId="495E6184" w:rsidR="004F5129" w:rsidRDefault="004F5129" w:rsidP="007B2B16">
                      <w:pPr>
                        <w:pStyle w:val="Captiontext"/>
                      </w:pPr>
                      <w:r>
                        <w:t>Figure 1: OPUS Concept</w:t>
                      </w:r>
                      <w:r w:rsidR="00B5262C">
                        <w:t xml:space="preserve"> (</w:t>
                      </w:r>
                      <w:r w:rsidR="00B5262C" w:rsidRPr="00B5262C">
                        <w:t>https://www.ngs.noaa.gov/OPUS/about.jsp</w:t>
                      </w:r>
                      <w:r w:rsidR="00B5262C">
                        <w:t>)</w:t>
                      </w:r>
                    </w:p>
                  </w:txbxContent>
                </v:textbox>
              </v:shape>
            </w:pict>
          </mc:Fallback>
        </mc:AlternateContent>
      </w:r>
      <w:r w:rsidR="00E25D37">
        <w:t xml:space="preserve">OPUS is a relatively quick, easy solution to processing GNSS data, but it is limited in its nature. The quality of positioning solution will be limited by the quality of your metadata, precision of setup measurement, </w:t>
      </w:r>
      <w:r w:rsidR="00F35461">
        <w:t>length of observation, and distance and availability of local CORS sites. OPUS provides an availability map of CORS stations</w:t>
      </w:r>
      <w:r w:rsidR="004F5129">
        <w:t>,</w:t>
      </w:r>
      <w:r w:rsidR="00F35461">
        <w:t xml:space="preserve"> which is updated regularly; check this before performing a survey </w:t>
      </w:r>
      <w:r w:rsidR="004F5129">
        <w:t xml:space="preserve">that </w:t>
      </w:r>
      <w:r w:rsidR="00F35461">
        <w:t xml:space="preserve">depends on an OPUS solution. </w:t>
      </w:r>
    </w:p>
    <w:p w14:paraId="66F110C1" w14:textId="77777777" w:rsidR="004F5129" w:rsidRDefault="004F5129" w:rsidP="004F5129">
      <w:r w:rsidRPr="00F35461">
        <w:t>OPUS Availability Map</w:t>
      </w:r>
      <w:r>
        <w:t xml:space="preserve">: </w:t>
      </w:r>
      <w:hyperlink r:id="rId11" w:history="1">
        <w:r w:rsidRPr="00F35461">
          <w:rPr>
            <w:rStyle w:val="Hyperlink"/>
          </w:rPr>
          <w:t>https://www.ngs.noaa.gov/OPUSI/Plots/Gmap/OPUSRS_sigmap.shtml</w:t>
        </w:r>
      </w:hyperlink>
      <w:r>
        <w:t xml:space="preserve">  </w:t>
      </w:r>
    </w:p>
    <w:p w14:paraId="67FBC32F" w14:textId="668C747B" w:rsidR="00F35461" w:rsidRDefault="00C46CBA" w:rsidP="002B528F">
      <w:r>
        <w:t xml:space="preserve">The maximum </w:t>
      </w:r>
      <w:r w:rsidR="009D7211">
        <w:t>potential accuracy of OPUS is 1–</w:t>
      </w:r>
      <w:r>
        <w:t>2 cm vertical and 0.5 cm horizontal. If your intended application need</w:t>
      </w:r>
      <w:r w:rsidR="004F5129">
        <w:t>s</w:t>
      </w:r>
      <w:r>
        <w:t xml:space="preserve"> higher accuracy than this, you may </w:t>
      </w:r>
      <w:r w:rsidR="004F5129">
        <w:t xml:space="preserve">need to </w:t>
      </w:r>
      <w:r>
        <w:t>consider alternative</w:t>
      </w:r>
      <w:r w:rsidR="004F5129">
        <w:t xml:space="preserve"> methods</w:t>
      </w:r>
      <w:r>
        <w:t xml:space="preserve">. </w:t>
      </w:r>
      <w:r w:rsidR="00F35461">
        <w:t>Alternatives to OPUS include processing baselines using proprietary software designed for the specific equipment you are using</w:t>
      </w:r>
      <w:r w:rsidR="004F5129">
        <w:t xml:space="preserve"> or academic-level processing software such as GIPSY/OASIS or GAMIT</w:t>
      </w:r>
      <w:r w:rsidR="00F35461">
        <w:t>. Th</w:t>
      </w:r>
      <w:r w:rsidR="004F5129">
        <w:t>ese</w:t>
      </w:r>
      <w:r w:rsidR="00F35461">
        <w:t xml:space="preserve"> require greater knowledge </w:t>
      </w:r>
      <w:r w:rsidR="004F5129">
        <w:t xml:space="preserve">of </w:t>
      </w:r>
      <w:r w:rsidR="00F35461">
        <w:t>the specific software package you are using.</w:t>
      </w:r>
    </w:p>
    <w:p w14:paraId="7226D853" w14:textId="04852E4C" w:rsidR="00F35461" w:rsidRDefault="00F35461" w:rsidP="00F35461">
      <w:pPr>
        <w:pStyle w:val="Heading1"/>
      </w:pPr>
      <w:r>
        <w:lastRenderedPageBreak/>
        <w:t>Processing with OPUS</w:t>
      </w:r>
    </w:p>
    <w:p w14:paraId="30D479C7" w14:textId="355D766A" w:rsidR="000E4E46" w:rsidRPr="000E4E46" w:rsidRDefault="000E4E46" w:rsidP="000E4E46">
      <w:r>
        <w:t xml:space="preserve">This guide starts with a RINEX file. Convert </w:t>
      </w:r>
      <w:r w:rsidR="000F7E43">
        <w:t xml:space="preserve">your observation files </w:t>
      </w:r>
      <w:r>
        <w:t xml:space="preserve">to RINEX using proprietary software or the TEQC system. Information and downloads of TEQC can be found on UNAVCO’s software page at </w:t>
      </w:r>
      <w:hyperlink r:id="rId12" w:history="1">
        <w:r w:rsidRPr="000E4E46">
          <w:rPr>
            <w:rStyle w:val="Hyperlink"/>
          </w:rPr>
          <w:t>https://www.unavco.org/software/data-processing/teqc/teqc.html</w:t>
        </w:r>
      </w:hyperlink>
      <w:r w:rsidR="009D7211">
        <w:rPr>
          <w:rStyle w:val="Hyperlink"/>
        </w:rPr>
        <w:t>.</w:t>
      </w:r>
    </w:p>
    <w:p w14:paraId="0DE9270D" w14:textId="5D949147" w:rsidR="00F35461" w:rsidRDefault="00662E73" w:rsidP="000E4E46">
      <w:pPr>
        <w:pStyle w:val="ListParagraph"/>
        <w:numPr>
          <w:ilvl w:val="0"/>
          <w:numId w:val="2"/>
        </w:numPr>
      </w:pPr>
      <w:r>
        <w:rPr>
          <w:noProof/>
        </w:rPr>
        <w:drawing>
          <wp:anchor distT="0" distB="0" distL="114300" distR="114300" simplePos="0" relativeHeight="251648512" behindDoc="1" locked="0" layoutInCell="1" allowOverlap="1" wp14:anchorId="3353CAFD" wp14:editId="46F6E213">
            <wp:simplePos x="0" y="0"/>
            <wp:positionH relativeFrom="column">
              <wp:posOffset>4905375</wp:posOffset>
            </wp:positionH>
            <wp:positionV relativeFrom="paragraph">
              <wp:posOffset>163830</wp:posOffset>
            </wp:positionV>
            <wp:extent cx="85725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3"/>
                    <a:stretch>
                      <a:fillRect/>
                    </a:stretch>
                  </pic:blipFill>
                  <pic:spPr>
                    <a:xfrm>
                      <a:off x="0" y="0"/>
                      <a:ext cx="857250" cy="228600"/>
                    </a:xfrm>
                    <a:prstGeom prst="rect">
                      <a:avLst/>
                    </a:prstGeom>
                  </pic:spPr>
                </pic:pic>
              </a:graphicData>
            </a:graphic>
          </wp:anchor>
        </w:drawing>
      </w:r>
      <w:r w:rsidR="000E4E46">
        <w:t xml:space="preserve">Visit the OPUS webpage at </w:t>
      </w:r>
      <w:hyperlink r:id="rId14" w:history="1">
        <w:r w:rsidR="000E4E46" w:rsidRPr="000E4E46">
          <w:rPr>
            <w:rStyle w:val="Hyperlink"/>
          </w:rPr>
          <w:t>https://www.ngs.noaa.gov/OPUS/</w:t>
        </w:r>
      </w:hyperlink>
      <w:r w:rsidR="009D7211">
        <w:rPr>
          <w:rStyle w:val="Hyperlink"/>
        </w:rPr>
        <w:t>.</w:t>
      </w:r>
    </w:p>
    <w:p w14:paraId="4CDD61C7" w14:textId="4B9464FB" w:rsidR="000E4E46" w:rsidRDefault="000E4E46" w:rsidP="000E4E46">
      <w:pPr>
        <w:pStyle w:val="ListParagraph"/>
        <w:numPr>
          <w:ilvl w:val="0"/>
          <w:numId w:val="2"/>
        </w:numPr>
      </w:pPr>
      <w:r>
        <w:t xml:space="preserve">Select the observation file (RINEX) you are uploading </w:t>
      </w:r>
      <w:r w:rsidR="00662E73">
        <w:t>using this button</w:t>
      </w:r>
      <w:r w:rsidR="009D7211">
        <w:t>:</w:t>
      </w:r>
    </w:p>
    <w:p w14:paraId="406C849F" w14:textId="7E5A54B5" w:rsidR="00662E73" w:rsidRDefault="00662E73" w:rsidP="000E4E46">
      <w:pPr>
        <w:pStyle w:val="ListParagraph"/>
        <w:numPr>
          <w:ilvl w:val="0"/>
          <w:numId w:val="2"/>
        </w:numPr>
      </w:pPr>
      <w:r>
        <w:t>Fill out basic metadata</w:t>
      </w:r>
      <w:r w:rsidR="009D7211">
        <w:t>,</w:t>
      </w:r>
      <w:r>
        <w:t xml:space="preserve"> including the antenna model, antenna height, and options</w:t>
      </w:r>
      <w:r w:rsidR="009D7211">
        <w:t>.</w:t>
      </w:r>
    </w:p>
    <w:p w14:paraId="1B8DA280" w14:textId="0509BAC1" w:rsidR="00662E73" w:rsidRDefault="00662E73" w:rsidP="00662E73">
      <w:pPr>
        <w:pStyle w:val="ListParagraph"/>
        <w:numPr>
          <w:ilvl w:val="1"/>
          <w:numId w:val="2"/>
        </w:numPr>
      </w:pPr>
      <w:r>
        <w:t>Additional options allow you to customize the processing</w:t>
      </w:r>
      <w:r w:rsidR="009D7211">
        <w:t>;</w:t>
      </w:r>
      <w:r>
        <w:t xml:space="preserve"> most options should be left in their default position</w:t>
      </w:r>
      <w:r w:rsidR="009D7211">
        <w:t>,</w:t>
      </w:r>
      <w:r>
        <w:t xml:space="preserve"> unless you have a specific need</w:t>
      </w:r>
      <w:r w:rsidR="009D7211">
        <w:t>.</w:t>
      </w:r>
    </w:p>
    <w:p w14:paraId="1C73C0C6" w14:textId="104CD9F8" w:rsidR="00662E73" w:rsidRDefault="00662E73" w:rsidP="00662E73">
      <w:pPr>
        <w:pStyle w:val="ListParagraph"/>
        <w:numPr>
          <w:ilvl w:val="1"/>
          <w:numId w:val="2"/>
        </w:numPr>
      </w:pPr>
      <w:r>
        <w:t xml:space="preserve">The most common change is </w:t>
      </w:r>
      <w:proofErr w:type="gramStart"/>
      <w:r>
        <w:t>alter</w:t>
      </w:r>
      <w:proofErr w:type="gramEnd"/>
      <w:r>
        <w:t xml:space="preserve"> your base stations. Occasionally, specific base stations may be selected to provide consistency over multiple surveys or to exclude stations </w:t>
      </w:r>
      <w:r w:rsidR="009D7211">
        <w:t>that</w:t>
      </w:r>
      <w:r>
        <w:t xml:space="preserve"> are known to give bad results in your area.</w:t>
      </w:r>
    </w:p>
    <w:p w14:paraId="0C8D5DAA" w14:textId="4D4C3C37" w:rsidR="00662E73" w:rsidRDefault="00662E73" w:rsidP="00662E73">
      <w:pPr>
        <w:pStyle w:val="ListParagraph"/>
        <w:numPr>
          <w:ilvl w:val="0"/>
          <w:numId w:val="2"/>
        </w:numPr>
      </w:pPr>
      <w:r>
        <w:t xml:space="preserve">When you are finished, select either </w:t>
      </w:r>
      <w:r>
        <w:rPr>
          <w:noProof/>
        </w:rPr>
        <w:drawing>
          <wp:inline distT="0" distB="0" distL="0" distR="0" wp14:anchorId="726651A3" wp14:editId="71A2F389">
            <wp:extent cx="12573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5"/>
                    <a:stretch>
                      <a:fillRect/>
                    </a:stretch>
                  </pic:blipFill>
                  <pic:spPr>
                    <a:xfrm>
                      <a:off x="0" y="0"/>
                      <a:ext cx="1257300" cy="219075"/>
                    </a:xfrm>
                    <a:prstGeom prst="rect">
                      <a:avLst/>
                    </a:prstGeom>
                  </pic:spPr>
                </pic:pic>
              </a:graphicData>
            </a:graphic>
          </wp:inline>
        </w:drawing>
      </w:r>
      <w:r>
        <w:t xml:space="preserve">or </w:t>
      </w:r>
      <w:r>
        <w:rPr>
          <w:noProof/>
        </w:rPr>
        <w:drawing>
          <wp:inline distT="0" distB="0" distL="0" distR="0" wp14:anchorId="259B89D4" wp14:editId="6BD2027E">
            <wp:extent cx="10572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6"/>
                    <a:stretch>
                      <a:fillRect/>
                    </a:stretch>
                  </pic:blipFill>
                  <pic:spPr>
                    <a:xfrm>
                      <a:off x="0" y="0"/>
                      <a:ext cx="1057275" cy="209550"/>
                    </a:xfrm>
                    <a:prstGeom prst="rect">
                      <a:avLst/>
                    </a:prstGeom>
                  </pic:spPr>
                </pic:pic>
              </a:graphicData>
            </a:graphic>
          </wp:inline>
        </w:drawing>
      </w:r>
      <w:r w:rsidR="009D7211">
        <w:t>,</w:t>
      </w:r>
      <w:r>
        <w:t xml:space="preserve"> depending on the length of your survey (</w:t>
      </w:r>
      <w:r w:rsidR="009D7211">
        <w:t>r</w:t>
      </w:r>
      <w:r>
        <w:t>apid-</w:t>
      </w:r>
      <w:r w:rsidR="009D7211">
        <w:t>s</w:t>
      </w:r>
      <w:r>
        <w:t>tatic: 15</w:t>
      </w:r>
      <w:r w:rsidR="004F5129">
        <w:t xml:space="preserve"> </w:t>
      </w:r>
      <w:r>
        <w:t>min</w:t>
      </w:r>
      <w:r w:rsidR="004F5129">
        <w:t>ute</w:t>
      </w:r>
      <w:r w:rsidR="009D7211">
        <w:t>s–</w:t>
      </w:r>
      <w:r>
        <w:t>2</w:t>
      </w:r>
      <w:r w:rsidR="004F5129">
        <w:t xml:space="preserve"> </w:t>
      </w:r>
      <w:r>
        <w:t>h</w:t>
      </w:r>
      <w:r w:rsidR="004F5129">
        <w:t>ou</w:t>
      </w:r>
      <w:r w:rsidR="009D7211">
        <w:t>rs; static: 2–</w:t>
      </w:r>
      <w:r>
        <w:t>48</w:t>
      </w:r>
      <w:r w:rsidR="004F5129">
        <w:t xml:space="preserve"> </w:t>
      </w:r>
      <w:r>
        <w:t>h</w:t>
      </w:r>
      <w:r w:rsidR="004F5129">
        <w:t>ou</w:t>
      </w:r>
      <w:r>
        <w:t>rs)</w:t>
      </w:r>
      <w:r w:rsidR="009D7211">
        <w:t>.</w:t>
      </w:r>
    </w:p>
    <w:p w14:paraId="7AD8F690" w14:textId="00D56D65" w:rsidR="000F7E43" w:rsidRDefault="000F7E43" w:rsidP="00662E73">
      <w:pPr>
        <w:pStyle w:val="ListParagraph"/>
        <w:numPr>
          <w:ilvl w:val="0"/>
          <w:numId w:val="2"/>
        </w:numPr>
      </w:pPr>
      <w:r>
        <w:t>You should receive an email within several minutes</w:t>
      </w:r>
      <w:r w:rsidR="008D53D9">
        <w:t xml:space="preserve">, </w:t>
      </w:r>
      <w:r>
        <w:t>but it may take several hours</w:t>
      </w:r>
      <w:r w:rsidR="009D7211">
        <w:t>,</w:t>
      </w:r>
      <w:r>
        <w:t xml:space="preserve"> if there is heavy traffic or you </w:t>
      </w:r>
      <w:r w:rsidR="00B811C2">
        <w:t>submitted</w:t>
      </w:r>
      <w:r>
        <w:t xml:space="preserve"> a large file.</w:t>
      </w:r>
      <w:r w:rsidR="008D53D9">
        <w:t xml:space="preserve"> </w:t>
      </w:r>
      <w:r w:rsidR="00B811C2">
        <w:t>The email will be</w:t>
      </w:r>
      <w:r w:rsidR="009D7211">
        <w:t xml:space="preserve"> </w:t>
      </w:r>
      <w:r>
        <w:t xml:space="preserve">either a </w:t>
      </w:r>
      <w:r w:rsidR="00B811C2">
        <w:t xml:space="preserve">position </w:t>
      </w:r>
      <w:r>
        <w:t>solution, like the example listed below, or a failure message.</w:t>
      </w:r>
    </w:p>
    <w:p w14:paraId="63EDDDB3" w14:textId="3C21F053" w:rsidR="000F7E43" w:rsidRDefault="000F7E43" w:rsidP="00662E73">
      <w:pPr>
        <w:pStyle w:val="ListParagraph"/>
        <w:numPr>
          <w:ilvl w:val="0"/>
          <w:numId w:val="2"/>
        </w:numPr>
      </w:pPr>
      <w:r>
        <w:t>Locate your position on the report. Note that the report has positions in multiple systems, ellipsoid and orthometric heights, and errors.</w:t>
      </w:r>
    </w:p>
    <w:p w14:paraId="07CCDB28" w14:textId="20BC1B64" w:rsidR="00085839" w:rsidRDefault="00085839" w:rsidP="000F7E43">
      <w:pPr>
        <w:pStyle w:val="Captiontext"/>
      </w:pPr>
    </w:p>
    <w:p w14:paraId="6B7386BE" w14:textId="4808C027" w:rsidR="00085839" w:rsidRDefault="00085839" w:rsidP="000F7E43">
      <w:pPr>
        <w:pStyle w:val="Captiontext"/>
      </w:pPr>
    </w:p>
    <w:p w14:paraId="12C07A8E" w14:textId="72D6D237" w:rsidR="00085839" w:rsidRDefault="00085839" w:rsidP="000F7E43">
      <w:pPr>
        <w:pStyle w:val="Captiontext"/>
      </w:pPr>
    </w:p>
    <w:p w14:paraId="364B7647" w14:textId="281B7B76" w:rsidR="00085839" w:rsidRDefault="00085839" w:rsidP="000F7E43">
      <w:pPr>
        <w:pStyle w:val="Captiontext"/>
      </w:pPr>
    </w:p>
    <w:p w14:paraId="415C1CBB" w14:textId="1A85ED03" w:rsidR="00085839" w:rsidRDefault="00085839" w:rsidP="000F7E43">
      <w:pPr>
        <w:pStyle w:val="Captiontext"/>
      </w:pPr>
    </w:p>
    <w:p w14:paraId="1EE24C75" w14:textId="70BD8E78" w:rsidR="00085839" w:rsidRDefault="00085839" w:rsidP="000F7E43">
      <w:pPr>
        <w:pStyle w:val="Captiontext"/>
      </w:pPr>
    </w:p>
    <w:p w14:paraId="330F8A4E" w14:textId="77777777" w:rsidR="00085839" w:rsidRDefault="00085839" w:rsidP="000F7E43">
      <w:pPr>
        <w:pStyle w:val="Captiontext"/>
      </w:pPr>
    </w:p>
    <w:p w14:paraId="147E65EC" w14:textId="122A9CC5" w:rsidR="000F7E43" w:rsidRDefault="000F7E43" w:rsidP="000F7E43">
      <w:pPr>
        <w:pStyle w:val="Captiontext"/>
      </w:pPr>
      <w:r>
        <w:t xml:space="preserve">Example report from OPUS, </w:t>
      </w:r>
      <w:hyperlink r:id="rId17" w:history="1">
        <w:r w:rsidRPr="000F7E43">
          <w:rPr>
            <w:rStyle w:val="Hyperlink"/>
          </w:rPr>
          <w:t>https://www.ngs.noaa.gov/OPUS/about.jsp#solution</w:t>
        </w:r>
      </w:hyperlink>
    </w:p>
    <w:p w14:paraId="1EE03FBE" w14:textId="77777777" w:rsidR="00873506" w:rsidRDefault="00873506" w:rsidP="000F7E43">
      <w:pPr>
        <w:pStyle w:val="Captiontext"/>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8"/>
        <w:gridCol w:w="4750"/>
        <w:gridCol w:w="17"/>
        <w:gridCol w:w="25"/>
      </w:tblGrid>
      <w:tr w:rsidR="00662E73" w14:paraId="2E709910" w14:textId="77777777" w:rsidTr="00662E73">
        <w:trPr>
          <w:gridAfter w:val="2"/>
          <w:jc w:val="center"/>
        </w:trPr>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vAlign w:val="center"/>
            <w:hideMark/>
          </w:tcPr>
          <w:p w14:paraId="63A790F3" w14:textId="77777777" w:rsidR="00662E73" w:rsidRDefault="00662E73">
            <w:pPr>
              <w:spacing w:after="0"/>
              <w:jc w:val="center"/>
              <w:rPr>
                <w:color w:val="000000"/>
                <w:sz w:val="18"/>
                <w:szCs w:val="18"/>
              </w:rPr>
            </w:pPr>
            <w:r>
              <w:rPr>
                <w:rStyle w:val="HTMLTypewriter"/>
                <w:rFonts w:eastAsia="MS Mincho"/>
                <w:color w:val="000000"/>
              </w:rPr>
              <w:t>NGS OPUS SOLUTION REPORT</w:t>
            </w:r>
            <w:r>
              <w:rPr>
                <w:rFonts w:ascii="Courier New" w:hAnsi="Courier New" w:cs="Courier New"/>
                <w:color w:val="000000"/>
                <w:sz w:val="20"/>
                <w:szCs w:val="20"/>
              </w:rPr>
              <w:br/>
            </w:r>
            <w:r>
              <w:rPr>
                <w:rStyle w:val="HTMLTypewriter"/>
                <w:rFonts w:eastAsia="MS Mincho"/>
                <w:color w:val="000000"/>
              </w:rPr>
              <w:t>========================</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MS Mincho"/>
                <w:color w:val="000000"/>
              </w:rPr>
              <w:t>9999 OPUS DISCLAIMER OPUS DISCLAIMER OPUS DISCLAIMER OPUS DISCLAIMER</w:t>
            </w:r>
            <w:r>
              <w:rPr>
                <w:color w:val="000000"/>
                <w:sz w:val="18"/>
                <w:szCs w:val="18"/>
              </w:rPr>
              <w:br/>
              <w:t>error and warning messages are appended here</w:t>
            </w:r>
          </w:p>
        </w:tc>
      </w:tr>
      <w:tr w:rsidR="00662E73" w14:paraId="087E3D93"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vAlign w:val="center"/>
            <w:hideMark/>
          </w:tcPr>
          <w:p w14:paraId="30ACCC09" w14:textId="77777777" w:rsidR="00662E73" w:rsidRDefault="00662E73">
            <w:pPr>
              <w:rPr>
                <w:color w:val="000000"/>
                <w:sz w:val="18"/>
                <w:szCs w:val="18"/>
              </w:rPr>
            </w:pPr>
            <w:r>
              <w:rPr>
                <w:rStyle w:val="HTMLTypewriter"/>
                <w:rFonts w:eastAsia="MS Mincho"/>
                <w:color w:val="000000"/>
              </w:rPr>
              <w:t>USER: Your.email@domain.com</w:t>
            </w:r>
            <w:r>
              <w:rPr>
                <w:color w:val="000000"/>
                <w:sz w:val="18"/>
                <w:szCs w:val="18"/>
              </w:rPr>
              <w:br/>
              <w:t>Your</w:t>
            </w:r>
            <w:r>
              <w:rPr>
                <w:rStyle w:val="apple-converted-space"/>
                <w:color w:val="000000"/>
                <w:sz w:val="18"/>
                <w:szCs w:val="18"/>
              </w:rPr>
              <w:t> </w:t>
            </w:r>
            <w:hyperlink r:id="rId18" w:anchor="email" w:history="1">
              <w:r>
                <w:rPr>
                  <w:rStyle w:val="Hyperlink"/>
                  <w:b/>
                  <w:bCs/>
                  <w:color w:val="990000"/>
                  <w:sz w:val="18"/>
                  <w:szCs w:val="18"/>
                </w:rPr>
                <w:t>email address</w:t>
              </w:r>
            </w:hyperlink>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vAlign w:val="center"/>
            <w:hideMark/>
          </w:tcPr>
          <w:p w14:paraId="701C4B36" w14:textId="77777777" w:rsidR="00662E73" w:rsidRDefault="00662E73">
            <w:pPr>
              <w:rPr>
                <w:color w:val="000000"/>
                <w:sz w:val="18"/>
                <w:szCs w:val="18"/>
              </w:rPr>
            </w:pPr>
            <w:r>
              <w:rPr>
                <w:rStyle w:val="HTMLTypewriter"/>
                <w:rFonts w:eastAsia="MS Mincho"/>
                <w:color w:val="000000"/>
              </w:rPr>
              <w:t>DATE: October 27, 2004</w:t>
            </w:r>
            <w:r>
              <w:rPr>
                <w:color w:val="000000"/>
                <w:sz w:val="18"/>
                <w:szCs w:val="18"/>
              </w:rPr>
              <w:br/>
              <w:t>The date and time you used OPUS</w:t>
            </w:r>
          </w:p>
        </w:tc>
      </w:tr>
      <w:tr w:rsidR="00662E73" w14:paraId="20A63D4E"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E0CD3B1" w14:textId="77777777" w:rsidR="00662E73" w:rsidRDefault="00662E73">
            <w:pPr>
              <w:rPr>
                <w:color w:val="000000"/>
                <w:sz w:val="18"/>
                <w:szCs w:val="18"/>
              </w:rPr>
            </w:pPr>
            <w:r>
              <w:rPr>
                <w:rStyle w:val="HTMLTypewriter"/>
                <w:rFonts w:eastAsia="MS Mincho"/>
                <w:color w:val="000000"/>
              </w:rPr>
              <w:t>RINEX FILE: 7615289n.04o</w:t>
            </w:r>
            <w:r>
              <w:rPr>
                <w:rStyle w:val="apple-converted-space"/>
                <w:color w:val="000000"/>
                <w:sz w:val="18"/>
                <w:szCs w:val="18"/>
              </w:rPr>
              <w:t> </w:t>
            </w:r>
            <w:r>
              <w:rPr>
                <w:color w:val="000000"/>
                <w:sz w:val="18"/>
                <w:szCs w:val="18"/>
              </w:rPr>
              <w:br/>
              <w:t>Your</w:t>
            </w:r>
            <w:r>
              <w:rPr>
                <w:rStyle w:val="apple-converted-space"/>
                <w:color w:val="000000"/>
                <w:sz w:val="18"/>
                <w:szCs w:val="18"/>
              </w:rPr>
              <w:t> </w:t>
            </w:r>
            <w:hyperlink r:id="rId19" w:anchor="rinex_file" w:history="1">
              <w:r>
                <w:rPr>
                  <w:rStyle w:val="Hyperlink"/>
                  <w:b/>
                  <w:bCs/>
                  <w:color w:val="990000"/>
                  <w:sz w:val="18"/>
                  <w:szCs w:val="18"/>
                </w:rPr>
                <w:t>data file name</w:t>
              </w:r>
            </w:hyperlink>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D221C57" w14:textId="77777777" w:rsidR="00662E73" w:rsidRDefault="00662E73">
            <w:pPr>
              <w:rPr>
                <w:color w:val="000000"/>
                <w:sz w:val="18"/>
                <w:szCs w:val="18"/>
              </w:rPr>
            </w:pPr>
            <w:r>
              <w:rPr>
                <w:rStyle w:val="HTMLTypewriter"/>
                <w:rFonts w:eastAsia="MS Mincho"/>
                <w:color w:val="000000"/>
              </w:rPr>
              <w:t>TIME: 18:49:54 UTC</w:t>
            </w:r>
            <w:r>
              <w:rPr>
                <w:color w:val="000000"/>
                <w:sz w:val="18"/>
                <w:szCs w:val="18"/>
              </w:rPr>
              <w:br/>
              <w:t>Coordinated Universal Time</w:t>
            </w:r>
          </w:p>
        </w:tc>
      </w:tr>
      <w:tr w:rsidR="00662E73" w14:paraId="1928BED0"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48A8B04" w14:textId="77777777" w:rsidR="00662E73" w:rsidRDefault="00662E73">
            <w:pPr>
              <w:rPr>
                <w:color w:val="000000"/>
                <w:sz w:val="18"/>
                <w:szCs w:val="18"/>
              </w:rPr>
            </w:pPr>
            <w:r>
              <w:rPr>
                <w:rStyle w:val="HTMLTypewriter"/>
                <w:rFonts w:eastAsia="MS Mincho"/>
                <w:color w:val="000000"/>
              </w:rPr>
              <w:t>SOFTWARE: page5 0407.16 master7.pl</w:t>
            </w:r>
            <w:r>
              <w:rPr>
                <w:color w:val="000000"/>
                <w:sz w:val="18"/>
                <w:szCs w:val="18"/>
              </w:rPr>
              <w:br/>
              <w:t>The software we used</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203DC56" w14:textId="77777777" w:rsidR="00662E73" w:rsidRDefault="00662E73">
            <w:pPr>
              <w:rPr>
                <w:color w:val="000000"/>
                <w:sz w:val="18"/>
                <w:szCs w:val="18"/>
              </w:rPr>
            </w:pPr>
            <w:r>
              <w:rPr>
                <w:rStyle w:val="HTMLTypewriter"/>
                <w:rFonts w:eastAsia="MS Mincho"/>
                <w:color w:val="000000"/>
              </w:rPr>
              <w:t>START: 2004/10/15 13:37:00</w:t>
            </w:r>
            <w:r>
              <w:rPr>
                <w:color w:val="000000"/>
                <w:sz w:val="18"/>
                <w:szCs w:val="18"/>
              </w:rPr>
              <w:br/>
              <w:t>The first observation in your data file</w:t>
            </w:r>
          </w:p>
        </w:tc>
      </w:tr>
      <w:tr w:rsidR="00662E73" w14:paraId="1B1935B5"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B2CF6DF" w14:textId="77777777" w:rsidR="00662E73" w:rsidRDefault="00662E73">
            <w:pPr>
              <w:rPr>
                <w:color w:val="000000"/>
                <w:sz w:val="18"/>
                <w:szCs w:val="18"/>
              </w:rPr>
            </w:pPr>
            <w:r>
              <w:rPr>
                <w:rStyle w:val="HTMLTypewriter"/>
                <w:rFonts w:eastAsia="MS Mincho"/>
                <w:color w:val="000000"/>
              </w:rPr>
              <w:t>EPHEMERIS: igr12925.eph [rapid]</w:t>
            </w:r>
            <w:r>
              <w:rPr>
                <w:color w:val="000000"/>
                <w:sz w:val="18"/>
                <w:szCs w:val="18"/>
              </w:rPr>
              <w:br/>
              <w:t>The orbit file we used</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707A387" w14:textId="77777777" w:rsidR="00662E73" w:rsidRDefault="00662E73">
            <w:pPr>
              <w:rPr>
                <w:color w:val="000000"/>
                <w:sz w:val="18"/>
                <w:szCs w:val="18"/>
              </w:rPr>
            </w:pPr>
            <w:r>
              <w:rPr>
                <w:rStyle w:val="HTMLTypewriter"/>
                <w:rFonts w:eastAsia="MS Mincho"/>
                <w:color w:val="000000"/>
              </w:rPr>
              <w:t>STOP: 2004/10/15 18:10:00</w:t>
            </w:r>
            <w:r>
              <w:rPr>
                <w:color w:val="000000"/>
                <w:sz w:val="18"/>
                <w:szCs w:val="18"/>
              </w:rPr>
              <w:br/>
              <w:t>The last observation in your data file</w:t>
            </w:r>
          </w:p>
        </w:tc>
      </w:tr>
      <w:tr w:rsidR="00662E73" w14:paraId="73FD8AFE"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312E150E" w14:textId="77777777" w:rsidR="00662E73" w:rsidRDefault="00662E73">
            <w:pPr>
              <w:rPr>
                <w:color w:val="000000"/>
                <w:sz w:val="18"/>
                <w:szCs w:val="18"/>
              </w:rPr>
            </w:pPr>
            <w:r>
              <w:rPr>
                <w:rStyle w:val="HTMLTypewriter"/>
                <w:rFonts w:eastAsia="MS Mincho"/>
                <w:color w:val="000000"/>
              </w:rPr>
              <w:t>NAV FILE: brdc2880.04n</w:t>
            </w:r>
            <w:r>
              <w:rPr>
                <w:rStyle w:val="apple-converted-space"/>
                <w:rFonts w:ascii="Courier New" w:hAnsi="Courier New" w:cs="Courier New"/>
                <w:color w:val="000000"/>
                <w:sz w:val="20"/>
                <w:szCs w:val="20"/>
              </w:rPr>
              <w:t> </w:t>
            </w:r>
            <w:r>
              <w:rPr>
                <w:color w:val="000000"/>
                <w:sz w:val="18"/>
                <w:szCs w:val="18"/>
              </w:rPr>
              <w:br/>
              <w:t>The navigation file we used</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FEA8BAF" w14:textId="77777777" w:rsidR="00662E73" w:rsidRDefault="00662E73">
            <w:pPr>
              <w:rPr>
                <w:color w:val="000000"/>
                <w:sz w:val="18"/>
                <w:szCs w:val="18"/>
              </w:rPr>
            </w:pPr>
            <w:r>
              <w:rPr>
                <w:rStyle w:val="HTMLTypewriter"/>
                <w:rFonts w:eastAsia="MS Mincho"/>
                <w:color w:val="000000"/>
              </w:rPr>
              <w:t xml:space="preserve">OBS USED: 8686 / </w:t>
            </w:r>
            <w:proofErr w:type="gramStart"/>
            <w:r>
              <w:rPr>
                <w:rStyle w:val="HTMLTypewriter"/>
                <w:rFonts w:eastAsia="MS Mincho"/>
                <w:color w:val="000000"/>
              </w:rPr>
              <w:t>8804 :</w:t>
            </w:r>
            <w:proofErr w:type="gramEnd"/>
            <w:r>
              <w:rPr>
                <w:rStyle w:val="HTMLTypewriter"/>
                <w:rFonts w:eastAsia="MS Mincho"/>
                <w:color w:val="000000"/>
              </w:rPr>
              <w:t xml:space="preserve"> 99%</w:t>
            </w:r>
            <w:r>
              <w:rPr>
                <w:color w:val="000000"/>
                <w:sz w:val="18"/>
                <w:szCs w:val="18"/>
              </w:rPr>
              <w:br/>
              <w:t>Usable / total observations in your data file</w:t>
            </w:r>
          </w:p>
        </w:tc>
      </w:tr>
      <w:tr w:rsidR="00662E73" w14:paraId="28949D99"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0CA2AFB" w14:textId="77777777" w:rsidR="00662E73" w:rsidRDefault="00662E73">
            <w:pPr>
              <w:rPr>
                <w:color w:val="000000"/>
                <w:sz w:val="18"/>
                <w:szCs w:val="18"/>
              </w:rPr>
            </w:pPr>
            <w:r>
              <w:rPr>
                <w:rStyle w:val="HTMLTypewriter"/>
                <w:rFonts w:eastAsia="MS Mincho"/>
                <w:color w:val="000000"/>
              </w:rPr>
              <w:t>ANT NAME: ASH700829.3 SNOW</w:t>
            </w:r>
            <w:r>
              <w:rPr>
                <w:color w:val="000000"/>
                <w:sz w:val="18"/>
                <w:szCs w:val="18"/>
              </w:rPr>
              <w:br/>
            </w:r>
            <w:r>
              <w:rPr>
                <w:color w:val="000000"/>
                <w:sz w:val="18"/>
                <w:szCs w:val="18"/>
              </w:rPr>
              <w:lastRenderedPageBreak/>
              <w:t>Your selected</w:t>
            </w:r>
            <w:r>
              <w:rPr>
                <w:rStyle w:val="apple-converted-space"/>
                <w:color w:val="000000"/>
                <w:sz w:val="18"/>
                <w:szCs w:val="18"/>
              </w:rPr>
              <w:t> </w:t>
            </w:r>
            <w:hyperlink r:id="rId20" w:anchor="antennatype" w:history="1">
              <w:r>
                <w:rPr>
                  <w:rStyle w:val="Hyperlink"/>
                  <w:b/>
                  <w:bCs/>
                  <w:color w:val="990000"/>
                  <w:sz w:val="18"/>
                  <w:szCs w:val="18"/>
                </w:rPr>
                <w:t>antenna type</w:t>
              </w:r>
            </w:hyperlink>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6DFD100" w14:textId="77777777" w:rsidR="00662E73" w:rsidRDefault="00662E73">
            <w:pPr>
              <w:rPr>
                <w:color w:val="000000"/>
                <w:sz w:val="18"/>
                <w:szCs w:val="18"/>
              </w:rPr>
            </w:pPr>
            <w:r>
              <w:rPr>
                <w:rStyle w:val="HTMLTypewriter"/>
                <w:rFonts w:eastAsia="MS Mincho"/>
                <w:color w:val="000000"/>
              </w:rPr>
              <w:lastRenderedPageBreak/>
              <w:t xml:space="preserve"># FIXED AMB: 41 / </w:t>
            </w:r>
            <w:proofErr w:type="gramStart"/>
            <w:r>
              <w:rPr>
                <w:rStyle w:val="HTMLTypewriter"/>
                <w:rFonts w:eastAsia="MS Mincho"/>
                <w:color w:val="000000"/>
              </w:rPr>
              <w:t>42 :</w:t>
            </w:r>
            <w:proofErr w:type="gramEnd"/>
            <w:r>
              <w:rPr>
                <w:rStyle w:val="HTMLTypewriter"/>
                <w:rFonts w:eastAsia="MS Mincho"/>
                <w:color w:val="000000"/>
              </w:rPr>
              <w:t xml:space="preserve"> 98%</w:t>
            </w:r>
            <w:r>
              <w:rPr>
                <w:color w:val="000000"/>
                <w:sz w:val="18"/>
                <w:szCs w:val="18"/>
              </w:rPr>
              <w:br/>
            </w:r>
            <w:r>
              <w:rPr>
                <w:color w:val="000000"/>
                <w:sz w:val="18"/>
                <w:szCs w:val="18"/>
              </w:rPr>
              <w:lastRenderedPageBreak/>
              <w:t>For static: Fixed / total</w:t>
            </w:r>
            <w:r>
              <w:rPr>
                <w:rStyle w:val="apple-converted-space"/>
                <w:color w:val="000000"/>
                <w:sz w:val="18"/>
                <w:szCs w:val="18"/>
              </w:rPr>
              <w:t> </w:t>
            </w:r>
            <w:hyperlink r:id="rId21" w:anchor="processing" w:history="1">
              <w:r>
                <w:rPr>
                  <w:rStyle w:val="Hyperlink"/>
                  <w:b/>
                  <w:bCs/>
                  <w:color w:val="990000"/>
                  <w:sz w:val="18"/>
                  <w:szCs w:val="18"/>
                </w:rPr>
                <w:t>ambiguities</w:t>
              </w:r>
            </w:hyperlink>
            <w:r>
              <w:rPr>
                <w:rStyle w:val="apple-converted-space"/>
                <w:color w:val="000000"/>
                <w:sz w:val="18"/>
                <w:szCs w:val="18"/>
              </w:rPr>
              <w:t> </w:t>
            </w:r>
            <w:r>
              <w:rPr>
                <w:color w:val="000000"/>
                <w:sz w:val="18"/>
                <w:szCs w:val="18"/>
              </w:rPr>
              <w:t>in your data file</w:t>
            </w:r>
          </w:p>
          <w:p w14:paraId="1361C378" w14:textId="77777777" w:rsidR="00662E73" w:rsidRDefault="00662E73">
            <w:pPr>
              <w:pStyle w:val="NormalWeb"/>
              <w:spacing w:before="0" w:beforeAutospacing="0" w:after="336" w:afterAutospacing="0" w:line="360" w:lineRule="atLeast"/>
              <w:rPr>
                <w:color w:val="000000"/>
                <w:sz w:val="18"/>
                <w:szCs w:val="18"/>
              </w:rPr>
            </w:pPr>
            <w:r>
              <w:rPr>
                <w:color w:val="000000"/>
                <w:sz w:val="18"/>
                <w:szCs w:val="18"/>
              </w:rPr>
              <w:t>For rapid static: quality indicators from network and rover mode solutions (ambiguities are always 100% fixed)</w:t>
            </w:r>
          </w:p>
        </w:tc>
      </w:tr>
      <w:tr w:rsidR="00662E73" w14:paraId="200F2B69" w14:textId="77777777" w:rsidTr="00662E73">
        <w:trPr>
          <w:gridAfter w:val="2"/>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86EC99A" w14:textId="77777777" w:rsidR="00662E73" w:rsidRDefault="00662E73">
            <w:pPr>
              <w:rPr>
                <w:color w:val="000000"/>
                <w:sz w:val="18"/>
                <w:szCs w:val="18"/>
              </w:rPr>
            </w:pPr>
            <w:r>
              <w:rPr>
                <w:rStyle w:val="HTMLTypewriter"/>
                <w:rFonts w:eastAsia="MS Mincho"/>
                <w:color w:val="000000"/>
              </w:rPr>
              <w:lastRenderedPageBreak/>
              <w:t>ARP HEIGHT: 1.295</w:t>
            </w:r>
            <w:r>
              <w:rPr>
                <w:color w:val="000000"/>
                <w:sz w:val="18"/>
                <w:szCs w:val="18"/>
              </w:rPr>
              <w:br/>
              <w:t>Your selected</w:t>
            </w:r>
            <w:r>
              <w:rPr>
                <w:rStyle w:val="apple-converted-space"/>
                <w:color w:val="000000"/>
                <w:sz w:val="18"/>
                <w:szCs w:val="18"/>
              </w:rPr>
              <w:t> </w:t>
            </w:r>
            <w:hyperlink r:id="rId22" w:anchor="antennaheight" w:history="1">
              <w:r>
                <w:rPr>
                  <w:rStyle w:val="Hyperlink"/>
                  <w:b/>
                  <w:bCs/>
                  <w:color w:val="990000"/>
                  <w:sz w:val="18"/>
                  <w:szCs w:val="18"/>
                </w:rPr>
                <w:t>antenna height</w:t>
              </w:r>
            </w:hyperlink>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D38FCAC" w14:textId="77777777" w:rsidR="00662E73" w:rsidRDefault="00662E73">
            <w:pPr>
              <w:rPr>
                <w:color w:val="000000"/>
                <w:sz w:val="18"/>
                <w:szCs w:val="18"/>
              </w:rPr>
            </w:pPr>
            <w:r w:rsidRPr="000F7E43">
              <w:rPr>
                <w:rStyle w:val="HTMLTypewriter"/>
                <w:rFonts w:eastAsia="MS Mincho"/>
                <w:color w:val="000000"/>
                <w:highlight w:val="yellow"/>
              </w:rPr>
              <w:t>OVERALL RMS: 0.020 (m)</w:t>
            </w:r>
            <w:r>
              <w:rPr>
                <w:color w:val="000000"/>
                <w:sz w:val="18"/>
                <w:szCs w:val="18"/>
              </w:rPr>
              <w:br/>
              <w:t>For static: The formal statistical root mean square (RMS) error of your solution</w:t>
            </w:r>
          </w:p>
          <w:p w14:paraId="0E4249A0" w14:textId="77777777" w:rsidR="00662E73" w:rsidRDefault="00662E73">
            <w:pPr>
              <w:pStyle w:val="NormalWeb"/>
              <w:spacing w:before="0" w:beforeAutospacing="0" w:after="336" w:afterAutospacing="0" w:line="360" w:lineRule="atLeast"/>
              <w:rPr>
                <w:color w:val="000000"/>
                <w:sz w:val="18"/>
                <w:szCs w:val="18"/>
              </w:rPr>
            </w:pPr>
            <w:r>
              <w:rPr>
                <w:color w:val="000000"/>
                <w:sz w:val="18"/>
                <w:szCs w:val="18"/>
              </w:rPr>
              <w:t>For rapid static: a unitless normalized RMS</w:t>
            </w:r>
          </w:p>
        </w:tc>
      </w:tr>
      <w:tr w:rsidR="00662E73" w14:paraId="7E07DC80" w14:textId="77777777" w:rsidTr="00662E73">
        <w:trPr>
          <w:jc w:val="center"/>
        </w:trPr>
        <w:tc>
          <w:tcPr>
            <w:tcW w:w="0" w:type="auto"/>
            <w:gridSpan w:val="4"/>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1011C09" w14:textId="77777777" w:rsidR="00662E73" w:rsidRDefault="00662E73">
            <w:pPr>
              <w:pStyle w:val="NormalWeb"/>
              <w:spacing w:before="0" w:beforeAutospacing="0" w:after="0" w:afterAutospacing="0" w:line="360" w:lineRule="atLeast"/>
              <w:rPr>
                <w:color w:val="000000"/>
                <w:sz w:val="18"/>
                <w:szCs w:val="18"/>
              </w:rPr>
            </w:pPr>
            <w:r>
              <w:rPr>
                <w:color w:val="000000"/>
                <w:sz w:val="18"/>
                <w:szCs w:val="18"/>
              </w:rPr>
              <w:t>Your position:</w:t>
            </w:r>
            <w:r>
              <w:rPr>
                <w:rStyle w:val="apple-converted-space"/>
                <w:color w:val="000000"/>
                <w:sz w:val="18"/>
                <w:szCs w:val="18"/>
              </w:rPr>
              <w:t> </w:t>
            </w:r>
            <w:r>
              <w:rPr>
                <w:color w:val="000000"/>
                <w:sz w:val="18"/>
                <w:szCs w:val="18"/>
              </w:rPr>
              <w:br/>
              <w:t>earth-centered cartesian coordinates in the International GNSS Service (IGS) Reference Frame.</w:t>
            </w:r>
            <w:r>
              <w:rPr>
                <w:color w:val="000000"/>
                <w:sz w:val="18"/>
                <w:szCs w:val="18"/>
              </w:rPr>
              <w:br/>
              <w:t>The North American Datum of 1983 (NAD83) is also reported, if applicable.</w:t>
            </w:r>
          </w:p>
          <w:p w14:paraId="229D4449" w14:textId="77777777" w:rsidR="00662E73" w:rsidRDefault="00662E73">
            <w:pPr>
              <w:pStyle w:val="NormalWeb"/>
              <w:spacing w:before="0" w:beforeAutospacing="0" w:after="0" w:afterAutospacing="0" w:line="360" w:lineRule="atLeast"/>
              <w:rPr>
                <w:color w:val="000000"/>
                <w:sz w:val="18"/>
                <w:szCs w:val="18"/>
              </w:rPr>
            </w:pPr>
            <w:r>
              <w:rPr>
                <w:color w:val="000000"/>
                <w:sz w:val="18"/>
                <w:szCs w:val="18"/>
              </w:rPr>
              <w:t>Accuracies below are reported as either</w:t>
            </w:r>
            <w:r>
              <w:rPr>
                <w:rStyle w:val="apple-converted-space"/>
                <w:color w:val="000000"/>
                <w:sz w:val="18"/>
                <w:szCs w:val="18"/>
              </w:rPr>
              <w:t> </w:t>
            </w:r>
            <w:hyperlink r:id="rId23" w:anchor="accuracy" w:history="1">
              <w:r>
                <w:rPr>
                  <w:rStyle w:val="Hyperlink"/>
                  <w:b/>
                  <w:bCs/>
                  <w:color w:val="990000"/>
                  <w:sz w:val="18"/>
                  <w:szCs w:val="18"/>
                </w:rPr>
                <w:t>peak-to-peak errors</w:t>
              </w:r>
            </w:hyperlink>
            <w:r>
              <w:rPr>
                <w:rStyle w:val="apple-converted-space"/>
                <w:color w:val="000000"/>
                <w:sz w:val="18"/>
                <w:szCs w:val="18"/>
              </w:rPr>
              <w:t> </w:t>
            </w:r>
            <w:r>
              <w:rPr>
                <w:color w:val="000000"/>
                <w:sz w:val="18"/>
                <w:szCs w:val="18"/>
              </w:rPr>
              <w:t>(static) or</w:t>
            </w:r>
            <w:r>
              <w:rPr>
                <w:rStyle w:val="apple-converted-space"/>
                <w:color w:val="000000"/>
                <w:sz w:val="18"/>
                <w:szCs w:val="18"/>
              </w:rPr>
              <w:t> </w:t>
            </w:r>
            <w:r>
              <w:rPr>
                <w:color w:val="000000"/>
                <w:sz w:val="18"/>
                <w:szCs w:val="18"/>
              </w:rPr>
              <w:t>standard deviation estimates (rapid static)</w:t>
            </w:r>
          </w:p>
          <w:p w14:paraId="06517526" w14:textId="77777777" w:rsidR="00662E73" w:rsidRDefault="00662E73">
            <w:pPr>
              <w:pStyle w:val="NormalWeb"/>
              <w:spacing w:before="0" w:beforeAutospacing="0" w:after="0" w:afterAutospacing="0" w:line="360" w:lineRule="atLeast"/>
              <w:rPr>
                <w:color w:val="000000"/>
                <w:sz w:val="18"/>
                <w:szCs w:val="18"/>
              </w:rPr>
            </w:pPr>
            <w:r>
              <w:rPr>
                <w:color w:val="000000"/>
                <w:sz w:val="18"/>
                <w:szCs w:val="18"/>
              </w:rPr>
              <w:t xml:space="preserve">All initial computations are performed in IGS. Your NAD83 coordinates are derived by transforming IGS vectors into the NAD83 reference frame and </w:t>
            </w:r>
            <w:proofErr w:type="spellStart"/>
            <w:r>
              <w:rPr>
                <w:color w:val="000000"/>
                <w:sz w:val="18"/>
                <w:szCs w:val="18"/>
              </w:rPr>
              <w:t>recomputing</w:t>
            </w:r>
            <w:proofErr w:type="spellEnd"/>
            <w:r>
              <w:rPr>
                <w:color w:val="000000"/>
                <w:sz w:val="18"/>
                <w:szCs w:val="18"/>
              </w:rPr>
              <w:t xml:space="preserve"> the 3 independent and averaged positions (not a direct transformation of the IGS coordinates; a direct transformation could be considered more accurate, but wouldn't fit your surrounding NAD83 network as well.) For both IGS and NAD83, the reference coordinates for each CORS are derived from the NGS integrated database and are updated using crustal motion velocities from</w:t>
            </w:r>
            <w:r>
              <w:rPr>
                <w:rStyle w:val="apple-converted-space"/>
                <w:color w:val="000000"/>
                <w:sz w:val="18"/>
                <w:szCs w:val="18"/>
              </w:rPr>
              <w:t> </w:t>
            </w:r>
            <w:hyperlink r:id="rId24" w:history="1">
              <w:r>
                <w:rPr>
                  <w:rStyle w:val="Hyperlink"/>
                  <w:b/>
                  <w:bCs/>
                  <w:color w:val="990000"/>
                  <w:sz w:val="18"/>
                  <w:szCs w:val="18"/>
                </w:rPr>
                <w:t>HTDP (Horizontal Time-Dependent Positioning</w:t>
              </w:r>
            </w:hyperlink>
            <w:r>
              <w:rPr>
                <w:rStyle w:val="apple-converted-space"/>
                <w:color w:val="000000"/>
                <w:sz w:val="18"/>
                <w:szCs w:val="18"/>
              </w:rPr>
              <w:t> </w:t>
            </w:r>
            <w:r>
              <w:rPr>
                <w:color w:val="000000"/>
                <w:sz w:val="18"/>
                <w:szCs w:val="18"/>
              </w:rPr>
              <w:t>software to your data file's epoch. Your final IGS reference frame coordinates retain this observed epoch, while your NAD83 coordinates are transformed again to the standard epoch date of January 1, 2010.</w:t>
            </w:r>
          </w:p>
        </w:tc>
      </w:tr>
      <w:tr w:rsidR="00662E73" w14:paraId="3593B2C5"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EA30AB5" w14:textId="77777777" w:rsidR="00662E73" w:rsidRDefault="00662E73">
            <w:pPr>
              <w:rPr>
                <w:color w:val="000000"/>
                <w:sz w:val="18"/>
                <w:szCs w:val="18"/>
              </w:rPr>
            </w:pPr>
            <w:r w:rsidRPr="000F7E43">
              <w:rPr>
                <w:rStyle w:val="HTMLTypewriter"/>
                <w:rFonts w:eastAsia="MS Mincho"/>
                <w:color w:val="000000"/>
                <w:highlight w:val="yellow"/>
              </w:rPr>
              <w:t>REF FRAME: NAD_83(2011)(EPOCH</w:t>
            </w:r>
            <w:proofErr w:type="gramStart"/>
            <w:r w:rsidRPr="000F7E43">
              <w:rPr>
                <w:rStyle w:val="HTMLTypewriter"/>
                <w:rFonts w:eastAsia="MS Mincho"/>
                <w:color w:val="000000"/>
                <w:highlight w:val="yellow"/>
              </w:rPr>
              <w:t>:2010.0000</w:t>
            </w:r>
            <w:proofErr w:type="gramEnd"/>
            <w:r w:rsidRPr="000F7E43">
              <w:rPr>
                <w:rStyle w:val="HTMLTypewriter"/>
                <w:rFonts w:eastAsia="MS Mincho"/>
                <w:color w:val="000000"/>
                <w:highlight w:val="yellow"/>
              </w:rPr>
              <w:t>)</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FDE88B7" w14:textId="77777777" w:rsidR="00662E73" w:rsidRPr="000F7E43" w:rsidRDefault="00662E73">
            <w:pPr>
              <w:rPr>
                <w:color w:val="000000"/>
                <w:sz w:val="18"/>
                <w:szCs w:val="18"/>
                <w:highlight w:val="yellow"/>
              </w:rPr>
            </w:pPr>
            <w:r w:rsidRPr="000F7E43">
              <w:rPr>
                <w:rStyle w:val="HTMLTypewriter"/>
                <w:rFonts w:eastAsia="MS Mincho"/>
                <w:color w:val="000000"/>
                <w:highlight w:val="yellow"/>
              </w:rPr>
              <w:t>IGS08 (EPOCH:2004.7887)</w:t>
            </w:r>
          </w:p>
        </w:tc>
        <w:tc>
          <w:tcPr>
            <w:tcW w:w="0" w:type="auto"/>
            <w:shd w:val="clear" w:color="auto" w:fill="FFFFFF"/>
            <w:vAlign w:val="center"/>
            <w:hideMark/>
          </w:tcPr>
          <w:p w14:paraId="372F887B" w14:textId="77777777" w:rsidR="00662E73" w:rsidRDefault="00662E73">
            <w:pPr>
              <w:rPr>
                <w:sz w:val="20"/>
                <w:szCs w:val="20"/>
              </w:rPr>
            </w:pPr>
          </w:p>
        </w:tc>
      </w:tr>
      <w:tr w:rsidR="00662E73" w14:paraId="74897309"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E3E1278" w14:textId="77777777" w:rsidR="00662E73" w:rsidRDefault="00662E73">
            <w:pPr>
              <w:rPr>
                <w:color w:val="000000"/>
                <w:sz w:val="18"/>
                <w:szCs w:val="18"/>
              </w:rPr>
            </w:pPr>
            <w:r>
              <w:rPr>
                <w:rStyle w:val="HTMLTypewriter"/>
                <w:rFonts w:eastAsia="MS Mincho"/>
                <w:color w:val="000000"/>
              </w:rPr>
              <w:t>X: -552474.327(m) 0.015(m)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E577CCE" w14:textId="77777777" w:rsidR="00662E73" w:rsidRDefault="00662E73">
            <w:pPr>
              <w:rPr>
                <w:color w:val="000000"/>
                <w:sz w:val="18"/>
                <w:szCs w:val="18"/>
              </w:rPr>
            </w:pPr>
            <w:r>
              <w:rPr>
                <w:rStyle w:val="HTMLTypewriter"/>
                <w:rFonts w:eastAsia="MS Mincho"/>
                <w:color w:val="000000"/>
              </w:rPr>
              <w:t>-552475.001(m) 0.015(m)</w:t>
            </w:r>
          </w:p>
        </w:tc>
        <w:tc>
          <w:tcPr>
            <w:tcW w:w="0" w:type="auto"/>
            <w:shd w:val="clear" w:color="auto" w:fill="FFFFFF"/>
            <w:vAlign w:val="center"/>
            <w:hideMark/>
          </w:tcPr>
          <w:p w14:paraId="6D5BC45F" w14:textId="77777777" w:rsidR="00662E73" w:rsidRDefault="00662E73">
            <w:pPr>
              <w:rPr>
                <w:sz w:val="20"/>
                <w:szCs w:val="20"/>
              </w:rPr>
            </w:pPr>
          </w:p>
        </w:tc>
      </w:tr>
      <w:tr w:rsidR="00662E73" w14:paraId="6D9C13D5"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80F0A4B" w14:textId="77777777" w:rsidR="00662E73" w:rsidRDefault="00662E73">
            <w:pPr>
              <w:rPr>
                <w:color w:val="000000"/>
                <w:sz w:val="18"/>
                <w:szCs w:val="18"/>
              </w:rPr>
            </w:pPr>
            <w:r>
              <w:rPr>
                <w:rStyle w:val="HTMLTypewriter"/>
                <w:rFonts w:eastAsia="MS Mincho"/>
                <w:color w:val="000000"/>
              </w:rPr>
              <w:t>Y: -4664767.953(m) 0.021(m)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40AB9FC" w14:textId="77777777" w:rsidR="00662E73" w:rsidRDefault="00662E73">
            <w:pPr>
              <w:rPr>
                <w:color w:val="000000"/>
                <w:sz w:val="18"/>
                <w:szCs w:val="18"/>
              </w:rPr>
            </w:pPr>
            <w:r>
              <w:rPr>
                <w:rStyle w:val="HTMLTypewriter"/>
                <w:rFonts w:eastAsia="MS Mincho"/>
                <w:color w:val="000000"/>
              </w:rPr>
              <w:t>-4664766.631(m) 0.021(m)</w:t>
            </w:r>
          </w:p>
        </w:tc>
        <w:tc>
          <w:tcPr>
            <w:tcW w:w="0" w:type="auto"/>
            <w:shd w:val="clear" w:color="auto" w:fill="FFFFFF"/>
            <w:vAlign w:val="center"/>
            <w:hideMark/>
          </w:tcPr>
          <w:p w14:paraId="3A8DD11D" w14:textId="77777777" w:rsidR="00662E73" w:rsidRDefault="00662E73">
            <w:pPr>
              <w:rPr>
                <w:sz w:val="20"/>
                <w:szCs w:val="20"/>
              </w:rPr>
            </w:pPr>
          </w:p>
        </w:tc>
      </w:tr>
      <w:tr w:rsidR="00662E73" w14:paraId="0CA7FD40"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7B1CB77" w14:textId="77777777" w:rsidR="00662E73" w:rsidRDefault="00662E73">
            <w:pPr>
              <w:rPr>
                <w:color w:val="000000"/>
                <w:sz w:val="18"/>
                <w:szCs w:val="18"/>
              </w:rPr>
            </w:pPr>
            <w:r>
              <w:rPr>
                <w:rStyle w:val="HTMLTypewriter"/>
                <w:rFonts w:eastAsia="MS Mincho"/>
                <w:color w:val="000000"/>
              </w:rPr>
              <w:t>Z: 4300548.721(m) 0.024(m)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AD75C17" w14:textId="77777777" w:rsidR="00662E73" w:rsidRDefault="00662E73">
            <w:pPr>
              <w:rPr>
                <w:color w:val="000000"/>
                <w:sz w:val="18"/>
                <w:szCs w:val="18"/>
              </w:rPr>
            </w:pPr>
            <w:r>
              <w:rPr>
                <w:rStyle w:val="HTMLTypewriter"/>
                <w:rFonts w:eastAsia="MS Mincho"/>
                <w:color w:val="000000"/>
              </w:rPr>
              <w:t>300548.654(m) 0.024(m)</w:t>
            </w:r>
          </w:p>
        </w:tc>
        <w:tc>
          <w:tcPr>
            <w:tcW w:w="0" w:type="auto"/>
            <w:shd w:val="clear" w:color="auto" w:fill="FFFFFF"/>
            <w:vAlign w:val="center"/>
            <w:hideMark/>
          </w:tcPr>
          <w:p w14:paraId="52F49940" w14:textId="77777777" w:rsidR="00662E73" w:rsidRDefault="00662E73">
            <w:pPr>
              <w:rPr>
                <w:sz w:val="20"/>
                <w:szCs w:val="20"/>
              </w:rPr>
            </w:pPr>
          </w:p>
        </w:tc>
      </w:tr>
      <w:tr w:rsidR="00662E73" w14:paraId="7BF480D5" w14:textId="77777777" w:rsidTr="00662E73">
        <w:trPr>
          <w:jc w:val="center"/>
        </w:trPr>
        <w:tc>
          <w:tcPr>
            <w:tcW w:w="0" w:type="auto"/>
            <w:gridSpan w:val="4"/>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3AB414A" w14:textId="77777777" w:rsidR="00662E73" w:rsidRDefault="00662E73">
            <w:pPr>
              <w:rPr>
                <w:color w:val="000000"/>
                <w:sz w:val="18"/>
                <w:szCs w:val="18"/>
              </w:rPr>
            </w:pPr>
            <w:r>
              <w:rPr>
                <w:color w:val="000000"/>
                <w:sz w:val="18"/>
                <w:szCs w:val="18"/>
              </w:rPr>
              <w:t>ellipsoidal coordinates (latitude, longitude, ellipsoidal height) and accuracies</w:t>
            </w:r>
          </w:p>
        </w:tc>
      </w:tr>
      <w:tr w:rsidR="00662E73" w14:paraId="0C2071FF"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DFF5A1F" w14:textId="77777777" w:rsidR="00662E73" w:rsidRDefault="00662E73">
            <w:pPr>
              <w:rPr>
                <w:color w:val="000000"/>
                <w:sz w:val="18"/>
                <w:szCs w:val="18"/>
              </w:rPr>
            </w:pPr>
            <w:r>
              <w:rPr>
                <w:rStyle w:val="HTMLTypewriter"/>
                <w:rFonts w:eastAsia="MS Mincho"/>
                <w:color w:val="000000"/>
              </w:rPr>
              <w:t>LAT: 42 39 59.51026 0.007(m)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8314315" w14:textId="77777777" w:rsidR="00662E73" w:rsidRDefault="00662E73">
            <w:pPr>
              <w:rPr>
                <w:color w:val="000000"/>
                <w:sz w:val="18"/>
                <w:szCs w:val="18"/>
              </w:rPr>
            </w:pPr>
            <w:r>
              <w:rPr>
                <w:rStyle w:val="HTMLTypewriter"/>
                <w:rFonts w:eastAsia="MS Mincho"/>
                <w:color w:val="000000"/>
              </w:rPr>
              <w:t>42 39 59.53576 0.008(m)</w:t>
            </w:r>
          </w:p>
        </w:tc>
        <w:tc>
          <w:tcPr>
            <w:tcW w:w="0" w:type="auto"/>
            <w:shd w:val="clear" w:color="auto" w:fill="FFFFFF"/>
            <w:vAlign w:val="center"/>
            <w:hideMark/>
          </w:tcPr>
          <w:p w14:paraId="14E76528" w14:textId="77777777" w:rsidR="00662E73" w:rsidRDefault="00662E73">
            <w:pPr>
              <w:rPr>
                <w:sz w:val="20"/>
                <w:szCs w:val="20"/>
              </w:rPr>
            </w:pPr>
          </w:p>
        </w:tc>
      </w:tr>
      <w:tr w:rsidR="00662E73" w14:paraId="4D833321"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3C1FB88" w14:textId="77777777" w:rsidR="00662E73" w:rsidRDefault="00662E73">
            <w:pPr>
              <w:rPr>
                <w:color w:val="000000"/>
                <w:sz w:val="18"/>
                <w:szCs w:val="18"/>
              </w:rPr>
            </w:pPr>
            <w:r>
              <w:rPr>
                <w:rStyle w:val="HTMLTypewriter"/>
                <w:rFonts w:eastAsia="MS Mincho"/>
                <w:color w:val="000000"/>
              </w:rPr>
              <w:t>E LON: 263 14 44.18589 0.013(m)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3DB7D93" w14:textId="77777777" w:rsidR="00662E73" w:rsidRDefault="00662E73">
            <w:pPr>
              <w:rPr>
                <w:color w:val="000000"/>
                <w:sz w:val="18"/>
                <w:szCs w:val="18"/>
              </w:rPr>
            </w:pPr>
            <w:r>
              <w:rPr>
                <w:rStyle w:val="HTMLTypewriter"/>
                <w:rFonts w:eastAsia="MS Mincho"/>
                <w:color w:val="000000"/>
              </w:rPr>
              <w:t>263 14 44.14967 0.013(m)</w:t>
            </w:r>
          </w:p>
        </w:tc>
        <w:tc>
          <w:tcPr>
            <w:tcW w:w="0" w:type="auto"/>
            <w:shd w:val="clear" w:color="auto" w:fill="FFFFFF"/>
            <w:vAlign w:val="center"/>
            <w:hideMark/>
          </w:tcPr>
          <w:p w14:paraId="266D6332" w14:textId="77777777" w:rsidR="00662E73" w:rsidRDefault="00662E73">
            <w:pPr>
              <w:rPr>
                <w:sz w:val="20"/>
                <w:szCs w:val="20"/>
              </w:rPr>
            </w:pPr>
          </w:p>
        </w:tc>
      </w:tr>
      <w:tr w:rsidR="00662E73" w14:paraId="14384040"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3D4D5B25" w14:textId="77777777" w:rsidR="00662E73" w:rsidRDefault="00662E73">
            <w:pPr>
              <w:rPr>
                <w:color w:val="000000"/>
                <w:sz w:val="18"/>
                <w:szCs w:val="18"/>
              </w:rPr>
            </w:pPr>
            <w:r>
              <w:rPr>
                <w:rStyle w:val="HTMLTypewriter"/>
                <w:rFonts w:eastAsia="MS Mincho"/>
                <w:color w:val="000000"/>
              </w:rPr>
              <w:t>W LON: 96 45 15.81411 0.013(m)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BAE7255" w14:textId="77777777" w:rsidR="00662E73" w:rsidRDefault="00662E73">
            <w:pPr>
              <w:rPr>
                <w:color w:val="000000"/>
                <w:sz w:val="18"/>
                <w:szCs w:val="18"/>
              </w:rPr>
            </w:pPr>
            <w:r>
              <w:rPr>
                <w:rStyle w:val="HTMLTypewriter"/>
                <w:rFonts w:eastAsia="MS Mincho"/>
                <w:color w:val="000000"/>
              </w:rPr>
              <w:t>96 45 15.85033 0.013(m)</w:t>
            </w:r>
          </w:p>
        </w:tc>
        <w:tc>
          <w:tcPr>
            <w:tcW w:w="0" w:type="auto"/>
            <w:shd w:val="clear" w:color="auto" w:fill="FFFFFF"/>
            <w:vAlign w:val="center"/>
            <w:hideMark/>
          </w:tcPr>
          <w:p w14:paraId="4E650331" w14:textId="77777777" w:rsidR="00662E73" w:rsidRDefault="00662E73">
            <w:pPr>
              <w:rPr>
                <w:sz w:val="20"/>
                <w:szCs w:val="20"/>
              </w:rPr>
            </w:pPr>
          </w:p>
        </w:tc>
      </w:tr>
      <w:tr w:rsidR="00662E73" w14:paraId="27A35F43"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D059BBC" w14:textId="77777777" w:rsidR="00662E73" w:rsidRDefault="00662E73">
            <w:pPr>
              <w:rPr>
                <w:color w:val="000000"/>
                <w:sz w:val="18"/>
                <w:szCs w:val="18"/>
              </w:rPr>
            </w:pPr>
            <w:r w:rsidRPr="000F7E43">
              <w:rPr>
                <w:rStyle w:val="HTMLTypewriter"/>
                <w:rFonts w:eastAsia="MS Mincho"/>
                <w:color w:val="000000"/>
                <w:highlight w:val="yellow"/>
              </w:rPr>
              <w:t>EL HGT:</w:t>
            </w:r>
            <w:r>
              <w:rPr>
                <w:rStyle w:val="HTMLTypewriter"/>
                <w:rFonts w:eastAsia="MS Mincho"/>
                <w:color w:val="000000"/>
              </w:rPr>
              <w:t xml:space="preserve"> 314.705(m) 0.041(m)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B3455E2" w14:textId="77777777" w:rsidR="00662E73" w:rsidRDefault="00662E73">
            <w:pPr>
              <w:rPr>
                <w:color w:val="000000"/>
                <w:sz w:val="18"/>
                <w:szCs w:val="18"/>
              </w:rPr>
            </w:pPr>
            <w:r>
              <w:rPr>
                <w:rStyle w:val="HTMLTypewriter"/>
                <w:rFonts w:eastAsia="MS Mincho"/>
                <w:color w:val="000000"/>
              </w:rPr>
              <w:t>313.753(m) 0.033(m)</w:t>
            </w:r>
          </w:p>
        </w:tc>
        <w:tc>
          <w:tcPr>
            <w:tcW w:w="0" w:type="auto"/>
            <w:shd w:val="clear" w:color="auto" w:fill="FFFFFF"/>
            <w:vAlign w:val="center"/>
            <w:hideMark/>
          </w:tcPr>
          <w:p w14:paraId="51CFB018" w14:textId="77777777" w:rsidR="00662E73" w:rsidRDefault="00662E73">
            <w:pPr>
              <w:rPr>
                <w:sz w:val="20"/>
                <w:szCs w:val="20"/>
              </w:rPr>
            </w:pPr>
          </w:p>
        </w:tc>
      </w:tr>
      <w:tr w:rsidR="00662E73" w14:paraId="74774EF6" w14:textId="77777777" w:rsidTr="00662E73">
        <w:trPr>
          <w:jc w:val="center"/>
        </w:trPr>
        <w:tc>
          <w:tcPr>
            <w:tcW w:w="0" w:type="auto"/>
            <w:gridSpan w:val="4"/>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18A5F50" w14:textId="77777777" w:rsidR="00662E73" w:rsidRDefault="00662E73">
            <w:pPr>
              <w:rPr>
                <w:color w:val="000000"/>
                <w:sz w:val="18"/>
                <w:szCs w:val="18"/>
              </w:rPr>
            </w:pPr>
            <w:r>
              <w:rPr>
                <w:color w:val="000000"/>
                <w:sz w:val="18"/>
                <w:szCs w:val="18"/>
              </w:rPr>
              <w:t>The North American Vertical Datum of 1988 (NAVD88) orthometric height, if applicable, along with the geoid model used</w:t>
            </w:r>
          </w:p>
        </w:tc>
      </w:tr>
      <w:tr w:rsidR="00662E73" w14:paraId="4B95D16A"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01D1779" w14:textId="77777777" w:rsidR="00662E73" w:rsidRDefault="00662E73">
            <w:pPr>
              <w:rPr>
                <w:color w:val="000000"/>
                <w:sz w:val="18"/>
                <w:szCs w:val="18"/>
              </w:rPr>
            </w:pPr>
            <w:r w:rsidRPr="000F7E43">
              <w:rPr>
                <w:rStyle w:val="HTMLTypewriter"/>
                <w:rFonts w:eastAsia="MS Mincho"/>
                <w:color w:val="000000"/>
                <w:highlight w:val="yellow"/>
              </w:rPr>
              <w:t>ORTHO HGT:</w:t>
            </w:r>
            <w:r>
              <w:rPr>
                <w:rStyle w:val="HTMLTypewriter"/>
                <w:rFonts w:eastAsia="MS Mincho"/>
                <w:color w:val="000000"/>
              </w:rPr>
              <w:t xml:space="preserve"> 340.240(m) 0.041(m)</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71A4A36" w14:textId="77777777" w:rsidR="00662E73" w:rsidRDefault="00662E73">
            <w:pPr>
              <w:rPr>
                <w:color w:val="000000"/>
                <w:sz w:val="18"/>
                <w:szCs w:val="18"/>
              </w:rPr>
            </w:pPr>
            <w:r>
              <w:rPr>
                <w:rStyle w:val="HTMLTypewriter"/>
                <w:rFonts w:eastAsia="MS Mincho"/>
                <w:color w:val="000000"/>
              </w:rPr>
              <w:t>[NAVD88 (Computed using GEOID12A)]</w:t>
            </w:r>
          </w:p>
        </w:tc>
        <w:tc>
          <w:tcPr>
            <w:tcW w:w="0" w:type="auto"/>
            <w:shd w:val="clear" w:color="auto" w:fill="FFFFFF"/>
            <w:vAlign w:val="center"/>
            <w:hideMark/>
          </w:tcPr>
          <w:p w14:paraId="669DB782" w14:textId="77777777" w:rsidR="00662E73" w:rsidRDefault="00662E73">
            <w:pPr>
              <w:rPr>
                <w:sz w:val="20"/>
                <w:szCs w:val="20"/>
              </w:rPr>
            </w:pPr>
          </w:p>
        </w:tc>
      </w:tr>
      <w:tr w:rsidR="00662E73" w14:paraId="60083795" w14:textId="77777777" w:rsidTr="00662E73">
        <w:trPr>
          <w:jc w:val="center"/>
        </w:trPr>
        <w:tc>
          <w:tcPr>
            <w:tcW w:w="0" w:type="auto"/>
            <w:gridSpan w:val="4"/>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D8FAB85" w14:textId="77777777" w:rsidR="00662E73" w:rsidRDefault="00662E73">
            <w:pPr>
              <w:pStyle w:val="NormalWeb"/>
              <w:spacing w:before="0" w:beforeAutospacing="0" w:after="0" w:afterAutospacing="0" w:line="360" w:lineRule="atLeast"/>
              <w:rPr>
                <w:color w:val="000000"/>
                <w:sz w:val="18"/>
                <w:szCs w:val="18"/>
              </w:rPr>
            </w:pPr>
            <w:r>
              <w:rPr>
                <w:color w:val="000000"/>
                <w:sz w:val="18"/>
                <w:szCs w:val="18"/>
              </w:rPr>
              <w:t>Your position:</w:t>
            </w:r>
            <w:r>
              <w:rPr>
                <w:rStyle w:val="apple-converted-space"/>
                <w:color w:val="000000"/>
                <w:sz w:val="18"/>
                <w:szCs w:val="18"/>
              </w:rPr>
              <w:t> </w:t>
            </w:r>
            <w:hyperlink r:id="rId25" w:history="1">
              <w:r>
                <w:rPr>
                  <w:b/>
                  <w:bCs/>
                  <w:color w:val="990000"/>
                  <w:sz w:val="18"/>
                  <w:szCs w:val="18"/>
                </w:rPr>
                <w:br/>
              </w:r>
              <w:r>
                <w:rPr>
                  <w:rStyle w:val="Hyperlink"/>
                  <w:b/>
                  <w:bCs/>
                  <w:color w:val="990000"/>
                  <w:sz w:val="18"/>
                  <w:szCs w:val="18"/>
                </w:rPr>
                <w:lastRenderedPageBreak/>
                <w:t xml:space="preserve">Universal </w:t>
              </w:r>
              <w:proofErr w:type="spellStart"/>
              <w:r>
                <w:rPr>
                  <w:rStyle w:val="Hyperlink"/>
                  <w:b/>
                  <w:bCs/>
                  <w:color w:val="990000"/>
                  <w:sz w:val="18"/>
                  <w:szCs w:val="18"/>
                </w:rPr>
                <w:t>Transver</w:t>
              </w:r>
              <w:proofErr w:type="spellEnd"/>
              <w:r>
                <w:rPr>
                  <w:rStyle w:val="Hyperlink"/>
                  <w:b/>
                  <w:bCs/>
                  <w:color w:val="990000"/>
                  <w:sz w:val="18"/>
                  <w:szCs w:val="18"/>
                </w:rPr>
                <w:t xml:space="preserve"> Mercator (UTM)</w:t>
              </w:r>
            </w:hyperlink>
            <w:r>
              <w:rPr>
                <w:rStyle w:val="apple-converted-space"/>
                <w:color w:val="000000"/>
                <w:sz w:val="18"/>
                <w:szCs w:val="18"/>
              </w:rPr>
              <w:t> </w:t>
            </w:r>
            <w:r>
              <w:rPr>
                <w:color w:val="000000"/>
                <w:sz w:val="18"/>
                <w:szCs w:val="18"/>
              </w:rPr>
              <w:t>coordinates.</w:t>
            </w:r>
            <w:r>
              <w:rPr>
                <w:color w:val="000000"/>
                <w:sz w:val="18"/>
                <w:szCs w:val="18"/>
              </w:rPr>
              <w:br/>
            </w:r>
            <w:hyperlink r:id="rId26" w:history="1">
              <w:r>
                <w:rPr>
                  <w:rStyle w:val="Hyperlink"/>
                  <w:b/>
                  <w:bCs/>
                  <w:color w:val="990000"/>
                  <w:sz w:val="18"/>
                  <w:szCs w:val="18"/>
                </w:rPr>
                <w:t>State Plane Coordinates (SPC)</w:t>
              </w:r>
            </w:hyperlink>
            <w:r>
              <w:rPr>
                <w:rStyle w:val="apple-converted-space"/>
                <w:color w:val="000000"/>
                <w:sz w:val="18"/>
                <w:szCs w:val="18"/>
              </w:rPr>
              <w:t> </w:t>
            </w:r>
            <w:r>
              <w:rPr>
                <w:color w:val="000000"/>
                <w:sz w:val="18"/>
                <w:szCs w:val="18"/>
              </w:rPr>
              <w:t>are also reported, if applicable.</w:t>
            </w:r>
          </w:p>
          <w:p w14:paraId="1BB3E942" w14:textId="77777777" w:rsidR="00662E73" w:rsidRDefault="00662E73">
            <w:pPr>
              <w:pStyle w:val="NormalWeb"/>
              <w:spacing w:before="0" w:beforeAutospacing="0" w:after="336" w:afterAutospacing="0" w:line="360" w:lineRule="atLeast"/>
              <w:rPr>
                <w:color w:val="000000"/>
                <w:sz w:val="18"/>
                <w:szCs w:val="18"/>
              </w:rPr>
            </w:pPr>
            <w:r>
              <w:rPr>
                <w:color w:val="000000"/>
                <w:sz w:val="18"/>
                <w:szCs w:val="18"/>
              </w:rPr>
              <w:t>Also reported are the associated zone IDs,</w:t>
            </w:r>
            <w:r>
              <w:rPr>
                <w:rStyle w:val="apple-converted-space"/>
                <w:color w:val="000000"/>
                <w:sz w:val="18"/>
                <w:szCs w:val="18"/>
              </w:rPr>
              <w:t> </w:t>
            </w:r>
            <w:r>
              <w:rPr>
                <w:color w:val="000000"/>
                <w:sz w:val="18"/>
                <w:szCs w:val="18"/>
              </w:rPr>
              <w:t>meridian convergence, point scale, and combined factor</w:t>
            </w:r>
          </w:p>
        </w:tc>
      </w:tr>
      <w:tr w:rsidR="00662E73" w14:paraId="7A421F79"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36492838" w14:textId="77777777" w:rsidR="00662E73" w:rsidRDefault="00662E73">
            <w:pPr>
              <w:jc w:val="center"/>
              <w:rPr>
                <w:color w:val="000000"/>
                <w:sz w:val="18"/>
                <w:szCs w:val="18"/>
              </w:rPr>
            </w:pPr>
            <w:r w:rsidRPr="000F7E43">
              <w:rPr>
                <w:rStyle w:val="HTMLTypewriter"/>
                <w:rFonts w:eastAsia="MS Mincho"/>
                <w:color w:val="000000"/>
                <w:highlight w:val="yellow"/>
              </w:rPr>
              <w:lastRenderedPageBreak/>
              <w:t>UTM COORDINATES</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F98C50F" w14:textId="77777777" w:rsidR="00662E73" w:rsidRDefault="00662E73">
            <w:pPr>
              <w:rPr>
                <w:color w:val="000000"/>
                <w:sz w:val="18"/>
                <w:szCs w:val="18"/>
              </w:rPr>
            </w:pPr>
            <w:r w:rsidRPr="000F7E43">
              <w:rPr>
                <w:rStyle w:val="HTMLTypewriter"/>
                <w:rFonts w:eastAsia="MS Mincho"/>
                <w:color w:val="000000"/>
                <w:highlight w:val="yellow"/>
              </w:rPr>
              <w:t>STATE PLANE COORDINATES</w:t>
            </w:r>
          </w:p>
        </w:tc>
        <w:tc>
          <w:tcPr>
            <w:tcW w:w="0" w:type="auto"/>
            <w:shd w:val="clear" w:color="auto" w:fill="FFFFFF"/>
            <w:vAlign w:val="center"/>
            <w:hideMark/>
          </w:tcPr>
          <w:p w14:paraId="12CCACB0" w14:textId="77777777" w:rsidR="00662E73" w:rsidRDefault="00662E73">
            <w:pPr>
              <w:rPr>
                <w:sz w:val="20"/>
                <w:szCs w:val="20"/>
              </w:rPr>
            </w:pPr>
          </w:p>
        </w:tc>
        <w:tc>
          <w:tcPr>
            <w:tcW w:w="0" w:type="auto"/>
            <w:shd w:val="clear" w:color="auto" w:fill="FFFFFF"/>
            <w:vAlign w:val="center"/>
            <w:hideMark/>
          </w:tcPr>
          <w:p w14:paraId="5109A66A" w14:textId="77777777" w:rsidR="00662E73" w:rsidRDefault="00662E73">
            <w:pPr>
              <w:rPr>
                <w:sz w:val="20"/>
                <w:szCs w:val="20"/>
              </w:rPr>
            </w:pPr>
          </w:p>
        </w:tc>
      </w:tr>
      <w:tr w:rsidR="00662E73" w14:paraId="6E3C9903"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5BE6588" w14:textId="77777777" w:rsidR="00662E73" w:rsidRDefault="00662E73">
            <w:pPr>
              <w:jc w:val="center"/>
              <w:rPr>
                <w:color w:val="000000"/>
                <w:sz w:val="18"/>
                <w:szCs w:val="18"/>
              </w:rPr>
            </w:pPr>
            <w:r>
              <w:rPr>
                <w:rStyle w:val="HTMLTypewriter"/>
                <w:rFonts w:eastAsia="MS Mincho"/>
                <w:color w:val="000000"/>
              </w:rPr>
              <w:t>UTM (Zone 14)</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44A06EC" w14:textId="77777777" w:rsidR="00662E73" w:rsidRDefault="00662E73">
            <w:pPr>
              <w:rPr>
                <w:color w:val="000000"/>
                <w:sz w:val="18"/>
                <w:szCs w:val="18"/>
              </w:rPr>
            </w:pPr>
            <w:r>
              <w:rPr>
                <w:rStyle w:val="HTMLTypewriter"/>
                <w:rFonts w:eastAsia="MS Mincho"/>
                <w:color w:val="000000"/>
              </w:rPr>
              <w:t>SPC (4002 SD S)</w:t>
            </w:r>
          </w:p>
        </w:tc>
        <w:tc>
          <w:tcPr>
            <w:tcW w:w="0" w:type="auto"/>
            <w:shd w:val="clear" w:color="auto" w:fill="FFFFFF"/>
            <w:vAlign w:val="center"/>
            <w:hideMark/>
          </w:tcPr>
          <w:p w14:paraId="26F85085" w14:textId="77777777" w:rsidR="00662E73" w:rsidRDefault="00662E73">
            <w:pPr>
              <w:rPr>
                <w:sz w:val="20"/>
                <w:szCs w:val="20"/>
              </w:rPr>
            </w:pPr>
          </w:p>
        </w:tc>
        <w:tc>
          <w:tcPr>
            <w:tcW w:w="0" w:type="auto"/>
            <w:shd w:val="clear" w:color="auto" w:fill="FFFFFF"/>
            <w:vAlign w:val="center"/>
            <w:hideMark/>
          </w:tcPr>
          <w:p w14:paraId="1F35CE6B" w14:textId="77777777" w:rsidR="00662E73" w:rsidRDefault="00662E73">
            <w:pPr>
              <w:rPr>
                <w:sz w:val="20"/>
                <w:szCs w:val="20"/>
              </w:rPr>
            </w:pPr>
          </w:p>
        </w:tc>
      </w:tr>
      <w:tr w:rsidR="00662E73" w14:paraId="27406047"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25C7067F" w14:textId="77777777" w:rsidR="00662E73" w:rsidRDefault="00662E73">
            <w:pPr>
              <w:rPr>
                <w:color w:val="000000"/>
                <w:sz w:val="18"/>
                <w:szCs w:val="18"/>
              </w:rPr>
            </w:pPr>
            <w:r>
              <w:rPr>
                <w:rStyle w:val="HTMLTypewriter"/>
                <w:rFonts w:eastAsia="MS Mincho"/>
                <w:color w:val="000000"/>
              </w:rPr>
              <w:t>Northing (Y) [meters] 4726229.423</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F50FA18" w14:textId="77777777" w:rsidR="00662E73" w:rsidRDefault="00662E73">
            <w:pPr>
              <w:rPr>
                <w:color w:val="000000"/>
                <w:sz w:val="18"/>
                <w:szCs w:val="18"/>
              </w:rPr>
            </w:pPr>
            <w:r>
              <w:rPr>
                <w:rStyle w:val="HTMLTypewriter"/>
                <w:rFonts w:eastAsia="MS Mincho"/>
                <w:color w:val="000000"/>
              </w:rPr>
              <w:t>43336.983</w:t>
            </w:r>
          </w:p>
        </w:tc>
        <w:tc>
          <w:tcPr>
            <w:tcW w:w="0" w:type="auto"/>
            <w:shd w:val="clear" w:color="auto" w:fill="FFFFFF"/>
            <w:vAlign w:val="center"/>
            <w:hideMark/>
          </w:tcPr>
          <w:p w14:paraId="40976141" w14:textId="77777777" w:rsidR="00662E73" w:rsidRDefault="00662E73">
            <w:pPr>
              <w:rPr>
                <w:sz w:val="20"/>
                <w:szCs w:val="20"/>
              </w:rPr>
            </w:pPr>
          </w:p>
        </w:tc>
        <w:tc>
          <w:tcPr>
            <w:tcW w:w="0" w:type="auto"/>
            <w:shd w:val="clear" w:color="auto" w:fill="FFFFFF"/>
            <w:vAlign w:val="center"/>
            <w:hideMark/>
          </w:tcPr>
          <w:p w14:paraId="0A7AE218" w14:textId="77777777" w:rsidR="00662E73" w:rsidRDefault="00662E73">
            <w:pPr>
              <w:rPr>
                <w:sz w:val="20"/>
                <w:szCs w:val="20"/>
              </w:rPr>
            </w:pPr>
          </w:p>
        </w:tc>
      </w:tr>
      <w:tr w:rsidR="00662E73" w14:paraId="2C01779E"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BBA480D" w14:textId="77777777" w:rsidR="00662E73" w:rsidRDefault="00662E73">
            <w:pPr>
              <w:rPr>
                <w:color w:val="000000"/>
                <w:sz w:val="18"/>
                <w:szCs w:val="18"/>
              </w:rPr>
            </w:pPr>
            <w:r>
              <w:rPr>
                <w:rStyle w:val="HTMLTypewriter"/>
                <w:rFonts w:eastAsia="MS Mincho"/>
                <w:color w:val="000000"/>
              </w:rPr>
              <w:t>Easting (X) [meters] 684026.367</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46B06C4" w14:textId="77777777" w:rsidR="00662E73" w:rsidRDefault="00662E73">
            <w:pPr>
              <w:rPr>
                <w:color w:val="000000"/>
                <w:sz w:val="18"/>
                <w:szCs w:val="18"/>
              </w:rPr>
            </w:pPr>
            <w:r>
              <w:rPr>
                <w:rStyle w:val="HTMLTypewriter"/>
                <w:rFonts w:eastAsia="MS Mincho"/>
                <w:color w:val="000000"/>
              </w:rPr>
              <w:t>893325.488</w:t>
            </w:r>
          </w:p>
        </w:tc>
        <w:tc>
          <w:tcPr>
            <w:tcW w:w="0" w:type="auto"/>
            <w:shd w:val="clear" w:color="auto" w:fill="FFFFFF"/>
            <w:vAlign w:val="center"/>
            <w:hideMark/>
          </w:tcPr>
          <w:p w14:paraId="78EF8AB4" w14:textId="77777777" w:rsidR="00662E73" w:rsidRDefault="00662E73">
            <w:pPr>
              <w:rPr>
                <w:sz w:val="20"/>
                <w:szCs w:val="20"/>
              </w:rPr>
            </w:pPr>
          </w:p>
        </w:tc>
        <w:tc>
          <w:tcPr>
            <w:tcW w:w="0" w:type="auto"/>
            <w:shd w:val="clear" w:color="auto" w:fill="FFFFFF"/>
            <w:vAlign w:val="center"/>
            <w:hideMark/>
          </w:tcPr>
          <w:p w14:paraId="18A9251D" w14:textId="77777777" w:rsidR="00662E73" w:rsidRDefault="00662E73">
            <w:pPr>
              <w:rPr>
                <w:sz w:val="20"/>
                <w:szCs w:val="20"/>
              </w:rPr>
            </w:pPr>
          </w:p>
        </w:tc>
      </w:tr>
      <w:tr w:rsidR="00662E73" w14:paraId="10D21385"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F56B713" w14:textId="77777777" w:rsidR="00662E73" w:rsidRDefault="00662E73">
            <w:pPr>
              <w:rPr>
                <w:color w:val="000000"/>
                <w:sz w:val="18"/>
                <w:szCs w:val="18"/>
              </w:rPr>
            </w:pPr>
            <w:r>
              <w:rPr>
                <w:rStyle w:val="HTMLTypewriter"/>
                <w:rFonts w:eastAsia="MS Mincho"/>
                <w:color w:val="000000"/>
              </w:rPr>
              <w:t>Convergence [degrees] 1.52234197</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CBA231A" w14:textId="77777777" w:rsidR="00662E73" w:rsidRDefault="00662E73">
            <w:pPr>
              <w:rPr>
                <w:color w:val="000000"/>
                <w:sz w:val="18"/>
                <w:szCs w:val="18"/>
              </w:rPr>
            </w:pPr>
            <w:r>
              <w:rPr>
                <w:rStyle w:val="HTMLTypewriter"/>
                <w:rFonts w:eastAsia="MS Mincho"/>
                <w:color w:val="000000"/>
              </w:rPr>
              <w:t>2.46893915</w:t>
            </w:r>
          </w:p>
        </w:tc>
        <w:tc>
          <w:tcPr>
            <w:tcW w:w="0" w:type="auto"/>
            <w:shd w:val="clear" w:color="auto" w:fill="FFFFFF"/>
            <w:vAlign w:val="center"/>
            <w:hideMark/>
          </w:tcPr>
          <w:p w14:paraId="1BE17610" w14:textId="77777777" w:rsidR="00662E73" w:rsidRDefault="00662E73">
            <w:pPr>
              <w:rPr>
                <w:sz w:val="20"/>
                <w:szCs w:val="20"/>
              </w:rPr>
            </w:pPr>
          </w:p>
        </w:tc>
        <w:tc>
          <w:tcPr>
            <w:tcW w:w="0" w:type="auto"/>
            <w:shd w:val="clear" w:color="auto" w:fill="FFFFFF"/>
            <w:vAlign w:val="center"/>
            <w:hideMark/>
          </w:tcPr>
          <w:p w14:paraId="337B0095" w14:textId="77777777" w:rsidR="00662E73" w:rsidRDefault="00662E73">
            <w:pPr>
              <w:rPr>
                <w:sz w:val="20"/>
                <w:szCs w:val="20"/>
              </w:rPr>
            </w:pPr>
          </w:p>
        </w:tc>
      </w:tr>
      <w:tr w:rsidR="00662E73" w14:paraId="2B4061A0"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643A26A" w14:textId="77777777" w:rsidR="00662E73" w:rsidRDefault="00662E73">
            <w:pPr>
              <w:rPr>
                <w:color w:val="000000"/>
                <w:sz w:val="18"/>
                <w:szCs w:val="18"/>
              </w:rPr>
            </w:pPr>
            <w:r>
              <w:rPr>
                <w:rStyle w:val="HTMLTypewriter"/>
                <w:rFonts w:eastAsia="MS Mincho"/>
                <w:color w:val="000000"/>
              </w:rPr>
              <w:t>Point Scale 1.00001666</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BBAB930" w14:textId="77777777" w:rsidR="00662E73" w:rsidRDefault="00662E73">
            <w:pPr>
              <w:rPr>
                <w:color w:val="000000"/>
                <w:sz w:val="18"/>
                <w:szCs w:val="18"/>
              </w:rPr>
            </w:pPr>
            <w:r>
              <w:rPr>
                <w:rStyle w:val="HTMLTypewriter"/>
                <w:rFonts w:eastAsia="MS Mincho"/>
                <w:color w:val="000000"/>
              </w:rPr>
              <w:t>1.00004366</w:t>
            </w:r>
          </w:p>
        </w:tc>
        <w:tc>
          <w:tcPr>
            <w:tcW w:w="0" w:type="auto"/>
            <w:shd w:val="clear" w:color="auto" w:fill="FFFFFF"/>
            <w:vAlign w:val="center"/>
            <w:hideMark/>
          </w:tcPr>
          <w:p w14:paraId="555F49DE" w14:textId="77777777" w:rsidR="00662E73" w:rsidRDefault="00662E73">
            <w:pPr>
              <w:rPr>
                <w:sz w:val="20"/>
                <w:szCs w:val="20"/>
              </w:rPr>
            </w:pPr>
          </w:p>
        </w:tc>
        <w:tc>
          <w:tcPr>
            <w:tcW w:w="0" w:type="auto"/>
            <w:shd w:val="clear" w:color="auto" w:fill="FFFFFF"/>
            <w:vAlign w:val="center"/>
            <w:hideMark/>
          </w:tcPr>
          <w:p w14:paraId="43A1A4E9" w14:textId="77777777" w:rsidR="00662E73" w:rsidRDefault="00662E73">
            <w:pPr>
              <w:rPr>
                <w:sz w:val="20"/>
                <w:szCs w:val="20"/>
              </w:rPr>
            </w:pPr>
          </w:p>
        </w:tc>
      </w:tr>
      <w:tr w:rsidR="00662E73" w14:paraId="49ECD263"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FEE0EF0" w14:textId="77777777" w:rsidR="00662E73" w:rsidRDefault="00662E73">
            <w:pPr>
              <w:rPr>
                <w:color w:val="000000"/>
                <w:sz w:val="18"/>
                <w:szCs w:val="18"/>
              </w:rPr>
            </w:pPr>
            <w:r>
              <w:rPr>
                <w:rStyle w:val="HTMLTypewriter"/>
                <w:rFonts w:eastAsia="MS Mincho"/>
                <w:color w:val="000000"/>
              </w:rPr>
              <w:t>Combined Factor 0.99996731</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4AC008E5" w14:textId="77777777" w:rsidR="00662E73" w:rsidRDefault="00662E73">
            <w:pPr>
              <w:rPr>
                <w:color w:val="000000"/>
                <w:sz w:val="18"/>
                <w:szCs w:val="18"/>
              </w:rPr>
            </w:pPr>
            <w:r>
              <w:rPr>
                <w:rStyle w:val="HTMLTypewriter"/>
                <w:rFonts w:eastAsia="MS Mincho"/>
                <w:color w:val="000000"/>
              </w:rPr>
              <w:t>0.99999430</w:t>
            </w:r>
          </w:p>
        </w:tc>
        <w:tc>
          <w:tcPr>
            <w:tcW w:w="0" w:type="auto"/>
            <w:shd w:val="clear" w:color="auto" w:fill="FFFFFF"/>
            <w:vAlign w:val="center"/>
            <w:hideMark/>
          </w:tcPr>
          <w:p w14:paraId="44220EC2" w14:textId="77777777" w:rsidR="00662E73" w:rsidRDefault="00662E73">
            <w:pPr>
              <w:rPr>
                <w:sz w:val="20"/>
                <w:szCs w:val="20"/>
              </w:rPr>
            </w:pPr>
          </w:p>
        </w:tc>
        <w:tc>
          <w:tcPr>
            <w:tcW w:w="0" w:type="auto"/>
            <w:shd w:val="clear" w:color="auto" w:fill="FFFFFF"/>
            <w:vAlign w:val="center"/>
            <w:hideMark/>
          </w:tcPr>
          <w:p w14:paraId="699D12F3" w14:textId="77777777" w:rsidR="00662E73" w:rsidRDefault="00662E73">
            <w:pPr>
              <w:rPr>
                <w:sz w:val="20"/>
                <w:szCs w:val="20"/>
              </w:rPr>
            </w:pPr>
          </w:p>
        </w:tc>
      </w:tr>
      <w:tr w:rsidR="00662E73" w14:paraId="5E269B39" w14:textId="77777777" w:rsidTr="00662E73">
        <w:trPr>
          <w:jc w:val="center"/>
        </w:trPr>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1D4FFF33" w14:textId="77777777" w:rsidR="00662E73" w:rsidRDefault="00662E73">
            <w:pPr>
              <w:rPr>
                <w:color w:val="000000"/>
                <w:sz w:val="18"/>
                <w:szCs w:val="18"/>
              </w:rPr>
            </w:pPr>
            <w:r>
              <w:rPr>
                <w:rStyle w:val="HTMLTypewriter"/>
                <w:rFonts w:eastAsia="MS Mincho"/>
                <w:color w:val="000000"/>
              </w:rPr>
              <w:t>US NATIONAL GRID DESIGNATOR: 14TPN8402626229(NAD 83)</w:t>
            </w:r>
            <w:r>
              <w:rPr>
                <w:color w:val="000000"/>
                <w:sz w:val="18"/>
                <w:szCs w:val="18"/>
              </w:rPr>
              <w:br/>
              <w:t>The</w:t>
            </w:r>
            <w:r>
              <w:rPr>
                <w:rStyle w:val="apple-converted-space"/>
                <w:color w:val="000000"/>
                <w:sz w:val="18"/>
                <w:szCs w:val="18"/>
              </w:rPr>
              <w:t> </w:t>
            </w:r>
            <w:hyperlink r:id="rId27" w:history="1">
              <w:r>
                <w:rPr>
                  <w:rStyle w:val="Hyperlink"/>
                  <w:b/>
                  <w:bCs/>
                  <w:color w:val="990000"/>
                  <w:sz w:val="18"/>
                  <w:szCs w:val="18"/>
                </w:rPr>
                <w:t>US National Grid coordinates</w:t>
              </w:r>
            </w:hyperlink>
            <w:r>
              <w:rPr>
                <w:rStyle w:val="apple-converted-space"/>
                <w:color w:val="000000"/>
                <w:sz w:val="18"/>
                <w:szCs w:val="18"/>
              </w:rPr>
              <w:t> </w:t>
            </w:r>
            <w:r>
              <w:rPr>
                <w:color w:val="000000"/>
                <w:sz w:val="18"/>
                <w:szCs w:val="18"/>
              </w:rPr>
              <w:t>and referenced datum are reported, if applicable</w:t>
            </w:r>
          </w:p>
        </w:tc>
        <w:tc>
          <w:tcPr>
            <w:tcW w:w="0" w:type="auto"/>
            <w:shd w:val="clear" w:color="auto" w:fill="FFFFFF"/>
            <w:vAlign w:val="center"/>
            <w:hideMark/>
          </w:tcPr>
          <w:p w14:paraId="20FE1C33" w14:textId="77777777" w:rsidR="00662E73" w:rsidRDefault="00662E73">
            <w:pPr>
              <w:rPr>
                <w:sz w:val="20"/>
                <w:szCs w:val="20"/>
              </w:rPr>
            </w:pPr>
          </w:p>
        </w:tc>
        <w:tc>
          <w:tcPr>
            <w:tcW w:w="0" w:type="auto"/>
            <w:shd w:val="clear" w:color="auto" w:fill="FFFFFF"/>
            <w:vAlign w:val="center"/>
            <w:hideMark/>
          </w:tcPr>
          <w:p w14:paraId="4F8C8DBE" w14:textId="77777777" w:rsidR="00662E73" w:rsidRDefault="00662E73">
            <w:pPr>
              <w:rPr>
                <w:sz w:val="20"/>
                <w:szCs w:val="20"/>
              </w:rPr>
            </w:pPr>
          </w:p>
        </w:tc>
      </w:tr>
      <w:tr w:rsidR="00662E73" w14:paraId="70FEDFC4" w14:textId="77777777" w:rsidTr="00662E73">
        <w:trPr>
          <w:jc w:val="center"/>
        </w:trPr>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A1DB473" w14:textId="77777777" w:rsidR="00662E73" w:rsidRDefault="00662E73">
            <w:pPr>
              <w:rPr>
                <w:color w:val="000000"/>
                <w:sz w:val="18"/>
                <w:szCs w:val="18"/>
              </w:rPr>
            </w:pPr>
            <w:r>
              <w:rPr>
                <w:rStyle w:val="HTMLTypewriter"/>
                <w:rFonts w:eastAsia="MS Mincho"/>
                <w:color w:val="000000"/>
              </w:rPr>
              <w:t>BASE STATIONS USED</w:t>
            </w:r>
            <w:r>
              <w:rPr>
                <w:color w:val="000000"/>
                <w:sz w:val="18"/>
                <w:szCs w:val="18"/>
              </w:rPr>
              <w:br/>
              <w:t>The</w:t>
            </w:r>
            <w:r>
              <w:rPr>
                <w:rStyle w:val="apple-converted-space"/>
                <w:color w:val="000000"/>
                <w:sz w:val="18"/>
                <w:szCs w:val="18"/>
              </w:rPr>
              <w:t> </w:t>
            </w:r>
            <w:hyperlink r:id="rId28" w:history="1">
              <w:r>
                <w:rPr>
                  <w:rStyle w:val="Hyperlink"/>
                  <w:b/>
                  <w:bCs/>
                  <w:color w:val="990000"/>
                  <w:sz w:val="18"/>
                  <w:szCs w:val="18"/>
                </w:rPr>
                <w:t>CORS</w:t>
              </w:r>
            </w:hyperlink>
            <w:r>
              <w:rPr>
                <w:rStyle w:val="apple-converted-space"/>
                <w:color w:val="000000"/>
                <w:sz w:val="18"/>
                <w:szCs w:val="18"/>
              </w:rPr>
              <w:t> </w:t>
            </w:r>
            <w:r>
              <w:rPr>
                <w:color w:val="000000"/>
                <w:sz w:val="18"/>
                <w:szCs w:val="18"/>
              </w:rPr>
              <w:t>we used as reference stations and</w:t>
            </w:r>
            <w:r>
              <w:rPr>
                <w:color w:val="000000"/>
                <w:sz w:val="18"/>
                <w:szCs w:val="18"/>
              </w:rPr>
              <w:br/>
              <w:t>the</w:t>
            </w:r>
            <w:r>
              <w:rPr>
                <w:rStyle w:val="apple-converted-space"/>
                <w:color w:val="000000"/>
                <w:sz w:val="18"/>
                <w:szCs w:val="18"/>
              </w:rPr>
              <w:t> </w:t>
            </w:r>
            <w:hyperlink r:id="rId29" w:history="1">
              <w:r>
                <w:rPr>
                  <w:rStyle w:val="Hyperlink"/>
                  <w:b/>
                  <w:bCs/>
                  <w:color w:val="990000"/>
                  <w:sz w:val="18"/>
                  <w:szCs w:val="18"/>
                </w:rPr>
                <w:t>nearest published mark</w:t>
              </w:r>
            </w:hyperlink>
            <w:r>
              <w:rPr>
                <w:rStyle w:val="apple-converted-space"/>
                <w:color w:val="000000"/>
                <w:sz w:val="18"/>
                <w:szCs w:val="18"/>
              </w:rPr>
              <w:t> </w:t>
            </w:r>
            <w:r>
              <w:rPr>
                <w:color w:val="000000"/>
                <w:sz w:val="18"/>
                <w:szCs w:val="18"/>
              </w:rPr>
              <w:t>are reported along with their positions and distances from your position.</w:t>
            </w:r>
          </w:p>
        </w:tc>
        <w:tc>
          <w:tcPr>
            <w:tcW w:w="0" w:type="auto"/>
            <w:shd w:val="clear" w:color="auto" w:fill="FFFFFF"/>
            <w:vAlign w:val="center"/>
            <w:hideMark/>
          </w:tcPr>
          <w:p w14:paraId="30A051FB" w14:textId="77777777" w:rsidR="00662E73" w:rsidRDefault="00662E73">
            <w:pPr>
              <w:rPr>
                <w:sz w:val="20"/>
                <w:szCs w:val="20"/>
              </w:rPr>
            </w:pPr>
          </w:p>
        </w:tc>
        <w:tc>
          <w:tcPr>
            <w:tcW w:w="0" w:type="auto"/>
            <w:shd w:val="clear" w:color="auto" w:fill="FFFFFF"/>
            <w:vAlign w:val="center"/>
            <w:hideMark/>
          </w:tcPr>
          <w:p w14:paraId="1175D87D" w14:textId="77777777" w:rsidR="00662E73" w:rsidRDefault="00662E73">
            <w:pPr>
              <w:rPr>
                <w:sz w:val="20"/>
                <w:szCs w:val="20"/>
              </w:rPr>
            </w:pPr>
          </w:p>
        </w:tc>
      </w:tr>
      <w:tr w:rsidR="00662E73" w14:paraId="4FD04F23"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CDB506B" w14:textId="77777777" w:rsidR="00662E73" w:rsidRDefault="00662E73">
            <w:pPr>
              <w:rPr>
                <w:color w:val="000000"/>
                <w:sz w:val="18"/>
                <w:szCs w:val="18"/>
              </w:rPr>
            </w:pPr>
            <w:r>
              <w:rPr>
                <w:rStyle w:val="HTMLTypewriter"/>
                <w:rFonts w:eastAsia="MS Mincho"/>
                <w:color w:val="000000"/>
              </w:rPr>
              <w:t>PID DESIGNATION</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4A92092" w14:textId="77777777" w:rsidR="00662E73" w:rsidRDefault="00662E73">
            <w:pPr>
              <w:rPr>
                <w:color w:val="000000"/>
                <w:sz w:val="18"/>
                <w:szCs w:val="18"/>
              </w:rPr>
            </w:pPr>
            <w:r>
              <w:rPr>
                <w:rStyle w:val="HTMLTypewriter"/>
                <w:rFonts w:eastAsia="MS Mincho"/>
                <w:color w:val="000000"/>
              </w:rPr>
              <w:t>LATITUDE LONGITUDE DISTANCE(m)</w:t>
            </w:r>
          </w:p>
        </w:tc>
        <w:tc>
          <w:tcPr>
            <w:tcW w:w="0" w:type="auto"/>
            <w:shd w:val="clear" w:color="auto" w:fill="FFFFFF"/>
            <w:vAlign w:val="center"/>
            <w:hideMark/>
          </w:tcPr>
          <w:p w14:paraId="675332B7" w14:textId="77777777" w:rsidR="00662E73" w:rsidRDefault="00662E73">
            <w:pPr>
              <w:rPr>
                <w:sz w:val="20"/>
                <w:szCs w:val="20"/>
              </w:rPr>
            </w:pPr>
          </w:p>
        </w:tc>
        <w:tc>
          <w:tcPr>
            <w:tcW w:w="0" w:type="auto"/>
            <w:shd w:val="clear" w:color="auto" w:fill="FFFFFF"/>
            <w:vAlign w:val="center"/>
            <w:hideMark/>
          </w:tcPr>
          <w:p w14:paraId="7DCD80BA" w14:textId="77777777" w:rsidR="00662E73" w:rsidRDefault="00662E73">
            <w:pPr>
              <w:rPr>
                <w:sz w:val="20"/>
                <w:szCs w:val="20"/>
              </w:rPr>
            </w:pPr>
          </w:p>
        </w:tc>
      </w:tr>
      <w:tr w:rsidR="00662E73" w14:paraId="6420D999"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578DD64" w14:textId="77777777" w:rsidR="00662E73" w:rsidRDefault="00662E73">
            <w:pPr>
              <w:rPr>
                <w:color w:val="000000"/>
                <w:sz w:val="18"/>
                <w:szCs w:val="18"/>
              </w:rPr>
            </w:pPr>
            <w:r>
              <w:rPr>
                <w:rStyle w:val="HTMLTypewriter"/>
                <w:rFonts w:eastAsia="MS Mincho"/>
                <w:color w:val="000000"/>
              </w:rPr>
              <w:t>AI1569 NLGN NELIGH CORS ARP</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8D1F97B" w14:textId="77777777" w:rsidR="00662E73" w:rsidRDefault="00662E73">
            <w:pPr>
              <w:rPr>
                <w:color w:val="000000"/>
                <w:sz w:val="18"/>
                <w:szCs w:val="18"/>
              </w:rPr>
            </w:pPr>
            <w:r>
              <w:rPr>
                <w:rStyle w:val="HTMLTypewriter"/>
                <w:rFonts w:eastAsia="MS Mincho"/>
                <w:color w:val="000000"/>
              </w:rPr>
              <w:t>N421224.250 W0974743.043 99724.2</w:t>
            </w:r>
          </w:p>
        </w:tc>
        <w:tc>
          <w:tcPr>
            <w:tcW w:w="0" w:type="auto"/>
            <w:shd w:val="clear" w:color="auto" w:fill="FFFFFF"/>
            <w:vAlign w:val="center"/>
            <w:hideMark/>
          </w:tcPr>
          <w:p w14:paraId="7A5CA757" w14:textId="77777777" w:rsidR="00662E73" w:rsidRDefault="00662E73">
            <w:pPr>
              <w:rPr>
                <w:sz w:val="20"/>
                <w:szCs w:val="20"/>
              </w:rPr>
            </w:pPr>
          </w:p>
        </w:tc>
        <w:tc>
          <w:tcPr>
            <w:tcW w:w="0" w:type="auto"/>
            <w:shd w:val="clear" w:color="auto" w:fill="FFFFFF"/>
            <w:vAlign w:val="center"/>
            <w:hideMark/>
          </w:tcPr>
          <w:p w14:paraId="4F8CB5A2" w14:textId="77777777" w:rsidR="00662E73" w:rsidRDefault="00662E73">
            <w:pPr>
              <w:rPr>
                <w:sz w:val="20"/>
                <w:szCs w:val="20"/>
              </w:rPr>
            </w:pPr>
          </w:p>
        </w:tc>
      </w:tr>
      <w:tr w:rsidR="00662E73" w14:paraId="01B4A7FA"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5B48A2F0" w14:textId="77777777" w:rsidR="00662E73" w:rsidRDefault="00662E73">
            <w:pPr>
              <w:rPr>
                <w:color w:val="000000"/>
                <w:sz w:val="18"/>
                <w:szCs w:val="18"/>
              </w:rPr>
            </w:pPr>
            <w:r>
              <w:rPr>
                <w:rStyle w:val="HTMLTypewriter"/>
                <w:rFonts w:eastAsia="MS Mincho"/>
                <w:color w:val="000000"/>
              </w:rPr>
              <w:t>DF7469 SDSF EROS DATA CORS ARP</w:t>
            </w:r>
          </w:p>
        </w:tc>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C9FC1A9" w14:textId="77777777" w:rsidR="00662E73" w:rsidRDefault="00662E73">
            <w:pPr>
              <w:rPr>
                <w:color w:val="000000"/>
                <w:sz w:val="18"/>
                <w:szCs w:val="18"/>
              </w:rPr>
            </w:pPr>
            <w:r>
              <w:rPr>
                <w:rStyle w:val="HTMLTypewriter"/>
                <w:rFonts w:eastAsia="MS Mincho"/>
                <w:color w:val="000000"/>
              </w:rPr>
              <w:t>N434401.727 W0963718.541 119065.7</w:t>
            </w:r>
          </w:p>
        </w:tc>
        <w:tc>
          <w:tcPr>
            <w:tcW w:w="0" w:type="auto"/>
            <w:shd w:val="clear" w:color="auto" w:fill="FFFFFF"/>
            <w:vAlign w:val="center"/>
            <w:hideMark/>
          </w:tcPr>
          <w:p w14:paraId="67D51628" w14:textId="77777777" w:rsidR="00662E73" w:rsidRDefault="00662E73">
            <w:pPr>
              <w:rPr>
                <w:sz w:val="20"/>
                <w:szCs w:val="20"/>
              </w:rPr>
            </w:pPr>
          </w:p>
        </w:tc>
        <w:tc>
          <w:tcPr>
            <w:tcW w:w="0" w:type="auto"/>
            <w:shd w:val="clear" w:color="auto" w:fill="FFFFFF"/>
            <w:vAlign w:val="center"/>
            <w:hideMark/>
          </w:tcPr>
          <w:p w14:paraId="74BFEB59" w14:textId="77777777" w:rsidR="00662E73" w:rsidRDefault="00662E73">
            <w:pPr>
              <w:rPr>
                <w:sz w:val="20"/>
                <w:szCs w:val="20"/>
              </w:rPr>
            </w:pPr>
          </w:p>
        </w:tc>
      </w:tr>
      <w:tr w:rsidR="00662E73" w14:paraId="61D91972"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0A9CD201" w14:textId="77777777" w:rsidR="00662E73" w:rsidRDefault="00662E73">
            <w:pPr>
              <w:rPr>
                <w:color w:val="000000"/>
                <w:sz w:val="18"/>
                <w:szCs w:val="18"/>
              </w:rPr>
            </w:pPr>
            <w:r>
              <w:rPr>
                <w:rStyle w:val="HTMLTypewriter"/>
                <w:rFonts w:eastAsia="MS Mincho"/>
                <w:color w:val="000000"/>
              </w:rPr>
              <w:t>AH5054 OMH1 OMAHA 1 CORS ARP</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3D311BF9" w14:textId="77777777" w:rsidR="00662E73" w:rsidRDefault="00662E73">
            <w:pPr>
              <w:rPr>
                <w:color w:val="000000"/>
                <w:sz w:val="18"/>
                <w:szCs w:val="18"/>
              </w:rPr>
            </w:pPr>
            <w:r>
              <w:rPr>
                <w:rStyle w:val="HTMLTypewriter"/>
                <w:rFonts w:eastAsia="MS Mincho"/>
                <w:color w:val="000000"/>
              </w:rPr>
              <w:t>N414641.765 W0955440.671 120751.8</w:t>
            </w:r>
          </w:p>
        </w:tc>
        <w:tc>
          <w:tcPr>
            <w:tcW w:w="0" w:type="auto"/>
            <w:shd w:val="clear" w:color="auto" w:fill="FFFFFF"/>
            <w:vAlign w:val="center"/>
            <w:hideMark/>
          </w:tcPr>
          <w:p w14:paraId="200B055A" w14:textId="77777777" w:rsidR="00662E73" w:rsidRDefault="00662E73">
            <w:pPr>
              <w:rPr>
                <w:sz w:val="20"/>
                <w:szCs w:val="20"/>
              </w:rPr>
            </w:pPr>
          </w:p>
        </w:tc>
      </w:tr>
      <w:tr w:rsidR="00662E73" w14:paraId="11078B2D" w14:textId="77777777" w:rsidTr="00662E73">
        <w:trPr>
          <w:jc w:val="center"/>
        </w:trPr>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0B21CC1" w14:textId="77777777" w:rsidR="00662E73" w:rsidRDefault="00662E73">
            <w:pPr>
              <w:rPr>
                <w:color w:val="000000"/>
                <w:sz w:val="18"/>
                <w:szCs w:val="18"/>
              </w:rPr>
            </w:pPr>
            <w:r>
              <w:rPr>
                <w:rStyle w:val="HTMLTypewriter"/>
                <w:rFonts w:eastAsia="MS Mincho"/>
                <w:color w:val="000000"/>
              </w:rPr>
              <w:t>NEAREST NGS PUBLISHED CONTROL POINT</w:t>
            </w:r>
          </w:p>
        </w:tc>
        <w:tc>
          <w:tcPr>
            <w:tcW w:w="0" w:type="auto"/>
            <w:shd w:val="clear" w:color="auto" w:fill="FFFFFF"/>
            <w:vAlign w:val="center"/>
            <w:hideMark/>
          </w:tcPr>
          <w:p w14:paraId="2C05F8FF" w14:textId="77777777" w:rsidR="00662E73" w:rsidRDefault="00662E73">
            <w:pPr>
              <w:rPr>
                <w:sz w:val="20"/>
                <w:szCs w:val="20"/>
              </w:rPr>
            </w:pPr>
          </w:p>
        </w:tc>
        <w:tc>
          <w:tcPr>
            <w:tcW w:w="0" w:type="auto"/>
            <w:shd w:val="clear" w:color="auto" w:fill="FFFFFF"/>
            <w:vAlign w:val="center"/>
            <w:hideMark/>
          </w:tcPr>
          <w:p w14:paraId="7C2E2327" w14:textId="77777777" w:rsidR="00662E73" w:rsidRDefault="00662E73">
            <w:pPr>
              <w:rPr>
                <w:sz w:val="20"/>
                <w:szCs w:val="20"/>
              </w:rPr>
            </w:pPr>
          </w:p>
        </w:tc>
      </w:tr>
      <w:tr w:rsidR="00662E73" w14:paraId="25ACC7DF" w14:textId="77777777" w:rsidTr="00662E73">
        <w:trPr>
          <w:jc w:val="center"/>
        </w:trPr>
        <w:tc>
          <w:tcPr>
            <w:tcW w:w="0" w:type="auto"/>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69730880" w14:textId="77777777" w:rsidR="00662E73" w:rsidRDefault="00662E73">
            <w:pPr>
              <w:rPr>
                <w:color w:val="000000"/>
                <w:sz w:val="18"/>
                <w:szCs w:val="18"/>
              </w:rPr>
            </w:pPr>
            <w:r>
              <w:rPr>
                <w:rStyle w:val="HTMLTypewriter"/>
                <w:rFonts w:eastAsia="MS Mincho"/>
                <w:color w:val="000000"/>
              </w:rPr>
              <w:t>NM0874 D 276</w:t>
            </w:r>
          </w:p>
        </w:tc>
        <w:tc>
          <w:tcPr>
            <w:tcW w:w="0" w:type="auto"/>
            <w:gridSpan w:val="2"/>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D19F774" w14:textId="77777777" w:rsidR="00662E73" w:rsidRDefault="00662E73">
            <w:pPr>
              <w:rPr>
                <w:color w:val="000000"/>
                <w:sz w:val="18"/>
                <w:szCs w:val="18"/>
              </w:rPr>
            </w:pPr>
            <w:r>
              <w:rPr>
                <w:rStyle w:val="HTMLTypewriter"/>
                <w:rFonts w:eastAsia="MS Mincho"/>
                <w:color w:val="000000"/>
              </w:rPr>
              <w:t>N423846. W0964505. 2286.4</w:t>
            </w:r>
          </w:p>
        </w:tc>
        <w:tc>
          <w:tcPr>
            <w:tcW w:w="0" w:type="auto"/>
            <w:shd w:val="clear" w:color="auto" w:fill="FFFFFF"/>
            <w:vAlign w:val="center"/>
            <w:hideMark/>
          </w:tcPr>
          <w:p w14:paraId="68371EFD" w14:textId="77777777" w:rsidR="00662E73" w:rsidRDefault="00662E73">
            <w:pPr>
              <w:rPr>
                <w:sz w:val="20"/>
                <w:szCs w:val="20"/>
              </w:rPr>
            </w:pPr>
          </w:p>
        </w:tc>
      </w:tr>
      <w:tr w:rsidR="00662E73" w14:paraId="748ADCAB" w14:textId="77777777" w:rsidTr="00662E73">
        <w:trPr>
          <w:jc w:val="center"/>
        </w:trPr>
        <w:tc>
          <w:tcPr>
            <w:tcW w:w="0" w:type="auto"/>
            <w:gridSpan w:val="4"/>
            <w:tcBorders>
              <w:top w:val="outset" w:sz="6" w:space="0" w:color="auto"/>
              <w:left w:val="outset" w:sz="6" w:space="0" w:color="auto"/>
              <w:bottom w:val="single" w:sz="6" w:space="0" w:color="BBBBBB"/>
              <w:right w:val="outset" w:sz="6" w:space="0" w:color="auto"/>
            </w:tcBorders>
            <w:shd w:val="clear" w:color="auto" w:fill="FFFFFF"/>
            <w:tcMar>
              <w:top w:w="45" w:type="dxa"/>
              <w:left w:w="120" w:type="dxa"/>
              <w:bottom w:w="45" w:type="dxa"/>
              <w:right w:w="330" w:type="dxa"/>
            </w:tcMar>
            <w:hideMark/>
          </w:tcPr>
          <w:p w14:paraId="707C886E" w14:textId="77777777" w:rsidR="00662E73" w:rsidRDefault="00662E73">
            <w:pPr>
              <w:rPr>
                <w:color w:val="000000"/>
                <w:sz w:val="18"/>
                <w:szCs w:val="18"/>
              </w:rPr>
            </w:pPr>
            <w:r>
              <w:rPr>
                <w:rStyle w:val="HTMLTypewriter"/>
                <w:rFonts w:eastAsia="MS Mincho"/>
                <w:color w:val="000000"/>
              </w:rPr>
              <w:t>The numerical values for this position solution have satisfied the quality control criteria of the National Geodetic Survey. The contributor has verified that the information submitted is accurate and complete.</w:t>
            </w:r>
            <w:r>
              <w:rPr>
                <w:color w:val="000000"/>
                <w:sz w:val="18"/>
                <w:szCs w:val="18"/>
              </w:rPr>
              <w:br/>
              <w:t>Because OPUS is automated and assumes your entries are valid, we add this disclaimer to all solutions.</w:t>
            </w:r>
          </w:p>
        </w:tc>
      </w:tr>
    </w:tbl>
    <w:p w14:paraId="3714D012" w14:textId="3C82A7A7" w:rsidR="00372CBD" w:rsidRDefault="00372CBD" w:rsidP="000F7E43">
      <w:pPr>
        <w:spacing w:after="0"/>
      </w:pPr>
    </w:p>
    <w:p w14:paraId="7B667C25" w14:textId="7828929D" w:rsidR="005A0D50" w:rsidRDefault="005A0D50" w:rsidP="000F7E43">
      <w:pPr>
        <w:spacing w:after="0"/>
      </w:pPr>
    </w:p>
    <w:p w14:paraId="6CF14F8D" w14:textId="77777777" w:rsidR="00E77F32" w:rsidRPr="00E77F32" w:rsidRDefault="00E77F32" w:rsidP="00E77F32"/>
    <w:p w14:paraId="6B9FF2DC" w14:textId="0085C9A4" w:rsidR="00E77F32" w:rsidRDefault="00E77F32" w:rsidP="00E77F32"/>
    <w:p w14:paraId="27953DF8" w14:textId="23771F13" w:rsidR="005A0D50" w:rsidRPr="00E77F32" w:rsidRDefault="00E77F32" w:rsidP="00E77F32">
      <w:pPr>
        <w:tabs>
          <w:tab w:val="left" w:pos="8592"/>
        </w:tabs>
      </w:pPr>
      <w:r>
        <w:tab/>
      </w:r>
    </w:p>
    <w:sectPr w:rsidR="005A0D50" w:rsidRPr="00E77F32" w:rsidSect="006C674F">
      <w:headerReference w:type="default" r:id="rId30"/>
      <w:footerReference w:type="even" r:id="rId31"/>
      <w:footerReference w:type="default" r:id="rId32"/>
      <w:headerReference w:type="first" r:id="rId33"/>
      <w:footerReference w:type="first" r:id="rId3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CB78D" w14:textId="77777777" w:rsidR="009C1162" w:rsidRDefault="009C1162" w:rsidP="008D0B9B">
      <w:r>
        <w:separator/>
      </w:r>
    </w:p>
  </w:endnote>
  <w:endnote w:type="continuationSeparator" w:id="0">
    <w:p w14:paraId="54BFCAC4" w14:textId="77777777" w:rsidR="009C1162" w:rsidRDefault="009C1162"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4F5129" w:rsidRDefault="004F5129"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4F5129" w:rsidRDefault="004F5129"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71EB36EE" w:rsidR="004F5129" w:rsidRPr="005012A7" w:rsidRDefault="005012A7" w:rsidP="005012A7">
    <w:pPr>
      <w:pStyle w:val="footertext"/>
      <w:spacing w:line="220" w:lineRule="exact"/>
    </w:pPr>
    <w:r w:rsidRPr="00A1626C">
      <w:t>Quest</w:t>
    </w:r>
    <w:r>
      <w:t xml:space="preserve">ions or comments please contact </w:t>
    </w:r>
    <w:r>
      <w:rPr>
        <w:u w:val="single"/>
      </w:rPr>
      <w:t>education_AT_</w:t>
    </w:r>
    <w:r w:rsidRPr="00134974">
      <w:rPr>
        <w:u w:val="single"/>
      </w:rPr>
      <w:t>unavco.</w:t>
    </w:r>
    <w:r w:rsidRPr="008F6116">
      <w:rPr>
        <w:u w:val="single"/>
      </w:rPr>
      <w:t>org</w:t>
    </w:r>
    <w:r>
      <w:rPr>
        <w:i w:val="0"/>
      </w:rPr>
      <w:t xml:space="preserve">. </w:t>
    </w:r>
    <w:r>
      <w:rPr>
        <w:noProof/>
      </w:rPr>
      <w:t>Version January 19, 2018</w:t>
    </w:r>
    <w:r>
      <w:t>.</w:t>
    </w:r>
    <w:r>
      <w:tab/>
      <w:t xml:space="preserve">Page </w:t>
    </w:r>
    <w:r w:rsidRPr="00070ABA">
      <w:fldChar w:fldCharType="begin"/>
    </w:r>
    <w:r w:rsidRPr="00070ABA">
      <w:instrText xml:space="preserve"> PAGE   \* MERGEFORMAT </w:instrText>
    </w:r>
    <w:r w:rsidRPr="00070ABA">
      <w:fldChar w:fldCharType="separate"/>
    </w:r>
    <w:r w:rsidR="009D7211">
      <w:rPr>
        <w:noProof/>
      </w:rPr>
      <w:t>2</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2C6B" w14:textId="48B754F8" w:rsidR="004F5129" w:rsidRDefault="004F5129" w:rsidP="005012A7">
    <w:pPr>
      <w:pStyle w:val="footertext"/>
      <w:spacing w:line="220" w:lineRule="exact"/>
    </w:pPr>
    <w:r w:rsidRPr="00A1626C">
      <w:t>Quest</w:t>
    </w:r>
    <w:r>
      <w:t xml:space="preserve">ions or comments please contact </w:t>
    </w:r>
    <w:r w:rsidR="005012A7">
      <w:rPr>
        <w:u w:val="single"/>
      </w:rPr>
      <w:t>education_AT_</w:t>
    </w:r>
    <w:r w:rsidRPr="00134974">
      <w:rPr>
        <w:u w:val="single"/>
      </w:rPr>
      <w:t>unavco.</w:t>
    </w:r>
    <w:r w:rsidRPr="008F6116">
      <w:rPr>
        <w:u w:val="single"/>
      </w:rPr>
      <w:t>org</w:t>
    </w:r>
    <w:r w:rsidR="005012A7">
      <w:rPr>
        <w:i w:val="0"/>
      </w:rPr>
      <w:t xml:space="preserve">. </w:t>
    </w:r>
    <w:r w:rsidR="005012A7">
      <w:rPr>
        <w:noProof/>
      </w:rPr>
      <w:t>Version January 19, 2018</w:t>
    </w:r>
    <w:r w:rsidR="005012A7">
      <w:t>.</w:t>
    </w:r>
    <w:r>
      <w:tab/>
      <w:t xml:space="preserve">Page </w:t>
    </w:r>
    <w:r w:rsidRPr="00070ABA">
      <w:fldChar w:fldCharType="begin"/>
    </w:r>
    <w:r w:rsidRPr="00070ABA">
      <w:instrText xml:space="preserve"> PAGE   \* MERGEFORMAT </w:instrText>
    </w:r>
    <w:r w:rsidRPr="00070ABA">
      <w:fldChar w:fldCharType="separate"/>
    </w:r>
    <w:r w:rsidR="009D7211">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FA1B" w14:textId="77777777" w:rsidR="009C1162" w:rsidRDefault="009C1162" w:rsidP="008D0B9B">
      <w:r>
        <w:separator/>
      </w:r>
    </w:p>
  </w:footnote>
  <w:footnote w:type="continuationSeparator" w:id="0">
    <w:p w14:paraId="6024A412" w14:textId="77777777" w:rsidR="009C1162" w:rsidRDefault="009C1162"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2B541787" w:rsidR="004F5129" w:rsidRPr="0015703B" w:rsidRDefault="004F5129"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5920"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color w:val="7F7F7F" w:themeColor="text1" w:themeTint="80"/>
        <w:sz w:val="20"/>
        <w:szCs w:val="20"/>
      </w:rPr>
      <w:t xml:space="preserve">Static </w:t>
    </w:r>
    <w:r w:rsidR="00906735">
      <w:rPr>
        <w:rFonts w:ascii="Arial" w:hAnsi="Arial"/>
        <w:i/>
        <w:color w:val="7F7F7F" w:themeColor="text1" w:themeTint="80"/>
        <w:sz w:val="20"/>
        <w:szCs w:val="20"/>
      </w:rPr>
      <w:t>GPS/</w:t>
    </w:r>
    <w:r>
      <w:rPr>
        <w:rFonts w:ascii="Arial" w:hAnsi="Arial"/>
        <w:i/>
        <w:color w:val="7F7F7F" w:themeColor="text1" w:themeTint="80"/>
        <w:sz w:val="20"/>
        <w:szCs w:val="20"/>
      </w:rPr>
      <w:t xml:space="preserve">GNSS </w:t>
    </w:r>
    <w:r w:rsidR="00906735">
      <w:rPr>
        <w:rFonts w:ascii="Arial" w:hAnsi="Arial"/>
        <w:i/>
        <w:color w:val="7F7F7F" w:themeColor="text1" w:themeTint="80"/>
        <w:sz w:val="20"/>
        <w:szCs w:val="20"/>
      </w:rPr>
      <w:t xml:space="preserve">Data </w:t>
    </w:r>
    <w:r>
      <w:rPr>
        <w:rFonts w:ascii="Arial" w:hAnsi="Arial"/>
        <w:i/>
        <w:color w:val="7F7F7F" w:themeColor="text1" w:themeTint="80"/>
        <w:sz w:val="20"/>
        <w:szCs w:val="20"/>
      </w:rPr>
      <w:t>Processing with OPUS</w:t>
    </w:r>
    <w:r w:rsidR="000C69B4">
      <w:rPr>
        <w:rFonts w:ascii="Arial" w:hAnsi="Arial"/>
        <w:i/>
        <w:color w:val="7F7F7F" w:themeColor="text1" w:themeTint="80"/>
        <w:sz w:val="20"/>
        <w:szCs w:val="20"/>
      </w:rPr>
      <w:t xml:space="preserve"> Manual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4F5129" w:rsidRDefault="004F5129">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11895"/>
    <w:multiLevelType w:val="hybridMultilevel"/>
    <w:tmpl w:val="7104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0411D"/>
    <w:rsid w:val="00014336"/>
    <w:rsid w:val="00070ABA"/>
    <w:rsid w:val="00085839"/>
    <w:rsid w:val="00086B2B"/>
    <w:rsid w:val="000C69B4"/>
    <w:rsid w:val="000E4E46"/>
    <w:rsid w:val="000F7E43"/>
    <w:rsid w:val="00105B8D"/>
    <w:rsid w:val="00112978"/>
    <w:rsid w:val="00134974"/>
    <w:rsid w:val="0015703B"/>
    <w:rsid w:val="001748DB"/>
    <w:rsid w:val="001906C9"/>
    <w:rsid w:val="0019721E"/>
    <w:rsid w:val="001B448B"/>
    <w:rsid w:val="00222B89"/>
    <w:rsid w:val="0023285A"/>
    <w:rsid w:val="0024069B"/>
    <w:rsid w:val="00241FD8"/>
    <w:rsid w:val="00250333"/>
    <w:rsid w:val="00253AED"/>
    <w:rsid w:val="00266649"/>
    <w:rsid w:val="002734AF"/>
    <w:rsid w:val="00276BB4"/>
    <w:rsid w:val="00292B17"/>
    <w:rsid w:val="002B1E80"/>
    <w:rsid w:val="002B528F"/>
    <w:rsid w:val="00340BD6"/>
    <w:rsid w:val="003439E4"/>
    <w:rsid w:val="003620E9"/>
    <w:rsid w:val="00372CBD"/>
    <w:rsid w:val="003947D1"/>
    <w:rsid w:val="003B453A"/>
    <w:rsid w:val="003C241F"/>
    <w:rsid w:val="003E1136"/>
    <w:rsid w:val="003F3A76"/>
    <w:rsid w:val="003F6B46"/>
    <w:rsid w:val="004049DD"/>
    <w:rsid w:val="0041400D"/>
    <w:rsid w:val="00425454"/>
    <w:rsid w:val="004720F0"/>
    <w:rsid w:val="004827E4"/>
    <w:rsid w:val="00482EA3"/>
    <w:rsid w:val="00487C72"/>
    <w:rsid w:val="004911E5"/>
    <w:rsid w:val="004A1346"/>
    <w:rsid w:val="004E2ED5"/>
    <w:rsid w:val="004F5129"/>
    <w:rsid w:val="005012A7"/>
    <w:rsid w:val="005114C1"/>
    <w:rsid w:val="00523576"/>
    <w:rsid w:val="0054669F"/>
    <w:rsid w:val="00556BAE"/>
    <w:rsid w:val="005575C5"/>
    <w:rsid w:val="00581B87"/>
    <w:rsid w:val="00584DFA"/>
    <w:rsid w:val="005870CC"/>
    <w:rsid w:val="005A0D50"/>
    <w:rsid w:val="005B28D7"/>
    <w:rsid w:val="005D7F3B"/>
    <w:rsid w:val="005E5FA8"/>
    <w:rsid w:val="005F0E50"/>
    <w:rsid w:val="00630474"/>
    <w:rsid w:val="00662E73"/>
    <w:rsid w:val="006632E3"/>
    <w:rsid w:val="006B3910"/>
    <w:rsid w:val="006C674F"/>
    <w:rsid w:val="006D1436"/>
    <w:rsid w:val="006D28B2"/>
    <w:rsid w:val="006D4861"/>
    <w:rsid w:val="006D661E"/>
    <w:rsid w:val="006E16DC"/>
    <w:rsid w:val="006F5B55"/>
    <w:rsid w:val="00714852"/>
    <w:rsid w:val="00720DC6"/>
    <w:rsid w:val="00732314"/>
    <w:rsid w:val="007705CA"/>
    <w:rsid w:val="00794968"/>
    <w:rsid w:val="007A5481"/>
    <w:rsid w:val="007B2B16"/>
    <w:rsid w:val="007D2785"/>
    <w:rsid w:val="007D6EF1"/>
    <w:rsid w:val="0080428E"/>
    <w:rsid w:val="00822DF7"/>
    <w:rsid w:val="00832E40"/>
    <w:rsid w:val="0084315F"/>
    <w:rsid w:val="0086334F"/>
    <w:rsid w:val="00873506"/>
    <w:rsid w:val="008945A5"/>
    <w:rsid w:val="008D0B9B"/>
    <w:rsid w:val="008D53D9"/>
    <w:rsid w:val="008F0AA2"/>
    <w:rsid w:val="008F6116"/>
    <w:rsid w:val="008F7011"/>
    <w:rsid w:val="00906735"/>
    <w:rsid w:val="0091559F"/>
    <w:rsid w:val="0092653B"/>
    <w:rsid w:val="00965F8C"/>
    <w:rsid w:val="009A6198"/>
    <w:rsid w:val="009B7A8D"/>
    <w:rsid w:val="009C0FCD"/>
    <w:rsid w:val="009C1162"/>
    <w:rsid w:val="009D7211"/>
    <w:rsid w:val="009E437A"/>
    <w:rsid w:val="009F14B9"/>
    <w:rsid w:val="00A1122F"/>
    <w:rsid w:val="00A13144"/>
    <w:rsid w:val="00A1626C"/>
    <w:rsid w:val="00A25E6D"/>
    <w:rsid w:val="00A43310"/>
    <w:rsid w:val="00A45D7F"/>
    <w:rsid w:val="00A507E5"/>
    <w:rsid w:val="00A64993"/>
    <w:rsid w:val="00A66B8D"/>
    <w:rsid w:val="00AA46F5"/>
    <w:rsid w:val="00AC2E78"/>
    <w:rsid w:val="00AC56E7"/>
    <w:rsid w:val="00AD5AE6"/>
    <w:rsid w:val="00AE0B81"/>
    <w:rsid w:val="00AF1728"/>
    <w:rsid w:val="00B417FC"/>
    <w:rsid w:val="00B5262C"/>
    <w:rsid w:val="00B53B39"/>
    <w:rsid w:val="00B5468C"/>
    <w:rsid w:val="00B811C2"/>
    <w:rsid w:val="00B8191F"/>
    <w:rsid w:val="00B84C8B"/>
    <w:rsid w:val="00C00F8C"/>
    <w:rsid w:val="00C1198A"/>
    <w:rsid w:val="00C13A0E"/>
    <w:rsid w:val="00C26A6F"/>
    <w:rsid w:val="00C441A4"/>
    <w:rsid w:val="00C46CBA"/>
    <w:rsid w:val="00C47460"/>
    <w:rsid w:val="00C63146"/>
    <w:rsid w:val="00C76B27"/>
    <w:rsid w:val="00C77B1F"/>
    <w:rsid w:val="00C919B9"/>
    <w:rsid w:val="00C9384C"/>
    <w:rsid w:val="00CF3C06"/>
    <w:rsid w:val="00CF6C62"/>
    <w:rsid w:val="00D01A1A"/>
    <w:rsid w:val="00D217D0"/>
    <w:rsid w:val="00D31244"/>
    <w:rsid w:val="00D7206E"/>
    <w:rsid w:val="00D72EF7"/>
    <w:rsid w:val="00DA305D"/>
    <w:rsid w:val="00DB700F"/>
    <w:rsid w:val="00DE5005"/>
    <w:rsid w:val="00DF411A"/>
    <w:rsid w:val="00DF4166"/>
    <w:rsid w:val="00E14496"/>
    <w:rsid w:val="00E218F9"/>
    <w:rsid w:val="00E25D37"/>
    <w:rsid w:val="00E27410"/>
    <w:rsid w:val="00E77F32"/>
    <w:rsid w:val="00E900F5"/>
    <w:rsid w:val="00EB1267"/>
    <w:rsid w:val="00ED214C"/>
    <w:rsid w:val="00F35461"/>
    <w:rsid w:val="00F37159"/>
    <w:rsid w:val="00F414F8"/>
    <w:rsid w:val="00F445CB"/>
    <w:rsid w:val="00F56EED"/>
    <w:rsid w:val="00FA00A8"/>
    <w:rsid w:val="00FB1766"/>
    <w:rsid w:val="00FE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apple-converted-space">
    <w:name w:val="apple-converted-space"/>
    <w:basedOn w:val="DefaultParagraphFont"/>
    <w:rsid w:val="0023285A"/>
  </w:style>
  <w:style w:type="character" w:styleId="FollowedHyperlink">
    <w:name w:val="FollowedHyperlink"/>
    <w:basedOn w:val="DefaultParagraphFont"/>
    <w:uiPriority w:val="99"/>
    <w:semiHidden/>
    <w:unhideWhenUsed/>
    <w:rsid w:val="002B528F"/>
    <w:rPr>
      <w:color w:val="800080" w:themeColor="followedHyperlink"/>
      <w:u w:val="single"/>
    </w:rPr>
  </w:style>
  <w:style w:type="paragraph" w:styleId="ListParagraph">
    <w:name w:val="List Paragraph"/>
    <w:basedOn w:val="Normal"/>
    <w:uiPriority w:val="72"/>
    <w:qFormat/>
    <w:rsid w:val="00F35461"/>
    <w:pPr>
      <w:ind w:left="720"/>
      <w:contextualSpacing/>
    </w:pPr>
  </w:style>
  <w:style w:type="character" w:styleId="HTMLTypewriter">
    <w:name w:val="HTML Typewriter"/>
    <w:basedOn w:val="DefaultParagraphFont"/>
    <w:uiPriority w:val="99"/>
    <w:semiHidden/>
    <w:unhideWhenUsed/>
    <w:rsid w:val="00662E73"/>
    <w:rPr>
      <w:rFonts w:ascii="Courier New" w:eastAsia="Times New Roman" w:hAnsi="Courier New" w:cs="Courier New"/>
      <w:sz w:val="20"/>
      <w:szCs w:val="20"/>
    </w:rPr>
  </w:style>
  <w:style w:type="paragraph" w:styleId="NormalWeb">
    <w:name w:val="Normal (Web)"/>
    <w:basedOn w:val="Normal"/>
    <w:uiPriority w:val="99"/>
    <w:semiHidden/>
    <w:unhideWhenUsed/>
    <w:rsid w:val="00662E7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apple-converted-space">
    <w:name w:val="apple-converted-space"/>
    <w:basedOn w:val="DefaultParagraphFont"/>
    <w:rsid w:val="0023285A"/>
  </w:style>
  <w:style w:type="character" w:styleId="FollowedHyperlink">
    <w:name w:val="FollowedHyperlink"/>
    <w:basedOn w:val="DefaultParagraphFont"/>
    <w:uiPriority w:val="99"/>
    <w:semiHidden/>
    <w:unhideWhenUsed/>
    <w:rsid w:val="002B528F"/>
    <w:rPr>
      <w:color w:val="800080" w:themeColor="followedHyperlink"/>
      <w:u w:val="single"/>
    </w:rPr>
  </w:style>
  <w:style w:type="paragraph" w:styleId="ListParagraph">
    <w:name w:val="List Paragraph"/>
    <w:basedOn w:val="Normal"/>
    <w:uiPriority w:val="72"/>
    <w:qFormat/>
    <w:rsid w:val="00F35461"/>
    <w:pPr>
      <w:ind w:left="720"/>
      <w:contextualSpacing/>
    </w:pPr>
  </w:style>
  <w:style w:type="character" w:styleId="HTMLTypewriter">
    <w:name w:val="HTML Typewriter"/>
    <w:basedOn w:val="DefaultParagraphFont"/>
    <w:uiPriority w:val="99"/>
    <w:semiHidden/>
    <w:unhideWhenUsed/>
    <w:rsid w:val="00662E73"/>
    <w:rPr>
      <w:rFonts w:ascii="Courier New" w:eastAsia="Times New Roman" w:hAnsi="Courier New" w:cs="Courier New"/>
      <w:sz w:val="20"/>
      <w:szCs w:val="20"/>
    </w:rPr>
  </w:style>
  <w:style w:type="paragraph" w:styleId="NormalWeb">
    <w:name w:val="Normal (Web)"/>
    <w:basedOn w:val="Normal"/>
    <w:uiPriority w:val="99"/>
    <w:semiHidden/>
    <w:unhideWhenUsed/>
    <w:rsid w:val="00662E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9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gs.noaa.gov/OPUS/about.jsp" TargetMode="External"/><Relationship Id="rId21" Type="http://schemas.openxmlformats.org/officeDocument/2006/relationships/hyperlink" Target="https://www.ngs.noaa.gov/OPUS/about.jsp" TargetMode="External"/><Relationship Id="rId22" Type="http://schemas.openxmlformats.org/officeDocument/2006/relationships/hyperlink" Target="https://www.ngs.noaa.gov/OPUS/about.jsp" TargetMode="External"/><Relationship Id="rId23" Type="http://schemas.openxmlformats.org/officeDocument/2006/relationships/hyperlink" Target="https://www.ngs.noaa.gov/OPUS/about.jsp" TargetMode="External"/><Relationship Id="rId24" Type="http://schemas.openxmlformats.org/officeDocument/2006/relationships/hyperlink" Target="https://www.ngs.noaa.gov/TOOLS/Htdp/Htdp.html" TargetMode="External"/><Relationship Id="rId25" Type="http://schemas.openxmlformats.org/officeDocument/2006/relationships/hyperlink" Target="https://www.ngs.noaa.gov/TOOLS/utm.html" TargetMode="External"/><Relationship Id="rId26" Type="http://schemas.openxmlformats.org/officeDocument/2006/relationships/hyperlink" Target="https://www.ngs.noaa.gov/TOOLS/spc.html" TargetMode="External"/><Relationship Id="rId27" Type="http://schemas.openxmlformats.org/officeDocument/2006/relationships/hyperlink" Target="https://www.ngs.noaa.gov/TOOLS/usng.html" TargetMode="External"/><Relationship Id="rId28" Type="http://schemas.openxmlformats.org/officeDocument/2006/relationships/hyperlink" Target="https://www.ngs.noaa.gov/CORS/" TargetMode="External"/><Relationship Id="rId29" Type="http://schemas.openxmlformats.org/officeDocument/2006/relationships/hyperlink" Target="https://www.ngs.noaa.gov/datashee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ngs.noaa.gov/OPU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ngs.noaa.gov/OPUSI/Plots/Gmap/OPUSRS_sigmap.shtml" TargetMode="External"/><Relationship Id="rId12" Type="http://schemas.openxmlformats.org/officeDocument/2006/relationships/hyperlink" Target="https://www.unavco.org/software/data-processing/teqc/teqc.html" TargetMode="External"/><Relationship Id="rId13" Type="http://schemas.openxmlformats.org/officeDocument/2006/relationships/image" Target="media/image2.JPG"/><Relationship Id="rId14" Type="http://schemas.openxmlformats.org/officeDocument/2006/relationships/hyperlink" Target="https://www.ngs.noaa.gov/OPUS/" TargetMode="Externa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hyperlink" Target="https://www.ngs.noaa.gov/OPUS/about.jsp%23solution" TargetMode="External"/><Relationship Id="rId18" Type="http://schemas.openxmlformats.org/officeDocument/2006/relationships/hyperlink" Target="https://www.ngs.noaa.gov/OPUS/about.jsp" TargetMode="External"/><Relationship Id="rId19" Type="http://schemas.openxmlformats.org/officeDocument/2006/relationships/hyperlink" Target="https://www.ngs.noaa.gov/OPUS/about.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B507-7394-A24D-9F36-CA578556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9332</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Lauer;benjamin crosby</dc:creator>
  <cp:lastModifiedBy>Mike Stoffel</cp:lastModifiedBy>
  <cp:revision>6</cp:revision>
  <cp:lastPrinted>2012-11-07T23:31:00Z</cp:lastPrinted>
  <dcterms:created xsi:type="dcterms:W3CDTF">2018-01-20T05:49:00Z</dcterms:created>
  <dcterms:modified xsi:type="dcterms:W3CDTF">2018-04-08T21:23:00Z</dcterms:modified>
</cp:coreProperties>
</file>