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00BDF" w14:textId="2F5469BF" w:rsidR="00EB03F8" w:rsidRPr="00991159" w:rsidRDefault="00EB03F8" w:rsidP="00EB03F8">
      <w:pPr>
        <w:pStyle w:val="Heading1"/>
        <w:spacing w:before="0"/>
        <w:rPr>
          <w:sz w:val="22"/>
          <w:szCs w:val="22"/>
        </w:rPr>
      </w:pPr>
      <w:r w:rsidRPr="00991159">
        <w:rPr>
          <w:noProof/>
          <w:sz w:val="22"/>
          <w:szCs w:val="22"/>
        </w:rPr>
        <w:drawing>
          <wp:inline distT="0" distB="0" distL="0" distR="0" wp14:anchorId="60D5AE64" wp14:editId="70735045">
            <wp:extent cx="3347085" cy="621030"/>
            <wp:effectExtent l="0" t="0" r="5715" b="0"/>
            <wp:docPr id="1" name="Picture 1" descr="lg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085" cy="621030"/>
                    </a:xfrm>
                    <a:prstGeom prst="rect">
                      <a:avLst/>
                    </a:prstGeom>
                    <a:noFill/>
                    <a:ln>
                      <a:noFill/>
                    </a:ln>
                  </pic:spPr>
                </pic:pic>
              </a:graphicData>
            </a:graphic>
          </wp:inline>
        </w:drawing>
      </w:r>
    </w:p>
    <w:p w14:paraId="31241FD0" w14:textId="021E6F46" w:rsidR="00EB03F8" w:rsidRPr="00991159" w:rsidRDefault="00EB03F8" w:rsidP="004C1953">
      <w:pPr>
        <w:pStyle w:val="Heading2"/>
        <w:rPr>
          <w:sz w:val="22"/>
          <w:szCs w:val="22"/>
        </w:rPr>
      </w:pPr>
    </w:p>
    <w:tbl>
      <w:tblPr>
        <w:tblW w:w="10165" w:type="dxa"/>
        <w:tblLook w:val="04A0" w:firstRow="1" w:lastRow="0" w:firstColumn="1" w:lastColumn="0" w:noHBand="0" w:noVBand="1"/>
      </w:tblPr>
      <w:tblGrid>
        <w:gridCol w:w="4945"/>
        <w:gridCol w:w="5220"/>
      </w:tblGrid>
      <w:tr w:rsidR="00991159" w:rsidRPr="00991159" w14:paraId="3CC76A54" w14:textId="77777777" w:rsidTr="00991159">
        <w:tc>
          <w:tcPr>
            <w:tcW w:w="4945" w:type="dxa"/>
            <w:shd w:val="clear" w:color="auto" w:fill="auto"/>
          </w:tcPr>
          <w:p w14:paraId="7AAC4D55" w14:textId="649F72F8" w:rsidR="00991159" w:rsidRPr="00991159" w:rsidRDefault="00991159" w:rsidP="00991159">
            <w:pPr>
              <w:pStyle w:val="Heading2"/>
              <w:rPr>
                <w:sz w:val="22"/>
                <w:szCs w:val="22"/>
              </w:rPr>
            </w:pPr>
            <w:r w:rsidRPr="00991159">
              <w:rPr>
                <w:sz w:val="22"/>
                <w:szCs w:val="22"/>
              </w:rPr>
              <w:t>Course Information</w:t>
            </w:r>
          </w:p>
        </w:tc>
        <w:tc>
          <w:tcPr>
            <w:tcW w:w="5220" w:type="dxa"/>
          </w:tcPr>
          <w:p w14:paraId="3F1FA9F1" w14:textId="0A143226" w:rsidR="00991159" w:rsidRPr="00991159" w:rsidRDefault="00991159" w:rsidP="00991159">
            <w:pPr>
              <w:pStyle w:val="Heading2"/>
              <w:rPr>
                <w:sz w:val="22"/>
                <w:szCs w:val="22"/>
              </w:rPr>
            </w:pPr>
            <w:r w:rsidRPr="00991159">
              <w:rPr>
                <w:sz w:val="22"/>
                <w:szCs w:val="22"/>
              </w:rPr>
              <w:t>Instructor Information</w:t>
            </w:r>
          </w:p>
        </w:tc>
      </w:tr>
      <w:tr w:rsidR="00991159" w:rsidRPr="00991159" w14:paraId="14E96971" w14:textId="3B7A47BF" w:rsidTr="00991159">
        <w:tc>
          <w:tcPr>
            <w:tcW w:w="4945" w:type="dxa"/>
            <w:shd w:val="clear" w:color="auto" w:fill="auto"/>
          </w:tcPr>
          <w:p w14:paraId="51E53213" w14:textId="3B9EEFE7" w:rsidR="00991159" w:rsidRPr="00991159" w:rsidRDefault="00991159" w:rsidP="00991159">
            <w:pPr>
              <w:rPr>
                <w:sz w:val="22"/>
                <w:szCs w:val="22"/>
              </w:rPr>
            </w:pPr>
            <w:r w:rsidRPr="00991159">
              <w:rPr>
                <w:b/>
                <w:sz w:val="22"/>
                <w:szCs w:val="22"/>
              </w:rPr>
              <w:t>Course Title:</w:t>
            </w:r>
            <w:r w:rsidRPr="00991159">
              <w:rPr>
                <w:sz w:val="22"/>
                <w:szCs w:val="22"/>
              </w:rPr>
              <w:t xml:space="preserve"> </w:t>
            </w:r>
            <w:r w:rsidRPr="00991159">
              <w:rPr>
                <w:i/>
                <w:sz w:val="22"/>
                <w:szCs w:val="22"/>
              </w:rPr>
              <w:t>Geology 2: Earth’s Surface</w:t>
            </w:r>
          </w:p>
        </w:tc>
        <w:tc>
          <w:tcPr>
            <w:tcW w:w="5220" w:type="dxa"/>
          </w:tcPr>
          <w:p w14:paraId="5D1F4127" w14:textId="73C48E44" w:rsidR="00991159" w:rsidRPr="00991159" w:rsidRDefault="00991159" w:rsidP="00991159">
            <w:pPr>
              <w:rPr>
                <w:b/>
                <w:sz w:val="22"/>
                <w:szCs w:val="22"/>
              </w:rPr>
            </w:pPr>
            <w:r w:rsidRPr="00991159">
              <w:rPr>
                <w:b/>
                <w:sz w:val="22"/>
                <w:szCs w:val="22"/>
              </w:rPr>
              <w:t>Instructor:</w:t>
            </w:r>
            <w:r w:rsidRPr="00991159">
              <w:rPr>
                <w:sz w:val="22"/>
                <w:szCs w:val="22"/>
              </w:rPr>
              <w:t xml:space="preserve"> </w:t>
            </w:r>
            <w:r w:rsidRPr="00991159">
              <w:rPr>
                <w:i/>
                <w:sz w:val="22"/>
                <w:szCs w:val="22"/>
              </w:rPr>
              <w:t>Professor Sarah Cadieux</w:t>
            </w:r>
          </w:p>
        </w:tc>
      </w:tr>
      <w:tr w:rsidR="00991159" w:rsidRPr="00991159" w14:paraId="5D8EB947" w14:textId="13135C0C" w:rsidTr="00991159">
        <w:tc>
          <w:tcPr>
            <w:tcW w:w="4945" w:type="dxa"/>
            <w:shd w:val="clear" w:color="auto" w:fill="auto"/>
          </w:tcPr>
          <w:p w14:paraId="597ECF78" w14:textId="275C1B2A" w:rsidR="00991159" w:rsidRPr="00991159" w:rsidRDefault="00991159" w:rsidP="00991159">
            <w:pPr>
              <w:rPr>
                <w:sz w:val="22"/>
                <w:szCs w:val="22"/>
              </w:rPr>
            </w:pPr>
            <w:r w:rsidRPr="00991159">
              <w:rPr>
                <w:b/>
                <w:sz w:val="22"/>
                <w:szCs w:val="22"/>
              </w:rPr>
              <w:t>Course Number:</w:t>
            </w:r>
            <w:r w:rsidRPr="00991159">
              <w:rPr>
                <w:sz w:val="22"/>
                <w:szCs w:val="22"/>
              </w:rPr>
              <w:t xml:space="preserve"> </w:t>
            </w:r>
            <w:r w:rsidRPr="00991159">
              <w:rPr>
                <w:i/>
                <w:sz w:val="22"/>
                <w:szCs w:val="22"/>
              </w:rPr>
              <w:t>ERTH 1200</w:t>
            </w:r>
          </w:p>
        </w:tc>
        <w:tc>
          <w:tcPr>
            <w:tcW w:w="5220" w:type="dxa"/>
          </w:tcPr>
          <w:p w14:paraId="68BEFAE5" w14:textId="5692CE53" w:rsidR="00991159" w:rsidRPr="00991159" w:rsidRDefault="00991159" w:rsidP="00991159">
            <w:pPr>
              <w:rPr>
                <w:b/>
                <w:sz w:val="22"/>
                <w:szCs w:val="22"/>
              </w:rPr>
            </w:pPr>
            <w:r w:rsidRPr="00991159">
              <w:rPr>
                <w:b/>
                <w:sz w:val="22"/>
                <w:szCs w:val="22"/>
              </w:rPr>
              <w:t>Office location:</w:t>
            </w:r>
            <w:r w:rsidRPr="00991159">
              <w:rPr>
                <w:sz w:val="22"/>
                <w:szCs w:val="22"/>
              </w:rPr>
              <w:t xml:space="preserve"> </w:t>
            </w:r>
            <w:r w:rsidRPr="00991159">
              <w:rPr>
                <w:i/>
                <w:sz w:val="22"/>
                <w:szCs w:val="22"/>
              </w:rPr>
              <w:t>Science Center 2C01-B</w:t>
            </w:r>
          </w:p>
        </w:tc>
      </w:tr>
      <w:tr w:rsidR="00991159" w:rsidRPr="00991159" w14:paraId="1FA1EEF6" w14:textId="01AC086C" w:rsidTr="00991159">
        <w:tc>
          <w:tcPr>
            <w:tcW w:w="4945" w:type="dxa"/>
            <w:shd w:val="clear" w:color="auto" w:fill="auto"/>
          </w:tcPr>
          <w:p w14:paraId="4766CECE" w14:textId="53A6A18E" w:rsidR="00991159" w:rsidRPr="00991159" w:rsidRDefault="00991159" w:rsidP="00991159">
            <w:pPr>
              <w:rPr>
                <w:sz w:val="22"/>
                <w:szCs w:val="22"/>
              </w:rPr>
            </w:pPr>
            <w:r w:rsidRPr="00991159">
              <w:rPr>
                <w:b/>
                <w:sz w:val="22"/>
                <w:szCs w:val="22"/>
              </w:rPr>
              <w:t>Credit Hours:</w:t>
            </w:r>
            <w:r w:rsidRPr="00991159">
              <w:rPr>
                <w:sz w:val="22"/>
                <w:szCs w:val="22"/>
              </w:rPr>
              <w:t xml:space="preserve"> </w:t>
            </w:r>
            <w:r w:rsidRPr="00991159">
              <w:rPr>
                <w:i/>
                <w:sz w:val="22"/>
                <w:szCs w:val="22"/>
              </w:rPr>
              <w:t>3</w:t>
            </w:r>
          </w:p>
        </w:tc>
        <w:tc>
          <w:tcPr>
            <w:tcW w:w="5220" w:type="dxa"/>
          </w:tcPr>
          <w:p w14:paraId="3FCBD9EC" w14:textId="5902174C" w:rsidR="00991159" w:rsidRPr="00991159" w:rsidRDefault="00991159" w:rsidP="00991159">
            <w:pPr>
              <w:rPr>
                <w:b/>
                <w:sz w:val="22"/>
                <w:szCs w:val="22"/>
              </w:rPr>
            </w:pPr>
            <w:r w:rsidRPr="00991159">
              <w:rPr>
                <w:b/>
                <w:sz w:val="22"/>
                <w:szCs w:val="22"/>
              </w:rPr>
              <w:t>Email Address:</w:t>
            </w:r>
            <w:r w:rsidRPr="00991159">
              <w:rPr>
                <w:sz w:val="22"/>
                <w:szCs w:val="22"/>
              </w:rPr>
              <w:t xml:space="preserve"> </w:t>
            </w:r>
            <w:r w:rsidRPr="00991159">
              <w:rPr>
                <w:i/>
                <w:sz w:val="22"/>
                <w:szCs w:val="22"/>
              </w:rPr>
              <w:t>cadies@rpi.edu</w:t>
            </w:r>
            <w:r w:rsidRPr="00991159">
              <w:rPr>
                <w:b/>
                <w:sz w:val="22"/>
                <w:szCs w:val="22"/>
              </w:rPr>
              <w:t xml:space="preserve"> </w:t>
            </w:r>
          </w:p>
        </w:tc>
      </w:tr>
      <w:tr w:rsidR="00991159" w:rsidRPr="00991159" w14:paraId="44EC91CE" w14:textId="0A73FF8B" w:rsidTr="00991159">
        <w:tc>
          <w:tcPr>
            <w:tcW w:w="4945" w:type="dxa"/>
            <w:shd w:val="clear" w:color="auto" w:fill="auto"/>
          </w:tcPr>
          <w:p w14:paraId="22591502" w14:textId="67B4AE46" w:rsidR="00991159" w:rsidRPr="00991159" w:rsidRDefault="00991159" w:rsidP="00991159">
            <w:pPr>
              <w:rPr>
                <w:i/>
                <w:sz w:val="22"/>
                <w:szCs w:val="22"/>
              </w:rPr>
            </w:pPr>
            <w:r w:rsidRPr="00991159">
              <w:rPr>
                <w:b/>
                <w:sz w:val="22"/>
                <w:szCs w:val="22"/>
              </w:rPr>
              <w:t>Semester / Year:</w:t>
            </w:r>
            <w:r w:rsidRPr="00991159">
              <w:rPr>
                <w:sz w:val="22"/>
                <w:szCs w:val="22"/>
              </w:rPr>
              <w:t xml:space="preserve"> </w:t>
            </w:r>
            <w:r w:rsidRPr="00991159">
              <w:rPr>
                <w:i/>
                <w:sz w:val="22"/>
                <w:szCs w:val="22"/>
              </w:rPr>
              <w:t>Spring 2019</w:t>
            </w:r>
          </w:p>
        </w:tc>
        <w:tc>
          <w:tcPr>
            <w:tcW w:w="5220" w:type="dxa"/>
            <w:vMerge w:val="restart"/>
          </w:tcPr>
          <w:p w14:paraId="1F1F2295" w14:textId="4044B3F3" w:rsidR="00991159" w:rsidRPr="00991159" w:rsidRDefault="00991159" w:rsidP="00991159">
            <w:pPr>
              <w:rPr>
                <w:b/>
                <w:sz w:val="22"/>
                <w:szCs w:val="22"/>
              </w:rPr>
            </w:pPr>
            <w:r w:rsidRPr="00991159">
              <w:rPr>
                <w:b/>
                <w:sz w:val="22"/>
                <w:szCs w:val="22"/>
              </w:rPr>
              <w:t>Office Hours:</w:t>
            </w:r>
            <w:r w:rsidRPr="00991159">
              <w:rPr>
                <w:sz w:val="22"/>
                <w:szCs w:val="22"/>
              </w:rPr>
              <w:t xml:space="preserve"> </w:t>
            </w:r>
            <w:r w:rsidRPr="00991159">
              <w:rPr>
                <w:i/>
                <w:sz w:val="22"/>
                <w:szCs w:val="22"/>
              </w:rPr>
              <w:t>Mondays 1-3 pm, after class on Tuesdays/Fridays, or by appointment on campus or skype</w:t>
            </w:r>
          </w:p>
        </w:tc>
      </w:tr>
      <w:tr w:rsidR="00991159" w:rsidRPr="00991159" w14:paraId="7D1D504A" w14:textId="087E729E" w:rsidTr="00991159">
        <w:tc>
          <w:tcPr>
            <w:tcW w:w="4945" w:type="dxa"/>
            <w:shd w:val="clear" w:color="auto" w:fill="auto"/>
          </w:tcPr>
          <w:p w14:paraId="42A25424" w14:textId="47874EC3" w:rsidR="00991159" w:rsidRPr="00991159" w:rsidRDefault="00991159" w:rsidP="007A62B4">
            <w:pPr>
              <w:rPr>
                <w:sz w:val="22"/>
                <w:szCs w:val="22"/>
              </w:rPr>
            </w:pPr>
            <w:r w:rsidRPr="00991159">
              <w:rPr>
                <w:b/>
                <w:sz w:val="22"/>
                <w:szCs w:val="22"/>
              </w:rPr>
              <w:t>Meeting Days:</w:t>
            </w:r>
            <w:r w:rsidRPr="00991159">
              <w:rPr>
                <w:sz w:val="22"/>
                <w:szCs w:val="22"/>
              </w:rPr>
              <w:t xml:space="preserve"> </w:t>
            </w:r>
            <w:r w:rsidRPr="00991159">
              <w:rPr>
                <w:i/>
                <w:sz w:val="22"/>
                <w:szCs w:val="22"/>
              </w:rPr>
              <w:t>TF 10-11:50 am</w:t>
            </w:r>
          </w:p>
        </w:tc>
        <w:tc>
          <w:tcPr>
            <w:tcW w:w="5220" w:type="dxa"/>
            <w:vMerge/>
          </w:tcPr>
          <w:p w14:paraId="75FFCB9F" w14:textId="77777777" w:rsidR="00991159" w:rsidRPr="00991159" w:rsidRDefault="00991159" w:rsidP="007A62B4">
            <w:pPr>
              <w:rPr>
                <w:b/>
                <w:sz w:val="22"/>
                <w:szCs w:val="22"/>
              </w:rPr>
            </w:pPr>
          </w:p>
        </w:tc>
      </w:tr>
      <w:tr w:rsidR="00991159" w:rsidRPr="00991159" w14:paraId="4EE7F7A6" w14:textId="713383C0" w:rsidTr="00991159">
        <w:tc>
          <w:tcPr>
            <w:tcW w:w="4945" w:type="dxa"/>
            <w:shd w:val="clear" w:color="auto" w:fill="auto"/>
          </w:tcPr>
          <w:p w14:paraId="66907511" w14:textId="01A96BB2" w:rsidR="00991159" w:rsidRPr="00991159" w:rsidRDefault="00991159" w:rsidP="007A62B4">
            <w:pPr>
              <w:rPr>
                <w:b/>
                <w:sz w:val="22"/>
                <w:szCs w:val="22"/>
              </w:rPr>
            </w:pPr>
            <w:r w:rsidRPr="00991159">
              <w:rPr>
                <w:b/>
                <w:sz w:val="22"/>
                <w:szCs w:val="22"/>
              </w:rPr>
              <w:t>Room Location:</w:t>
            </w:r>
            <w:r w:rsidRPr="00991159">
              <w:rPr>
                <w:sz w:val="22"/>
                <w:szCs w:val="22"/>
              </w:rPr>
              <w:t xml:space="preserve"> </w:t>
            </w:r>
            <w:r w:rsidRPr="00991159">
              <w:rPr>
                <w:i/>
                <w:sz w:val="22"/>
                <w:szCs w:val="22"/>
              </w:rPr>
              <w:t>Academy Hall Auditorium</w:t>
            </w:r>
          </w:p>
        </w:tc>
        <w:tc>
          <w:tcPr>
            <w:tcW w:w="5220" w:type="dxa"/>
            <w:vMerge/>
          </w:tcPr>
          <w:p w14:paraId="605259A7" w14:textId="77777777" w:rsidR="00991159" w:rsidRPr="00991159" w:rsidRDefault="00991159" w:rsidP="007A62B4">
            <w:pPr>
              <w:rPr>
                <w:b/>
                <w:sz w:val="22"/>
                <w:szCs w:val="22"/>
              </w:rPr>
            </w:pPr>
          </w:p>
        </w:tc>
      </w:tr>
    </w:tbl>
    <w:p w14:paraId="7BFCED92" w14:textId="77777777" w:rsidR="00E659AD" w:rsidRDefault="00E659AD" w:rsidP="00E659AD">
      <w:pPr>
        <w:pStyle w:val="Heading2"/>
        <w:rPr>
          <w:sz w:val="22"/>
          <w:szCs w:val="22"/>
        </w:rPr>
      </w:pPr>
    </w:p>
    <w:tbl>
      <w:tblPr>
        <w:tblW w:w="10156" w:type="dxa"/>
        <w:tblInd w:w="-2" w:type="dxa"/>
        <w:tblBorders>
          <w:top w:val="double" w:sz="4" w:space="0" w:color="auto"/>
        </w:tblBorders>
        <w:tblLook w:val="0000" w:firstRow="0" w:lastRow="0" w:firstColumn="0" w:lastColumn="0" w:noHBand="0" w:noVBand="0"/>
      </w:tblPr>
      <w:tblGrid>
        <w:gridCol w:w="10156"/>
      </w:tblGrid>
      <w:tr w:rsidR="00E659AD" w14:paraId="5C9EB914" w14:textId="77777777" w:rsidTr="00E659AD">
        <w:tblPrEx>
          <w:tblCellMar>
            <w:top w:w="0" w:type="dxa"/>
            <w:bottom w:w="0" w:type="dxa"/>
          </w:tblCellMar>
        </w:tblPrEx>
        <w:trPr>
          <w:trHeight w:val="942"/>
        </w:trPr>
        <w:tc>
          <w:tcPr>
            <w:tcW w:w="10156" w:type="dxa"/>
          </w:tcPr>
          <w:p w14:paraId="0AEDB754" w14:textId="20C55C59" w:rsidR="00E659AD" w:rsidRPr="00E659AD" w:rsidRDefault="00E659AD" w:rsidP="00E659AD">
            <w:pPr>
              <w:pStyle w:val="Heading2"/>
              <w:rPr>
                <w:rFonts w:asciiTheme="minorHAnsi" w:eastAsia="Times New Roman" w:hAnsiTheme="minorHAnsi" w:cs="Times New Roman"/>
                <w:b w:val="0"/>
                <w:bCs w:val="0"/>
                <w:color w:val="auto"/>
                <w:sz w:val="22"/>
                <w:szCs w:val="22"/>
              </w:rPr>
            </w:pPr>
            <w:r w:rsidRPr="00991159">
              <w:rPr>
                <w:sz w:val="22"/>
                <w:szCs w:val="22"/>
              </w:rPr>
              <w:t xml:space="preserve">Course Description </w:t>
            </w:r>
            <w:r w:rsidRPr="00991159">
              <w:rPr>
                <w:rFonts w:asciiTheme="minorHAnsi" w:eastAsia="Times New Roman" w:hAnsiTheme="minorHAnsi" w:cs="Times New Roman"/>
                <w:b w:val="0"/>
                <w:bCs w:val="0"/>
                <w:color w:val="auto"/>
                <w:sz w:val="22"/>
                <w:szCs w:val="22"/>
              </w:rPr>
              <w:t>This course will focus on learning about geological environment of humankind: the atmosphere, oceans, groundwater, rivers, glaciers, deserts, and coasts. We will explore the processes by which</w:t>
            </w:r>
            <w:r>
              <w:rPr>
                <w:rFonts w:asciiTheme="minorHAnsi" w:eastAsia="Times New Roman" w:hAnsiTheme="minorHAnsi" w:cs="Times New Roman"/>
                <w:b w:val="0"/>
                <w:bCs w:val="0"/>
                <w:color w:val="auto"/>
                <w:sz w:val="22"/>
                <w:szCs w:val="22"/>
              </w:rPr>
              <w:t xml:space="preserve"> </w:t>
            </w:r>
            <w:r w:rsidRPr="00991159">
              <w:rPr>
                <w:rFonts w:asciiTheme="minorHAnsi" w:eastAsia="Times New Roman" w:hAnsiTheme="minorHAnsi" w:cs="Times New Roman"/>
                <w:b w:val="0"/>
                <w:bCs w:val="0"/>
                <w:color w:val="auto"/>
                <w:sz w:val="22"/>
                <w:szCs w:val="22"/>
              </w:rPr>
              <w:t xml:space="preserve">these and other features develop and change, the opportunities or hazards they present, and the ways in which humans can modify their development. </w:t>
            </w:r>
            <w:r w:rsidRPr="00991159">
              <w:rPr>
                <w:rFonts w:asciiTheme="minorHAnsi" w:eastAsia="Times New Roman" w:hAnsiTheme="minorHAnsi" w:cs="Times New Roman"/>
                <w:b w:val="0"/>
                <w:bCs w:val="0"/>
                <w:color w:val="auto"/>
                <w:sz w:val="22"/>
                <w:szCs w:val="22"/>
              </w:rPr>
              <w:t xml:space="preserve"> </w:t>
            </w:r>
          </w:p>
        </w:tc>
      </w:tr>
    </w:tbl>
    <w:p w14:paraId="7CC2FC2C" w14:textId="77777777" w:rsidR="00486262" w:rsidRPr="00991159" w:rsidRDefault="00486262" w:rsidP="00486262">
      <w:pPr>
        <w:pStyle w:val="Heading2"/>
        <w:rPr>
          <w:sz w:val="22"/>
          <w:szCs w:val="22"/>
        </w:rPr>
      </w:pPr>
      <w:r w:rsidRPr="00991159">
        <w:rPr>
          <w:sz w:val="22"/>
          <w:szCs w:val="22"/>
        </w:rPr>
        <w:t xml:space="preserve">Central Course Question: </w:t>
      </w:r>
      <w:r w:rsidRPr="00991159">
        <w:rPr>
          <w:rFonts w:asciiTheme="minorHAnsi" w:hAnsiTheme="minorHAnsi" w:cstheme="minorHAnsi"/>
          <w:b w:val="0"/>
          <w:color w:val="000000" w:themeColor="text1"/>
          <w:sz w:val="22"/>
          <w:szCs w:val="22"/>
        </w:rPr>
        <w:t>“How does the surface of the Earth change?”</w:t>
      </w:r>
    </w:p>
    <w:p w14:paraId="5F5112A7" w14:textId="77777777" w:rsidR="00486262" w:rsidRPr="00991159" w:rsidRDefault="00486262" w:rsidP="00486262">
      <w:pPr>
        <w:pStyle w:val="Heading2"/>
        <w:rPr>
          <w:sz w:val="22"/>
          <w:szCs w:val="22"/>
        </w:rPr>
      </w:pPr>
      <w:r w:rsidRPr="00991159">
        <w:rPr>
          <w:sz w:val="22"/>
          <w:szCs w:val="22"/>
        </w:rPr>
        <w:t>Course Topics</w:t>
      </w:r>
    </w:p>
    <w:p w14:paraId="44457572" w14:textId="77777777" w:rsidR="00486262" w:rsidRPr="00991159" w:rsidRDefault="00486262" w:rsidP="00486262">
      <w:pPr>
        <w:rPr>
          <w:sz w:val="22"/>
          <w:szCs w:val="22"/>
        </w:rPr>
      </w:pPr>
      <w:r w:rsidRPr="00991159">
        <w:rPr>
          <w:sz w:val="22"/>
          <w:szCs w:val="22"/>
        </w:rPr>
        <w:t xml:space="preserve">PART 1: How does wind change the surface of the Earth? </w:t>
      </w:r>
    </w:p>
    <w:p w14:paraId="37B77C05" w14:textId="77777777" w:rsidR="00486262" w:rsidRPr="00991159" w:rsidRDefault="00486262" w:rsidP="00486262">
      <w:pPr>
        <w:rPr>
          <w:sz w:val="22"/>
          <w:szCs w:val="22"/>
        </w:rPr>
      </w:pPr>
      <w:r w:rsidRPr="00991159">
        <w:rPr>
          <w:sz w:val="22"/>
          <w:szCs w:val="22"/>
        </w:rPr>
        <w:t>PART 2: How does water change the surface of the Earth?</w:t>
      </w:r>
    </w:p>
    <w:p w14:paraId="151D8AFC" w14:textId="77777777" w:rsidR="00486262" w:rsidRPr="00991159" w:rsidRDefault="00486262" w:rsidP="00486262">
      <w:pPr>
        <w:rPr>
          <w:sz w:val="22"/>
          <w:szCs w:val="22"/>
        </w:rPr>
      </w:pPr>
      <w:r w:rsidRPr="00991159">
        <w:rPr>
          <w:sz w:val="22"/>
          <w:szCs w:val="22"/>
        </w:rPr>
        <w:t>PART 3: How does ice change the surface of the Earth?</w:t>
      </w:r>
    </w:p>
    <w:p w14:paraId="7FE484AE" w14:textId="2FC9452E" w:rsidR="00486262" w:rsidRPr="00991159" w:rsidRDefault="00486262" w:rsidP="00486262">
      <w:pPr>
        <w:rPr>
          <w:sz w:val="22"/>
          <w:szCs w:val="22"/>
        </w:rPr>
      </w:pPr>
      <w:r w:rsidRPr="00991159">
        <w:rPr>
          <w:sz w:val="22"/>
          <w:szCs w:val="22"/>
        </w:rPr>
        <w:t>PART 4: How does life change the surface of the Earth?</w:t>
      </w:r>
    </w:p>
    <w:p w14:paraId="6066A7C2" w14:textId="77777777" w:rsidR="00486262" w:rsidRPr="00991159" w:rsidRDefault="00486262" w:rsidP="00486262">
      <w:pPr>
        <w:pStyle w:val="Heading2"/>
        <w:rPr>
          <w:sz w:val="22"/>
          <w:szCs w:val="22"/>
        </w:rPr>
      </w:pPr>
      <w:r w:rsidRPr="00991159">
        <w:rPr>
          <w:sz w:val="22"/>
          <w:szCs w:val="22"/>
        </w:rPr>
        <w:t>Student Learning Outcomes</w:t>
      </w:r>
    </w:p>
    <w:p w14:paraId="5D3EA613" w14:textId="77777777" w:rsidR="00486262" w:rsidRPr="00991159" w:rsidRDefault="00486262" w:rsidP="00486262">
      <w:pPr>
        <w:rPr>
          <w:rFonts w:eastAsia="Times New Roman" w:cs="Times New Roman"/>
          <w:sz w:val="22"/>
          <w:szCs w:val="22"/>
        </w:rPr>
      </w:pPr>
      <w:r w:rsidRPr="00991159">
        <w:rPr>
          <w:rFonts w:eastAsia="Times New Roman" w:cs="Times New Roman"/>
          <w:sz w:val="22"/>
          <w:szCs w:val="22"/>
        </w:rPr>
        <w:t xml:space="preserve">At the completion of this course, you will be able to: </w:t>
      </w:r>
    </w:p>
    <w:p w14:paraId="4776169F" w14:textId="77777777" w:rsidR="00486262" w:rsidRPr="00991159" w:rsidRDefault="00486262" w:rsidP="00486262">
      <w:pPr>
        <w:pStyle w:val="ListParagraph"/>
        <w:numPr>
          <w:ilvl w:val="0"/>
          <w:numId w:val="11"/>
        </w:numPr>
        <w:rPr>
          <w:rFonts w:eastAsia="Times New Roman" w:cs="Times New Roman"/>
          <w:sz w:val="22"/>
          <w:szCs w:val="22"/>
        </w:rPr>
      </w:pPr>
      <w:r w:rsidRPr="00991159">
        <w:rPr>
          <w:rFonts w:eastAsia="Times New Roman" w:cs="Times New Roman"/>
          <w:sz w:val="22"/>
          <w:szCs w:val="22"/>
        </w:rPr>
        <w:t>Understand how wind, water, ice and biology can change the surface of the Earth</w:t>
      </w:r>
    </w:p>
    <w:p w14:paraId="184EA4EF" w14:textId="77777777" w:rsidR="00486262" w:rsidRPr="00991159" w:rsidRDefault="00486262" w:rsidP="00486262">
      <w:pPr>
        <w:pStyle w:val="ListParagraph"/>
        <w:numPr>
          <w:ilvl w:val="0"/>
          <w:numId w:val="11"/>
        </w:numPr>
        <w:rPr>
          <w:rFonts w:eastAsia="Times New Roman" w:cs="Times New Roman"/>
          <w:sz w:val="22"/>
          <w:szCs w:val="22"/>
        </w:rPr>
      </w:pPr>
      <w:r w:rsidRPr="00991159">
        <w:rPr>
          <w:rFonts w:eastAsia="Times New Roman" w:cs="Times New Roman"/>
          <w:sz w:val="22"/>
          <w:szCs w:val="22"/>
        </w:rPr>
        <w:t>Understand Earth’s climate system</w:t>
      </w:r>
    </w:p>
    <w:p w14:paraId="1C1A3021" w14:textId="77777777" w:rsidR="00486262" w:rsidRPr="00991159" w:rsidRDefault="00486262" w:rsidP="00486262">
      <w:pPr>
        <w:pStyle w:val="ListParagraph"/>
        <w:numPr>
          <w:ilvl w:val="0"/>
          <w:numId w:val="11"/>
        </w:numPr>
        <w:rPr>
          <w:rFonts w:eastAsia="Times New Roman" w:cs="Times New Roman"/>
          <w:sz w:val="22"/>
          <w:szCs w:val="22"/>
        </w:rPr>
      </w:pPr>
      <w:r w:rsidRPr="00991159">
        <w:rPr>
          <w:rFonts w:eastAsia="Times New Roman" w:cs="Times New Roman"/>
          <w:sz w:val="22"/>
          <w:szCs w:val="22"/>
        </w:rPr>
        <w:t>Apply principles of logic and reasoning to analyze geologic problems</w:t>
      </w:r>
    </w:p>
    <w:p w14:paraId="33B52A85" w14:textId="77777777" w:rsidR="00486262" w:rsidRPr="00991159" w:rsidRDefault="00486262" w:rsidP="00486262">
      <w:pPr>
        <w:pStyle w:val="ListParagraph"/>
        <w:numPr>
          <w:ilvl w:val="0"/>
          <w:numId w:val="11"/>
        </w:numPr>
        <w:rPr>
          <w:rFonts w:eastAsia="Times New Roman" w:cs="Times New Roman"/>
          <w:sz w:val="22"/>
          <w:szCs w:val="22"/>
        </w:rPr>
      </w:pPr>
      <w:r w:rsidRPr="00991159">
        <w:rPr>
          <w:rFonts w:eastAsia="Times New Roman" w:cs="Times New Roman"/>
          <w:sz w:val="22"/>
          <w:szCs w:val="22"/>
        </w:rPr>
        <w:t>Understand how geology relates to your everyday life</w:t>
      </w:r>
    </w:p>
    <w:p w14:paraId="1A62EE8F" w14:textId="60A867F9" w:rsidR="00486262" w:rsidRPr="00991159" w:rsidRDefault="00486262" w:rsidP="00486262">
      <w:pPr>
        <w:pStyle w:val="ListParagraph"/>
        <w:numPr>
          <w:ilvl w:val="0"/>
          <w:numId w:val="11"/>
        </w:numPr>
        <w:rPr>
          <w:rFonts w:eastAsia="Times New Roman" w:cs="Times New Roman"/>
          <w:sz w:val="22"/>
          <w:szCs w:val="22"/>
        </w:rPr>
      </w:pPr>
      <w:r w:rsidRPr="00991159">
        <w:rPr>
          <w:rFonts w:eastAsia="Times New Roman" w:cs="Times New Roman"/>
          <w:sz w:val="22"/>
          <w:szCs w:val="22"/>
        </w:rPr>
        <w:t>Travel to new and exciting places and explain to friends and family how those landscapes formed and may change in the future</w:t>
      </w:r>
    </w:p>
    <w:p w14:paraId="6629FB56" w14:textId="6BD6A1BA" w:rsidR="007A62B4" w:rsidRPr="00991159" w:rsidRDefault="007A62B4" w:rsidP="004C1953">
      <w:pPr>
        <w:pStyle w:val="Heading2"/>
        <w:rPr>
          <w:sz w:val="22"/>
          <w:szCs w:val="22"/>
        </w:rPr>
      </w:pPr>
      <w:r w:rsidRPr="00991159">
        <w:rPr>
          <w:sz w:val="22"/>
          <w:szCs w:val="22"/>
        </w:rPr>
        <w:t>Course Text</w:t>
      </w:r>
      <w:r w:rsidR="00537411" w:rsidRPr="00991159">
        <w:rPr>
          <w:sz w:val="22"/>
          <w:szCs w:val="22"/>
        </w:rPr>
        <w:t xml:space="preserve"> and Materials</w:t>
      </w:r>
    </w:p>
    <w:p w14:paraId="04EB3F01" w14:textId="1562177C" w:rsidR="00964B2C" w:rsidRPr="00991159" w:rsidRDefault="00593D98" w:rsidP="00AC467D">
      <w:pPr>
        <w:rPr>
          <w:rFonts w:eastAsia="Times New Roman" w:cs="Times New Roman"/>
          <w:sz w:val="22"/>
          <w:szCs w:val="22"/>
        </w:rPr>
      </w:pPr>
      <w:r w:rsidRPr="00991159">
        <w:rPr>
          <w:rFonts w:eastAsia="Times New Roman" w:cs="Times New Roman"/>
          <w:b/>
          <w:sz w:val="22"/>
          <w:szCs w:val="22"/>
        </w:rPr>
        <w:t>Text (r</w:t>
      </w:r>
      <w:r w:rsidR="005B3D63" w:rsidRPr="00991159">
        <w:rPr>
          <w:rFonts w:eastAsia="Times New Roman" w:cs="Times New Roman"/>
          <w:b/>
          <w:sz w:val="22"/>
          <w:szCs w:val="22"/>
        </w:rPr>
        <w:t>equired</w:t>
      </w:r>
      <w:r w:rsidRPr="00991159">
        <w:rPr>
          <w:rFonts w:eastAsia="Times New Roman" w:cs="Times New Roman"/>
          <w:b/>
          <w:sz w:val="22"/>
          <w:szCs w:val="22"/>
        </w:rPr>
        <w:t>)</w:t>
      </w:r>
      <w:r w:rsidR="00537411" w:rsidRPr="00991159">
        <w:rPr>
          <w:rFonts w:eastAsia="Times New Roman" w:cs="Times New Roman"/>
          <w:b/>
          <w:sz w:val="22"/>
          <w:szCs w:val="22"/>
        </w:rPr>
        <w:t>:</w:t>
      </w:r>
      <w:r w:rsidR="00537411" w:rsidRPr="00991159">
        <w:rPr>
          <w:rFonts w:eastAsia="Times New Roman" w:cs="Times New Roman"/>
          <w:sz w:val="22"/>
          <w:szCs w:val="22"/>
        </w:rPr>
        <w:t xml:space="preserve"> </w:t>
      </w:r>
      <w:r w:rsidR="005B3D63" w:rsidRPr="00991159">
        <w:rPr>
          <w:rFonts w:eastAsia="Times New Roman" w:cs="Times New Roman"/>
          <w:sz w:val="22"/>
          <w:szCs w:val="22"/>
        </w:rPr>
        <w:t xml:space="preserve">Christopherson, Cunha, Thomsen and </w:t>
      </w:r>
      <w:proofErr w:type="spellStart"/>
      <w:r w:rsidR="005B3D63" w:rsidRPr="00991159">
        <w:rPr>
          <w:rFonts w:eastAsia="Times New Roman" w:cs="Times New Roman"/>
          <w:sz w:val="22"/>
          <w:szCs w:val="22"/>
        </w:rPr>
        <w:t>Birkeland</w:t>
      </w:r>
      <w:proofErr w:type="spellEnd"/>
      <w:r w:rsidR="005B3D63" w:rsidRPr="00991159">
        <w:rPr>
          <w:rFonts w:eastAsia="Times New Roman" w:cs="Times New Roman"/>
          <w:sz w:val="22"/>
          <w:szCs w:val="22"/>
        </w:rPr>
        <w:t>: Geosystems Core 1e</w:t>
      </w:r>
    </w:p>
    <w:p w14:paraId="38079143" w14:textId="6F2BA551" w:rsidR="00015F7D" w:rsidRPr="00991159" w:rsidRDefault="00015F7D" w:rsidP="00537411">
      <w:pPr>
        <w:ind w:firstLine="720"/>
        <w:rPr>
          <w:rFonts w:eastAsia="Times New Roman" w:cs="Times New Roman"/>
          <w:sz w:val="22"/>
          <w:szCs w:val="22"/>
        </w:rPr>
      </w:pPr>
      <w:r w:rsidRPr="00991159">
        <w:rPr>
          <w:rFonts w:eastAsia="Times New Roman" w:cs="Times New Roman"/>
          <w:sz w:val="22"/>
          <w:szCs w:val="22"/>
        </w:rPr>
        <w:t xml:space="preserve">Additional scientific and popular literature/media will be posted on </w:t>
      </w:r>
      <w:proofErr w:type="spellStart"/>
      <w:r w:rsidRPr="00991159">
        <w:rPr>
          <w:rFonts w:eastAsia="Times New Roman" w:cs="Times New Roman"/>
          <w:sz w:val="22"/>
          <w:szCs w:val="22"/>
        </w:rPr>
        <w:t>BlackBoard</w:t>
      </w:r>
      <w:proofErr w:type="spellEnd"/>
      <w:r w:rsidRPr="00991159">
        <w:rPr>
          <w:rFonts w:eastAsia="Times New Roman" w:cs="Times New Roman"/>
          <w:sz w:val="22"/>
          <w:szCs w:val="22"/>
        </w:rPr>
        <w:t xml:space="preserve">. </w:t>
      </w:r>
    </w:p>
    <w:p w14:paraId="04E3215C" w14:textId="49C0337B" w:rsidR="00537411" w:rsidRPr="00991159" w:rsidRDefault="00537411" w:rsidP="00537411">
      <w:pPr>
        <w:rPr>
          <w:rFonts w:eastAsia="Times New Roman" w:cs="Times New Roman"/>
          <w:sz w:val="22"/>
          <w:szCs w:val="22"/>
        </w:rPr>
      </w:pPr>
      <w:r w:rsidRPr="00991159">
        <w:rPr>
          <w:rFonts w:eastAsia="Times New Roman" w:cs="Times New Roman"/>
          <w:b/>
          <w:sz w:val="22"/>
          <w:szCs w:val="22"/>
        </w:rPr>
        <w:t>Materials (required):</w:t>
      </w:r>
      <w:r w:rsidRPr="00991159">
        <w:rPr>
          <w:rFonts w:eastAsia="Times New Roman" w:cs="Times New Roman"/>
          <w:sz w:val="22"/>
          <w:szCs w:val="22"/>
        </w:rPr>
        <w:t xml:space="preserve"> </w:t>
      </w:r>
      <w:proofErr w:type="spellStart"/>
      <w:r w:rsidRPr="00991159">
        <w:rPr>
          <w:rFonts w:eastAsia="Times New Roman" w:cs="Times New Roman"/>
          <w:sz w:val="22"/>
          <w:szCs w:val="22"/>
        </w:rPr>
        <w:t>iClicker</w:t>
      </w:r>
      <w:proofErr w:type="spellEnd"/>
    </w:p>
    <w:p w14:paraId="6D83D24B" w14:textId="77777777" w:rsidR="00860596" w:rsidRPr="00991159" w:rsidRDefault="00860596" w:rsidP="00537411">
      <w:pPr>
        <w:rPr>
          <w:rFonts w:eastAsia="Times New Roman" w:cs="Times New Roman"/>
          <w:sz w:val="22"/>
          <w:szCs w:val="22"/>
        </w:rPr>
      </w:pPr>
    </w:p>
    <w:p w14:paraId="6806BCB6" w14:textId="57B81561" w:rsidR="009A089F" w:rsidRPr="00991159" w:rsidRDefault="00537411" w:rsidP="009A089F">
      <w:pPr>
        <w:rPr>
          <w:rFonts w:eastAsia="Times New Roman"/>
          <w:sz w:val="22"/>
          <w:szCs w:val="22"/>
        </w:rPr>
      </w:pPr>
      <w:r w:rsidRPr="00991159">
        <w:rPr>
          <w:rFonts w:eastAsia="Times New Roman" w:cs="Times New Roman"/>
          <w:sz w:val="22"/>
          <w:szCs w:val="22"/>
        </w:rPr>
        <w:t xml:space="preserve">To registrar your </w:t>
      </w:r>
      <w:proofErr w:type="spellStart"/>
      <w:r w:rsidRPr="00991159">
        <w:rPr>
          <w:rFonts w:eastAsia="Times New Roman" w:cs="Times New Roman"/>
          <w:sz w:val="22"/>
          <w:szCs w:val="22"/>
        </w:rPr>
        <w:t>iClicker</w:t>
      </w:r>
      <w:proofErr w:type="spellEnd"/>
      <w:r w:rsidRPr="00991159">
        <w:rPr>
          <w:rFonts w:eastAsia="Times New Roman" w:cs="Times New Roman"/>
          <w:sz w:val="22"/>
          <w:szCs w:val="22"/>
        </w:rPr>
        <w:t>, visit</w:t>
      </w:r>
      <w:r w:rsidR="009A089F" w:rsidRPr="00991159">
        <w:rPr>
          <w:rFonts w:eastAsia="Times New Roman" w:cs="Times New Roman"/>
          <w:sz w:val="22"/>
          <w:szCs w:val="22"/>
        </w:rPr>
        <w:t xml:space="preserve"> </w:t>
      </w:r>
      <w:hyperlink r:id="rId9" w:history="1">
        <w:r w:rsidR="009A089F" w:rsidRPr="00991159">
          <w:rPr>
            <w:rStyle w:val="Hyperlink"/>
            <w:rFonts w:eastAsia="Times New Roman"/>
            <w:b/>
            <w:bCs/>
            <w:sz w:val="22"/>
            <w:szCs w:val="22"/>
          </w:rPr>
          <w:t>https</w:t>
        </w:r>
      </w:hyperlink>
      <w:hyperlink r:id="rId10" w:history="1">
        <w:r w:rsidR="009A089F" w:rsidRPr="00991159">
          <w:rPr>
            <w:rStyle w:val="Hyperlink"/>
            <w:rFonts w:eastAsia="Times New Roman"/>
            <w:b/>
            <w:bCs/>
            <w:sz w:val="22"/>
            <w:szCs w:val="22"/>
          </w:rPr>
          <w:t>://www.iclicker.com/remote-registration-form-for-classic</w:t>
        </w:r>
      </w:hyperlink>
    </w:p>
    <w:p w14:paraId="18B84B2C" w14:textId="63100044" w:rsidR="009A089F" w:rsidRPr="00991159" w:rsidRDefault="009A089F" w:rsidP="009A089F">
      <w:pPr>
        <w:pStyle w:val="ListParagraph"/>
        <w:numPr>
          <w:ilvl w:val="0"/>
          <w:numId w:val="10"/>
        </w:numPr>
        <w:rPr>
          <w:sz w:val="22"/>
          <w:szCs w:val="22"/>
        </w:rPr>
      </w:pPr>
      <w:r w:rsidRPr="00991159">
        <w:rPr>
          <w:sz w:val="22"/>
          <w:szCs w:val="22"/>
        </w:rPr>
        <w:t>Student ID is your RCSID (beginning part of your email address</w:t>
      </w:r>
      <w:r w:rsidR="008B2F90">
        <w:rPr>
          <w:sz w:val="22"/>
          <w:szCs w:val="22"/>
        </w:rPr>
        <w:t>; i.e. cadies</w:t>
      </w:r>
      <w:r w:rsidRPr="00991159">
        <w:rPr>
          <w:sz w:val="22"/>
          <w:szCs w:val="22"/>
        </w:rPr>
        <w:t>)</w:t>
      </w:r>
    </w:p>
    <w:p w14:paraId="07FF11B0" w14:textId="3526EE26" w:rsidR="00537411" w:rsidRPr="00991159" w:rsidRDefault="009A089F" w:rsidP="00537411">
      <w:pPr>
        <w:pStyle w:val="ListParagraph"/>
        <w:numPr>
          <w:ilvl w:val="0"/>
          <w:numId w:val="10"/>
        </w:numPr>
        <w:rPr>
          <w:sz w:val="22"/>
          <w:szCs w:val="22"/>
        </w:rPr>
      </w:pPr>
      <w:r w:rsidRPr="00991159">
        <w:rPr>
          <w:sz w:val="22"/>
          <w:szCs w:val="22"/>
        </w:rPr>
        <w:t xml:space="preserve">Record your </w:t>
      </w:r>
      <w:proofErr w:type="spellStart"/>
      <w:r w:rsidRPr="00991159">
        <w:rPr>
          <w:sz w:val="22"/>
          <w:szCs w:val="22"/>
        </w:rPr>
        <w:t>iClicker</w:t>
      </w:r>
      <w:proofErr w:type="spellEnd"/>
      <w:r w:rsidRPr="00991159">
        <w:rPr>
          <w:sz w:val="22"/>
          <w:szCs w:val="22"/>
        </w:rPr>
        <w:t xml:space="preserve"> Remote ID in another spot as the clickers can get worn and the numbers can rub off</w:t>
      </w:r>
    </w:p>
    <w:p w14:paraId="78FDCD53" w14:textId="16AE51AC" w:rsidR="00991159" w:rsidRPr="00F467F6" w:rsidRDefault="001403F0" w:rsidP="004C1953">
      <w:pPr>
        <w:pStyle w:val="ListParagraph"/>
        <w:numPr>
          <w:ilvl w:val="0"/>
          <w:numId w:val="10"/>
        </w:numPr>
        <w:rPr>
          <w:sz w:val="22"/>
          <w:szCs w:val="22"/>
        </w:rPr>
      </w:pPr>
      <w:r w:rsidRPr="00991159">
        <w:rPr>
          <w:sz w:val="22"/>
          <w:szCs w:val="22"/>
        </w:rPr>
        <w:t xml:space="preserve">To receive credit for quizzes/participation, you must registrar your </w:t>
      </w:r>
      <w:proofErr w:type="spellStart"/>
      <w:r w:rsidRPr="00991159">
        <w:rPr>
          <w:sz w:val="22"/>
          <w:szCs w:val="22"/>
        </w:rPr>
        <w:t>iClicker</w:t>
      </w:r>
      <w:proofErr w:type="spellEnd"/>
      <w:r w:rsidRPr="00991159">
        <w:rPr>
          <w:sz w:val="22"/>
          <w:szCs w:val="22"/>
        </w:rPr>
        <w:t xml:space="preserve"> by </w:t>
      </w:r>
      <w:r w:rsidR="00991159">
        <w:rPr>
          <w:sz w:val="22"/>
          <w:szCs w:val="22"/>
        </w:rPr>
        <w:t xml:space="preserve">the beginning of </w:t>
      </w:r>
      <w:r w:rsidRPr="00991159">
        <w:rPr>
          <w:sz w:val="22"/>
          <w:szCs w:val="22"/>
        </w:rPr>
        <w:t xml:space="preserve">class on </w:t>
      </w:r>
      <w:r w:rsidR="00E659AD">
        <w:rPr>
          <w:sz w:val="22"/>
          <w:szCs w:val="22"/>
        </w:rPr>
        <w:t>Jan</w:t>
      </w:r>
      <w:r w:rsidRPr="00991159">
        <w:rPr>
          <w:sz w:val="22"/>
          <w:szCs w:val="22"/>
        </w:rPr>
        <w:t xml:space="preserve"> 22</w:t>
      </w:r>
      <w:r w:rsidRPr="00991159">
        <w:rPr>
          <w:sz w:val="22"/>
          <w:szCs w:val="22"/>
          <w:vertAlign w:val="superscript"/>
        </w:rPr>
        <w:t>nd</w:t>
      </w:r>
    </w:p>
    <w:p w14:paraId="25E1CD77" w14:textId="0C3C1BA9" w:rsidR="007A62B4" w:rsidRPr="00991159" w:rsidRDefault="007A62B4" w:rsidP="004C1953">
      <w:pPr>
        <w:pStyle w:val="Heading2"/>
        <w:rPr>
          <w:sz w:val="22"/>
          <w:szCs w:val="22"/>
        </w:rPr>
      </w:pPr>
      <w:r w:rsidRPr="00991159">
        <w:rPr>
          <w:sz w:val="22"/>
          <w:szCs w:val="22"/>
        </w:rPr>
        <w:lastRenderedPageBreak/>
        <w:t>Course Assessment Measures</w:t>
      </w:r>
    </w:p>
    <w:p w14:paraId="1C477ADC" w14:textId="2614BA2A" w:rsidR="00154DB0" w:rsidRPr="00991159" w:rsidRDefault="00A22170" w:rsidP="00154DB0">
      <w:pPr>
        <w:rPr>
          <w:sz w:val="22"/>
          <w:szCs w:val="22"/>
        </w:rPr>
      </w:pPr>
      <w:r w:rsidRPr="00991159">
        <w:rPr>
          <w:sz w:val="22"/>
          <w:szCs w:val="22"/>
        </w:rPr>
        <w:t>Your</w:t>
      </w:r>
      <w:r w:rsidR="00154DB0" w:rsidRPr="00991159">
        <w:rPr>
          <w:sz w:val="22"/>
          <w:szCs w:val="22"/>
        </w:rPr>
        <w:t xml:space="preserve"> progress will be evaluated through </w:t>
      </w:r>
      <w:r w:rsidR="006A6373" w:rsidRPr="00991159">
        <w:rPr>
          <w:sz w:val="22"/>
          <w:szCs w:val="22"/>
        </w:rPr>
        <w:t xml:space="preserve">exams, </w:t>
      </w:r>
      <w:r w:rsidR="007A44B4" w:rsidRPr="00991159">
        <w:rPr>
          <w:sz w:val="22"/>
          <w:szCs w:val="22"/>
        </w:rPr>
        <w:t>pre-class reading quizzes, and in-class participation.</w:t>
      </w:r>
    </w:p>
    <w:p w14:paraId="0F82D170" w14:textId="77777777" w:rsidR="00011B88" w:rsidRPr="00991159" w:rsidRDefault="00011B88" w:rsidP="00154DB0">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720"/>
      </w:tblGrid>
      <w:tr w:rsidR="00011B88" w:rsidRPr="00991159" w14:paraId="209950C3" w14:textId="77777777" w:rsidTr="00EB2735">
        <w:trPr>
          <w:jc w:val="center"/>
        </w:trPr>
        <w:tc>
          <w:tcPr>
            <w:tcW w:w="3600" w:type="dxa"/>
            <w:tcBorders>
              <w:bottom w:val="single" w:sz="4" w:space="0" w:color="auto"/>
            </w:tcBorders>
          </w:tcPr>
          <w:p w14:paraId="473FFAB6" w14:textId="68095CFE" w:rsidR="00011B88" w:rsidRPr="00991159" w:rsidRDefault="00011B88" w:rsidP="00EB2735">
            <w:pPr>
              <w:jc w:val="center"/>
              <w:rPr>
                <w:b/>
                <w:sz w:val="22"/>
                <w:szCs w:val="22"/>
              </w:rPr>
            </w:pPr>
            <w:r w:rsidRPr="00991159">
              <w:rPr>
                <w:b/>
                <w:sz w:val="22"/>
                <w:szCs w:val="22"/>
              </w:rPr>
              <w:t>Assessment</w:t>
            </w:r>
          </w:p>
        </w:tc>
        <w:tc>
          <w:tcPr>
            <w:tcW w:w="720" w:type="dxa"/>
            <w:tcBorders>
              <w:bottom w:val="single" w:sz="4" w:space="0" w:color="auto"/>
            </w:tcBorders>
          </w:tcPr>
          <w:p w14:paraId="7C81F4CD" w14:textId="4A416FBD" w:rsidR="00011B88" w:rsidRPr="00991159" w:rsidRDefault="00011B88" w:rsidP="00EB2735">
            <w:pPr>
              <w:jc w:val="center"/>
              <w:rPr>
                <w:b/>
                <w:sz w:val="22"/>
                <w:szCs w:val="22"/>
              </w:rPr>
            </w:pPr>
            <w:r w:rsidRPr="00991159">
              <w:rPr>
                <w:b/>
                <w:sz w:val="22"/>
                <w:szCs w:val="22"/>
              </w:rPr>
              <w:t>%</w:t>
            </w:r>
          </w:p>
        </w:tc>
      </w:tr>
      <w:tr w:rsidR="00011B88" w:rsidRPr="00991159" w14:paraId="3BC462BD" w14:textId="77777777" w:rsidTr="00EB2735">
        <w:trPr>
          <w:jc w:val="center"/>
        </w:trPr>
        <w:tc>
          <w:tcPr>
            <w:tcW w:w="3600" w:type="dxa"/>
            <w:tcBorders>
              <w:top w:val="single" w:sz="4" w:space="0" w:color="auto"/>
            </w:tcBorders>
          </w:tcPr>
          <w:p w14:paraId="34BC1F15" w14:textId="4B687BFA" w:rsidR="00011B88" w:rsidRPr="00991159" w:rsidRDefault="00011B88" w:rsidP="00EB2735">
            <w:pPr>
              <w:jc w:val="center"/>
              <w:rPr>
                <w:sz w:val="22"/>
                <w:szCs w:val="22"/>
              </w:rPr>
            </w:pPr>
            <w:r w:rsidRPr="00991159">
              <w:rPr>
                <w:sz w:val="22"/>
                <w:szCs w:val="22"/>
              </w:rPr>
              <w:t>In class activities and participation</w:t>
            </w:r>
          </w:p>
        </w:tc>
        <w:tc>
          <w:tcPr>
            <w:tcW w:w="720" w:type="dxa"/>
            <w:tcBorders>
              <w:top w:val="single" w:sz="4" w:space="0" w:color="auto"/>
            </w:tcBorders>
          </w:tcPr>
          <w:p w14:paraId="30014517" w14:textId="472C4363" w:rsidR="00011B88" w:rsidRPr="00991159" w:rsidRDefault="005633C5" w:rsidP="00EB2735">
            <w:pPr>
              <w:jc w:val="center"/>
              <w:rPr>
                <w:sz w:val="22"/>
                <w:szCs w:val="22"/>
              </w:rPr>
            </w:pPr>
            <w:r w:rsidRPr="00991159">
              <w:rPr>
                <w:sz w:val="22"/>
                <w:szCs w:val="22"/>
              </w:rPr>
              <w:t>1</w:t>
            </w:r>
            <w:r w:rsidR="00E123D2" w:rsidRPr="00991159">
              <w:rPr>
                <w:sz w:val="22"/>
                <w:szCs w:val="22"/>
              </w:rPr>
              <w:t>0</w:t>
            </w:r>
          </w:p>
        </w:tc>
      </w:tr>
      <w:tr w:rsidR="00011B88" w:rsidRPr="00991159" w14:paraId="06174CA9" w14:textId="77777777" w:rsidTr="00EB2735">
        <w:trPr>
          <w:jc w:val="center"/>
        </w:trPr>
        <w:tc>
          <w:tcPr>
            <w:tcW w:w="3600" w:type="dxa"/>
          </w:tcPr>
          <w:p w14:paraId="780CCF43" w14:textId="64FB2AC1" w:rsidR="00011B88" w:rsidRPr="00991159" w:rsidRDefault="007A44B4" w:rsidP="00EB2735">
            <w:pPr>
              <w:jc w:val="center"/>
              <w:rPr>
                <w:sz w:val="22"/>
                <w:szCs w:val="22"/>
              </w:rPr>
            </w:pPr>
            <w:r w:rsidRPr="00991159">
              <w:rPr>
                <w:sz w:val="22"/>
                <w:szCs w:val="22"/>
              </w:rPr>
              <w:t>Pre-class r</w:t>
            </w:r>
            <w:r w:rsidR="00011B88" w:rsidRPr="00991159">
              <w:rPr>
                <w:sz w:val="22"/>
                <w:szCs w:val="22"/>
              </w:rPr>
              <w:t xml:space="preserve">eading </w:t>
            </w:r>
            <w:r w:rsidRPr="00991159">
              <w:rPr>
                <w:sz w:val="22"/>
                <w:szCs w:val="22"/>
              </w:rPr>
              <w:t>quizzes</w:t>
            </w:r>
          </w:p>
        </w:tc>
        <w:tc>
          <w:tcPr>
            <w:tcW w:w="720" w:type="dxa"/>
          </w:tcPr>
          <w:p w14:paraId="1E783F0B" w14:textId="501509C8" w:rsidR="00011B88" w:rsidRPr="00991159" w:rsidRDefault="005633C5" w:rsidP="00EB2735">
            <w:pPr>
              <w:jc w:val="center"/>
              <w:rPr>
                <w:sz w:val="22"/>
                <w:szCs w:val="22"/>
              </w:rPr>
            </w:pPr>
            <w:r w:rsidRPr="00991159">
              <w:rPr>
                <w:sz w:val="22"/>
                <w:szCs w:val="22"/>
              </w:rPr>
              <w:t>1</w:t>
            </w:r>
            <w:r w:rsidR="00E123D2" w:rsidRPr="00991159">
              <w:rPr>
                <w:sz w:val="22"/>
                <w:szCs w:val="22"/>
              </w:rPr>
              <w:t>0</w:t>
            </w:r>
          </w:p>
        </w:tc>
      </w:tr>
      <w:tr w:rsidR="00E123D2" w:rsidRPr="00991159" w14:paraId="613A213F" w14:textId="77777777" w:rsidTr="00EB2735">
        <w:trPr>
          <w:jc w:val="center"/>
        </w:trPr>
        <w:tc>
          <w:tcPr>
            <w:tcW w:w="3600" w:type="dxa"/>
          </w:tcPr>
          <w:p w14:paraId="69288167" w14:textId="49DB1D77" w:rsidR="00E123D2" w:rsidRPr="00991159" w:rsidRDefault="00397302" w:rsidP="00EB2735">
            <w:pPr>
              <w:jc w:val="center"/>
              <w:rPr>
                <w:sz w:val="22"/>
                <w:szCs w:val="22"/>
              </w:rPr>
            </w:pPr>
            <w:r w:rsidRPr="00991159">
              <w:rPr>
                <w:sz w:val="22"/>
                <w:szCs w:val="22"/>
              </w:rPr>
              <w:t>Weekly</w:t>
            </w:r>
            <w:r w:rsidR="00E123D2" w:rsidRPr="00991159">
              <w:rPr>
                <w:sz w:val="22"/>
                <w:szCs w:val="22"/>
              </w:rPr>
              <w:t xml:space="preserve"> quizzes</w:t>
            </w:r>
            <w:r w:rsidR="001403F0" w:rsidRPr="00991159">
              <w:rPr>
                <w:sz w:val="22"/>
                <w:szCs w:val="22"/>
              </w:rPr>
              <w:t xml:space="preserve"> </w:t>
            </w:r>
          </w:p>
        </w:tc>
        <w:tc>
          <w:tcPr>
            <w:tcW w:w="720" w:type="dxa"/>
          </w:tcPr>
          <w:p w14:paraId="51F93A30" w14:textId="2FD947B5" w:rsidR="00E123D2" w:rsidRPr="00991159" w:rsidRDefault="00B23D0C" w:rsidP="00EB2735">
            <w:pPr>
              <w:jc w:val="center"/>
              <w:rPr>
                <w:sz w:val="22"/>
                <w:szCs w:val="22"/>
              </w:rPr>
            </w:pPr>
            <w:r w:rsidRPr="00991159">
              <w:rPr>
                <w:sz w:val="22"/>
                <w:szCs w:val="22"/>
              </w:rPr>
              <w:t>1</w:t>
            </w:r>
            <w:r w:rsidR="004C687F" w:rsidRPr="00991159">
              <w:rPr>
                <w:sz w:val="22"/>
                <w:szCs w:val="22"/>
              </w:rPr>
              <w:t>5</w:t>
            </w:r>
          </w:p>
        </w:tc>
      </w:tr>
      <w:tr w:rsidR="00B23D0C" w:rsidRPr="00991159" w14:paraId="2898F017" w14:textId="77777777" w:rsidTr="00EB2735">
        <w:trPr>
          <w:jc w:val="center"/>
        </w:trPr>
        <w:tc>
          <w:tcPr>
            <w:tcW w:w="3600" w:type="dxa"/>
          </w:tcPr>
          <w:p w14:paraId="4CEE432D" w14:textId="423F4329" w:rsidR="00B23D0C" w:rsidRPr="00991159" w:rsidRDefault="00B23D0C" w:rsidP="00EB2735">
            <w:pPr>
              <w:jc w:val="center"/>
              <w:rPr>
                <w:sz w:val="22"/>
                <w:szCs w:val="22"/>
              </w:rPr>
            </w:pPr>
            <w:r w:rsidRPr="00991159">
              <w:rPr>
                <w:sz w:val="22"/>
                <w:szCs w:val="22"/>
              </w:rPr>
              <w:t>Take a Hike Assignment</w:t>
            </w:r>
          </w:p>
        </w:tc>
        <w:tc>
          <w:tcPr>
            <w:tcW w:w="720" w:type="dxa"/>
          </w:tcPr>
          <w:p w14:paraId="6B940537" w14:textId="77420656" w:rsidR="00B23D0C" w:rsidRPr="00991159" w:rsidRDefault="00B23D0C" w:rsidP="00EB2735">
            <w:pPr>
              <w:jc w:val="center"/>
              <w:rPr>
                <w:sz w:val="22"/>
                <w:szCs w:val="22"/>
              </w:rPr>
            </w:pPr>
            <w:r w:rsidRPr="00991159">
              <w:rPr>
                <w:sz w:val="22"/>
                <w:szCs w:val="22"/>
              </w:rPr>
              <w:t>10</w:t>
            </w:r>
          </w:p>
        </w:tc>
      </w:tr>
      <w:tr w:rsidR="00011B88" w:rsidRPr="00991159" w14:paraId="67FE9DC2" w14:textId="77777777" w:rsidTr="00EB2735">
        <w:trPr>
          <w:jc w:val="center"/>
        </w:trPr>
        <w:tc>
          <w:tcPr>
            <w:tcW w:w="3600" w:type="dxa"/>
          </w:tcPr>
          <w:p w14:paraId="46E4A3B2" w14:textId="1CEFF535" w:rsidR="00011B88" w:rsidRPr="00991159" w:rsidRDefault="007A44B4" w:rsidP="00EB2735">
            <w:pPr>
              <w:jc w:val="center"/>
              <w:rPr>
                <w:sz w:val="22"/>
                <w:szCs w:val="22"/>
              </w:rPr>
            </w:pPr>
            <w:r w:rsidRPr="00991159">
              <w:rPr>
                <w:sz w:val="22"/>
                <w:szCs w:val="22"/>
              </w:rPr>
              <w:t>Exams</w:t>
            </w:r>
            <w:r w:rsidR="001403F0" w:rsidRPr="00991159">
              <w:rPr>
                <w:sz w:val="22"/>
                <w:szCs w:val="22"/>
              </w:rPr>
              <w:t xml:space="preserve"> (3)</w:t>
            </w:r>
          </w:p>
        </w:tc>
        <w:tc>
          <w:tcPr>
            <w:tcW w:w="720" w:type="dxa"/>
          </w:tcPr>
          <w:p w14:paraId="4C68B543" w14:textId="182F9955" w:rsidR="00011B88" w:rsidRPr="00991159" w:rsidRDefault="004C687F" w:rsidP="00EB2735">
            <w:pPr>
              <w:jc w:val="center"/>
              <w:rPr>
                <w:sz w:val="22"/>
                <w:szCs w:val="22"/>
              </w:rPr>
            </w:pPr>
            <w:r w:rsidRPr="00991159">
              <w:rPr>
                <w:sz w:val="22"/>
                <w:szCs w:val="22"/>
              </w:rPr>
              <w:t>55</w:t>
            </w:r>
          </w:p>
        </w:tc>
      </w:tr>
    </w:tbl>
    <w:p w14:paraId="7FBD9C29" w14:textId="054E908F" w:rsidR="00154DB0" w:rsidRPr="00991159" w:rsidRDefault="00154DB0" w:rsidP="00154DB0">
      <w:pPr>
        <w:rPr>
          <w:sz w:val="22"/>
          <w:szCs w:val="22"/>
        </w:rPr>
      </w:pPr>
    </w:p>
    <w:p w14:paraId="68DDFE90" w14:textId="1F8FAC52" w:rsidR="007A44B4" w:rsidRPr="00991159" w:rsidRDefault="007A44B4" w:rsidP="007A44B4">
      <w:pPr>
        <w:rPr>
          <w:sz w:val="22"/>
          <w:szCs w:val="22"/>
        </w:rPr>
      </w:pPr>
      <w:r w:rsidRPr="00991159">
        <w:rPr>
          <w:b/>
          <w:sz w:val="22"/>
          <w:szCs w:val="22"/>
        </w:rPr>
        <w:t xml:space="preserve">Pre-class </w:t>
      </w:r>
      <w:r w:rsidR="00830A59" w:rsidRPr="00991159">
        <w:rPr>
          <w:b/>
          <w:sz w:val="22"/>
          <w:szCs w:val="22"/>
        </w:rPr>
        <w:t>reading quizzes</w:t>
      </w:r>
      <w:r w:rsidRPr="00991159">
        <w:rPr>
          <w:b/>
          <w:sz w:val="22"/>
          <w:szCs w:val="22"/>
        </w:rPr>
        <w:t>:</w:t>
      </w:r>
      <w:r w:rsidRPr="00991159">
        <w:rPr>
          <w:sz w:val="22"/>
          <w:szCs w:val="22"/>
        </w:rPr>
        <w:t xml:space="preserve"> Lecturing about terminology is no fun for me or you! In order to introduce you to topics we will be discussing and working on in class that day, there will be a short quiz based upon designated reading and/or video prior to </w:t>
      </w:r>
      <w:r w:rsidRPr="00991159">
        <w:rPr>
          <w:b/>
          <w:i/>
          <w:sz w:val="22"/>
          <w:szCs w:val="22"/>
        </w:rPr>
        <w:t>every</w:t>
      </w:r>
      <w:r w:rsidRPr="00991159">
        <w:rPr>
          <w:sz w:val="22"/>
          <w:szCs w:val="22"/>
        </w:rPr>
        <w:t xml:space="preserve"> class. </w:t>
      </w:r>
      <w:r w:rsidR="00830A59" w:rsidRPr="00991159">
        <w:rPr>
          <w:sz w:val="22"/>
          <w:szCs w:val="22"/>
        </w:rPr>
        <w:t xml:space="preserve">These quizzes will allow us to spend class time working through more complex concepts. </w:t>
      </w:r>
      <w:r w:rsidRPr="00991159">
        <w:rPr>
          <w:sz w:val="22"/>
          <w:szCs w:val="22"/>
        </w:rPr>
        <w:t xml:space="preserve">The readings/videos for each day are listed on the schedule, and all </w:t>
      </w:r>
      <w:proofErr w:type="spellStart"/>
      <w:r w:rsidRPr="00991159">
        <w:rPr>
          <w:sz w:val="22"/>
          <w:szCs w:val="22"/>
        </w:rPr>
        <w:t>BlackBoard</w:t>
      </w:r>
      <w:proofErr w:type="spellEnd"/>
      <w:r w:rsidRPr="00991159">
        <w:rPr>
          <w:sz w:val="22"/>
          <w:szCs w:val="22"/>
        </w:rPr>
        <w:t xml:space="preserve"> readings/videos (BB) can be found in the “Readings” folder on </w:t>
      </w:r>
      <w:proofErr w:type="spellStart"/>
      <w:r w:rsidRPr="00991159">
        <w:rPr>
          <w:sz w:val="22"/>
          <w:szCs w:val="22"/>
        </w:rPr>
        <w:t>BlackBoard</w:t>
      </w:r>
      <w:proofErr w:type="spellEnd"/>
      <w:r w:rsidRPr="00991159">
        <w:rPr>
          <w:sz w:val="22"/>
          <w:szCs w:val="22"/>
        </w:rPr>
        <w:t xml:space="preserve">. </w:t>
      </w:r>
    </w:p>
    <w:p w14:paraId="247D1A18" w14:textId="77777777" w:rsidR="00830A59" w:rsidRPr="00991159" w:rsidRDefault="00E123D2" w:rsidP="00830A59">
      <w:pPr>
        <w:pStyle w:val="ListParagraph"/>
        <w:numPr>
          <w:ilvl w:val="0"/>
          <w:numId w:val="12"/>
        </w:numPr>
        <w:rPr>
          <w:sz w:val="22"/>
          <w:szCs w:val="22"/>
        </w:rPr>
      </w:pPr>
      <w:r w:rsidRPr="00991159">
        <w:rPr>
          <w:sz w:val="22"/>
          <w:szCs w:val="22"/>
        </w:rPr>
        <w:t xml:space="preserve">You may submit as many </w:t>
      </w:r>
      <w:r w:rsidR="007A44B4" w:rsidRPr="00991159">
        <w:rPr>
          <w:sz w:val="22"/>
          <w:szCs w:val="22"/>
        </w:rPr>
        <w:t xml:space="preserve">attempts for each pre-class assignment </w:t>
      </w:r>
      <w:r w:rsidRPr="00991159">
        <w:rPr>
          <w:sz w:val="22"/>
          <w:szCs w:val="22"/>
        </w:rPr>
        <w:t xml:space="preserve">as you would like, </w:t>
      </w:r>
      <w:r w:rsidR="007A44B4" w:rsidRPr="00991159">
        <w:rPr>
          <w:sz w:val="22"/>
          <w:szCs w:val="22"/>
        </w:rPr>
        <w:t xml:space="preserve">and your grade on each assignment will be the average of all attempts. </w:t>
      </w:r>
    </w:p>
    <w:p w14:paraId="47622B6B" w14:textId="4E570ADE" w:rsidR="00830A59" w:rsidRDefault="007A44B4" w:rsidP="00830A59">
      <w:pPr>
        <w:pStyle w:val="ListParagraph"/>
        <w:numPr>
          <w:ilvl w:val="0"/>
          <w:numId w:val="12"/>
        </w:numPr>
        <w:rPr>
          <w:sz w:val="22"/>
          <w:szCs w:val="22"/>
        </w:rPr>
      </w:pPr>
      <w:r w:rsidRPr="00991159">
        <w:rPr>
          <w:sz w:val="22"/>
          <w:szCs w:val="22"/>
        </w:rPr>
        <w:t xml:space="preserve">All pre-class assignments are due </w:t>
      </w:r>
      <w:r w:rsidR="00E123D2" w:rsidRPr="00991159">
        <w:rPr>
          <w:b/>
          <w:sz w:val="22"/>
          <w:szCs w:val="22"/>
        </w:rPr>
        <w:t>by 9:30</w:t>
      </w:r>
      <w:r w:rsidRPr="00991159">
        <w:rPr>
          <w:b/>
          <w:sz w:val="22"/>
          <w:szCs w:val="22"/>
        </w:rPr>
        <w:t xml:space="preserve"> am</w:t>
      </w:r>
      <w:r w:rsidRPr="00991159">
        <w:rPr>
          <w:sz w:val="22"/>
          <w:szCs w:val="22"/>
        </w:rPr>
        <w:t xml:space="preserve"> on class days. </w:t>
      </w:r>
    </w:p>
    <w:p w14:paraId="7C48CA60" w14:textId="14482A9F" w:rsidR="00F467F6" w:rsidRPr="00991159" w:rsidRDefault="00F467F6" w:rsidP="00830A59">
      <w:pPr>
        <w:pStyle w:val="ListParagraph"/>
        <w:numPr>
          <w:ilvl w:val="0"/>
          <w:numId w:val="12"/>
        </w:numPr>
        <w:rPr>
          <w:sz w:val="22"/>
          <w:szCs w:val="22"/>
        </w:rPr>
      </w:pPr>
      <w:r>
        <w:rPr>
          <w:sz w:val="22"/>
          <w:szCs w:val="22"/>
        </w:rPr>
        <w:t xml:space="preserve">After 9:30 am, the quiz will </w:t>
      </w:r>
      <w:proofErr w:type="gramStart"/>
      <w:r>
        <w:rPr>
          <w:sz w:val="22"/>
          <w:szCs w:val="22"/>
        </w:rPr>
        <w:t>clos</w:t>
      </w:r>
      <w:bookmarkStart w:id="0" w:name="_GoBack"/>
      <w:bookmarkEnd w:id="0"/>
      <w:r>
        <w:rPr>
          <w:sz w:val="22"/>
          <w:szCs w:val="22"/>
        </w:rPr>
        <w:t>e</w:t>
      </w:r>
      <w:proofErr w:type="gramEnd"/>
      <w:r>
        <w:rPr>
          <w:sz w:val="22"/>
          <w:szCs w:val="22"/>
        </w:rPr>
        <w:t xml:space="preserve"> and you will be unable to start it. </w:t>
      </w:r>
    </w:p>
    <w:p w14:paraId="05301034" w14:textId="7D803FDB" w:rsidR="00F467F6" w:rsidRPr="00F467F6" w:rsidRDefault="007A44B4" w:rsidP="00F467F6">
      <w:pPr>
        <w:pStyle w:val="ListParagraph"/>
        <w:numPr>
          <w:ilvl w:val="0"/>
          <w:numId w:val="12"/>
        </w:numPr>
        <w:rPr>
          <w:sz w:val="22"/>
          <w:szCs w:val="22"/>
        </w:rPr>
      </w:pPr>
      <w:r w:rsidRPr="00991159">
        <w:rPr>
          <w:sz w:val="22"/>
          <w:szCs w:val="22"/>
        </w:rPr>
        <w:t xml:space="preserve">There will be </w:t>
      </w:r>
      <w:r w:rsidRPr="00991159">
        <w:rPr>
          <w:b/>
          <w:sz w:val="22"/>
          <w:szCs w:val="22"/>
          <w:u w:val="single"/>
        </w:rPr>
        <w:t>no</w:t>
      </w:r>
      <w:r w:rsidRPr="00991159">
        <w:rPr>
          <w:sz w:val="22"/>
          <w:szCs w:val="22"/>
        </w:rPr>
        <w:t xml:space="preserve"> make-ups</w:t>
      </w:r>
      <w:r w:rsidR="00830A59" w:rsidRPr="00991159">
        <w:rPr>
          <w:sz w:val="22"/>
          <w:szCs w:val="22"/>
        </w:rPr>
        <w:t xml:space="preserve"> for missed quizzes</w:t>
      </w:r>
      <w:r w:rsidRPr="00991159">
        <w:rPr>
          <w:sz w:val="22"/>
          <w:szCs w:val="22"/>
        </w:rPr>
        <w:t>, however, the lowest 10% will be dropped at the end of the semester.</w:t>
      </w:r>
    </w:p>
    <w:p w14:paraId="330766FD" w14:textId="006D20D9" w:rsidR="00F467F6" w:rsidRDefault="00F467F6" w:rsidP="00830A59">
      <w:pPr>
        <w:pStyle w:val="ListParagraph"/>
        <w:numPr>
          <w:ilvl w:val="0"/>
          <w:numId w:val="12"/>
        </w:numPr>
        <w:rPr>
          <w:sz w:val="22"/>
          <w:szCs w:val="22"/>
        </w:rPr>
      </w:pPr>
      <w:r>
        <w:rPr>
          <w:sz w:val="22"/>
          <w:szCs w:val="22"/>
        </w:rPr>
        <w:t xml:space="preserve">Quizzes will open approximately 2 weeks prior to due date. </w:t>
      </w:r>
    </w:p>
    <w:p w14:paraId="7591C8B8" w14:textId="21A2D86B" w:rsidR="00F467F6" w:rsidRPr="00991159" w:rsidRDefault="00F467F6" w:rsidP="00830A59">
      <w:pPr>
        <w:pStyle w:val="ListParagraph"/>
        <w:numPr>
          <w:ilvl w:val="0"/>
          <w:numId w:val="12"/>
        </w:numPr>
        <w:rPr>
          <w:sz w:val="22"/>
          <w:szCs w:val="22"/>
        </w:rPr>
      </w:pPr>
      <w:r>
        <w:rPr>
          <w:sz w:val="22"/>
          <w:szCs w:val="22"/>
        </w:rPr>
        <w:t xml:space="preserve">It is possible that due to schedule changes, you may read and take a quiz on a topic that we do not discuss in class (not all learning is for exam preparations!). Nevertheless, the reading is still connected to the material and will enhance your understanding of course concepts. </w:t>
      </w:r>
    </w:p>
    <w:p w14:paraId="05A3BE25" w14:textId="027FD1D9" w:rsidR="00610539" w:rsidRPr="00991159" w:rsidRDefault="00610539" w:rsidP="00F8701B">
      <w:pPr>
        <w:rPr>
          <w:rFonts w:eastAsia="Times New Roman" w:cs="Times New Roman"/>
          <w:sz w:val="22"/>
          <w:szCs w:val="22"/>
        </w:rPr>
      </w:pPr>
    </w:p>
    <w:p w14:paraId="29E8847A" w14:textId="77777777" w:rsidR="00830A59" w:rsidRPr="00991159" w:rsidRDefault="007A44B4" w:rsidP="007A44B4">
      <w:pPr>
        <w:rPr>
          <w:sz w:val="22"/>
          <w:szCs w:val="22"/>
        </w:rPr>
      </w:pPr>
      <w:r w:rsidRPr="00991159">
        <w:rPr>
          <w:b/>
          <w:sz w:val="22"/>
          <w:szCs w:val="22"/>
        </w:rPr>
        <w:t xml:space="preserve">In-class participation: </w:t>
      </w:r>
      <w:r w:rsidRPr="00991159">
        <w:rPr>
          <w:sz w:val="22"/>
          <w:szCs w:val="22"/>
        </w:rPr>
        <w:t xml:space="preserve">We will be using </w:t>
      </w:r>
      <w:proofErr w:type="spellStart"/>
      <w:r w:rsidRPr="00991159">
        <w:rPr>
          <w:sz w:val="22"/>
          <w:szCs w:val="22"/>
        </w:rPr>
        <w:t>iClickers</w:t>
      </w:r>
      <w:proofErr w:type="spellEnd"/>
      <w:r w:rsidRPr="00991159">
        <w:rPr>
          <w:sz w:val="22"/>
          <w:szCs w:val="22"/>
        </w:rPr>
        <w:t xml:space="preserve"> and in-class activities to check for preparation and understanding, generate discussion, encourage participation, and deepen comprehension of the course material. For some of these activities, full points will be awarded for participation.  For other activities, half points will be awarded for participation and full points will be awarded for correctness.</w:t>
      </w:r>
    </w:p>
    <w:p w14:paraId="228268C5" w14:textId="693230CF" w:rsidR="007A44B4" w:rsidRPr="00991159" w:rsidRDefault="007A44B4" w:rsidP="00830A59">
      <w:pPr>
        <w:pStyle w:val="ListParagraph"/>
        <w:numPr>
          <w:ilvl w:val="0"/>
          <w:numId w:val="14"/>
        </w:numPr>
        <w:rPr>
          <w:sz w:val="22"/>
          <w:szCs w:val="22"/>
        </w:rPr>
      </w:pPr>
      <w:r w:rsidRPr="00991159">
        <w:rPr>
          <w:sz w:val="22"/>
          <w:szCs w:val="22"/>
        </w:rPr>
        <w:t>There</w:t>
      </w:r>
      <w:r w:rsidR="00F85703" w:rsidRPr="00991159">
        <w:rPr>
          <w:sz w:val="22"/>
          <w:szCs w:val="22"/>
        </w:rPr>
        <w:t xml:space="preserve"> </w:t>
      </w:r>
      <w:r w:rsidRPr="00991159">
        <w:rPr>
          <w:sz w:val="22"/>
          <w:szCs w:val="22"/>
        </w:rPr>
        <w:t xml:space="preserve">will be </w:t>
      </w:r>
      <w:r w:rsidRPr="00991159">
        <w:rPr>
          <w:b/>
          <w:sz w:val="22"/>
          <w:szCs w:val="22"/>
        </w:rPr>
        <w:t>no make-ups</w:t>
      </w:r>
      <w:r w:rsidRPr="00991159">
        <w:rPr>
          <w:sz w:val="22"/>
          <w:szCs w:val="22"/>
        </w:rPr>
        <w:t xml:space="preserve"> for missed participation (either for technical difficulties or for absences)</w:t>
      </w:r>
      <w:r w:rsidR="00830A59" w:rsidRPr="00991159">
        <w:rPr>
          <w:sz w:val="22"/>
          <w:szCs w:val="22"/>
        </w:rPr>
        <w:t xml:space="preserve">, </w:t>
      </w:r>
      <w:r w:rsidRPr="00991159">
        <w:rPr>
          <w:sz w:val="22"/>
          <w:szCs w:val="22"/>
        </w:rPr>
        <w:t xml:space="preserve">however, the lowest 10% of grades will be dropped at the end of the semester. </w:t>
      </w:r>
      <w:r w:rsidR="00B73302" w:rsidRPr="00991159">
        <w:rPr>
          <w:sz w:val="22"/>
          <w:szCs w:val="22"/>
        </w:rPr>
        <w:t>The dropped participation acts as your missing class freebies and can be used for any reason (illness, studying, travel, athletic event, family emergency, wild monkeys breaking into your dorm room, binge watching Netflix, etc.). Any additional missed classes will count as zeros for those days’ activities.</w:t>
      </w:r>
    </w:p>
    <w:p w14:paraId="7FFA114C" w14:textId="220DAC07" w:rsidR="007A44B4" w:rsidRPr="00991159" w:rsidRDefault="007A44B4" w:rsidP="00830A59">
      <w:pPr>
        <w:pStyle w:val="ListParagraph"/>
        <w:numPr>
          <w:ilvl w:val="0"/>
          <w:numId w:val="13"/>
        </w:numPr>
        <w:rPr>
          <w:sz w:val="22"/>
          <w:szCs w:val="22"/>
        </w:rPr>
      </w:pPr>
      <w:r w:rsidRPr="00991159">
        <w:rPr>
          <w:sz w:val="22"/>
          <w:szCs w:val="22"/>
        </w:rPr>
        <w:t xml:space="preserve">To receive credit for the responses you submit with </w:t>
      </w:r>
      <w:proofErr w:type="spellStart"/>
      <w:r w:rsidRPr="00991159">
        <w:rPr>
          <w:sz w:val="22"/>
          <w:szCs w:val="22"/>
        </w:rPr>
        <w:t>iClicker</w:t>
      </w:r>
      <w:proofErr w:type="spellEnd"/>
      <w:r w:rsidRPr="00991159">
        <w:rPr>
          <w:sz w:val="22"/>
          <w:szCs w:val="22"/>
        </w:rPr>
        <w:t xml:space="preserve">, you must register your </w:t>
      </w:r>
      <w:proofErr w:type="spellStart"/>
      <w:r w:rsidRPr="00991159">
        <w:rPr>
          <w:sz w:val="22"/>
          <w:szCs w:val="22"/>
        </w:rPr>
        <w:t>iClicker</w:t>
      </w:r>
      <w:proofErr w:type="spellEnd"/>
      <w:r w:rsidRPr="00991159">
        <w:rPr>
          <w:sz w:val="22"/>
          <w:szCs w:val="22"/>
        </w:rPr>
        <w:t xml:space="preserve"> </w:t>
      </w:r>
      <w:r w:rsidR="001403F0" w:rsidRPr="00991159">
        <w:rPr>
          <w:sz w:val="22"/>
          <w:szCs w:val="22"/>
        </w:rPr>
        <w:t xml:space="preserve">before class on Tuesday </w:t>
      </w:r>
      <w:r w:rsidR="00E659AD">
        <w:rPr>
          <w:sz w:val="22"/>
          <w:szCs w:val="22"/>
        </w:rPr>
        <w:t>Jan</w:t>
      </w:r>
      <w:r w:rsidRPr="00991159">
        <w:rPr>
          <w:sz w:val="22"/>
          <w:szCs w:val="22"/>
        </w:rPr>
        <w:t xml:space="preserve"> 2</w:t>
      </w:r>
      <w:r w:rsidR="001403F0" w:rsidRPr="00991159">
        <w:rPr>
          <w:sz w:val="22"/>
          <w:szCs w:val="22"/>
        </w:rPr>
        <w:t>2</w:t>
      </w:r>
      <w:r w:rsidRPr="00991159">
        <w:rPr>
          <w:sz w:val="22"/>
          <w:szCs w:val="22"/>
          <w:vertAlign w:val="superscript"/>
        </w:rPr>
        <w:t>th</w:t>
      </w:r>
      <w:r w:rsidRPr="00991159">
        <w:rPr>
          <w:sz w:val="22"/>
          <w:szCs w:val="22"/>
        </w:rPr>
        <w:t xml:space="preserve">. If you do not, I will not be able to match your responses with your name and you will not receive credit. </w:t>
      </w:r>
    </w:p>
    <w:p w14:paraId="7A92CE6C" w14:textId="3D34D83A" w:rsidR="002066CC" w:rsidRPr="00991159" w:rsidRDefault="002066CC" w:rsidP="002066CC">
      <w:pPr>
        <w:pStyle w:val="ListParagraph"/>
        <w:numPr>
          <w:ilvl w:val="0"/>
          <w:numId w:val="13"/>
        </w:numPr>
        <w:rPr>
          <w:sz w:val="22"/>
          <w:szCs w:val="22"/>
        </w:rPr>
      </w:pPr>
      <w:r w:rsidRPr="00991159">
        <w:rPr>
          <w:sz w:val="22"/>
          <w:szCs w:val="22"/>
        </w:rPr>
        <w:t xml:space="preserve">Using multiple </w:t>
      </w:r>
      <w:proofErr w:type="spellStart"/>
      <w:r w:rsidRPr="00991159">
        <w:rPr>
          <w:sz w:val="22"/>
          <w:szCs w:val="22"/>
        </w:rPr>
        <w:t>iClickers</w:t>
      </w:r>
      <w:proofErr w:type="spellEnd"/>
      <w:r w:rsidRPr="00991159">
        <w:rPr>
          <w:sz w:val="22"/>
          <w:szCs w:val="22"/>
        </w:rPr>
        <w:t xml:space="preserve"> will result in a zero for the </w:t>
      </w:r>
      <w:r w:rsidRPr="00991159">
        <w:rPr>
          <w:sz w:val="22"/>
          <w:szCs w:val="22"/>
        </w:rPr>
        <w:t>participation</w:t>
      </w:r>
      <w:r w:rsidRPr="00991159">
        <w:rPr>
          <w:sz w:val="22"/>
          <w:szCs w:val="22"/>
        </w:rPr>
        <w:t xml:space="preserve"> for all parties involved.</w:t>
      </w:r>
    </w:p>
    <w:p w14:paraId="66684227" w14:textId="77777777" w:rsidR="007A44B4" w:rsidRPr="00991159" w:rsidRDefault="007A44B4" w:rsidP="002066CC">
      <w:pPr>
        <w:rPr>
          <w:sz w:val="22"/>
          <w:szCs w:val="22"/>
        </w:rPr>
      </w:pPr>
    </w:p>
    <w:p w14:paraId="38A766C2" w14:textId="622D67AF" w:rsidR="00397302" w:rsidRPr="00991159" w:rsidRDefault="00397302" w:rsidP="007A44B4">
      <w:pPr>
        <w:rPr>
          <w:sz w:val="22"/>
          <w:szCs w:val="22"/>
        </w:rPr>
      </w:pPr>
      <w:r w:rsidRPr="00991159">
        <w:rPr>
          <w:b/>
          <w:sz w:val="22"/>
          <w:szCs w:val="22"/>
        </w:rPr>
        <w:t xml:space="preserve">Quizzes: </w:t>
      </w:r>
      <w:r w:rsidRPr="00991159">
        <w:rPr>
          <w:sz w:val="22"/>
          <w:szCs w:val="22"/>
        </w:rPr>
        <w:t xml:space="preserve">Using </w:t>
      </w:r>
      <w:proofErr w:type="spellStart"/>
      <w:r w:rsidRPr="00991159">
        <w:rPr>
          <w:sz w:val="22"/>
          <w:szCs w:val="22"/>
        </w:rPr>
        <w:t>iClickers</w:t>
      </w:r>
      <w:proofErr w:type="spellEnd"/>
      <w:r w:rsidR="00860596" w:rsidRPr="00991159">
        <w:rPr>
          <w:sz w:val="22"/>
          <w:szCs w:val="22"/>
        </w:rPr>
        <w:t>,</w:t>
      </w:r>
      <w:r w:rsidRPr="00991159">
        <w:rPr>
          <w:sz w:val="22"/>
          <w:szCs w:val="22"/>
        </w:rPr>
        <w:t xml:space="preserve"> we will have </w:t>
      </w:r>
      <w:r w:rsidR="001403F0" w:rsidRPr="00991159">
        <w:rPr>
          <w:sz w:val="22"/>
          <w:szCs w:val="22"/>
        </w:rPr>
        <w:t>10 quizzes throughout the semester</w:t>
      </w:r>
      <w:r w:rsidR="00B73302" w:rsidRPr="00991159">
        <w:rPr>
          <w:sz w:val="22"/>
          <w:szCs w:val="22"/>
        </w:rPr>
        <w:t xml:space="preserve"> to check for content understanding and to ensure you are engaging in distributive studying. Each quiz will be administered at the start of class on Tuesdays. Late arrivals will not be given additional time. </w:t>
      </w:r>
      <w:r w:rsidR="001403F0" w:rsidRPr="00991159">
        <w:rPr>
          <w:sz w:val="22"/>
          <w:szCs w:val="22"/>
        </w:rPr>
        <w:t xml:space="preserve">There will be no make-ups for missed quizzes (either for technical difficulties or for absences), however the lowest quiz grade will be dropped at the end of the semester. The dates of the quizzes are on the schedule and will not change. </w:t>
      </w:r>
    </w:p>
    <w:p w14:paraId="02EF920C" w14:textId="3F15A96F" w:rsidR="002066CC" w:rsidRPr="00991159" w:rsidRDefault="002066CC" w:rsidP="002066CC">
      <w:pPr>
        <w:pStyle w:val="ListParagraph"/>
        <w:numPr>
          <w:ilvl w:val="0"/>
          <w:numId w:val="13"/>
        </w:numPr>
        <w:rPr>
          <w:sz w:val="22"/>
          <w:szCs w:val="22"/>
        </w:rPr>
      </w:pPr>
      <w:r w:rsidRPr="00991159">
        <w:rPr>
          <w:sz w:val="22"/>
          <w:szCs w:val="22"/>
        </w:rPr>
        <w:t xml:space="preserve">Using multiple </w:t>
      </w:r>
      <w:proofErr w:type="spellStart"/>
      <w:r w:rsidRPr="00991159">
        <w:rPr>
          <w:sz w:val="22"/>
          <w:szCs w:val="22"/>
        </w:rPr>
        <w:t>iClickers</w:t>
      </w:r>
      <w:proofErr w:type="spellEnd"/>
      <w:r w:rsidRPr="00991159">
        <w:rPr>
          <w:sz w:val="22"/>
          <w:szCs w:val="22"/>
        </w:rPr>
        <w:t xml:space="preserve"> will result in a zero for the quiz for all parties involved.</w:t>
      </w:r>
    </w:p>
    <w:p w14:paraId="0E80523B" w14:textId="4A480546" w:rsidR="002066CC" w:rsidRPr="00E659AD" w:rsidRDefault="00486262" w:rsidP="00E659AD">
      <w:pPr>
        <w:pStyle w:val="ListParagraph"/>
        <w:numPr>
          <w:ilvl w:val="0"/>
          <w:numId w:val="13"/>
        </w:numPr>
        <w:rPr>
          <w:sz w:val="22"/>
          <w:szCs w:val="22"/>
        </w:rPr>
      </w:pPr>
      <w:proofErr w:type="spellStart"/>
      <w:r w:rsidRPr="00991159">
        <w:rPr>
          <w:sz w:val="22"/>
          <w:szCs w:val="22"/>
        </w:rPr>
        <w:t>iClickers</w:t>
      </w:r>
      <w:proofErr w:type="spellEnd"/>
      <w:r w:rsidRPr="00991159">
        <w:rPr>
          <w:sz w:val="22"/>
          <w:szCs w:val="22"/>
        </w:rPr>
        <w:t xml:space="preserve"> must be visible on tables during quizzes.</w:t>
      </w:r>
    </w:p>
    <w:p w14:paraId="4FA47E62" w14:textId="7E2A7F68" w:rsidR="00B23D0C" w:rsidRPr="00991159" w:rsidRDefault="00B23D0C" w:rsidP="007A44B4">
      <w:pPr>
        <w:rPr>
          <w:sz w:val="22"/>
          <w:szCs w:val="22"/>
        </w:rPr>
      </w:pPr>
      <w:r w:rsidRPr="00991159">
        <w:rPr>
          <w:b/>
          <w:sz w:val="22"/>
          <w:szCs w:val="22"/>
        </w:rPr>
        <w:lastRenderedPageBreak/>
        <w:t xml:space="preserve">Take a Hike Assignment: </w:t>
      </w:r>
      <w:r w:rsidRPr="00991159">
        <w:rPr>
          <w:sz w:val="22"/>
          <w:szCs w:val="22"/>
        </w:rPr>
        <w:t>O</w:t>
      </w:r>
      <w:r w:rsidR="00231B22" w:rsidRPr="00991159">
        <w:rPr>
          <w:sz w:val="22"/>
          <w:szCs w:val="22"/>
        </w:rPr>
        <w:t xml:space="preserve">ver the course of the semester, this course will cover many topics that are easily observable on a casual but attentive walk through a natural area. This assignment allows you to put your observation skills and knowledge to the test by taking a hike and describing 4 </w:t>
      </w:r>
      <w:r w:rsidR="000F2413" w:rsidRPr="00991159">
        <w:rPr>
          <w:sz w:val="22"/>
          <w:szCs w:val="22"/>
        </w:rPr>
        <w:t>surficial</w:t>
      </w:r>
      <w:r w:rsidR="00231B22" w:rsidRPr="00991159">
        <w:rPr>
          <w:sz w:val="22"/>
          <w:szCs w:val="22"/>
        </w:rPr>
        <w:t xml:space="preserve"> geology features or processes that you observe. These features and processes might include things like weather, streams, hillslope erosion, soil, ecological succession, etc. </w:t>
      </w:r>
      <w:r w:rsidR="000F2413" w:rsidRPr="00991159">
        <w:rPr>
          <w:sz w:val="22"/>
          <w:szCs w:val="22"/>
        </w:rPr>
        <w:t xml:space="preserve">More information about this assignment will be discussed in class and uploaded on </w:t>
      </w:r>
      <w:proofErr w:type="spellStart"/>
      <w:r w:rsidR="000F2413" w:rsidRPr="00991159">
        <w:rPr>
          <w:sz w:val="22"/>
          <w:szCs w:val="22"/>
        </w:rPr>
        <w:t>BlackBoard</w:t>
      </w:r>
      <w:proofErr w:type="spellEnd"/>
      <w:r w:rsidR="000F2413" w:rsidRPr="00991159">
        <w:rPr>
          <w:sz w:val="22"/>
          <w:szCs w:val="22"/>
        </w:rPr>
        <w:t>.</w:t>
      </w:r>
      <w:r w:rsidR="001403F0" w:rsidRPr="00991159">
        <w:rPr>
          <w:sz w:val="22"/>
          <w:szCs w:val="22"/>
        </w:rPr>
        <w:t xml:space="preserve"> </w:t>
      </w:r>
      <w:r w:rsidR="00A06AAF" w:rsidRPr="00991159">
        <w:rPr>
          <w:b/>
          <w:sz w:val="22"/>
          <w:szCs w:val="22"/>
        </w:rPr>
        <w:t xml:space="preserve">Due Friday </w:t>
      </w:r>
      <w:r w:rsidR="00E659AD">
        <w:rPr>
          <w:b/>
          <w:sz w:val="22"/>
          <w:szCs w:val="22"/>
        </w:rPr>
        <w:t>Apr</w:t>
      </w:r>
      <w:r w:rsidR="00A06AAF" w:rsidRPr="00991159">
        <w:rPr>
          <w:b/>
          <w:sz w:val="22"/>
          <w:szCs w:val="22"/>
        </w:rPr>
        <w:t xml:space="preserve"> 12</w:t>
      </w:r>
      <w:r w:rsidR="00A06AAF" w:rsidRPr="00991159">
        <w:rPr>
          <w:b/>
          <w:sz w:val="22"/>
          <w:szCs w:val="22"/>
          <w:vertAlign w:val="superscript"/>
        </w:rPr>
        <w:t>th</w:t>
      </w:r>
      <w:r w:rsidR="00A06AAF" w:rsidRPr="00991159">
        <w:rPr>
          <w:b/>
          <w:sz w:val="22"/>
          <w:szCs w:val="22"/>
        </w:rPr>
        <w:t xml:space="preserve"> at 5 pm.</w:t>
      </w:r>
      <w:r w:rsidR="00A06AAF" w:rsidRPr="00991159">
        <w:rPr>
          <w:sz w:val="22"/>
          <w:szCs w:val="22"/>
        </w:rPr>
        <w:t xml:space="preserve"> </w:t>
      </w:r>
    </w:p>
    <w:p w14:paraId="07EEB937" w14:textId="77777777" w:rsidR="00B23D0C" w:rsidRPr="00991159" w:rsidRDefault="00B23D0C" w:rsidP="007A44B4">
      <w:pPr>
        <w:rPr>
          <w:b/>
          <w:sz w:val="22"/>
          <w:szCs w:val="22"/>
        </w:rPr>
      </w:pPr>
    </w:p>
    <w:p w14:paraId="54235542" w14:textId="26018EE7" w:rsidR="007A44B4" w:rsidRPr="00991159" w:rsidRDefault="007A44B4" w:rsidP="007A44B4">
      <w:pPr>
        <w:rPr>
          <w:sz w:val="22"/>
          <w:szCs w:val="22"/>
        </w:rPr>
      </w:pPr>
      <w:r w:rsidRPr="00991159">
        <w:rPr>
          <w:b/>
          <w:sz w:val="22"/>
          <w:szCs w:val="22"/>
        </w:rPr>
        <w:t xml:space="preserve">Exams: </w:t>
      </w:r>
      <w:r w:rsidRPr="00991159">
        <w:rPr>
          <w:sz w:val="22"/>
          <w:szCs w:val="22"/>
        </w:rPr>
        <w:t xml:space="preserve">There will be 3 </w:t>
      </w:r>
      <w:r w:rsidR="00A06AAF" w:rsidRPr="00991159">
        <w:rPr>
          <w:sz w:val="22"/>
          <w:szCs w:val="22"/>
        </w:rPr>
        <w:t xml:space="preserve">cooperative </w:t>
      </w:r>
      <w:r w:rsidRPr="00991159">
        <w:rPr>
          <w:sz w:val="22"/>
          <w:szCs w:val="22"/>
        </w:rPr>
        <w:t>exams throughout the semester. Each exam will cover the topics preceding that exam (</w:t>
      </w:r>
      <w:r w:rsidRPr="00991159">
        <w:rPr>
          <w:b/>
          <w:sz w:val="22"/>
          <w:szCs w:val="22"/>
          <w:u w:val="single"/>
        </w:rPr>
        <w:t>not cumulative</w:t>
      </w:r>
      <w:r w:rsidRPr="00991159">
        <w:rPr>
          <w:sz w:val="22"/>
          <w:szCs w:val="22"/>
        </w:rPr>
        <w:t xml:space="preserve">-however, keep in mind that we will be building upon prior knowledge). There will be </w:t>
      </w:r>
      <w:r w:rsidRPr="00991159">
        <w:rPr>
          <w:b/>
          <w:sz w:val="22"/>
          <w:szCs w:val="22"/>
        </w:rPr>
        <w:t>no</w:t>
      </w:r>
      <w:r w:rsidRPr="00991159">
        <w:rPr>
          <w:sz w:val="22"/>
          <w:szCs w:val="22"/>
        </w:rPr>
        <w:t xml:space="preserve"> make-up of exams without a legitimate excuse discussed </w:t>
      </w:r>
      <w:r w:rsidRPr="00991159">
        <w:rPr>
          <w:b/>
          <w:sz w:val="22"/>
          <w:szCs w:val="22"/>
        </w:rPr>
        <w:t>prior</w:t>
      </w:r>
      <w:r w:rsidRPr="00991159">
        <w:rPr>
          <w:sz w:val="22"/>
          <w:szCs w:val="22"/>
        </w:rPr>
        <w:t xml:space="preserve"> to the exam (I reserve the right to determine what is “legitimate”). </w:t>
      </w:r>
    </w:p>
    <w:p w14:paraId="24D3F7A8" w14:textId="6E3C6FCD" w:rsidR="00A06AAF" w:rsidRPr="00991159" w:rsidRDefault="00A06AAF" w:rsidP="00A06AAF">
      <w:pPr>
        <w:ind w:left="720"/>
        <w:rPr>
          <w:sz w:val="22"/>
          <w:szCs w:val="22"/>
        </w:rPr>
      </w:pPr>
      <w:r w:rsidRPr="00991159">
        <w:rPr>
          <w:sz w:val="22"/>
          <w:szCs w:val="22"/>
          <w:u w:val="single"/>
        </w:rPr>
        <w:t>Exam Part 1:</w:t>
      </w:r>
      <w:r w:rsidRPr="00991159">
        <w:rPr>
          <w:sz w:val="22"/>
          <w:szCs w:val="22"/>
        </w:rPr>
        <w:t xml:space="preserve"> You will independently take the exam (80%) for the first hour. After the hour has elapsed, all exams must be turned in. </w:t>
      </w:r>
    </w:p>
    <w:p w14:paraId="6D206B86" w14:textId="66BB5C01" w:rsidR="00A06AAF" w:rsidRPr="00991159" w:rsidRDefault="00A06AAF" w:rsidP="00A06AAF">
      <w:pPr>
        <w:ind w:left="720"/>
        <w:rPr>
          <w:sz w:val="22"/>
          <w:szCs w:val="22"/>
        </w:rPr>
      </w:pPr>
      <w:r w:rsidRPr="00991159">
        <w:rPr>
          <w:sz w:val="22"/>
          <w:szCs w:val="22"/>
          <w:u w:val="single"/>
        </w:rPr>
        <w:t>Exam Part 2 (optional)</w:t>
      </w:r>
      <w:r w:rsidRPr="00991159">
        <w:rPr>
          <w:sz w:val="22"/>
          <w:szCs w:val="22"/>
        </w:rPr>
        <w:t xml:space="preserve">: You will </w:t>
      </w:r>
      <w:r w:rsidR="00860596" w:rsidRPr="00991159">
        <w:rPr>
          <w:sz w:val="22"/>
          <w:szCs w:val="22"/>
        </w:rPr>
        <w:t xml:space="preserve">take a new version of the </w:t>
      </w:r>
      <w:r w:rsidR="006F1008" w:rsidRPr="00991159">
        <w:rPr>
          <w:sz w:val="22"/>
          <w:szCs w:val="22"/>
        </w:rPr>
        <w:t>exam but</w:t>
      </w:r>
      <w:r w:rsidRPr="00991159">
        <w:rPr>
          <w:sz w:val="22"/>
          <w:szCs w:val="22"/>
        </w:rPr>
        <w:t xml:space="preserve"> can discuss with classmates. No internet/books/notes</w:t>
      </w:r>
      <w:r w:rsidR="006F1008" w:rsidRPr="00991159">
        <w:rPr>
          <w:sz w:val="22"/>
          <w:szCs w:val="22"/>
        </w:rPr>
        <w:t>/phone-a-friend</w:t>
      </w:r>
      <w:r w:rsidRPr="00991159">
        <w:rPr>
          <w:sz w:val="22"/>
          <w:szCs w:val="22"/>
        </w:rPr>
        <w:t xml:space="preserve"> allowed. You will have 45 minutes to </w:t>
      </w:r>
      <w:r w:rsidR="00860596" w:rsidRPr="00991159">
        <w:rPr>
          <w:sz w:val="22"/>
          <w:szCs w:val="22"/>
        </w:rPr>
        <w:t>take</w:t>
      </w:r>
      <w:r w:rsidRPr="00991159">
        <w:rPr>
          <w:sz w:val="22"/>
          <w:szCs w:val="22"/>
        </w:rPr>
        <w:t xml:space="preserve"> th</w:t>
      </w:r>
      <w:r w:rsidR="00860596" w:rsidRPr="00991159">
        <w:rPr>
          <w:sz w:val="22"/>
          <w:szCs w:val="22"/>
        </w:rPr>
        <w:t>is</w:t>
      </w:r>
      <w:r w:rsidRPr="00991159">
        <w:rPr>
          <w:sz w:val="22"/>
          <w:szCs w:val="22"/>
        </w:rPr>
        <w:t xml:space="preserve"> exam.</w:t>
      </w:r>
      <w:r w:rsidR="002066CC" w:rsidRPr="00991159">
        <w:rPr>
          <w:sz w:val="22"/>
          <w:szCs w:val="22"/>
        </w:rPr>
        <w:t xml:space="preserve"> Each person must hand in their own exam.</w:t>
      </w:r>
      <w:r w:rsidRPr="00991159">
        <w:rPr>
          <w:sz w:val="22"/>
          <w:szCs w:val="22"/>
        </w:rPr>
        <w:t xml:space="preserve"> </w:t>
      </w:r>
    </w:p>
    <w:p w14:paraId="1B3C2AA3" w14:textId="6357ACB4" w:rsidR="00A06AAF" w:rsidRPr="00991159" w:rsidRDefault="00A06AAF" w:rsidP="00A06AAF">
      <w:pPr>
        <w:ind w:left="720"/>
        <w:rPr>
          <w:sz w:val="22"/>
          <w:szCs w:val="22"/>
        </w:rPr>
      </w:pPr>
      <w:r w:rsidRPr="00991159">
        <w:rPr>
          <w:b/>
          <w:sz w:val="22"/>
          <w:szCs w:val="22"/>
        </w:rPr>
        <w:sym w:font="Symbol" w:char="F0AE"/>
      </w:r>
      <w:r w:rsidRPr="00991159">
        <w:rPr>
          <w:sz w:val="22"/>
          <w:szCs w:val="22"/>
        </w:rPr>
        <w:t>If you choose not to complete Part 2 OR if your score is higher from Part 1, the Part 1 score will be your grade. Bottom line, taking the cooperative exam will not negatively affect your grade!</w:t>
      </w:r>
    </w:p>
    <w:p w14:paraId="6294041A" w14:textId="552CE1FB" w:rsidR="007A62B4" w:rsidRPr="00991159" w:rsidRDefault="00A06AAF" w:rsidP="002066CC">
      <w:pPr>
        <w:ind w:left="720"/>
        <w:rPr>
          <w:sz w:val="22"/>
          <w:szCs w:val="22"/>
        </w:rPr>
      </w:pPr>
      <w:r w:rsidRPr="00991159">
        <w:rPr>
          <w:b/>
          <w:sz w:val="22"/>
          <w:szCs w:val="22"/>
        </w:rPr>
        <w:sym w:font="Symbol" w:char="F0AE"/>
      </w:r>
      <w:r w:rsidRPr="00991159">
        <w:rPr>
          <w:b/>
          <w:sz w:val="22"/>
          <w:szCs w:val="22"/>
        </w:rPr>
        <w:t xml:space="preserve"> </w:t>
      </w:r>
      <w:r w:rsidRPr="00991159">
        <w:rPr>
          <w:sz w:val="22"/>
          <w:szCs w:val="22"/>
        </w:rPr>
        <w:t xml:space="preserve">If you finish </w:t>
      </w:r>
      <w:r w:rsidR="002066CC" w:rsidRPr="00991159">
        <w:rPr>
          <w:sz w:val="22"/>
          <w:szCs w:val="22"/>
        </w:rPr>
        <w:t>P</w:t>
      </w:r>
      <w:r w:rsidRPr="00991159">
        <w:rPr>
          <w:sz w:val="22"/>
          <w:szCs w:val="22"/>
        </w:rPr>
        <w:t>art 1 before the hour is over, you can review notes/internet/etc</w:t>
      </w:r>
      <w:r w:rsidR="002066CC" w:rsidRPr="00991159">
        <w:rPr>
          <w:sz w:val="22"/>
          <w:szCs w:val="22"/>
        </w:rPr>
        <w:t>.</w:t>
      </w:r>
      <w:r w:rsidRPr="00991159">
        <w:rPr>
          <w:sz w:val="22"/>
          <w:szCs w:val="22"/>
        </w:rPr>
        <w:t xml:space="preserve"> as long as you leave the room. </w:t>
      </w:r>
      <w:r w:rsidR="002066CC" w:rsidRPr="00991159">
        <w:rPr>
          <w:sz w:val="22"/>
          <w:szCs w:val="22"/>
        </w:rPr>
        <w:t>Once you turn in your exam and leave, you cannot re-enter the exam room until Part 2 begins.</w:t>
      </w:r>
    </w:p>
    <w:p w14:paraId="05147247" w14:textId="5610C9DE" w:rsidR="007A62B4" w:rsidRPr="00991159" w:rsidRDefault="007A62B4" w:rsidP="004C1953">
      <w:pPr>
        <w:pStyle w:val="Heading2"/>
        <w:rPr>
          <w:sz w:val="22"/>
          <w:szCs w:val="22"/>
        </w:rPr>
      </w:pPr>
      <w:r w:rsidRPr="00991159">
        <w:rPr>
          <w:sz w:val="22"/>
          <w:szCs w:val="22"/>
        </w:rPr>
        <w:t>Course Policies</w:t>
      </w:r>
    </w:p>
    <w:p w14:paraId="19263D7A" w14:textId="51BAD04F" w:rsidR="007A62B4" w:rsidRPr="00F467F6" w:rsidRDefault="007A62B4" w:rsidP="00F8701B">
      <w:pPr>
        <w:rPr>
          <w:i/>
          <w:sz w:val="22"/>
          <w:szCs w:val="22"/>
        </w:rPr>
      </w:pPr>
      <w:r w:rsidRPr="00991159">
        <w:rPr>
          <w:rFonts w:eastAsia="Times New Roman" w:cs="Times New Roman"/>
          <w:b/>
          <w:sz w:val="22"/>
          <w:szCs w:val="22"/>
        </w:rPr>
        <w:t>Late Policy:</w:t>
      </w:r>
      <w:r w:rsidRPr="00991159">
        <w:rPr>
          <w:rFonts w:eastAsia="Times New Roman" w:cs="Times New Roman"/>
          <w:sz w:val="22"/>
          <w:szCs w:val="22"/>
        </w:rPr>
        <w:t xml:space="preserve"> </w:t>
      </w:r>
      <w:r w:rsidR="0091020D" w:rsidRPr="00991159">
        <w:rPr>
          <w:sz w:val="22"/>
          <w:szCs w:val="22"/>
        </w:rPr>
        <w:t xml:space="preserve">If an assignment is due in class, it will be due at the start of class.  If it is turned in at the end of class, it is considered late.  Assignments will be accepted up to 1 week past the due date. Scores on late assignments will be penalized 10% each day they are late. So, if an assignment is due in class on a </w:t>
      </w:r>
      <w:r w:rsidR="00BF3644" w:rsidRPr="00991159">
        <w:rPr>
          <w:sz w:val="22"/>
          <w:szCs w:val="22"/>
        </w:rPr>
        <w:t>Tuesday</w:t>
      </w:r>
      <w:r w:rsidR="0091020D" w:rsidRPr="00991159">
        <w:rPr>
          <w:sz w:val="22"/>
          <w:szCs w:val="22"/>
        </w:rPr>
        <w:t xml:space="preserve"> at </w:t>
      </w:r>
      <w:r w:rsidR="00BF3644" w:rsidRPr="00991159">
        <w:rPr>
          <w:sz w:val="22"/>
          <w:szCs w:val="22"/>
        </w:rPr>
        <w:t>2:00</w:t>
      </w:r>
      <w:r w:rsidR="0091020D" w:rsidRPr="00991159">
        <w:rPr>
          <w:sz w:val="22"/>
          <w:szCs w:val="22"/>
        </w:rPr>
        <w:t xml:space="preserve"> pm and you turn it in between </w:t>
      </w:r>
      <w:r w:rsidR="00BF3644" w:rsidRPr="00991159">
        <w:rPr>
          <w:sz w:val="22"/>
          <w:szCs w:val="22"/>
        </w:rPr>
        <w:t>Tuesday at 2:0</w:t>
      </w:r>
      <w:r w:rsidR="0091020D" w:rsidRPr="00991159">
        <w:rPr>
          <w:sz w:val="22"/>
          <w:szCs w:val="22"/>
        </w:rPr>
        <w:t xml:space="preserve">1 pm and </w:t>
      </w:r>
      <w:r w:rsidR="00BF3644" w:rsidRPr="00991159">
        <w:rPr>
          <w:sz w:val="22"/>
          <w:szCs w:val="22"/>
        </w:rPr>
        <w:t>Wednesday</w:t>
      </w:r>
      <w:r w:rsidR="0091020D" w:rsidRPr="00991159">
        <w:rPr>
          <w:sz w:val="22"/>
          <w:szCs w:val="22"/>
        </w:rPr>
        <w:t xml:space="preserve"> at </w:t>
      </w:r>
      <w:r w:rsidR="00BF3644" w:rsidRPr="00991159">
        <w:rPr>
          <w:sz w:val="22"/>
          <w:szCs w:val="22"/>
        </w:rPr>
        <w:t>2:00</w:t>
      </w:r>
      <w:r w:rsidR="0091020D" w:rsidRPr="00991159">
        <w:rPr>
          <w:sz w:val="22"/>
          <w:szCs w:val="22"/>
        </w:rPr>
        <w:t xml:space="preserve"> pm, you will lose 10%.  </w:t>
      </w:r>
      <w:r w:rsidR="0091020D" w:rsidRPr="00991159">
        <w:rPr>
          <w:i/>
          <w:sz w:val="22"/>
          <w:szCs w:val="22"/>
        </w:rPr>
        <w:t xml:space="preserve">After 1 week, the grade becomes a zero.  </w:t>
      </w:r>
    </w:p>
    <w:p w14:paraId="5C832F0C" w14:textId="77777777" w:rsidR="002066CC" w:rsidRPr="00991159" w:rsidRDefault="002066CC" w:rsidP="004803E1">
      <w:pPr>
        <w:rPr>
          <w:rFonts w:eastAsia="Times New Roman" w:cs="Times New Roman"/>
          <w:sz w:val="22"/>
          <w:szCs w:val="22"/>
        </w:rPr>
      </w:pPr>
    </w:p>
    <w:p w14:paraId="1D10A8DD" w14:textId="35E63B71" w:rsidR="004803E1" w:rsidRPr="00991159" w:rsidRDefault="007A62B4" w:rsidP="004803E1">
      <w:pPr>
        <w:rPr>
          <w:rFonts w:eastAsia="Times New Roman" w:cs="Times New Roman"/>
          <w:b/>
          <w:sz w:val="22"/>
          <w:szCs w:val="22"/>
        </w:rPr>
      </w:pPr>
      <w:r w:rsidRPr="00991159">
        <w:rPr>
          <w:rFonts w:eastAsia="Times New Roman" w:cs="Times New Roman"/>
          <w:b/>
          <w:sz w:val="22"/>
          <w:szCs w:val="22"/>
        </w:rPr>
        <w:t>Grading Criteria:</w:t>
      </w:r>
    </w:p>
    <w:p w14:paraId="08FA678B" w14:textId="77777777" w:rsidR="00A22170" w:rsidRPr="00F467F6" w:rsidRDefault="004803E1" w:rsidP="00F467F6">
      <w:pPr>
        <w:rPr>
          <w:rFonts w:eastAsia="Times New Roman" w:cs="Times New Roman"/>
          <w:sz w:val="22"/>
          <w:szCs w:val="22"/>
        </w:rPr>
      </w:pPr>
      <w:r w:rsidRPr="00F467F6">
        <w:rPr>
          <w:sz w:val="22"/>
          <w:szCs w:val="22"/>
        </w:rPr>
        <w:t xml:space="preserve">The letter grade is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25"/>
        <w:gridCol w:w="1343"/>
        <w:gridCol w:w="319"/>
        <w:gridCol w:w="922"/>
        <w:gridCol w:w="1343"/>
        <w:gridCol w:w="317"/>
        <w:gridCol w:w="922"/>
        <w:gridCol w:w="1343"/>
      </w:tblGrid>
      <w:tr w:rsidR="00A22170" w:rsidRPr="00991159" w14:paraId="74A9BB60" w14:textId="77777777" w:rsidTr="00A22170">
        <w:trPr>
          <w:jc w:val="center"/>
        </w:trPr>
        <w:tc>
          <w:tcPr>
            <w:tcW w:w="925" w:type="dxa"/>
            <w:tcBorders>
              <w:top w:val="single" w:sz="4" w:space="0" w:color="auto"/>
              <w:left w:val="single" w:sz="4" w:space="0" w:color="auto"/>
              <w:bottom w:val="single" w:sz="4" w:space="0" w:color="auto"/>
            </w:tcBorders>
          </w:tcPr>
          <w:p w14:paraId="6AF17AAC" w14:textId="77777777" w:rsidR="00A22170" w:rsidRPr="00991159" w:rsidRDefault="00A22170" w:rsidP="00A22170">
            <w:pPr>
              <w:rPr>
                <w:b/>
                <w:bCs/>
                <w:sz w:val="22"/>
                <w:szCs w:val="22"/>
              </w:rPr>
            </w:pPr>
            <w:r w:rsidRPr="00991159">
              <w:rPr>
                <w:b/>
                <w:bCs/>
                <w:sz w:val="22"/>
                <w:szCs w:val="22"/>
              </w:rPr>
              <w:t>Letter Grade</w:t>
            </w:r>
          </w:p>
        </w:tc>
        <w:tc>
          <w:tcPr>
            <w:tcW w:w="1343" w:type="dxa"/>
            <w:tcBorders>
              <w:top w:val="single" w:sz="4" w:space="0" w:color="auto"/>
              <w:bottom w:val="single" w:sz="4" w:space="0" w:color="auto"/>
            </w:tcBorders>
          </w:tcPr>
          <w:p w14:paraId="4CFC0BA6" w14:textId="77777777" w:rsidR="00A22170" w:rsidRPr="00991159" w:rsidRDefault="00A22170" w:rsidP="00A22170">
            <w:pPr>
              <w:rPr>
                <w:b/>
                <w:bCs/>
                <w:sz w:val="22"/>
                <w:szCs w:val="22"/>
              </w:rPr>
            </w:pPr>
            <w:r w:rsidRPr="00991159">
              <w:rPr>
                <w:b/>
                <w:bCs/>
                <w:sz w:val="22"/>
                <w:szCs w:val="22"/>
              </w:rPr>
              <w:t>Percent Equivalent</w:t>
            </w:r>
          </w:p>
        </w:tc>
        <w:tc>
          <w:tcPr>
            <w:tcW w:w="319" w:type="dxa"/>
            <w:tcBorders>
              <w:top w:val="nil"/>
              <w:bottom w:val="nil"/>
            </w:tcBorders>
          </w:tcPr>
          <w:p w14:paraId="7C57C02F" w14:textId="77777777" w:rsidR="00A22170" w:rsidRPr="00991159" w:rsidRDefault="00A22170" w:rsidP="00A22170">
            <w:pPr>
              <w:rPr>
                <w:b/>
                <w:bCs/>
                <w:sz w:val="22"/>
                <w:szCs w:val="22"/>
              </w:rPr>
            </w:pPr>
          </w:p>
        </w:tc>
        <w:tc>
          <w:tcPr>
            <w:tcW w:w="922" w:type="dxa"/>
            <w:tcBorders>
              <w:top w:val="single" w:sz="4" w:space="0" w:color="auto"/>
              <w:bottom w:val="single" w:sz="4" w:space="0" w:color="auto"/>
            </w:tcBorders>
          </w:tcPr>
          <w:p w14:paraId="4D74C5F5" w14:textId="77777777" w:rsidR="00A22170" w:rsidRPr="00991159" w:rsidRDefault="00A22170" w:rsidP="00A22170">
            <w:pPr>
              <w:rPr>
                <w:b/>
                <w:bCs/>
                <w:sz w:val="22"/>
                <w:szCs w:val="22"/>
              </w:rPr>
            </w:pPr>
            <w:r w:rsidRPr="00991159">
              <w:rPr>
                <w:b/>
                <w:bCs/>
                <w:sz w:val="22"/>
                <w:szCs w:val="22"/>
              </w:rPr>
              <w:t>Letter Grade</w:t>
            </w:r>
          </w:p>
        </w:tc>
        <w:tc>
          <w:tcPr>
            <w:tcW w:w="1343" w:type="dxa"/>
            <w:tcBorders>
              <w:top w:val="single" w:sz="4" w:space="0" w:color="auto"/>
              <w:bottom w:val="single" w:sz="4" w:space="0" w:color="auto"/>
            </w:tcBorders>
          </w:tcPr>
          <w:p w14:paraId="13DB1DA6" w14:textId="77777777" w:rsidR="00A22170" w:rsidRPr="00991159" w:rsidRDefault="00A22170" w:rsidP="00A22170">
            <w:pPr>
              <w:rPr>
                <w:b/>
                <w:bCs/>
                <w:sz w:val="22"/>
                <w:szCs w:val="22"/>
              </w:rPr>
            </w:pPr>
            <w:r w:rsidRPr="00991159">
              <w:rPr>
                <w:b/>
                <w:bCs/>
                <w:sz w:val="22"/>
                <w:szCs w:val="22"/>
              </w:rPr>
              <w:t>Percent Equivalent</w:t>
            </w:r>
          </w:p>
        </w:tc>
        <w:tc>
          <w:tcPr>
            <w:tcW w:w="317" w:type="dxa"/>
            <w:tcBorders>
              <w:top w:val="nil"/>
              <w:bottom w:val="nil"/>
            </w:tcBorders>
          </w:tcPr>
          <w:p w14:paraId="580D3462" w14:textId="77777777" w:rsidR="00A22170" w:rsidRPr="00991159" w:rsidRDefault="00A22170" w:rsidP="00A22170">
            <w:pPr>
              <w:rPr>
                <w:sz w:val="22"/>
                <w:szCs w:val="22"/>
              </w:rPr>
            </w:pPr>
          </w:p>
        </w:tc>
        <w:tc>
          <w:tcPr>
            <w:tcW w:w="922" w:type="dxa"/>
            <w:tcBorders>
              <w:top w:val="single" w:sz="4" w:space="0" w:color="auto"/>
              <w:bottom w:val="single" w:sz="4" w:space="0" w:color="auto"/>
            </w:tcBorders>
          </w:tcPr>
          <w:p w14:paraId="0D9F6D98" w14:textId="77777777" w:rsidR="00A22170" w:rsidRPr="00991159" w:rsidRDefault="00A22170" w:rsidP="00A22170">
            <w:pPr>
              <w:rPr>
                <w:b/>
                <w:bCs/>
                <w:sz w:val="22"/>
                <w:szCs w:val="22"/>
              </w:rPr>
            </w:pPr>
            <w:r w:rsidRPr="00991159">
              <w:rPr>
                <w:b/>
                <w:bCs/>
                <w:sz w:val="22"/>
                <w:szCs w:val="22"/>
              </w:rPr>
              <w:t>Letter Grade</w:t>
            </w:r>
          </w:p>
        </w:tc>
        <w:tc>
          <w:tcPr>
            <w:tcW w:w="1343" w:type="dxa"/>
            <w:tcBorders>
              <w:top w:val="single" w:sz="4" w:space="0" w:color="auto"/>
              <w:bottom w:val="single" w:sz="4" w:space="0" w:color="auto"/>
              <w:right w:val="single" w:sz="4" w:space="0" w:color="auto"/>
            </w:tcBorders>
          </w:tcPr>
          <w:p w14:paraId="383C1977" w14:textId="77777777" w:rsidR="00A22170" w:rsidRPr="00991159" w:rsidRDefault="00A22170" w:rsidP="00A22170">
            <w:pPr>
              <w:rPr>
                <w:b/>
                <w:bCs/>
                <w:sz w:val="22"/>
                <w:szCs w:val="22"/>
              </w:rPr>
            </w:pPr>
            <w:r w:rsidRPr="00991159">
              <w:rPr>
                <w:b/>
                <w:bCs/>
                <w:sz w:val="22"/>
                <w:szCs w:val="22"/>
              </w:rPr>
              <w:t>Percent Equivalent</w:t>
            </w:r>
          </w:p>
        </w:tc>
      </w:tr>
      <w:tr w:rsidR="00A22170" w:rsidRPr="00991159" w14:paraId="5506F9FA" w14:textId="77777777" w:rsidTr="00A22170">
        <w:trPr>
          <w:jc w:val="center"/>
        </w:trPr>
        <w:tc>
          <w:tcPr>
            <w:tcW w:w="925" w:type="dxa"/>
            <w:tcBorders>
              <w:top w:val="single" w:sz="4" w:space="0" w:color="auto"/>
            </w:tcBorders>
          </w:tcPr>
          <w:p w14:paraId="2E864737" w14:textId="77777777" w:rsidR="00A22170" w:rsidRPr="00991159" w:rsidRDefault="00A22170" w:rsidP="00A22170">
            <w:pPr>
              <w:rPr>
                <w:sz w:val="22"/>
                <w:szCs w:val="22"/>
              </w:rPr>
            </w:pPr>
            <w:r w:rsidRPr="00991159">
              <w:rPr>
                <w:sz w:val="22"/>
                <w:szCs w:val="22"/>
              </w:rPr>
              <w:t>A</w:t>
            </w:r>
          </w:p>
        </w:tc>
        <w:tc>
          <w:tcPr>
            <w:tcW w:w="1343" w:type="dxa"/>
            <w:tcBorders>
              <w:top w:val="single" w:sz="4" w:space="0" w:color="auto"/>
            </w:tcBorders>
          </w:tcPr>
          <w:p w14:paraId="7066CDD6" w14:textId="4D268882" w:rsidR="00A22170" w:rsidRPr="00991159" w:rsidRDefault="00A22170" w:rsidP="00A22170">
            <w:pPr>
              <w:rPr>
                <w:sz w:val="22"/>
                <w:szCs w:val="22"/>
              </w:rPr>
            </w:pPr>
            <w:r w:rsidRPr="00991159">
              <w:rPr>
                <w:sz w:val="22"/>
                <w:szCs w:val="22"/>
              </w:rPr>
              <w:t>93-100</w:t>
            </w:r>
          </w:p>
        </w:tc>
        <w:tc>
          <w:tcPr>
            <w:tcW w:w="319" w:type="dxa"/>
            <w:tcBorders>
              <w:top w:val="nil"/>
              <w:bottom w:val="nil"/>
            </w:tcBorders>
          </w:tcPr>
          <w:p w14:paraId="32F3882C" w14:textId="77777777" w:rsidR="00A22170" w:rsidRPr="00991159" w:rsidRDefault="00A22170" w:rsidP="00A22170">
            <w:pPr>
              <w:rPr>
                <w:sz w:val="22"/>
                <w:szCs w:val="22"/>
              </w:rPr>
            </w:pPr>
          </w:p>
        </w:tc>
        <w:tc>
          <w:tcPr>
            <w:tcW w:w="922" w:type="dxa"/>
            <w:tcBorders>
              <w:top w:val="single" w:sz="4" w:space="0" w:color="auto"/>
            </w:tcBorders>
          </w:tcPr>
          <w:p w14:paraId="43BBDC85" w14:textId="77777777" w:rsidR="00A22170" w:rsidRPr="00991159" w:rsidRDefault="00A22170" w:rsidP="00A22170">
            <w:pPr>
              <w:rPr>
                <w:sz w:val="22"/>
                <w:szCs w:val="22"/>
              </w:rPr>
            </w:pPr>
            <w:r w:rsidRPr="00991159">
              <w:rPr>
                <w:sz w:val="22"/>
                <w:szCs w:val="22"/>
              </w:rPr>
              <w:t>B-</w:t>
            </w:r>
          </w:p>
        </w:tc>
        <w:tc>
          <w:tcPr>
            <w:tcW w:w="1343" w:type="dxa"/>
            <w:tcBorders>
              <w:top w:val="single" w:sz="4" w:space="0" w:color="auto"/>
            </w:tcBorders>
          </w:tcPr>
          <w:p w14:paraId="1907C0AC" w14:textId="42C24394" w:rsidR="00A22170" w:rsidRPr="00991159" w:rsidRDefault="00A22170" w:rsidP="00A22170">
            <w:pPr>
              <w:rPr>
                <w:sz w:val="22"/>
                <w:szCs w:val="22"/>
              </w:rPr>
            </w:pPr>
            <w:r w:rsidRPr="00991159">
              <w:rPr>
                <w:sz w:val="22"/>
                <w:szCs w:val="22"/>
              </w:rPr>
              <w:t>80-82</w:t>
            </w:r>
          </w:p>
        </w:tc>
        <w:tc>
          <w:tcPr>
            <w:tcW w:w="317" w:type="dxa"/>
            <w:tcBorders>
              <w:top w:val="nil"/>
              <w:bottom w:val="nil"/>
            </w:tcBorders>
          </w:tcPr>
          <w:p w14:paraId="59773E9B" w14:textId="77777777" w:rsidR="00A22170" w:rsidRPr="00991159" w:rsidRDefault="00A22170" w:rsidP="00A22170">
            <w:pPr>
              <w:rPr>
                <w:sz w:val="22"/>
                <w:szCs w:val="22"/>
              </w:rPr>
            </w:pPr>
          </w:p>
        </w:tc>
        <w:tc>
          <w:tcPr>
            <w:tcW w:w="922" w:type="dxa"/>
            <w:tcBorders>
              <w:top w:val="single" w:sz="4" w:space="0" w:color="auto"/>
            </w:tcBorders>
          </w:tcPr>
          <w:p w14:paraId="4EA99C05" w14:textId="77777777" w:rsidR="00A22170" w:rsidRPr="00991159" w:rsidRDefault="00A22170" w:rsidP="00A22170">
            <w:pPr>
              <w:rPr>
                <w:sz w:val="22"/>
                <w:szCs w:val="22"/>
              </w:rPr>
            </w:pPr>
            <w:r w:rsidRPr="00991159">
              <w:rPr>
                <w:sz w:val="22"/>
                <w:szCs w:val="22"/>
              </w:rPr>
              <w:t>D+</w:t>
            </w:r>
          </w:p>
        </w:tc>
        <w:tc>
          <w:tcPr>
            <w:tcW w:w="1343" w:type="dxa"/>
            <w:tcBorders>
              <w:top w:val="single" w:sz="4" w:space="0" w:color="auto"/>
            </w:tcBorders>
          </w:tcPr>
          <w:p w14:paraId="5BD3523E" w14:textId="6B21B789" w:rsidR="00A22170" w:rsidRPr="00991159" w:rsidRDefault="00A22170" w:rsidP="00A22170">
            <w:pPr>
              <w:rPr>
                <w:sz w:val="22"/>
                <w:szCs w:val="22"/>
              </w:rPr>
            </w:pPr>
            <w:r w:rsidRPr="00991159">
              <w:rPr>
                <w:sz w:val="22"/>
                <w:szCs w:val="22"/>
              </w:rPr>
              <w:t>65-69</w:t>
            </w:r>
          </w:p>
        </w:tc>
      </w:tr>
      <w:tr w:rsidR="00A22170" w:rsidRPr="00991159" w14:paraId="3EDBBDED" w14:textId="77777777" w:rsidTr="00A22170">
        <w:trPr>
          <w:jc w:val="center"/>
        </w:trPr>
        <w:tc>
          <w:tcPr>
            <w:tcW w:w="925" w:type="dxa"/>
          </w:tcPr>
          <w:p w14:paraId="07B0C36A" w14:textId="77777777" w:rsidR="00A22170" w:rsidRPr="00991159" w:rsidRDefault="00A22170" w:rsidP="00A22170">
            <w:pPr>
              <w:rPr>
                <w:sz w:val="22"/>
                <w:szCs w:val="22"/>
              </w:rPr>
            </w:pPr>
            <w:r w:rsidRPr="00991159">
              <w:rPr>
                <w:sz w:val="22"/>
                <w:szCs w:val="22"/>
              </w:rPr>
              <w:t>A-</w:t>
            </w:r>
          </w:p>
        </w:tc>
        <w:tc>
          <w:tcPr>
            <w:tcW w:w="1343" w:type="dxa"/>
          </w:tcPr>
          <w:p w14:paraId="234579F3" w14:textId="3F8DECED" w:rsidR="00A22170" w:rsidRPr="00991159" w:rsidRDefault="00A22170" w:rsidP="00A22170">
            <w:pPr>
              <w:rPr>
                <w:sz w:val="22"/>
                <w:szCs w:val="22"/>
              </w:rPr>
            </w:pPr>
            <w:r w:rsidRPr="00991159">
              <w:rPr>
                <w:sz w:val="22"/>
                <w:szCs w:val="22"/>
              </w:rPr>
              <w:t>90-92</w:t>
            </w:r>
          </w:p>
        </w:tc>
        <w:tc>
          <w:tcPr>
            <w:tcW w:w="319" w:type="dxa"/>
            <w:tcBorders>
              <w:top w:val="nil"/>
              <w:bottom w:val="nil"/>
            </w:tcBorders>
          </w:tcPr>
          <w:p w14:paraId="3B641AD9" w14:textId="77777777" w:rsidR="00A22170" w:rsidRPr="00991159" w:rsidRDefault="00A22170" w:rsidP="00A22170">
            <w:pPr>
              <w:rPr>
                <w:sz w:val="22"/>
                <w:szCs w:val="22"/>
              </w:rPr>
            </w:pPr>
          </w:p>
        </w:tc>
        <w:tc>
          <w:tcPr>
            <w:tcW w:w="922" w:type="dxa"/>
          </w:tcPr>
          <w:p w14:paraId="0A66B9D2" w14:textId="77777777" w:rsidR="00A22170" w:rsidRPr="00991159" w:rsidRDefault="00A22170" w:rsidP="00A22170">
            <w:pPr>
              <w:rPr>
                <w:sz w:val="22"/>
                <w:szCs w:val="22"/>
              </w:rPr>
            </w:pPr>
            <w:r w:rsidRPr="00991159">
              <w:rPr>
                <w:sz w:val="22"/>
                <w:szCs w:val="22"/>
              </w:rPr>
              <w:t>C+</w:t>
            </w:r>
          </w:p>
        </w:tc>
        <w:tc>
          <w:tcPr>
            <w:tcW w:w="1343" w:type="dxa"/>
          </w:tcPr>
          <w:p w14:paraId="21F36F9A" w14:textId="77777777" w:rsidR="00A22170" w:rsidRPr="00991159" w:rsidRDefault="00A22170" w:rsidP="00A22170">
            <w:pPr>
              <w:rPr>
                <w:sz w:val="22"/>
                <w:szCs w:val="22"/>
              </w:rPr>
            </w:pPr>
            <w:r w:rsidRPr="00991159">
              <w:rPr>
                <w:sz w:val="22"/>
                <w:szCs w:val="22"/>
              </w:rPr>
              <w:t>77-79</w:t>
            </w:r>
          </w:p>
        </w:tc>
        <w:tc>
          <w:tcPr>
            <w:tcW w:w="317" w:type="dxa"/>
            <w:tcBorders>
              <w:top w:val="nil"/>
              <w:bottom w:val="nil"/>
            </w:tcBorders>
          </w:tcPr>
          <w:p w14:paraId="130D3746" w14:textId="77777777" w:rsidR="00A22170" w:rsidRPr="00991159" w:rsidRDefault="00A22170" w:rsidP="00A22170">
            <w:pPr>
              <w:rPr>
                <w:sz w:val="22"/>
                <w:szCs w:val="22"/>
              </w:rPr>
            </w:pPr>
          </w:p>
        </w:tc>
        <w:tc>
          <w:tcPr>
            <w:tcW w:w="922" w:type="dxa"/>
          </w:tcPr>
          <w:p w14:paraId="7D0E211D" w14:textId="77777777" w:rsidR="00A22170" w:rsidRPr="00991159" w:rsidRDefault="00A22170" w:rsidP="00A22170">
            <w:pPr>
              <w:rPr>
                <w:sz w:val="22"/>
                <w:szCs w:val="22"/>
              </w:rPr>
            </w:pPr>
            <w:r w:rsidRPr="00991159">
              <w:rPr>
                <w:sz w:val="22"/>
                <w:szCs w:val="22"/>
              </w:rPr>
              <w:t>D</w:t>
            </w:r>
          </w:p>
        </w:tc>
        <w:tc>
          <w:tcPr>
            <w:tcW w:w="1343" w:type="dxa"/>
          </w:tcPr>
          <w:p w14:paraId="22194794" w14:textId="7626F3DE" w:rsidR="00A22170" w:rsidRPr="00991159" w:rsidRDefault="00A22170" w:rsidP="00A22170">
            <w:pPr>
              <w:rPr>
                <w:sz w:val="22"/>
                <w:szCs w:val="22"/>
              </w:rPr>
            </w:pPr>
            <w:r w:rsidRPr="00991159">
              <w:rPr>
                <w:sz w:val="22"/>
                <w:szCs w:val="22"/>
              </w:rPr>
              <w:t>60-64</w:t>
            </w:r>
          </w:p>
        </w:tc>
      </w:tr>
      <w:tr w:rsidR="00A22170" w:rsidRPr="00991159" w14:paraId="2DB7290A" w14:textId="77777777" w:rsidTr="00A22170">
        <w:trPr>
          <w:jc w:val="center"/>
        </w:trPr>
        <w:tc>
          <w:tcPr>
            <w:tcW w:w="925" w:type="dxa"/>
          </w:tcPr>
          <w:p w14:paraId="0F11F9AD" w14:textId="77777777" w:rsidR="00A22170" w:rsidRPr="00991159" w:rsidRDefault="00A22170" w:rsidP="00A22170">
            <w:pPr>
              <w:rPr>
                <w:sz w:val="22"/>
                <w:szCs w:val="22"/>
              </w:rPr>
            </w:pPr>
            <w:r w:rsidRPr="00991159">
              <w:rPr>
                <w:sz w:val="22"/>
                <w:szCs w:val="22"/>
              </w:rPr>
              <w:t>B+</w:t>
            </w:r>
          </w:p>
        </w:tc>
        <w:tc>
          <w:tcPr>
            <w:tcW w:w="1343" w:type="dxa"/>
          </w:tcPr>
          <w:p w14:paraId="3FA42DC0" w14:textId="0FCE3125" w:rsidR="00A22170" w:rsidRPr="00991159" w:rsidRDefault="00A22170" w:rsidP="00A22170">
            <w:pPr>
              <w:rPr>
                <w:sz w:val="22"/>
                <w:szCs w:val="22"/>
              </w:rPr>
            </w:pPr>
            <w:r w:rsidRPr="00991159">
              <w:rPr>
                <w:sz w:val="22"/>
                <w:szCs w:val="22"/>
              </w:rPr>
              <w:t>87-89</w:t>
            </w:r>
          </w:p>
        </w:tc>
        <w:tc>
          <w:tcPr>
            <w:tcW w:w="319" w:type="dxa"/>
            <w:tcBorders>
              <w:top w:val="nil"/>
              <w:bottom w:val="nil"/>
            </w:tcBorders>
          </w:tcPr>
          <w:p w14:paraId="187BF8AB" w14:textId="77777777" w:rsidR="00A22170" w:rsidRPr="00991159" w:rsidRDefault="00A22170" w:rsidP="00A22170">
            <w:pPr>
              <w:rPr>
                <w:sz w:val="22"/>
                <w:szCs w:val="22"/>
              </w:rPr>
            </w:pPr>
          </w:p>
        </w:tc>
        <w:tc>
          <w:tcPr>
            <w:tcW w:w="922" w:type="dxa"/>
          </w:tcPr>
          <w:p w14:paraId="66FF6A65" w14:textId="77777777" w:rsidR="00A22170" w:rsidRPr="00991159" w:rsidRDefault="00A22170" w:rsidP="00A22170">
            <w:pPr>
              <w:rPr>
                <w:sz w:val="22"/>
                <w:szCs w:val="22"/>
              </w:rPr>
            </w:pPr>
            <w:r w:rsidRPr="00991159">
              <w:rPr>
                <w:sz w:val="22"/>
                <w:szCs w:val="22"/>
              </w:rPr>
              <w:t>C</w:t>
            </w:r>
          </w:p>
        </w:tc>
        <w:tc>
          <w:tcPr>
            <w:tcW w:w="1343" w:type="dxa"/>
          </w:tcPr>
          <w:p w14:paraId="6FA1A052" w14:textId="7A5B8F34" w:rsidR="00A22170" w:rsidRPr="00991159" w:rsidRDefault="00A22170" w:rsidP="00A22170">
            <w:pPr>
              <w:rPr>
                <w:sz w:val="22"/>
                <w:szCs w:val="22"/>
              </w:rPr>
            </w:pPr>
            <w:r w:rsidRPr="00991159">
              <w:rPr>
                <w:sz w:val="22"/>
                <w:szCs w:val="22"/>
              </w:rPr>
              <w:t>73-76</w:t>
            </w:r>
          </w:p>
        </w:tc>
        <w:tc>
          <w:tcPr>
            <w:tcW w:w="317" w:type="dxa"/>
            <w:tcBorders>
              <w:top w:val="nil"/>
              <w:bottom w:val="nil"/>
            </w:tcBorders>
          </w:tcPr>
          <w:p w14:paraId="26905EC1" w14:textId="77777777" w:rsidR="00A22170" w:rsidRPr="00991159" w:rsidRDefault="00A22170" w:rsidP="00A22170">
            <w:pPr>
              <w:rPr>
                <w:sz w:val="22"/>
                <w:szCs w:val="22"/>
              </w:rPr>
            </w:pPr>
          </w:p>
        </w:tc>
        <w:tc>
          <w:tcPr>
            <w:tcW w:w="922" w:type="dxa"/>
          </w:tcPr>
          <w:p w14:paraId="0B8FDA6C" w14:textId="77777777" w:rsidR="00A22170" w:rsidRPr="00991159" w:rsidRDefault="00A22170" w:rsidP="00A22170">
            <w:pPr>
              <w:rPr>
                <w:sz w:val="22"/>
                <w:szCs w:val="22"/>
              </w:rPr>
            </w:pPr>
            <w:r w:rsidRPr="00991159">
              <w:rPr>
                <w:sz w:val="22"/>
                <w:szCs w:val="22"/>
              </w:rPr>
              <w:t>F</w:t>
            </w:r>
          </w:p>
        </w:tc>
        <w:tc>
          <w:tcPr>
            <w:tcW w:w="1343" w:type="dxa"/>
          </w:tcPr>
          <w:p w14:paraId="28BB1F94" w14:textId="77777777" w:rsidR="00A22170" w:rsidRPr="00991159" w:rsidRDefault="00A22170" w:rsidP="00A22170">
            <w:pPr>
              <w:rPr>
                <w:sz w:val="22"/>
                <w:szCs w:val="22"/>
              </w:rPr>
            </w:pPr>
            <w:r w:rsidRPr="00991159">
              <w:rPr>
                <w:sz w:val="22"/>
                <w:szCs w:val="22"/>
              </w:rPr>
              <w:t>0-59</w:t>
            </w:r>
          </w:p>
        </w:tc>
      </w:tr>
      <w:tr w:rsidR="00A22170" w:rsidRPr="00991159" w14:paraId="402CF573" w14:textId="77777777" w:rsidTr="00A22170">
        <w:trPr>
          <w:jc w:val="center"/>
        </w:trPr>
        <w:tc>
          <w:tcPr>
            <w:tcW w:w="925" w:type="dxa"/>
          </w:tcPr>
          <w:p w14:paraId="66AE27EB" w14:textId="77777777" w:rsidR="00A22170" w:rsidRPr="00991159" w:rsidRDefault="00A22170" w:rsidP="00A22170">
            <w:pPr>
              <w:rPr>
                <w:sz w:val="22"/>
                <w:szCs w:val="22"/>
              </w:rPr>
            </w:pPr>
            <w:r w:rsidRPr="00991159">
              <w:rPr>
                <w:sz w:val="22"/>
                <w:szCs w:val="22"/>
              </w:rPr>
              <w:t>B</w:t>
            </w:r>
          </w:p>
        </w:tc>
        <w:tc>
          <w:tcPr>
            <w:tcW w:w="1343" w:type="dxa"/>
          </w:tcPr>
          <w:p w14:paraId="423E408E" w14:textId="57750F49" w:rsidR="00A22170" w:rsidRPr="00991159" w:rsidRDefault="00A22170" w:rsidP="00A22170">
            <w:pPr>
              <w:rPr>
                <w:sz w:val="22"/>
                <w:szCs w:val="22"/>
              </w:rPr>
            </w:pPr>
            <w:r w:rsidRPr="00991159">
              <w:rPr>
                <w:sz w:val="22"/>
                <w:szCs w:val="22"/>
              </w:rPr>
              <w:t>88-86</w:t>
            </w:r>
          </w:p>
        </w:tc>
        <w:tc>
          <w:tcPr>
            <w:tcW w:w="319" w:type="dxa"/>
            <w:tcBorders>
              <w:top w:val="nil"/>
              <w:bottom w:val="nil"/>
            </w:tcBorders>
          </w:tcPr>
          <w:p w14:paraId="693F6DC9" w14:textId="77777777" w:rsidR="00A22170" w:rsidRPr="00991159" w:rsidRDefault="00A22170" w:rsidP="00A22170">
            <w:pPr>
              <w:rPr>
                <w:sz w:val="22"/>
                <w:szCs w:val="22"/>
              </w:rPr>
            </w:pPr>
          </w:p>
        </w:tc>
        <w:tc>
          <w:tcPr>
            <w:tcW w:w="922" w:type="dxa"/>
          </w:tcPr>
          <w:p w14:paraId="4163AEEE" w14:textId="77777777" w:rsidR="00A22170" w:rsidRPr="00991159" w:rsidRDefault="00A22170" w:rsidP="00A22170">
            <w:pPr>
              <w:rPr>
                <w:sz w:val="22"/>
                <w:szCs w:val="22"/>
              </w:rPr>
            </w:pPr>
            <w:r w:rsidRPr="00991159">
              <w:rPr>
                <w:sz w:val="22"/>
                <w:szCs w:val="22"/>
              </w:rPr>
              <w:t>C-</w:t>
            </w:r>
          </w:p>
        </w:tc>
        <w:tc>
          <w:tcPr>
            <w:tcW w:w="1343" w:type="dxa"/>
          </w:tcPr>
          <w:p w14:paraId="283AC46B" w14:textId="64BD5EE0" w:rsidR="00A22170" w:rsidRPr="00991159" w:rsidRDefault="00A22170" w:rsidP="00A22170">
            <w:pPr>
              <w:rPr>
                <w:sz w:val="22"/>
                <w:szCs w:val="22"/>
              </w:rPr>
            </w:pPr>
            <w:r w:rsidRPr="00991159">
              <w:rPr>
                <w:sz w:val="22"/>
                <w:szCs w:val="22"/>
              </w:rPr>
              <w:t>70-72</w:t>
            </w:r>
          </w:p>
        </w:tc>
        <w:tc>
          <w:tcPr>
            <w:tcW w:w="317" w:type="dxa"/>
            <w:tcBorders>
              <w:top w:val="nil"/>
              <w:bottom w:val="nil"/>
            </w:tcBorders>
          </w:tcPr>
          <w:p w14:paraId="718DFC2F" w14:textId="77777777" w:rsidR="00A22170" w:rsidRPr="00991159" w:rsidRDefault="00A22170" w:rsidP="00A22170">
            <w:pPr>
              <w:rPr>
                <w:sz w:val="22"/>
                <w:szCs w:val="22"/>
              </w:rPr>
            </w:pPr>
          </w:p>
        </w:tc>
        <w:tc>
          <w:tcPr>
            <w:tcW w:w="922" w:type="dxa"/>
          </w:tcPr>
          <w:p w14:paraId="6F108391" w14:textId="77777777" w:rsidR="00A22170" w:rsidRPr="00991159" w:rsidRDefault="00A22170" w:rsidP="00A22170">
            <w:pPr>
              <w:rPr>
                <w:sz w:val="22"/>
                <w:szCs w:val="22"/>
              </w:rPr>
            </w:pPr>
          </w:p>
        </w:tc>
        <w:tc>
          <w:tcPr>
            <w:tcW w:w="1343" w:type="dxa"/>
          </w:tcPr>
          <w:p w14:paraId="6794527A" w14:textId="77777777" w:rsidR="00A22170" w:rsidRPr="00991159" w:rsidRDefault="00A22170" w:rsidP="00A22170">
            <w:pPr>
              <w:rPr>
                <w:sz w:val="22"/>
                <w:szCs w:val="22"/>
              </w:rPr>
            </w:pPr>
          </w:p>
        </w:tc>
      </w:tr>
    </w:tbl>
    <w:p w14:paraId="6F40DD32" w14:textId="3C12FFE8" w:rsidR="00830A59" w:rsidRPr="00991159" w:rsidRDefault="00830A59" w:rsidP="004803E1">
      <w:pPr>
        <w:pStyle w:val="ListParagraph"/>
        <w:numPr>
          <w:ilvl w:val="0"/>
          <w:numId w:val="8"/>
        </w:numPr>
        <w:rPr>
          <w:rFonts w:eastAsia="Times New Roman" w:cs="Times New Roman"/>
          <w:sz w:val="22"/>
          <w:szCs w:val="22"/>
        </w:rPr>
      </w:pPr>
      <w:r w:rsidRPr="00991159">
        <w:rPr>
          <w:rFonts w:eastAsia="Times New Roman" w:cs="Times New Roman"/>
          <w:sz w:val="22"/>
          <w:szCs w:val="22"/>
        </w:rPr>
        <w:t xml:space="preserve">I do not curve grades. I also do not </w:t>
      </w:r>
      <w:r w:rsidRPr="00991159">
        <w:rPr>
          <w:rFonts w:eastAsia="Times New Roman" w:cs="Times New Roman"/>
          <w:b/>
          <w:i/>
          <w:sz w:val="22"/>
          <w:szCs w:val="22"/>
        </w:rPr>
        <w:t>give</w:t>
      </w:r>
      <w:r w:rsidRPr="00991159">
        <w:rPr>
          <w:rFonts w:eastAsia="Times New Roman" w:cs="Times New Roman"/>
          <w:sz w:val="22"/>
          <w:szCs w:val="22"/>
        </w:rPr>
        <w:t xml:space="preserve"> grades. Your final grade in this course will be based on what you earned. </w:t>
      </w:r>
    </w:p>
    <w:p w14:paraId="73F25087" w14:textId="41BC48C7" w:rsidR="00714CEA" w:rsidRPr="00991159" w:rsidRDefault="00714CEA" w:rsidP="004803E1">
      <w:pPr>
        <w:pStyle w:val="ListParagraph"/>
        <w:numPr>
          <w:ilvl w:val="0"/>
          <w:numId w:val="8"/>
        </w:numPr>
        <w:rPr>
          <w:rFonts w:eastAsia="Times New Roman" w:cs="Times New Roman"/>
          <w:sz w:val="22"/>
          <w:szCs w:val="22"/>
        </w:rPr>
      </w:pPr>
      <w:r w:rsidRPr="00991159">
        <w:rPr>
          <w:sz w:val="22"/>
          <w:szCs w:val="22"/>
        </w:rPr>
        <w:t xml:space="preserve">Students wishing to appeal grading on assignments must do so within 1 week of receiving the graded work. </w:t>
      </w:r>
    </w:p>
    <w:p w14:paraId="6771788E" w14:textId="5F98D024" w:rsidR="00EB2735" w:rsidRPr="00991159" w:rsidRDefault="001717F7" w:rsidP="00F8701B">
      <w:pPr>
        <w:pStyle w:val="ListParagraph"/>
        <w:numPr>
          <w:ilvl w:val="0"/>
          <w:numId w:val="8"/>
        </w:numPr>
        <w:rPr>
          <w:rFonts w:eastAsia="Times New Roman" w:cs="Times New Roman"/>
          <w:sz w:val="22"/>
          <w:szCs w:val="22"/>
        </w:rPr>
      </w:pPr>
      <w:r w:rsidRPr="00991159">
        <w:rPr>
          <w:sz w:val="22"/>
          <w:szCs w:val="22"/>
        </w:rPr>
        <w:t xml:space="preserve">If at any point you would like to discuss your grade, please see </w:t>
      </w:r>
      <w:r w:rsidR="00860596" w:rsidRPr="00991159">
        <w:rPr>
          <w:sz w:val="22"/>
          <w:szCs w:val="22"/>
        </w:rPr>
        <w:t>Dr. Cadieux</w:t>
      </w:r>
      <w:r w:rsidRPr="00991159">
        <w:rPr>
          <w:sz w:val="22"/>
          <w:szCs w:val="22"/>
        </w:rPr>
        <w:t xml:space="preserve"> in person during office hours or make an appointment. </w:t>
      </w:r>
    </w:p>
    <w:p w14:paraId="0475CFD2" w14:textId="7643CF14" w:rsidR="002066CC" w:rsidRDefault="002066CC" w:rsidP="002066CC">
      <w:pPr>
        <w:pStyle w:val="ListParagraph"/>
        <w:rPr>
          <w:rFonts w:eastAsia="Times New Roman" w:cs="Times New Roman"/>
          <w:sz w:val="22"/>
          <w:szCs w:val="22"/>
        </w:rPr>
      </w:pPr>
    </w:p>
    <w:p w14:paraId="226C2189" w14:textId="294F5492" w:rsidR="00E659AD" w:rsidRDefault="00E659AD" w:rsidP="002066CC">
      <w:pPr>
        <w:pStyle w:val="ListParagraph"/>
        <w:rPr>
          <w:rFonts w:eastAsia="Times New Roman" w:cs="Times New Roman"/>
          <w:sz w:val="22"/>
          <w:szCs w:val="22"/>
        </w:rPr>
      </w:pPr>
    </w:p>
    <w:p w14:paraId="636C29AC" w14:textId="47879402" w:rsidR="00E659AD" w:rsidRDefault="00E659AD" w:rsidP="002066CC">
      <w:pPr>
        <w:pStyle w:val="ListParagraph"/>
        <w:rPr>
          <w:rFonts w:eastAsia="Times New Roman" w:cs="Times New Roman"/>
          <w:sz w:val="22"/>
          <w:szCs w:val="22"/>
        </w:rPr>
      </w:pPr>
    </w:p>
    <w:p w14:paraId="3745F97A" w14:textId="1280949D" w:rsidR="00E659AD" w:rsidRDefault="00E659AD" w:rsidP="002066CC">
      <w:pPr>
        <w:pStyle w:val="ListParagraph"/>
        <w:rPr>
          <w:rFonts w:eastAsia="Times New Roman" w:cs="Times New Roman"/>
          <w:sz w:val="22"/>
          <w:szCs w:val="22"/>
        </w:rPr>
      </w:pPr>
    </w:p>
    <w:p w14:paraId="69D215F6" w14:textId="77777777" w:rsidR="00E659AD" w:rsidRPr="00991159" w:rsidRDefault="00E659AD" w:rsidP="002066CC">
      <w:pPr>
        <w:pStyle w:val="ListParagraph"/>
        <w:rPr>
          <w:rFonts w:eastAsia="Times New Roman" w:cs="Times New Roman"/>
          <w:sz w:val="22"/>
          <w:szCs w:val="22"/>
        </w:rPr>
      </w:pPr>
    </w:p>
    <w:p w14:paraId="67E021A3" w14:textId="77777777" w:rsidR="001717F7" w:rsidRPr="00991159" w:rsidRDefault="00312079" w:rsidP="00F8701B">
      <w:pPr>
        <w:rPr>
          <w:rFonts w:eastAsia="Times New Roman" w:cs="Times New Roman"/>
          <w:b/>
          <w:sz w:val="22"/>
          <w:szCs w:val="22"/>
        </w:rPr>
      </w:pPr>
      <w:r w:rsidRPr="00991159">
        <w:rPr>
          <w:rFonts w:eastAsia="Times New Roman" w:cs="Times New Roman"/>
          <w:b/>
          <w:sz w:val="22"/>
          <w:szCs w:val="22"/>
        </w:rPr>
        <w:lastRenderedPageBreak/>
        <w:t xml:space="preserve">Technology use: </w:t>
      </w:r>
    </w:p>
    <w:p w14:paraId="4E3FA390" w14:textId="5CD09A60" w:rsidR="00312079" w:rsidRPr="00991159" w:rsidRDefault="001717F7" w:rsidP="001717F7">
      <w:pPr>
        <w:pStyle w:val="ListParagraph"/>
        <w:numPr>
          <w:ilvl w:val="0"/>
          <w:numId w:val="9"/>
        </w:numPr>
        <w:rPr>
          <w:rFonts w:eastAsia="Times New Roman" w:cs="Times New Roman"/>
          <w:sz w:val="22"/>
          <w:szCs w:val="22"/>
        </w:rPr>
      </w:pPr>
      <w:r w:rsidRPr="00991159">
        <w:rPr>
          <w:rFonts w:eastAsia="Times New Roman" w:cs="Times New Roman"/>
          <w:sz w:val="22"/>
          <w:szCs w:val="22"/>
        </w:rPr>
        <w:t xml:space="preserve">During class, cell phones must be silenced and put away/out of sight, unless given specific instructions to use them. I understand that time-to-time there may be an emergency/extenuating circumstance, which may require you to have your cellphone visible. In these events, please discuss with </w:t>
      </w:r>
      <w:r w:rsidR="00860596" w:rsidRPr="00991159">
        <w:rPr>
          <w:rFonts w:eastAsia="Times New Roman" w:cs="Times New Roman"/>
          <w:sz w:val="22"/>
          <w:szCs w:val="22"/>
        </w:rPr>
        <w:t>Dr. Cadieux</w:t>
      </w:r>
      <w:r w:rsidRPr="00991159">
        <w:rPr>
          <w:rFonts w:eastAsia="Times New Roman" w:cs="Times New Roman"/>
          <w:sz w:val="22"/>
          <w:szCs w:val="22"/>
        </w:rPr>
        <w:t xml:space="preserve">. </w:t>
      </w:r>
      <w:r w:rsidR="00B73302" w:rsidRPr="00991159">
        <w:rPr>
          <w:rFonts w:eastAsia="Times New Roman" w:cs="Times New Roman"/>
          <w:i/>
          <w:sz w:val="22"/>
          <w:szCs w:val="22"/>
        </w:rPr>
        <w:t>Cell phones cannot be used as a calculator on any quizzes or exams.</w:t>
      </w:r>
      <w:r w:rsidR="00B73302" w:rsidRPr="00991159">
        <w:rPr>
          <w:rFonts w:eastAsia="Times New Roman" w:cs="Times New Roman"/>
          <w:sz w:val="22"/>
          <w:szCs w:val="22"/>
        </w:rPr>
        <w:t xml:space="preserve"> </w:t>
      </w:r>
    </w:p>
    <w:p w14:paraId="61B116F9" w14:textId="08E481D8" w:rsidR="001717F7" w:rsidRPr="00991159" w:rsidRDefault="000A3B67" w:rsidP="001717F7">
      <w:pPr>
        <w:pStyle w:val="ListParagraph"/>
        <w:numPr>
          <w:ilvl w:val="0"/>
          <w:numId w:val="9"/>
        </w:numPr>
        <w:rPr>
          <w:rFonts w:eastAsia="Times New Roman" w:cs="Times New Roman"/>
          <w:sz w:val="22"/>
          <w:szCs w:val="22"/>
        </w:rPr>
      </w:pPr>
      <w:r>
        <w:rPr>
          <w:rFonts w:eastAsia="Times New Roman" w:cs="Times New Roman"/>
          <w:sz w:val="22"/>
          <w:szCs w:val="22"/>
        </w:rPr>
        <w:t xml:space="preserve">If you would like to take notes on your personal laptop/tablet in class, you must talk with Dr. Cadieux first. </w:t>
      </w:r>
      <w:proofErr w:type="gramStart"/>
      <w:r w:rsidR="001717F7" w:rsidRPr="00991159">
        <w:rPr>
          <w:rFonts w:eastAsia="Times New Roman" w:cs="Times New Roman"/>
          <w:sz w:val="22"/>
          <w:szCs w:val="22"/>
        </w:rPr>
        <w:t>Use</w:t>
      </w:r>
      <w:proofErr w:type="gramEnd"/>
      <w:r w:rsidR="001717F7" w:rsidRPr="00991159">
        <w:rPr>
          <w:rFonts w:eastAsia="Times New Roman" w:cs="Times New Roman"/>
          <w:sz w:val="22"/>
          <w:szCs w:val="22"/>
        </w:rPr>
        <w:t xml:space="preserve"> of laptops or tablets during class is </w:t>
      </w:r>
      <w:r>
        <w:rPr>
          <w:rFonts w:eastAsia="Times New Roman" w:cs="Times New Roman"/>
          <w:sz w:val="22"/>
          <w:szCs w:val="22"/>
        </w:rPr>
        <w:t>strongly discouraged</w:t>
      </w:r>
      <w:r w:rsidR="001717F7" w:rsidRPr="00991159">
        <w:rPr>
          <w:rFonts w:eastAsia="Times New Roman" w:cs="Times New Roman"/>
          <w:sz w:val="22"/>
          <w:szCs w:val="22"/>
        </w:rPr>
        <w:t xml:space="preserve"> unless we are doing a computer-based activity, or to reference digital copies of course materials. You should take notes by hand. This practice reinforces active engagement with lecture and </w:t>
      </w:r>
      <w:r w:rsidR="00B73302" w:rsidRPr="00991159">
        <w:rPr>
          <w:rFonts w:eastAsia="Times New Roman" w:cs="Times New Roman"/>
          <w:sz w:val="22"/>
          <w:szCs w:val="22"/>
        </w:rPr>
        <w:t>discussion and</w:t>
      </w:r>
      <w:r w:rsidR="001717F7" w:rsidRPr="00991159">
        <w:rPr>
          <w:rFonts w:eastAsia="Times New Roman" w:cs="Times New Roman"/>
          <w:sz w:val="22"/>
          <w:szCs w:val="22"/>
        </w:rPr>
        <w:t xml:space="preserve"> limits the endless possibilities for diversion online. Research shows that electronics impairs learning and is distracting to others (even when it is entirely on-topic). </w:t>
      </w:r>
      <w:r w:rsidR="00B73302" w:rsidRPr="00991159">
        <w:rPr>
          <w:rFonts w:eastAsia="Times New Roman" w:cs="Times New Roman"/>
          <w:sz w:val="22"/>
          <w:szCs w:val="22"/>
        </w:rPr>
        <w:t xml:space="preserve">Additionally, hand writing notes allows for the use of sketches, which is very important in science, and requires some processing of the information in order to decide what is important to write in your notes. Class PowerPoint Presentations will be provided to you after class via </w:t>
      </w:r>
      <w:proofErr w:type="spellStart"/>
      <w:r w:rsidR="00B73302" w:rsidRPr="00991159">
        <w:rPr>
          <w:rFonts w:eastAsia="Times New Roman" w:cs="Times New Roman"/>
          <w:sz w:val="22"/>
          <w:szCs w:val="22"/>
        </w:rPr>
        <w:t>BlackBoard</w:t>
      </w:r>
      <w:proofErr w:type="spellEnd"/>
      <w:r w:rsidR="00B73302" w:rsidRPr="00991159">
        <w:rPr>
          <w:rFonts w:eastAsia="Times New Roman" w:cs="Times New Roman"/>
          <w:sz w:val="22"/>
          <w:szCs w:val="22"/>
        </w:rPr>
        <w:t xml:space="preserve">. </w:t>
      </w:r>
      <w:r>
        <w:rPr>
          <w:rFonts w:eastAsia="Times New Roman" w:cs="Times New Roman"/>
          <w:sz w:val="22"/>
          <w:szCs w:val="22"/>
        </w:rPr>
        <w:t xml:space="preserve">Use of laptops to surf the web, log into </w:t>
      </w:r>
      <w:proofErr w:type="spellStart"/>
      <w:r>
        <w:rPr>
          <w:rFonts w:eastAsia="Times New Roman" w:cs="Times New Roman"/>
          <w:sz w:val="22"/>
          <w:szCs w:val="22"/>
        </w:rPr>
        <w:t>FaceBook</w:t>
      </w:r>
      <w:proofErr w:type="spellEnd"/>
      <w:r>
        <w:rPr>
          <w:rFonts w:eastAsia="Times New Roman" w:cs="Times New Roman"/>
          <w:sz w:val="22"/>
          <w:szCs w:val="22"/>
        </w:rPr>
        <w:t>, Skype or other networking/chat during class is unprofessional and unacceptable and will result in the loss of the privilege to use a laptop during class.</w:t>
      </w:r>
    </w:p>
    <w:p w14:paraId="2A0BEFB8" w14:textId="77777777" w:rsidR="004803E1" w:rsidRPr="00991159" w:rsidRDefault="004803E1" w:rsidP="00F8701B">
      <w:pPr>
        <w:rPr>
          <w:rFonts w:eastAsia="Times New Roman" w:cs="Times New Roman"/>
          <w:sz w:val="22"/>
          <w:szCs w:val="22"/>
        </w:rPr>
      </w:pPr>
    </w:p>
    <w:p w14:paraId="23A099D5" w14:textId="633A4A42" w:rsidR="00312079" w:rsidRPr="00991159" w:rsidRDefault="00312079" w:rsidP="00F8701B">
      <w:pPr>
        <w:rPr>
          <w:rFonts w:eastAsia="Times New Roman" w:cs="Times New Roman"/>
          <w:sz w:val="22"/>
          <w:szCs w:val="22"/>
        </w:rPr>
      </w:pPr>
      <w:r w:rsidRPr="00991159">
        <w:rPr>
          <w:rFonts w:eastAsia="Times New Roman" w:cs="Times New Roman"/>
          <w:b/>
          <w:sz w:val="22"/>
          <w:szCs w:val="22"/>
        </w:rPr>
        <w:t>Accommodations:</w:t>
      </w:r>
      <w:r w:rsidRPr="00991159">
        <w:rPr>
          <w:rFonts w:eastAsia="Times New Roman" w:cs="Times New Roman"/>
          <w:sz w:val="22"/>
          <w:szCs w:val="22"/>
        </w:rPr>
        <w:t xml:space="preserve"> If you need any special accommodations (learning challenges, religious holiday conflicts, planned classes you will be missing), please set up a meeting with Dr. Cadieux during the first 2 weeks of classes. </w:t>
      </w:r>
    </w:p>
    <w:p w14:paraId="5D1D28A8" w14:textId="15C7FD84" w:rsidR="007A62B4" w:rsidRPr="00991159" w:rsidRDefault="007A62B4" w:rsidP="004C1953">
      <w:pPr>
        <w:pStyle w:val="Heading2"/>
        <w:rPr>
          <w:sz w:val="22"/>
          <w:szCs w:val="22"/>
        </w:rPr>
      </w:pPr>
      <w:r w:rsidRPr="00991159">
        <w:rPr>
          <w:sz w:val="22"/>
          <w:szCs w:val="22"/>
        </w:rPr>
        <w:t>Academic Integrity</w:t>
      </w:r>
    </w:p>
    <w:p w14:paraId="51D515AD" w14:textId="349D9B06" w:rsidR="007A62B4" w:rsidRPr="00991159" w:rsidRDefault="007A62B4" w:rsidP="001717F7">
      <w:pPr>
        <w:pStyle w:val="BodyText"/>
        <w:rPr>
          <w:rFonts w:asciiTheme="minorHAnsi" w:hAnsiTheme="minorHAnsi"/>
          <w:sz w:val="22"/>
          <w:szCs w:val="22"/>
        </w:rPr>
      </w:pPr>
      <w:r w:rsidRPr="00991159">
        <w:rPr>
          <w:rFonts w:asciiTheme="minorHAnsi" w:hAnsiTheme="minorHAnsi"/>
          <w:sz w:val="22"/>
          <w:szCs w:val="22"/>
        </w:rPr>
        <w:t>Student-teacher relationships are built on trust. For example, students must trust that teachers have made appropriate decisions about the structure and content of the courses they teach, and teachers must trust that the assignments that students turn in are their own. Acts that violate this trust undermine the educational process. The Rensselaer Handbook of Student Rights and Responsibilities defines various forms of Academic Dishonesty and you should make yourself familiar with these. In this class, all assignments that are turned in for a grade must represent the student’s own work. In cases where help was received, or teamwork was allowed, a notation on the assignment should indicate your collaboration. Submission of any assignment that is in violation of this policy will result in a penalty of</w:t>
      </w:r>
      <w:r w:rsidRPr="00991159">
        <w:rPr>
          <w:rFonts w:asciiTheme="minorHAnsi" w:hAnsiTheme="minorHAnsi"/>
          <w:i/>
          <w:sz w:val="22"/>
          <w:szCs w:val="22"/>
        </w:rPr>
        <w:t xml:space="preserve"> </w:t>
      </w:r>
      <w:r w:rsidRPr="00991159">
        <w:rPr>
          <w:rFonts w:asciiTheme="minorHAnsi" w:hAnsiTheme="minorHAnsi"/>
          <w:sz w:val="22"/>
          <w:szCs w:val="22"/>
        </w:rPr>
        <w:t>loss of credit for the assignment for the first offense and subsequent offenses can result in receiving a failing grade for the course. If you have any question concerning this policy before submitting an assignment, please ask for clarification.</w:t>
      </w:r>
    </w:p>
    <w:p w14:paraId="27A206E5" w14:textId="7CF6C8E3" w:rsidR="007B39AD" w:rsidRPr="00991159" w:rsidRDefault="007B39AD" w:rsidP="00B73302">
      <w:pPr>
        <w:rPr>
          <w:rFonts w:eastAsia="Times New Roman" w:cs="Times New Roman"/>
          <w:sz w:val="22"/>
          <w:szCs w:val="22"/>
        </w:rPr>
      </w:pPr>
    </w:p>
    <w:p w14:paraId="3B709082" w14:textId="77777777" w:rsidR="00E659AD" w:rsidRDefault="00E659AD">
      <w:pPr>
        <w:rPr>
          <w:rFonts w:asciiTheme="majorHAnsi" w:eastAsiaTheme="majorEastAsia" w:hAnsiTheme="majorHAnsi" w:cstheme="majorBidi"/>
          <w:b/>
          <w:bCs/>
          <w:color w:val="4472C4" w:themeColor="accent1"/>
          <w:sz w:val="22"/>
          <w:szCs w:val="22"/>
        </w:rPr>
      </w:pPr>
      <w:r>
        <w:rPr>
          <w:sz w:val="22"/>
          <w:szCs w:val="22"/>
        </w:rPr>
        <w:br w:type="page"/>
      </w:r>
    </w:p>
    <w:p w14:paraId="6AE0FC3E" w14:textId="3BA170C9" w:rsidR="007B39AD" w:rsidRPr="00991159" w:rsidRDefault="007B39AD" w:rsidP="007B39AD">
      <w:pPr>
        <w:pStyle w:val="Heading2"/>
        <w:rPr>
          <w:sz w:val="22"/>
          <w:szCs w:val="22"/>
        </w:rPr>
      </w:pPr>
      <w:r w:rsidRPr="00991159">
        <w:rPr>
          <w:sz w:val="22"/>
          <w:szCs w:val="22"/>
        </w:rPr>
        <w:lastRenderedPageBreak/>
        <w:t>Course Calendar</w:t>
      </w:r>
    </w:p>
    <w:p w14:paraId="5439CFFB" w14:textId="3C5B4B74" w:rsidR="007B39AD" w:rsidRPr="00F467F6" w:rsidRDefault="007B39AD" w:rsidP="007B39AD">
      <w:pPr>
        <w:rPr>
          <w:sz w:val="22"/>
          <w:szCs w:val="22"/>
        </w:rPr>
      </w:pPr>
      <w:r w:rsidRPr="00991159">
        <w:rPr>
          <w:i/>
          <w:sz w:val="22"/>
          <w:szCs w:val="22"/>
        </w:rPr>
        <w:t xml:space="preserve">This is a tentative schedule and </w:t>
      </w:r>
      <w:r w:rsidRPr="00991159">
        <w:rPr>
          <w:b/>
          <w:i/>
          <w:sz w:val="22"/>
          <w:szCs w:val="22"/>
        </w:rPr>
        <w:t>subject to change</w:t>
      </w:r>
      <w:r w:rsidRPr="00991159">
        <w:rPr>
          <w:i/>
          <w:sz w:val="22"/>
          <w:szCs w:val="22"/>
        </w:rPr>
        <w:t xml:space="preserve"> depending upon the progress of the class. </w:t>
      </w:r>
      <w:r w:rsidR="00B73302" w:rsidRPr="00991159">
        <w:rPr>
          <w:i/>
          <w:sz w:val="22"/>
          <w:szCs w:val="22"/>
        </w:rPr>
        <w:t xml:space="preserve">Exam and quiz </w:t>
      </w:r>
      <w:r w:rsidRPr="00991159">
        <w:rPr>
          <w:i/>
          <w:sz w:val="22"/>
          <w:szCs w:val="22"/>
        </w:rPr>
        <w:t xml:space="preserve">dates will not change. </w:t>
      </w:r>
      <w:r w:rsidR="00F467F6">
        <w:rPr>
          <w:i/>
          <w:sz w:val="22"/>
          <w:szCs w:val="22"/>
        </w:rPr>
        <w:t xml:space="preserve">Check </w:t>
      </w:r>
      <w:proofErr w:type="spellStart"/>
      <w:r w:rsidR="00F467F6">
        <w:rPr>
          <w:i/>
          <w:sz w:val="22"/>
          <w:szCs w:val="22"/>
        </w:rPr>
        <w:t>BlackBoard</w:t>
      </w:r>
      <w:proofErr w:type="spellEnd"/>
      <w:r w:rsidR="00F467F6">
        <w:rPr>
          <w:i/>
          <w:sz w:val="22"/>
          <w:szCs w:val="22"/>
        </w:rPr>
        <w:t xml:space="preserve"> regularly for reading and topic changes. </w:t>
      </w:r>
    </w:p>
    <w:p w14:paraId="7613A655" w14:textId="321632EF" w:rsidR="007B39AD" w:rsidRPr="00991159" w:rsidRDefault="007B39AD">
      <w:pPr>
        <w:rPr>
          <w:sz w:val="22"/>
          <w:szCs w:val="22"/>
          <w:u w:val="single"/>
        </w:rPr>
      </w:pPr>
    </w:p>
    <w:tbl>
      <w:tblPr>
        <w:tblStyle w:val="TableGrid"/>
        <w:tblW w:w="0" w:type="auto"/>
        <w:tblLook w:val="04A0" w:firstRow="1" w:lastRow="0" w:firstColumn="1" w:lastColumn="0" w:noHBand="0" w:noVBand="1"/>
      </w:tblPr>
      <w:tblGrid>
        <w:gridCol w:w="836"/>
        <w:gridCol w:w="1561"/>
        <w:gridCol w:w="5248"/>
        <w:gridCol w:w="2250"/>
      </w:tblGrid>
      <w:tr w:rsidR="002066CC" w:rsidRPr="00E659AD" w14:paraId="2A0BC558" w14:textId="77777777" w:rsidTr="00E659AD">
        <w:tc>
          <w:tcPr>
            <w:tcW w:w="836" w:type="dxa"/>
          </w:tcPr>
          <w:p w14:paraId="359BBB25" w14:textId="77777777" w:rsidR="002066CC" w:rsidRPr="00E659AD" w:rsidRDefault="002066CC" w:rsidP="00FE5934">
            <w:pPr>
              <w:rPr>
                <w:b/>
                <w:sz w:val="20"/>
                <w:szCs w:val="20"/>
              </w:rPr>
            </w:pPr>
            <w:r w:rsidRPr="00E659AD">
              <w:rPr>
                <w:b/>
                <w:sz w:val="20"/>
                <w:szCs w:val="20"/>
              </w:rPr>
              <w:t>Week</w:t>
            </w:r>
          </w:p>
        </w:tc>
        <w:tc>
          <w:tcPr>
            <w:tcW w:w="1561" w:type="dxa"/>
          </w:tcPr>
          <w:p w14:paraId="3D0E4E63" w14:textId="77777777" w:rsidR="002066CC" w:rsidRPr="00E659AD" w:rsidRDefault="002066CC" w:rsidP="00FE5934">
            <w:pPr>
              <w:rPr>
                <w:b/>
                <w:sz w:val="20"/>
                <w:szCs w:val="20"/>
              </w:rPr>
            </w:pPr>
            <w:r w:rsidRPr="00E659AD">
              <w:rPr>
                <w:b/>
                <w:sz w:val="20"/>
                <w:szCs w:val="20"/>
              </w:rPr>
              <w:t>DATE</w:t>
            </w:r>
          </w:p>
        </w:tc>
        <w:tc>
          <w:tcPr>
            <w:tcW w:w="5248" w:type="dxa"/>
          </w:tcPr>
          <w:p w14:paraId="68E1F8C4" w14:textId="77777777" w:rsidR="002066CC" w:rsidRPr="00E659AD" w:rsidRDefault="002066CC" w:rsidP="00FE5934">
            <w:pPr>
              <w:rPr>
                <w:b/>
                <w:sz w:val="20"/>
                <w:szCs w:val="20"/>
              </w:rPr>
            </w:pPr>
            <w:r w:rsidRPr="00E659AD">
              <w:rPr>
                <w:b/>
                <w:sz w:val="20"/>
                <w:szCs w:val="20"/>
              </w:rPr>
              <w:t>TOPIC</w:t>
            </w:r>
          </w:p>
        </w:tc>
        <w:tc>
          <w:tcPr>
            <w:tcW w:w="2250" w:type="dxa"/>
          </w:tcPr>
          <w:p w14:paraId="40115803" w14:textId="77777777" w:rsidR="002066CC" w:rsidRPr="00E659AD" w:rsidRDefault="002066CC" w:rsidP="00FE5934">
            <w:pPr>
              <w:rPr>
                <w:b/>
                <w:sz w:val="20"/>
                <w:szCs w:val="20"/>
              </w:rPr>
            </w:pPr>
            <w:r w:rsidRPr="00E659AD">
              <w:rPr>
                <w:b/>
                <w:sz w:val="20"/>
                <w:szCs w:val="20"/>
              </w:rPr>
              <w:t>READING</w:t>
            </w:r>
          </w:p>
        </w:tc>
      </w:tr>
      <w:tr w:rsidR="002066CC" w:rsidRPr="00E659AD" w14:paraId="63FFF1A9" w14:textId="77777777" w:rsidTr="00E659AD">
        <w:tc>
          <w:tcPr>
            <w:tcW w:w="836" w:type="dxa"/>
          </w:tcPr>
          <w:p w14:paraId="209E8BD3" w14:textId="77777777" w:rsidR="002066CC" w:rsidRPr="00E659AD" w:rsidRDefault="002066CC" w:rsidP="00FE5934">
            <w:pPr>
              <w:rPr>
                <w:sz w:val="20"/>
                <w:szCs w:val="20"/>
              </w:rPr>
            </w:pPr>
            <w:r w:rsidRPr="00E659AD">
              <w:rPr>
                <w:sz w:val="20"/>
                <w:szCs w:val="20"/>
              </w:rPr>
              <w:t>1</w:t>
            </w:r>
          </w:p>
        </w:tc>
        <w:tc>
          <w:tcPr>
            <w:tcW w:w="1561" w:type="dxa"/>
          </w:tcPr>
          <w:p w14:paraId="6F153244" w14:textId="30B804D7" w:rsidR="002066CC" w:rsidRPr="00E659AD" w:rsidRDefault="008B2F90" w:rsidP="00FE5934">
            <w:pPr>
              <w:rPr>
                <w:sz w:val="20"/>
                <w:szCs w:val="20"/>
              </w:rPr>
            </w:pPr>
            <w:r>
              <w:rPr>
                <w:sz w:val="20"/>
                <w:szCs w:val="20"/>
              </w:rPr>
              <w:t>F</w:t>
            </w:r>
            <w:r w:rsidR="002066CC" w:rsidRPr="00E659AD">
              <w:rPr>
                <w:sz w:val="20"/>
                <w:szCs w:val="20"/>
              </w:rPr>
              <w:t xml:space="preserve"> </w:t>
            </w:r>
            <w:r w:rsidR="00E659AD">
              <w:rPr>
                <w:sz w:val="20"/>
                <w:szCs w:val="20"/>
              </w:rPr>
              <w:t>Jan</w:t>
            </w:r>
            <w:r w:rsidR="002066CC" w:rsidRPr="00E659AD">
              <w:rPr>
                <w:sz w:val="20"/>
                <w:szCs w:val="20"/>
              </w:rPr>
              <w:t xml:space="preserve"> 11</w:t>
            </w:r>
          </w:p>
        </w:tc>
        <w:tc>
          <w:tcPr>
            <w:tcW w:w="5248" w:type="dxa"/>
          </w:tcPr>
          <w:p w14:paraId="1B36512B" w14:textId="77777777" w:rsidR="002066CC" w:rsidRPr="00E659AD" w:rsidRDefault="002066CC" w:rsidP="00FE5934">
            <w:pPr>
              <w:rPr>
                <w:sz w:val="20"/>
                <w:szCs w:val="20"/>
              </w:rPr>
            </w:pPr>
            <w:r w:rsidRPr="00E659AD">
              <w:rPr>
                <w:sz w:val="20"/>
                <w:szCs w:val="20"/>
              </w:rPr>
              <w:t>Introduction to Earth Materials and Geomorphology</w:t>
            </w:r>
          </w:p>
        </w:tc>
        <w:tc>
          <w:tcPr>
            <w:tcW w:w="2250" w:type="dxa"/>
          </w:tcPr>
          <w:p w14:paraId="0DD498D8" w14:textId="77777777" w:rsidR="002066CC" w:rsidRPr="00E659AD" w:rsidRDefault="002066CC" w:rsidP="00FE5934">
            <w:pPr>
              <w:rPr>
                <w:sz w:val="20"/>
                <w:szCs w:val="20"/>
              </w:rPr>
            </w:pPr>
          </w:p>
        </w:tc>
      </w:tr>
      <w:tr w:rsidR="008B2F90" w:rsidRPr="00E659AD" w14:paraId="35AE8D51" w14:textId="77777777" w:rsidTr="00E659AD">
        <w:tc>
          <w:tcPr>
            <w:tcW w:w="836" w:type="dxa"/>
            <w:vMerge w:val="restart"/>
            <w:shd w:val="clear" w:color="auto" w:fill="E7E6E6" w:themeFill="background2"/>
          </w:tcPr>
          <w:p w14:paraId="6CE6D056" w14:textId="77777777" w:rsidR="008B2F90" w:rsidRPr="00E659AD" w:rsidRDefault="008B2F90" w:rsidP="00FE5934">
            <w:pPr>
              <w:rPr>
                <w:sz w:val="20"/>
                <w:szCs w:val="20"/>
              </w:rPr>
            </w:pPr>
            <w:r w:rsidRPr="00E659AD">
              <w:rPr>
                <w:sz w:val="20"/>
                <w:szCs w:val="20"/>
              </w:rPr>
              <w:t>2</w:t>
            </w:r>
          </w:p>
        </w:tc>
        <w:tc>
          <w:tcPr>
            <w:tcW w:w="1561" w:type="dxa"/>
            <w:shd w:val="clear" w:color="auto" w:fill="E7E6E6" w:themeFill="background2"/>
          </w:tcPr>
          <w:p w14:paraId="606317CD" w14:textId="33DCDEB3" w:rsidR="008B2F90" w:rsidRPr="00E659AD" w:rsidRDefault="008B2F90" w:rsidP="00FE5934">
            <w:pPr>
              <w:rPr>
                <w:sz w:val="20"/>
                <w:szCs w:val="20"/>
              </w:rPr>
            </w:pPr>
            <w:r>
              <w:rPr>
                <w:sz w:val="20"/>
                <w:szCs w:val="20"/>
              </w:rPr>
              <w:t>T</w:t>
            </w:r>
            <w:r w:rsidRPr="00E659AD">
              <w:rPr>
                <w:sz w:val="20"/>
                <w:szCs w:val="20"/>
              </w:rPr>
              <w:t xml:space="preserve"> </w:t>
            </w:r>
            <w:r>
              <w:rPr>
                <w:sz w:val="20"/>
                <w:szCs w:val="20"/>
              </w:rPr>
              <w:t>Jan</w:t>
            </w:r>
            <w:r w:rsidRPr="00E659AD">
              <w:rPr>
                <w:sz w:val="20"/>
                <w:szCs w:val="20"/>
              </w:rPr>
              <w:t xml:space="preserve"> 15</w:t>
            </w:r>
          </w:p>
        </w:tc>
        <w:tc>
          <w:tcPr>
            <w:tcW w:w="5248" w:type="dxa"/>
            <w:shd w:val="clear" w:color="auto" w:fill="E7E6E6" w:themeFill="background2"/>
          </w:tcPr>
          <w:p w14:paraId="54950A88" w14:textId="77777777" w:rsidR="008B2F90" w:rsidRPr="00E659AD" w:rsidRDefault="008B2F90" w:rsidP="00FE5934">
            <w:pPr>
              <w:rPr>
                <w:sz w:val="20"/>
                <w:szCs w:val="20"/>
              </w:rPr>
            </w:pPr>
            <w:r w:rsidRPr="00E659AD">
              <w:rPr>
                <w:sz w:val="20"/>
                <w:szCs w:val="20"/>
              </w:rPr>
              <w:t>What is in our atmosphere?</w:t>
            </w:r>
          </w:p>
        </w:tc>
        <w:tc>
          <w:tcPr>
            <w:tcW w:w="2250" w:type="dxa"/>
            <w:shd w:val="clear" w:color="auto" w:fill="E7E6E6" w:themeFill="background2"/>
          </w:tcPr>
          <w:p w14:paraId="74C1F54B" w14:textId="2CEB028A" w:rsidR="008B2F90" w:rsidRPr="00E659AD" w:rsidRDefault="008B2F90" w:rsidP="00FE5934">
            <w:pPr>
              <w:rPr>
                <w:sz w:val="20"/>
                <w:szCs w:val="20"/>
              </w:rPr>
            </w:pPr>
            <w:r w:rsidRPr="00E659AD">
              <w:rPr>
                <w:sz w:val="20"/>
                <w:szCs w:val="20"/>
              </w:rPr>
              <w:t>Pg. 16-19; 22-25</w:t>
            </w:r>
          </w:p>
        </w:tc>
      </w:tr>
      <w:tr w:rsidR="008B2F90" w:rsidRPr="00E659AD" w14:paraId="6E9DA7A6" w14:textId="77777777" w:rsidTr="00E659AD">
        <w:tc>
          <w:tcPr>
            <w:tcW w:w="836" w:type="dxa"/>
            <w:vMerge/>
            <w:shd w:val="clear" w:color="auto" w:fill="E7E6E6" w:themeFill="background2"/>
          </w:tcPr>
          <w:p w14:paraId="047036CB" w14:textId="77777777" w:rsidR="008B2F90" w:rsidRPr="00E659AD" w:rsidRDefault="008B2F90" w:rsidP="00FE5934">
            <w:pPr>
              <w:rPr>
                <w:sz w:val="20"/>
                <w:szCs w:val="20"/>
              </w:rPr>
            </w:pPr>
          </w:p>
        </w:tc>
        <w:tc>
          <w:tcPr>
            <w:tcW w:w="1561" w:type="dxa"/>
            <w:shd w:val="clear" w:color="auto" w:fill="E7E6E6" w:themeFill="background2"/>
          </w:tcPr>
          <w:p w14:paraId="7EA8417F" w14:textId="3F18AE08" w:rsidR="008B2F90" w:rsidRPr="00E659AD" w:rsidRDefault="008B2F90" w:rsidP="00FE5934">
            <w:pPr>
              <w:rPr>
                <w:sz w:val="20"/>
                <w:szCs w:val="20"/>
              </w:rPr>
            </w:pPr>
            <w:r>
              <w:rPr>
                <w:sz w:val="20"/>
                <w:szCs w:val="20"/>
              </w:rPr>
              <w:t>F</w:t>
            </w:r>
            <w:r w:rsidRPr="00E659AD">
              <w:rPr>
                <w:sz w:val="20"/>
                <w:szCs w:val="20"/>
              </w:rPr>
              <w:t xml:space="preserve"> </w:t>
            </w:r>
            <w:r>
              <w:rPr>
                <w:sz w:val="20"/>
                <w:szCs w:val="20"/>
              </w:rPr>
              <w:t>Jan</w:t>
            </w:r>
            <w:r w:rsidRPr="00E659AD">
              <w:rPr>
                <w:sz w:val="20"/>
                <w:szCs w:val="20"/>
              </w:rPr>
              <w:t xml:space="preserve"> 18</w:t>
            </w:r>
          </w:p>
        </w:tc>
        <w:tc>
          <w:tcPr>
            <w:tcW w:w="5248" w:type="dxa"/>
            <w:shd w:val="clear" w:color="auto" w:fill="E7E6E6" w:themeFill="background2"/>
          </w:tcPr>
          <w:p w14:paraId="5EABDBDF" w14:textId="07F13562" w:rsidR="008B2F90" w:rsidRPr="008B2F90" w:rsidRDefault="008B2F90" w:rsidP="00FE5934">
            <w:pPr>
              <w:rPr>
                <w:sz w:val="20"/>
                <w:szCs w:val="20"/>
              </w:rPr>
            </w:pPr>
            <w:r w:rsidRPr="00E659AD">
              <w:rPr>
                <w:sz w:val="20"/>
                <w:szCs w:val="20"/>
              </w:rPr>
              <w:t>Why does the atmosphere circulate?</w:t>
            </w:r>
          </w:p>
        </w:tc>
        <w:tc>
          <w:tcPr>
            <w:tcW w:w="2250" w:type="dxa"/>
            <w:shd w:val="clear" w:color="auto" w:fill="E7E6E6" w:themeFill="background2"/>
          </w:tcPr>
          <w:p w14:paraId="021ED62D" w14:textId="53694EC0" w:rsidR="008B2F90" w:rsidRPr="00E659AD" w:rsidRDefault="008B2F90" w:rsidP="00FE5934">
            <w:pPr>
              <w:rPr>
                <w:sz w:val="20"/>
                <w:szCs w:val="20"/>
              </w:rPr>
            </w:pPr>
            <w:r w:rsidRPr="00E659AD">
              <w:rPr>
                <w:sz w:val="20"/>
                <w:szCs w:val="20"/>
              </w:rPr>
              <w:t>Pg. 10-15; 34-39</w:t>
            </w:r>
          </w:p>
        </w:tc>
      </w:tr>
      <w:tr w:rsidR="008B2F90" w:rsidRPr="00E659AD" w14:paraId="7CE54197" w14:textId="77777777" w:rsidTr="00E659AD">
        <w:tc>
          <w:tcPr>
            <w:tcW w:w="836" w:type="dxa"/>
            <w:vMerge w:val="restart"/>
          </w:tcPr>
          <w:p w14:paraId="31357C39" w14:textId="77777777" w:rsidR="008B2F90" w:rsidRPr="00E659AD" w:rsidRDefault="008B2F90" w:rsidP="00FE5934">
            <w:pPr>
              <w:rPr>
                <w:sz w:val="20"/>
                <w:szCs w:val="20"/>
              </w:rPr>
            </w:pPr>
            <w:r w:rsidRPr="00E659AD">
              <w:rPr>
                <w:sz w:val="20"/>
                <w:szCs w:val="20"/>
              </w:rPr>
              <w:t>3</w:t>
            </w:r>
          </w:p>
        </w:tc>
        <w:tc>
          <w:tcPr>
            <w:tcW w:w="1561" w:type="dxa"/>
          </w:tcPr>
          <w:p w14:paraId="40C28E1F" w14:textId="42F4C869" w:rsidR="008B2F90" w:rsidRPr="00E659AD" w:rsidRDefault="008B2F90" w:rsidP="00FE5934">
            <w:pPr>
              <w:rPr>
                <w:sz w:val="20"/>
                <w:szCs w:val="20"/>
              </w:rPr>
            </w:pPr>
            <w:r>
              <w:rPr>
                <w:sz w:val="20"/>
                <w:szCs w:val="20"/>
              </w:rPr>
              <w:t>T</w:t>
            </w:r>
            <w:r w:rsidRPr="00E659AD">
              <w:rPr>
                <w:sz w:val="20"/>
                <w:szCs w:val="20"/>
              </w:rPr>
              <w:t xml:space="preserve"> </w:t>
            </w:r>
            <w:r>
              <w:rPr>
                <w:sz w:val="20"/>
                <w:szCs w:val="20"/>
              </w:rPr>
              <w:t>Jan</w:t>
            </w:r>
            <w:r w:rsidRPr="00E659AD">
              <w:rPr>
                <w:sz w:val="20"/>
                <w:szCs w:val="20"/>
              </w:rPr>
              <w:t xml:space="preserve"> 22</w:t>
            </w:r>
          </w:p>
        </w:tc>
        <w:tc>
          <w:tcPr>
            <w:tcW w:w="5248" w:type="dxa"/>
          </w:tcPr>
          <w:p w14:paraId="7492F27F" w14:textId="77777777" w:rsidR="008B2F90" w:rsidRPr="00E659AD" w:rsidRDefault="008B2F90" w:rsidP="00FE5934">
            <w:pPr>
              <w:rPr>
                <w:sz w:val="20"/>
                <w:szCs w:val="20"/>
              </w:rPr>
            </w:pPr>
            <w:r w:rsidRPr="00E659AD">
              <w:rPr>
                <w:sz w:val="20"/>
                <w:szCs w:val="20"/>
              </w:rPr>
              <w:t>Why do we have winds?</w:t>
            </w:r>
          </w:p>
          <w:p w14:paraId="446DEE98" w14:textId="0F538369" w:rsidR="008B2F90" w:rsidRPr="00E659AD" w:rsidRDefault="008B2F90" w:rsidP="00FE5934">
            <w:pPr>
              <w:rPr>
                <w:sz w:val="20"/>
                <w:szCs w:val="20"/>
              </w:rPr>
            </w:pPr>
            <w:r w:rsidRPr="00E659AD">
              <w:rPr>
                <w:b/>
                <w:i/>
                <w:sz w:val="20"/>
                <w:szCs w:val="20"/>
              </w:rPr>
              <w:t>Quiz 1</w:t>
            </w:r>
          </w:p>
        </w:tc>
        <w:tc>
          <w:tcPr>
            <w:tcW w:w="2250" w:type="dxa"/>
          </w:tcPr>
          <w:p w14:paraId="486722BF" w14:textId="1BD70B02" w:rsidR="008B2F90" w:rsidRPr="00E659AD" w:rsidRDefault="008B2F90" w:rsidP="00FE5934">
            <w:pPr>
              <w:rPr>
                <w:sz w:val="20"/>
                <w:szCs w:val="20"/>
              </w:rPr>
            </w:pPr>
            <w:r w:rsidRPr="00E659AD">
              <w:rPr>
                <w:sz w:val="20"/>
                <w:szCs w:val="20"/>
              </w:rPr>
              <w:t>Pg. 64-69; 74-75</w:t>
            </w:r>
          </w:p>
        </w:tc>
      </w:tr>
      <w:tr w:rsidR="008B2F90" w:rsidRPr="00E659AD" w14:paraId="2C822749" w14:textId="77777777" w:rsidTr="00E659AD">
        <w:tc>
          <w:tcPr>
            <w:tcW w:w="836" w:type="dxa"/>
            <w:vMerge/>
          </w:tcPr>
          <w:p w14:paraId="02124687" w14:textId="77777777" w:rsidR="008B2F90" w:rsidRPr="00E659AD" w:rsidRDefault="008B2F90" w:rsidP="00FE5934">
            <w:pPr>
              <w:rPr>
                <w:sz w:val="20"/>
                <w:szCs w:val="20"/>
              </w:rPr>
            </w:pPr>
          </w:p>
        </w:tc>
        <w:tc>
          <w:tcPr>
            <w:tcW w:w="1561" w:type="dxa"/>
          </w:tcPr>
          <w:p w14:paraId="333E174D" w14:textId="18755B7C" w:rsidR="008B2F90" w:rsidRPr="00E659AD" w:rsidRDefault="008B2F90" w:rsidP="00FE5934">
            <w:pPr>
              <w:rPr>
                <w:sz w:val="20"/>
                <w:szCs w:val="20"/>
              </w:rPr>
            </w:pPr>
            <w:r>
              <w:rPr>
                <w:sz w:val="20"/>
                <w:szCs w:val="20"/>
              </w:rPr>
              <w:t>F</w:t>
            </w:r>
            <w:r w:rsidRPr="00E659AD">
              <w:rPr>
                <w:sz w:val="20"/>
                <w:szCs w:val="20"/>
              </w:rPr>
              <w:t xml:space="preserve"> </w:t>
            </w:r>
            <w:r>
              <w:rPr>
                <w:sz w:val="20"/>
                <w:szCs w:val="20"/>
              </w:rPr>
              <w:t>Jan</w:t>
            </w:r>
            <w:r w:rsidRPr="00E659AD">
              <w:rPr>
                <w:sz w:val="20"/>
                <w:szCs w:val="20"/>
              </w:rPr>
              <w:t xml:space="preserve"> 25</w:t>
            </w:r>
          </w:p>
        </w:tc>
        <w:tc>
          <w:tcPr>
            <w:tcW w:w="5248" w:type="dxa"/>
          </w:tcPr>
          <w:p w14:paraId="7010A7CE" w14:textId="77777777" w:rsidR="008B2F90" w:rsidRPr="00E659AD" w:rsidRDefault="008B2F90" w:rsidP="00FE5934">
            <w:pPr>
              <w:rPr>
                <w:sz w:val="20"/>
                <w:szCs w:val="20"/>
              </w:rPr>
            </w:pPr>
            <w:r w:rsidRPr="00E659AD">
              <w:rPr>
                <w:sz w:val="20"/>
                <w:szCs w:val="20"/>
              </w:rPr>
              <w:t>How does wind form landforms?</w:t>
            </w:r>
          </w:p>
        </w:tc>
        <w:tc>
          <w:tcPr>
            <w:tcW w:w="2250" w:type="dxa"/>
          </w:tcPr>
          <w:p w14:paraId="4A028AF0" w14:textId="2B1AC996" w:rsidR="008B2F90" w:rsidRPr="00E659AD" w:rsidRDefault="008B2F90" w:rsidP="00FE5934">
            <w:pPr>
              <w:rPr>
                <w:sz w:val="20"/>
                <w:szCs w:val="20"/>
              </w:rPr>
            </w:pPr>
            <w:r w:rsidRPr="00E659AD">
              <w:rPr>
                <w:sz w:val="20"/>
                <w:szCs w:val="20"/>
              </w:rPr>
              <w:t>Pg. 306-309</w:t>
            </w:r>
          </w:p>
        </w:tc>
      </w:tr>
      <w:tr w:rsidR="008B2F90" w:rsidRPr="00E659AD" w14:paraId="36E95F7D" w14:textId="77777777" w:rsidTr="00E659AD">
        <w:tc>
          <w:tcPr>
            <w:tcW w:w="836" w:type="dxa"/>
            <w:vMerge w:val="restart"/>
            <w:shd w:val="clear" w:color="auto" w:fill="E7E6E6" w:themeFill="background2"/>
          </w:tcPr>
          <w:p w14:paraId="1829EA1F" w14:textId="77777777" w:rsidR="008B2F90" w:rsidRPr="00E659AD" w:rsidRDefault="008B2F90" w:rsidP="00FE5934">
            <w:pPr>
              <w:rPr>
                <w:sz w:val="20"/>
                <w:szCs w:val="20"/>
              </w:rPr>
            </w:pPr>
            <w:r w:rsidRPr="00E659AD">
              <w:rPr>
                <w:sz w:val="20"/>
                <w:szCs w:val="20"/>
              </w:rPr>
              <w:t>4</w:t>
            </w:r>
          </w:p>
        </w:tc>
        <w:tc>
          <w:tcPr>
            <w:tcW w:w="1561" w:type="dxa"/>
            <w:shd w:val="clear" w:color="auto" w:fill="E7E6E6" w:themeFill="background2"/>
          </w:tcPr>
          <w:p w14:paraId="074D1283" w14:textId="36352B14" w:rsidR="008B2F90" w:rsidRPr="00E659AD" w:rsidRDefault="008B2F90" w:rsidP="00FE5934">
            <w:pPr>
              <w:rPr>
                <w:sz w:val="20"/>
                <w:szCs w:val="20"/>
              </w:rPr>
            </w:pPr>
            <w:proofErr w:type="gramStart"/>
            <w:r>
              <w:rPr>
                <w:sz w:val="20"/>
                <w:szCs w:val="20"/>
              </w:rPr>
              <w:t>T</w:t>
            </w:r>
            <w:r w:rsidRPr="00E659AD">
              <w:rPr>
                <w:sz w:val="20"/>
                <w:szCs w:val="20"/>
              </w:rPr>
              <w:t xml:space="preserve">  </w:t>
            </w:r>
            <w:r>
              <w:rPr>
                <w:sz w:val="20"/>
                <w:szCs w:val="20"/>
              </w:rPr>
              <w:t>Jan</w:t>
            </w:r>
            <w:proofErr w:type="gramEnd"/>
            <w:r w:rsidRPr="00E659AD">
              <w:rPr>
                <w:sz w:val="20"/>
                <w:szCs w:val="20"/>
              </w:rPr>
              <w:t xml:space="preserve"> 29</w:t>
            </w:r>
          </w:p>
        </w:tc>
        <w:tc>
          <w:tcPr>
            <w:tcW w:w="5248" w:type="dxa"/>
            <w:shd w:val="clear" w:color="auto" w:fill="E7E6E6" w:themeFill="background2"/>
          </w:tcPr>
          <w:p w14:paraId="72EE7A9D" w14:textId="77777777" w:rsidR="008B2F90" w:rsidRPr="00E659AD" w:rsidRDefault="008B2F90" w:rsidP="00FE5934">
            <w:pPr>
              <w:rPr>
                <w:sz w:val="20"/>
                <w:szCs w:val="20"/>
              </w:rPr>
            </w:pPr>
            <w:r w:rsidRPr="00E659AD">
              <w:rPr>
                <w:sz w:val="20"/>
                <w:szCs w:val="20"/>
              </w:rPr>
              <w:t>Why do we have weather?</w:t>
            </w:r>
          </w:p>
          <w:p w14:paraId="538F7175" w14:textId="34D1E0A2" w:rsidR="008B2F90" w:rsidRPr="00E659AD" w:rsidRDefault="008B2F90" w:rsidP="00FE5934">
            <w:pPr>
              <w:rPr>
                <w:sz w:val="20"/>
                <w:szCs w:val="20"/>
              </w:rPr>
            </w:pPr>
            <w:r w:rsidRPr="00E659AD">
              <w:rPr>
                <w:b/>
                <w:i/>
                <w:sz w:val="20"/>
                <w:szCs w:val="20"/>
              </w:rPr>
              <w:t>Quiz 2</w:t>
            </w:r>
          </w:p>
        </w:tc>
        <w:tc>
          <w:tcPr>
            <w:tcW w:w="2250" w:type="dxa"/>
            <w:shd w:val="clear" w:color="auto" w:fill="E7E6E6" w:themeFill="background2"/>
          </w:tcPr>
          <w:p w14:paraId="41007736" w14:textId="6703BE50" w:rsidR="008B2F90" w:rsidRPr="00E659AD" w:rsidRDefault="008B2F90" w:rsidP="00FE5934">
            <w:pPr>
              <w:rPr>
                <w:sz w:val="20"/>
                <w:szCs w:val="20"/>
              </w:rPr>
            </w:pPr>
            <w:r w:rsidRPr="00E659AD">
              <w:rPr>
                <w:sz w:val="20"/>
                <w:szCs w:val="20"/>
              </w:rPr>
              <w:t>Pg. 90-95; 100-104</w:t>
            </w:r>
          </w:p>
        </w:tc>
      </w:tr>
      <w:tr w:rsidR="008B2F90" w:rsidRPr="00E659AD" w14:paraId="48AC20C4" w14:textId="77777777" w:rsidTr="00E659AD">
        <w:tc>
          <w:tcPr>
            <w:tcW w:w="836" w:type="dxa"/>
            <w:vMerge/>
            <w:shd w:val="clear" w:color="auto" w:fill="E7E6E6" w:themeFill="background2"/>
          </w:tcPr>
          <w:p w14:paraId="32010D9C" w14:textId="77777777" w:rsidR="008B2F90" w:rsidRPr="00E659AD" w:rsidRDefault="008B2F90" w:rsidP="00FE5934">
            <w:pPr>
              <w:rPr>
                <w:sz w:val="20"/>
                <w:szCs w:val="20"/>
              </w:rPr>
            </w:pPr>
          </w:p>
        </w:tc>
        <w:tc>
          <w:tcPr>
            <w:tcW w:w="1561" w:type="dxa"/>
            <w:shd w:val="clear" w:color="auto" w:fill="E7E6E6" w:themeFill="background2"/>
          </w:tcPr>
          <w:p w14:paraId="14491AA7" w14:textId="5B21F794" w:rsidR="008B2F90" w:rsidRPr="00E659AD" w:rsidRDefault="008B2F90" w:rsidP="00FE5934">
            <w:pPr>
              <w:rPr>
                <w:sz w:val="20"/>
                <w:szCs w:val="20"/>
              </w:rPr>
            </w:pPr>
            <w:r>
              <w:rPr>
                <w:sz w:val="20"/>
                <w:szCs w:val="20"/>
              </w:rPr>
              <w:t>F</w:t>
            </w:r>
            <w:r w:rsidRPr="00E659AD">
              <w:rPr>
                <w:sz w:val="20"/>
                <w:szCs w:val="20"/>
              </w:rPr>
              <w:t xml:space="preserve"> </w:t>
            </w:r>
            <w:r>
              <w:rPr>
                <w:sz w:val="20"/>
                <w:szCs w:val="20"/>
              </w:rPr>
              <w:t>Feb</w:t>
            </w:r>
            <w:r w:rsidRPr="00E659AD">
              <w:rPr>
                <w:sz w:val="20"/>
                <w:szCs w:val="20"/>
              </w:rPr>
              <w:t xml:space="preserve"> 1</w:t>
            </w:r>
          </w:p>
        </w:tc>
        <w:tc>
          <w:tcPr>
            <w:tcW w:w="5248" w:type="dxa"/>
            <w:shd w:val="clear" w:color="auto" w:fill="E7E6E6" w:themeFill="background2"/>
          </w:tcPr>
          <w:p w14:paraId="53903822" w14:textId="77777777" w:rsidR="008B2F90" w:rsidRPr="00E659AD" w:rsidRDefault="008B2F90" w:rsidP="00FE5934">
            <w:pPr>
              <w:rPr>
                <w:sz w:val="20"/>
                <w:szCs w:val="20"/>
              </w:rPr>
            </w:pPr>
            <w:r w:rsidRPr="00E659AD">
              <w:rPr>
                <w:sz w:val="20"/>
                <w:szCs w:val="20"/>
              </w:rPr>
              <w:t>Why do we have storms?</w:t>
            </w:r>
          </w:p>
        </w:tc>
        <w:tc>
          <w:tcPr>
            <w:tcW w:w="2250" w:type="dxa"/>
            <w:shd w:val="clear" w:color="auto" w:fill="E7E6E6" w:themeFill="background2"/>
          </w:tcPr>
          <w:p w14:paraId="5EC6446B" w14:textId="762AD929" w:rsidR="008B2F90" w:rsidRPr="00E659AD" w:rsidRDefault="008B2F90" w:rsidP="00FE5934">
            <w:pPr>
              <w:rPr>
                <w:sz w:val="20"/>
                <w:szCs w:val="20"/>
              </w:rPr>
            </w:pPr>
            <w:r w:rsidRPr="00E659AD">
              <w:rPr>
                <w:sz w:val="20"/>
                <w:szCs w:val="20"/>
              </w:rPr>
              <w:t>Pg. 110-117</w:t>
            </w:r>
          </w:p>
        </w:tc>
      </w:tr>
      <w:tr w:rsidR="008B2F90" w:rsidRPr="00E659AD" w14:paraId="3E0A7676" w14:textId="77777777" w:rsidTr="00E659AD">
        <w:tc>
          <w:tcPr>
            <w:tcW w:w="836" w:type="dxa"/>
            <w:vMerge w:val="restart"/>
          </w:tcPr>
          <w:p w14:paraId="0E71D6F3" w14:textId="77777777" w:rsidR="008B2F90" w:rsidRPr="00E659AD" w:rsidRDefault="008B2F90" w:rsidP="00FE5934">
            <w:pPr>
              <w:rPr>
                <w:sz w:val="20"/>
                <w:szCs w:val="20"/>
              </w:rPr>
            </w:pPr>
            <w:r w:rsidRPr="00E659AD">
              <w:rPr>
                <w:sz w:val="20"/>
                <w:szCs w:val="20"/>
              </w:rPr>
              <w:t>5</w:t>
            </w:r>
          </w:p>
        </w:tc>
        <w:tc>
          <w:tcPr>
            <w:tcW w:w="1561" w:type="dxa"/>
          </w:tcPr>
          <w:p w14:paraId="50F68092" w14:textId="300AAF88" w:rsidR="008B2F90" w:rsidRPr="00E659AD" w:rsidRDefault="008B2F90" w:rsidP="00FE5934">
            <w:pPr>
              <w:rPr>
                <w:sz w:val="20"/>
                <w:szCs w:val="20"/>
              </w:rPr>
            </w:pPr>
            <w:r>
              <w:rPr>
                <w:sz w:val="20"/>
                <w:szCs w:val="20"/>
              </w:rPr>
              <w:t>T</w:t>
            </w:r>
            <w:r w:rsidRPr="00E659AD">
              <w:rPr>
                <w:sz w:val="20"/>
                <w:szCs w:val="20"/>
              </w:rPr>
              <w:t xml:space="preserve"> </w:t>
            </w:r>
            <w:r>
              <w:rPr>
                <w:sz w:val="20"/>
                <w:szCs w:val="20"/>
              </w:rPr>
              <w:t>Feb</w:t>
            </w:r>
            <w:r w:rsidRPr="00E659AD">
              <w:rPr>
                <w:sz w:val="20"/>
                <w:szCs w:val="20"/>
              </w:rPr>
              <w:t xml:space="preserve"> 5</w:t>
            </w:r>
          </w:p>
        </w:tc>
        <w:tc>
          <w:tcPr>
            <w:tcW w:w="5248" w:type="dxa"/>
          </w:tcPr>
          <w:p w14:paraId="57CE2EC9" w14:textId="77777777" w:rsidR="008B2F90" w:rsidRPr="00E659AD" w:rsidRDefault="008B2F90" w:rsidP="00FE5934">
            <w:pPr>
              <w:rPr>
                <w:sz w:val="20"/>
                <w:szCs w:val="20"/>
              </w:rPr>
            </w:pPr>
            <w:r w:rsidRPr="00E659AD">
              <w:rPr>
                <w:sz w:val="20"/>
                <w:szCs w:val="20"/>
              </w:rPr>
              <w:t>How does the ocean circulate?</w:t>
            </w:r>
          </w:p>
          <w:p w14:paraId="2EE25F59" w14:textId="553B620D" w:rsidR="008B2F90" w:rsidRPr="00E659AD" w:rsidRDefault="008B2F90" w:rsidP="00FE5934">
            <w:pPr>
              <w:rPr>
                <w:b/>
                <w:i/>
                <w:sz w:val="20"/>
                <w:szCs w:val="20"/>
              </w:rPr>
            </w:pPr>
            <w:r w:rsidRPr="00E659AD">
              <w:rPr>
                <w:b/>
                <w:i/>
                <w:sz w:val="20"/>
                <w:szCs w:val="20"/>
              </w:rPr>
              <w:t>Quiz 3</w:t>
            </w:r>
          </w:p>
        </w:tc>
        <w:tc>
          <w:tcPr>
            <w:tcW w:w="2250" w:type="dxa"/>
          </w:tcPr>
          <w:p w14:paraId="3D70A6CF" w14:textId="0CC32A9E" w:rsidR="008B2F90" w:rsidRPr="00E659AD" w:rsidRDefault="008B2F90" w:rsidP="00FE5934">
            <w:pPr>
              <w:rPr>
                <w:sz w:val="20"/>
                <w:szCs w:val="20"/>
              </w:rPr>
            </w:pPr>
            <w:r w:rsidRPr="00E659AD">
              <w:rPr>
                <w:sz w:val="20"/>
                <w:szCs w:val="20"/>
              </w:rPr>
              <w:t>Pg. 76-79;298-297</w:t>
            </w:r>
          </w:p>
        </w:tc>
      </w:tr>
      <w:tr w:rsidR="008B2F90" w:rsidRPr="00E659AD" w14:paraId="5F0D76FE" w14:textId="77777777" w:rsidTr="00E659AD">
        <w:tc>
          <w:tcPr>
            <w:tcW w:w="836" w:type="dxa"/>
            <w:vMerge/>
          </w:tcPr>
          <w:p w14:paraId="326F6A01" w14:textId="77777777" w:rsidR="008B2F90" w:rsidRPr="00E659AD" w:rsidRDefault="008B2F90" w:rsidP="00FE5934">
            <w:pPr>
              <w:rPr>
                <w:sz w:val="20"/>
                <w:szCs w:val="20"/>
              </w:rPr>
            </w:pPr>
          </w:p>
        </w:tc>
        <w:tc>
          <w:tcPr>
            <w:tcW w:w="1561" w:type="dxa"/>
          </w:tcPr>
          <w:p w14:paraId="4C45052D" w14:textId="1599D2B7" w:rsidR="008B2F90" w:rsidRPr="00E659AD" w:rsidRDefault="008B2F90" w:rsidP="00FE5934">
            <w:pPr>
              <w:rPr>
                <w:sz w:val="20"/>
                <w:szCs w:val="20"/>
              </w:rPr>
            </w:pPr>
            <w:r>
              <w:rPr>
                <w:sz w:val="20"/>
                <w:szCs w:val="20"/>
              </w:rPr>
              <w:t>F</w:t>
            </w:r>
            <w:r w:rsidRPr="00E659AD">
              <w:rPr>
                <w:sz w:val="20"/>
                <w:szCs w:val="20"/>
              </w:rPr>
              <w:t xml:space="preserve"> </w:t>
            </w:r>
            <w:r>
              <w:rPr>
                <w:sz w:val="20"/>
                <w:szCs w:val="20"/>
              </w:rPr>
              <w:t>Feb</w:t>
            </w:r>
            <w:r w:rsidRPr="00E659AD">
              <w:rPr>
                <w:sz w:val="20"/>
                <w:szCs w:val="20"/>
              </w:rPr>
              <w:t xml:space="preserve"> 8</w:t>
            </w:r>
          </w:p>
        </w:tc>
        <w:tc>
          <w:tcPr>
            <w:tcW w:w="5248" w:type="dxa"/>
          </w:tcPr>
          <w:p w14:paraId="0EE46E23" w14:textId="6EBE6A95" w:rsidR="008B2F90" w:rsidRPr="00E659AD" w:rsidRDefault="008B2F90" w:rsidP="00FE5934">
            <w:pPr>
              <w:rPr>
                <w:sz w:val="20"/>
                <w:szCs w:val="20"/>
              </w:rPr>
            </w:pPr>
            <w:r w:rsidRPr="00E659AD">
              <w:rPr>
                <w:sz w:val="20"/>
                <w:szCs w:val="20"/>
              </w:rPr>
              <w:t>Catchup</w:t>
            </w:r>
            <w:r w:rsidRPr="00E659AD">
              <w:rPr>
                <w:sz w:val="20"/>
                <w:szCs w:val="20"/>
              </w:rPr>
              <w:t>/review</w:t>
            </w:r>
          </w:p>
        </w:tc>
        <w:tc>
          <w:tcPr>
            <w:tcW w:w="2250" w:type="dxa"/>
          </w:tcPr>
          <w:p w14:paraId="6C61DF92" w14:textId="77777777" w:rsidR="008B2F90" w:rsidRPr="00E659AD" w:rsidRDefault="008B2F90" w:rsidP="00FE5934">
            <w:pPr>
              <w:rPr>
                <w:sz w:val="20"/>
                <w:szCs w:val="20"/>
              </w:rPr>
            </w:pPr>
          </w:p>
        </w:tc>
      </w:tr>
      <w:tr w:rsidR="008B2F90" w:rsidRPr="00E659AD" w14:paraId="459CBB13" w14:textId="77777777" w:rsidTr="00E659AD">
        <w:tc>
          <w:tcPr>
            <w:tcW w:w="836" w:type="dxa"/>
            <w:vMerge w:val="restart"/>
            <w:shd w:val="clear" w:color="auto" w:fill="E7E6E6" w:themeFill="background2"/>
          </w:tcPr>
          <w:p w14:paraId="229AE51D" w14:textId="77777777" w:rsidR="008B2F90" w:rsidRPr="00E659AD" w:rsidRDefault="008B2F90" w:rsidP="00FE5934">
            <w:pPr>
              <w:rPr>
                <w:sz w:val="20"/>
                <w:szCs w:val="20"/>
              </w:rPr>
            </w:pPr>
            <w:r w:rsidRPr="00E659AD">
              <w:rPr>
                <w:sz w:val="20"/>
                <w:szCs w:val="20"/>
              </w:rPr>
              <w:t>6</w:t>
            </w:r>
          </w:p>
        </w:tc>
        <w:tc>
          <w:tcPr>
            <w:tcW w:w="1561" w:type="dxa"/>
            <w:shd w:val="clear" w:color="auto" w:fill="E7E6E6" w:themeFill="background2"/>
          </w:tcPr>
          <w:p w14:paraId="5DA0A0A0" w14:textId="11C61575" w:rsidR="008B2F90" w:rsidRPr="00E659AD" w:rsidRDefault="008B2F90" w:rsidP="00FE5934">
            <w:pPr>
              <w:rPr>
                <w:sz w:val="20"/>
                <w:szCs w:val="20"/>
              </w:rPr>
            </w:pPr>
            <w:r>
              <w:rPr>
                <w:sz w:val="20"/>
                <w:szCs w:val="20"/>
              </w:rPr>
              <w:t>T</w:t>
            </w:r>
            <w:r w:rsidRPr="00E659AD">
              <w:rPr>
                <w:sz w:val="20"/>
                <w:szCs w:val="20"/>
              </w:rPr>
              <w:t xml:space="preserve"> </w:t>
            </w:r>
            <w:r>
              <w:rPr>
                <w:sz w:val="20"/>
                <w:szCs w:val="20"/>
              </w:rPr>
              <w:t>Feb</w:t>
            </w:r>
            <w:r w:rsidRPr="00E659AD">
              <w:rPr>
                <w:sz w:val="20"/>
                <w:szCs w:val="20"/>
              </w:rPr>
              <w:t xml:space="preserve"> 12</w:t>
            </w:r>
          </w:p>
        </w:tc>
        <w:tc>
          <w:tcPr>
            <w:tcW w:w="5248" w:type="dxa"/>
            <w:shd w:val="clear" w:color="auto" w:fill="E7E6E6" w:themeFill="background2"/>
          </w:tcPr>
          <w:p w14:paraId="763F0711" w14:textId="77777777" w:rsidR="008B2F90" w:rsidRPr="00E659AD" w:rsidRDefault="008B2F90" w:rsidP="00FE5934">
            <w:pPr>
              <w:rPr>
                <w:b/>
                <w:sz w:val="20"/>
                <w:szCs w:val="20"/>
              </w:rPr>
            </w:pPr>
            <w:r w:rsidRPr="00E659AD">
              <w:rPr>
                <w:b/>
                <w:sz w:val="20"/>
                <w:szCs w:val="20"/>
              </w:rPr>
              <w:t>EXAM 1</w:t>
            </w:r>
          </w:p>
        </w:tc>
        <w:tc>
          <w:tcPr>
            <w:tcW w:w="2250" w:type="dxa"/>
            <w:shd w:val="clear" w:color="auto" w:fill="E7E6E6" w:themeFill="background2"/>
          </w:tcPr>
          <w:p w14:paraId="6AFF1B6C" w14:textId="77777777" w:rsidR="008B2F90" w:rsidRPr="00E659AD" w:rsidRDefault="008B2F90" w:rsidP="00FE5934">
            <w:pPr>
              <w:rPr>
                <w:sz w:val="20"/>
                <w:szCs w:val="20"/>
              </w:rPr>
            </w:pPr>
          </w:p>
        </w:tc>
      </w:tr>
      <w:tr w:rsidR="008B2F90" w:rsidRPr="00E659AD" w14:paraId="79430B6E" w14:textId="77777777" w:rsidTr="00E659AD">
        <w:tc>
          <w:tcPr>
            <w:tcW w:w="836" w:type="dxa"/>
            <w:vMerge/>
            <w:shd w:val="clear" w:color="auto" w:fill="E7E6E6" w:themeFill="background2"/>
          </w:tcPr>
          <w:p w14:paraId="28C1AD35" w14:textId="77777777" w:rsidR="008B2F90" w:rsidRPr="00E659AD" w:rsidRDefault="008B2F90" w:rsidP="00FE5934">
            <w:pPr>
              <w:rPr>
                <w:sz w:val="20"/>
                <w:szCs w:val="20"/>
              </w:rPr>
            </w:pPr>
          </w:p>
        </w:tc>
        <w:tc>
          <w:tcPr>
            <w:tcW w:w="1561" w:type="dxa"/>
            <w:shd w:val="clear" w:color="auto" w:fill="E7E6E6" w:themeFill="background2"/>
          </w:tcPr>
          <w:p w14:paraId="151D1A54" w14:textId="2114CED8" w:rsidR="008B2F90" w:rsidRPr="00E659AD" w:rsidRDefault="008B2F90" w:rsidP="00FE5934">
            <w:pPr>
              <w:rPr>
                <w:sz w:val="20"/>
                <w:szCs w:val="20"/>
              </w:rPr>
            </w:pPr>
            <w:r>
              <w:rPr>
                <w:sz w:val="20"/>
                <w:szCs w:val="20"/>
              </w:rPr>
              <w:t>F</w:t>
            </w:r>
            <w:r w:rsidRPr="00E659AD">
              <w:rPr>
                <w:sz w:val="20"/>
                <w:szCs w:val="20"/>
              </w:rPr>
              <w:t xml:space="preserve"> </w:t>
            </w:r>
            <w:r>
              <w:rPr>
                <w:sz w:val="20"/>
                <w:szCs w:val="20"/>
              </w:rPr>
              <w:t>Feb</w:t>
            </w:r>
            <w:r w:rsidRPr="00E659AD">
              <w:rPr>
                <w:sz w:val="20"/>
                <w:szCs w:val="20"/>
              </w:rPr>
              <w:t xml:space="preserve"> 15</w:t>
            </w:r>
          </w:p>
        </w:tc>
        <w:tc>
          <w:tcPr>
            <w:tcW w:w="5248" w:type="dxa"/>
            <w:shd w:val="clear" w:color="auto" w:fill="E7E6E6" w:themeFill="background2"/>
          </w:tcPr>
          <w:p w14:paraId="1887C356" w14:textId="77777777" w:rsidR="008B2F90" w:rsidRPr="00E659AD" w:rsidRDefault="008B2F90" w:rsidP="00FE5934">
            <w:pPr>
              <w:rPr>
                <w:sz w:val="20"/>
                <w:szCs w:val="20"/>
              </w:rPr>
            </w:pPr>
            <w:r w:rsidRPr="00E659AD">
              <w:rPr>
                <w:sz w:val="20"/>
                <w:szCs w:val="20"/>
              </w:rPr>
              <w:t>How do weathering and erosion act together?</w:t>
            </w:r>
          </w:p>
        </w:tc>
        <w:tc>
          <w:tcPr>
            <w:tcW w:w="2250" w:type="dxa"/>
            <w:shd w:val="clear" w:color="auto" w:fill="E7E6E6" w:themeFill="background2"/>
          </w:tcPr>
          <w:p w14:paraId="2B5D8446" w14:textId="6E8E6B6C" w:rsidR="008B2F90" w:rsidRPr="00E659AD" w:rsidRDefault="008B2F90" w:rsidP="00FE5934">
            <w:pPr>
              <w:rPr>
                <w:sz w:val="20"/>
                <w:szCs w:val="20"/>
              </w:rPr>
            </w:pPr>
            <w:r w:rsidRPr="00E659AD">
              <w:rPr>
                <w:sz w:val="20"/>
                <w:szCs w:val="20"/>
              </w:rPr>
              <w:t>Pg. 248-253</w:t>
            </w:r>
          </w:p>
        </w:tc>
      </w:tr>
      <w:tr w:rsidR="008B2F90" w:rsidRPr="00E659AD" w14:paraId="3E9FD586" w14:textId="77777777" w:rsidTr="00E659AD">
        <w:tc>
          <w:tcPr>
            <w:tcW w:w="836" w:type="dxa"/>
            <w:vMerge w:val="restart"/>
          </w:tcPr>
          <w:p w14:paraId="1C1A6D3B" w14:textId="77777777" w:rsidR="008B2F90" w:rsidRPr="00E659AD" w:rsidRDefault="008B2F90" w:rsidP="00FE5934">
            <w:pPr>
              <w:rPr>
                <w:sz w:val="20"/>
                <w:szCs w:val="20"/>
              </w:rPr>
            </w:pPr>
            <w:r w:rsidRPr="00E659AD">
              <w:rPr>
                <w:sz w:val="20"/>
                <w:szCs w:val="20"/>
              </w:rPr>
              <w:t>7</w:t>
            </w:r>
          </w:p>
        </w:tc>
        <w:tc>
          <w:tcPr>
            <w:tcW w:w="1561" w:type="dxa"/>
          </w:tcPr>
          <w:p w14:paraId="0ABD3310" w14:textId="5152FFB2" w:rsidR="008B2F90" w:rsidRPr="00E659AD" w:rsidRDefault="008B2F90" w:rsidP="00FE5934">
            <w:pPr>
              <w:rPr>
                <w:sz w:val="20"/>
                <w:szCs w:val="20"/>
              </w:rPr>
            </w:pPr>
            <w:r>
              <w:rPr>
                <w:sz w:val="20"/>
                <w:szCs w:val="20"/>
              </w:rPr>
              <w:t>T</w:t>
            </w:r>
            <w:r w:rsidRPr="00E659AD">
              <w:rPr>
                <w:sz w:val="20"/>
                <w:szCs w:val="20"/>
              </w:rPr>
              <w:t xml:space="preserve"> </w:t>
            </w:r>
            <w:r>
              <w:rPr>
                <w:sz w:val="20"/>
                <w:szCs w:val="20"/>
              </w:rPr>
              <w:t>Feb</w:t>
            </w:r>
            <w:r w:rsidRPr="00E659AD">
              <w:rPr>
                <w:sz w:val="20"/>
                <w:szCs w:val="20"/>
              </w:rPr>
              <w:t xml:space="preserve"> 19</w:t>
            </w:r>
          </w:p>
        </w:tc>
        <w:tc>
          <w:tcPr>
            <w:tcW w:w="5248" w:type="dxa"/>
          </w:tcPr>
          <w:p w14:paraId="175C9799" w14:textId="77777777" w:rsidR="008B2F90" w:rsidRPr="00E659AD" w:rsidRDefault="008B2F90" w:rsidP="00FE5934">
            <w:pPr>
              <w:rPr>
                <w:i/>
                <w:sz w:val="20"/>
                <w:szCs w:val="20"/>
              </w:rPr>
            </w:pPr>
            <w:r w:rsidRPr="00E659AD">
              <w:rPr>
                <w:i/>
                <w:sz w:val="20"/>
                <w:szCs w:val="20"/>
              </w:rPr>
              <w:t>No class-Monday schedule</w:t>
            </w:r>
          </w:p>
        </w:tc>
        <w:tc>
          <w:tcPr>
            <w:tcW w:w="2250" w:type="dxa"/>
          </w:tcPr>
          <w:p w14:paraId="5630978E" w14:textId="77777777" w:rsidR="008B2F90" w:rsidRPr="00E659AD" w:rsidRDefault="008B2F90" w:rsidP="00FE5934">
            <w:pPr>
              <w:rPr>
                <w:sz w:val="20"/>
                <w:szCs w:val="20"/>
              </w:rPr>
            </w:pPr>
          </w:p>
        </w:tc>
      </w:tr>
      <w:tr w:rsidR="008B2F90" w:rsidRPr="00E659AD" w14:paraId="5770BA7B" w14:textId="77777777" w:rsidTr="00E659AD">
        <w:tc>
          <w:tcPr>
            <w:tcW w:w="836" w:type="dxa"/>
            <w:vMerge/>
          </w:tcPr>
          <w:p w14:paraId="14CF5A50" w14:textId="77777777" w:rsidR="008B2F90" w:rsidRPr="00E659AD" w:rsidRDefault="008B2F90" w:rsidP="00FE5934">
            <w:pPr>
              <w:rPr>
                <w:sz w:val="20"/>
                <w:szCs w:val="20"/>
              </w:rPr>
            </w:pPr>
          </w:p>
        </w:tc>
        <w:tc>
          <w:tcPr>
            <w:tcW w:w="1561" w:type="dxa"/>
          </w:tcPr>
          <w:p w14:paraId="2F25BD8E" w14:textId="323FE390" w:rsidR="008B2F90" w:rsidRPr="00E659AD" w:rsidRDefault="008B2F90" w:rsidP="00FE5934">
            <w:pPr>
              <w:rPr>
                <w:sz w:val="20"/>
                <w:szCs w:val="20"/>
              </w:rPr>
            </w:pPr>
            <w:r>
              <w:rPr>
                <w:sz w:val="20"/>
                <w:szCs w:val="20"/>
              </w:rPr>
              <w:t>F</w:t>
            </w:r>
            <w:r w:rsidRPr="00E659AD">
              <w:rPr>
                <w:sz w:val="20"/>
                <w:szCs w:val="20"/>
              </w:rPr>
              <w:t xml:space="preserve"> </w:t>
            </w:r>
            <w:r>
              <w:rPr>
                <w:sz w:val="20"/>
                <w:szCs w:val="20"/>
              </w:rPr>
              <w:t>Feb</w:t>
            </w:r>
            <w:r w:rsidRPr="00E659AD">
              <w:rPr>
                <w:sz w:val="20"/>
                <w:szCs w:val="20"/>
              </w:rPr>
              <w:t xml:space="preserve"> 22</w:t>
            </w:r>
          </w:p>
        </w:tc>
        <w:tc>
          <w:tcPr>
            <w:tcW w:w="5248" w:type="dxa"/>
          </w:tcPr>
          <w:p w14:paraId="6C2EC249" w14:textId="176A51D8" w:rsidR="008B2F90" w:rsidRPr="00E659AD" w:rsidRDefault="008B2F90" w:rsidP="00FE5934">
            <w:pPr>
              <w:rPr>
                <w:sz w:val="20"/>
                <w:szCs w:val="20"/>
              </w:rPr>
            </w:pPr>
            <w:r w:rsidRPr="00E659AD">
              <w:rPr>
                <w:sz w:val="20"/>
                <w:szCs w:val="20"/>
              </w:rPr>
              <w:t>How do coastal processes influence the landscape?</w:t>
            </w:r>
          </w:p>
        </w:tc>
        <w:tc>
          <w:tcPr>
            <w:tcW w:w="2250" w:type="dxa"/>
          </w:tcPr>
          <w:p w14:paraId="58E04B8D" w14:textId="43D102C8" w:rsidR="008B2F90" w:rsidRPr="00E659AD" w:rsidRDefault="008B2F90" w:rsidP="00FE5934">
            <w:pPr>
              <w:rPr>
                <w:sz w:val="20"/>
                <w:szCs w:val="20"/>
              </w:rPr>
            </w:pPr>
            <w:r w:rsidRPr="00E659AD">
              <w:rPr>
                <w:sz w:val="20"/>
                <w:szCs w:val="20"/>
              </w:rPr>
              <w:t>Pg. 298-304</w:t>
            </w:r>
          </w:p>
        </w:tc>
      </w:tr>
      <w:tr w:rsidR="008B2F90" w:rsidRPr="00E659AD" w14:paraId="633FD5A2" w14:textId="77777777" w:rsidTr="00E659AD">
        <w:tc>
          <w:tcPr>
            <w:tcW w:w="836" w:type="dxa"/>
            <w:vMerge w:val="restart"/>
            <w:shd w:val="clear" w:color="auto" w:fill="E7E6E6" w:themeFill="background2"/>
          </w:tcPr>
          <w:p w14:paraId="1AAEEEC1" w14:textId="77777777" w:rsidR="008B2F90" w:rsidRPr="00E659AD" w:rsidRDefault="008B2F90" w:rsidP="00FE5934">
            <w:pPr>
              <w:rPr>
                <w:sz w:val="20"/>
                <w:szCs w:val="20"/>
              </w:rPr>
            </w:pPr>
            <w:r w:rsidRPr="00E659AD">
              <w:rPr>
                <w:sz w:val="20"/>
                <w:szCs w:val="20"/>
              </w:rPr>
              <w:t>8</w:t>
            </w:r>
          </w:p>
        </w:tc>
        <w:tc>
          <w:tcPr>
            <w:tcW w:w="1561" w:type="dxa"/>
            <w:shd w:val="clear" w:color="auto" w:fill="E7E6E6" w:themeFill="background2"/>
          </w:tcPr>
          <w:p w14:paraId="56B0BC90" w14:textId="3A456F16" w:rsidR="008B2F90" w:rsidRPr="00E659AD" w:rsidRDefault="008B2F90" w:rsidP="00FE5934">
            <w:pPr>
              <w:rPr>
                <w:sz w:val="20"/>
                <w:szCs w:val="20"/>
              </w:rPr>
            </w:pPr>
            <w:r>
              <w:rPr>
                <w:sz w:val="20"/>
                <w:szCs w:val="20"/>
              </w:rPr>
              <w:t>T</w:t>
            </w:r>
            <w:r w:rsidRPr="00E659AD">
              <w:rPr>
                <w:sz w:val="20"/>
                <w:szCs w:val="20"/>
              </w:rPr>
              <w:t xml:space="preserve"> </w:t>
            </w:r>
            <w:r>
              <w:rPr>
                <w:sz w:val="20"/>
                <w:szCs w:val="20"/>
              </w:rPr>
              <w:t>Feb</w:t>
            </w:r>
            <w:r w:rsidRPr="00E659AD">
              <w:rPr>
                <w:sz w:val="20"/>
                <w:szCs w:val="20"/>
              </w:rPr>
              <w:t xml:space="preserve"> 26</w:t>
            </w:r>
          </w:p>
        </w:tc>
        <w:tc>
          <w:tcPr>
            <w:tcW w:w="5248" w:type="dxa"/>
            <w:shd w:val="clear" w:color="auto" w:fill="E7E6E6" w:themeFill="background2"/>
          </w:tcPr>
          <w:p w14:paraId="79325641" w14:textId="149B623C" w:rsidR="008B2F90" w:rsidRPr="00E659AD" w:rsidRDefault="008B2F90" w:rsidP="00FE5934">
            <w:pPr>
              <w:rPr>
                <w:sz w:val="20"/>
                <w:szCs w:val="20"/>
              </w:rPr>
            </w:pPr>
            <w:r w:rsidRPr="00E659AD">
              <w:rPr>
                <w:sz w:val="20"/>
                <w:szCs w:val="20"/>
              </w:rPr>
              <w:t xml:space="preserve">How are streams formed? </w:t>
            </w:r>
          </w:p>
          <w:p w14:paraId="6463C5B9" w14:textId="4D807E42" w:rsidR="008B2F90" w:rsidRPr="00E659AD" w:rsidRDefault="008B2F90" w:rsidP="00FE5934">
            <w:pPr>
              <w:rPr>
                <w:b/>
                <w:i/>
                <w:sz w:val="20"/>
                <w:szCs w:val="20"/>
              </w:rPr>
            </w:pPr>
            <w:r w:rsidRPr="00E659AD">
              <w:rPr>
                <w:b/>
                <w:i/>
                <w:sz w:val="20"/>
                <w:szCs w:val="20"/>
              </w:rPr>
              <w:t>Quiz 4</w:t>
            </w:r>
          </w:p>
        </w:tc>
        <w:tc>
          <w:tcPr>
            <w:tcW w:w="2250" w:type="dxa"/>
            <w:shd w:val="clear" w:color="auto" w:fill="E7E6E6" w:themeFill="background2"/>
          </w:tcPr>
          <w:p w14:paraId="62A53BCC" w14:textId="2E877130" w:rsidR="008B2F90" w:rsidRPr="00E659AD" w:rsidRDefault="008B2F90" w:rsidP="00FE5934">
            <w:pPr>
              <w:rPr>
                <w:sz w:val="20"/>
                <w:szCs w:val="20"/>
              </w:rPr>
            </w:pPr>
            <w:r w:rsidRPr="00E659AD">
              <w:rPr>
                <w:sz w:val="20"/>
                <w:szCs w:val="20"/>
              </w:rPr>
              <w:t>Pg. 270-275</w:t>
            </w:r>
          </w:p>
        </w:tc>
      </w:tr>
      <w:tr w:rsidR="008B2F90" w:rsidRPr="00E659AD" w14:paraId="084E11C1" w14:textId="77777777" w:rsidTr="00E659AD">
        <w:tc>
          <w:tcPr>
            <w:tcW w:w="836" w:type="dxa"/>
            <w:vMerge/>
            <w:shd w:val="clear" w:color="auto" w:fill="E7E6E6" w:themeFill="background2"/>
          </w:tcPr>
          <w:p w14:paraId="22F3A043" w14:textId="77777777" w:rsidR="008B2F90" w:rsidRPr="00E659AD" w:rsidRDefault="008B2F90" w:rsidP="00FE5934">
            <w:pPr>
              <w:rPr>
                <w:sz w:val="20"/>
                <w:szCs w:val="20"/>
              </w:rPr>
            </w:pPr>
          </w:p>
        </w:tc>
        <w:tc>
          <w:tcPr>
            <w:tcW w:w="1561" w:type="dxa"/>
            <w:shd w:val="clear" w:color="auto" w:fill="E7E6E6" w:themeFill="background2"/>
          </w:tcPr>
          <w:p w14:paraId="060CD13E" w14:textId="0B8C9EAB" w:rsidR="008B2F90" w:rsidRPr="00E659AD" w:rsidRDefault="008B2F90" w:rsidP="00FE5934">
            <w:pPr>
              <w:rPr>
                <w:sz w:val="20"/>
                <w:szCs w:val="20"/>
              </w:rPr>
            </w:pPr>
            <w:r>
              <w:rPr>
                <w:sz w:val="20"/>
                <w:szCs w:val="20"/>
              </w:rPr>
              <w:t>F</w:t>
            </w:r>
            <w:r w:rsidRPr="00E659AD">
              <w:rPr>
                <w:sz w:val="20"/>
                <w:szCs w:val="20"/>
              </w:rPr>
              <w:t xml:space="preserve"> </w:t>
            </w:r>
            <w:r>
              <w:rPr>
                <w:sz w:val="20"/>
                <w:szCs w:val="20"/>
              </w:rPr>
              <w:t>Mar</w:t>
            </w:r>
            <w:r w:rsidRPr="00E659AD">
              <w:rPr>
                <w:sz w:val="20"/>
                <w:szCs w:val="20"/>
              </w:rPr>
              <w:t xml:space="preserve"> 1</w:t>
            </w:r>
          </w:p>
        </w:tc>
        <w:tc>
          <w:tcPr>
            <w:tcW w:w="5248" w:type="dxa"/>
            <w:shd w:val="clear" w:color="auto" w:fill="E7E6E6" w:themeFill="background2"/>
          </w:tcPr>
          <w:p w14:paraId="34C3DEDD" w14:textId="059388BC" w:rsidR="008B2F90" w:rsidRPr="00E659AD" w:rsidRDefault="008B2F90" w:rsidP="00FE5934">
            <w:pPr>
              <w:rPr>
                <w:sz w:val="20"/>
                <w:szCs w:val="20"/>
              </w:rPr>
            </w:pPr>
            <w:r w:rsidRPr="00E659AD">
              <w:rPr>
                <w:sz w:val="20"/>
                <w:szCs w:val="20"/>
              </w:rPr>
              <w:t>How do streams erode?</w:t>
            </w:r>
          </w:p>
        </w:tc>
        <w:tc>
          <w:tcPr>
            <w:tcW w:w="2250" w:type="dxa"/>
            <w:shd w:val="clear" w:color="auto" w:fill="E7E6E6" w:themeFill="background2"/>
          </w:tcPr>
          <w:p w14:paraId="5949859F" w14:textId="718688B1" w:rsidR="008B2F90" w:rsidRPr="00E659AD" w:rsidRDefault="008B2F90" w:rsidP="00FE5934">
            <w:pPr>
              <w:rPr>
                <w:sz w:val="20"/>
                <w:szCs w:val="20"/>
              </w:rPr>
            </w:pPr>
            <w:r w:rsidRPr="00E659AD">
              <w:rPr>
                <w:sz w:val="20"/>
                <w:szCs w:val="20"/>
              </w:rPr>
              <w:t>Pg. 276-281</w:t>
            </w:r>
          </w:p>
        </w:tc>
      </w:tr>
      <w:tr w:rsidR="002066CC" w:rsidRPr="00E659AD" w14:paraId="5DB6D623" w14:textId="77777777" w:rsidTr="00E659AD">
        <w:tc>
          <w:tcPr>
            <w:tcW w:w="836" w:type="dxa"/>
          </w:tcPr>
          <w:p w14:paraId="360BE012" w14:textId="77777777" w:rsidR="002066CC" w:rsidRPr="00E659AD" w:rsidRDefault="002066CC" w:rsidP="00FE5934">
            <w:pPr>
              <w:rPr>
                <w:sz w:val="20"/>
                <w:szCs w:val="20"/>
              </w:rPr>
            </w:pPr>
            <w:r w:rsidRPr="00E659AD">
              <w:rPr>
                <w:sz w:val="20"/>
                <w:szCs w:val="20"/>
              </w:rPr>
              <w:t>9</w:t>
            </w:r>
          </w:p>
        </w:tc>
        <w:tc>
          <w:tcPr>
            <w:tcW w:w="1561" w:type="dxa"/>
          </w:tcPr>
          <w:p w14:paraId="12503602" w14:textId="39DDD260" w:rsidR="002066CC" w:rsidRPr="00E659AD" w:rsidRDefault="008B2F90" w:rsidP="00FE5934">
            <w:pPr>
              <w:rPr>
                <w:sz w:val="20"/>
                <w:szCs w:val="20"/>
              </w:rPr>
            </w:pPr>
            <w:r>
              <w:rPr>
                <w:sz w:val="20"/>
                <w:szCs w:val="20"/>
              </w:rPr>
              <w:t>Mar 5-8</w:t>
            </w:r>
          </w:p>
        </w:tc>
        <w:tc>
          <w:tcPr>
            <w:tcW w:w="5248" w:type="dxa"/>
          </w:tcPr>
          <w:p w14:paraId="4101DE6A" w14:textId="0DDC8478" w:rsidR="002066CC" w:rsidRPr="00E659AD" w:rsidRDefault="002066CC" w:rsidP="00FE5934">
            <w:pPr>
              <w:rPr>
                <w:sz w:val="20"/>
                <w:szCs w:val="20"/>
              </w:rPr>
            </w:pPr>
            <w:r w:rsidRPr="00E659AD">
              <w:rPr>
                <w:sz w:val="20"/>
                <w:szCs w:val="20"/>
              </w:rPr>
              <w:t>No class-Spring Break</w:t>
            </w:r>
          </w:p>
        </w:tc>
        <w:tc>
          <w:tcPr>
            <w:tcW w:w="2250" w:type="dxa"/>
          </w:tcPr>
          <w:p w14:paraId="7FBE709E" w14:textId="77777777" w:rsidR="002066CC" w:rsidRPr="00E659AD" w:rsidRDefault="002066CC" w:rsidP="00FE5934">
            <w:pPr>
              <w:rPr>
                <w:sz w:val="20"/>
                <w:szCs w:val="20"/>
              </w:rPr>
            </w:pPr>
          </w:p>
        </w:tc>
      </w:tr>
      <w:tr w:rsidR="008B2F90" w:rsidRPr="00E659AD" w14:paraId="1623C6B2" w14:textId="77777777" w:rsidTr="00E659AD">
        <w:tc>
          <w:tcPr>
            <w:tcW w:w="836" w:type="dxa"/>
            <w:vMerge w:val="restart"/>
            <w:shd w:val="clear" w:color="auto" w:fill="E7E6E6" w:themeFill="background2"/>
          </w:tcPr>
          <w:p w14:paraId="07709D3E" w14:textId="77777777" w:rsidR="008B2F90" w:rsidRPr="00E659AD" w:rsidRDefault="008B2F90" w:rsidP="00FE5934">
            <w:pPr>
              <w:rPr>
                <w:sz w:val="20"/>
                <w:szCs w:val="20"/>
              </w:rPr>
            </w:pPr>
            <w:r w:rsidRPr="00E659AD">
              <w:rPr>
                <w:sz w:val="20"/>
                <w:szCs w:val="20"/>
              </w:rPr>
              <w:t>10</w:t>
            </w:r>
          </w:p>
        </w:tc>
        <w:tc>
          <w:tcPr>
            <w:tcW w:w="1561" w:type="dxa"/>
            <w:shd w:val="clear" w:color="auto" w:fill="E7E6E6" w:themeFill="background2"/>
          </w:tcPr>
          <w:p w14:paraId="5531CFBD" w14:textId="26507F79" w:rsidR="008B2F90" w:rsidRPr="00E659AD" w:rsidRDefault="008B2F90" w:rsidP="00FE5934">
            <w:pPr>
              <w:rPr>
                <w:sz w:val="20"/>
                <w:szCs w:val="20"/>
              </w:rPr>
            </w:pPr>
            <w:proofErr w:type="gramStart"/>
            <w:r>
              <w:rPr>
                <w:sz w:val="20"/>
                <w:szCs w:val="20"/>
              </w:rPr>
              <w:t>T</w:t>
            </w:r>
            <w:r w:rsidRPr="00E659AD">
              <w:rPr>
                <w:sz w:val="20"/>
                <w:szCs w:val="20"/>
              </w:rPr>
              <w:t xml:space="preserve">  </w:t>
            </w:r>
            <w:r>
              <w:rPr>
                <w:sz w:val="20"/>
                <w:szCs w:val="20"/>
              </w:rPr>
              <w:t>Mar</w:t>
            </w:r>
            <w:proofErr w:type="gramEnd"/>
            <w:r w:rsidRPr="00E659AD">
              <w:rPr>
                <w:sz w:val="20"/>
                <w:szCs w:val="20"/>
              </w:rPr>
              <w:t xml:space="preserve"> 12</w:t>
            </w:r>
          </w:p>
        </w:tc>
        <w:tc>
          <w:tcPr>
            <w:tcW w:w="5248" w:type="dxa"/>
            <w:shd w:val="clear" w:color="auto" w:fill="E7E6E6" w:themeFill="background2"/>
          </w:tcPr>
          <w:p w14:paraId="7653BBE3" w14:textId="6A52272F" w:rsidR="008B2F90" w:rsidRPr="00E659AD" w:rsidRDefault="008B2F90" w:rsidP="00FE5934">
            <w:pPr>
              <w:rPr>
                <w:sz w:val="20"/>
                <w:szCs w:val="20"/>
              </w:rPr>
            </w:pPr>
            <w:r w:rsidRPr="00E659AD">
              <w:rPr>
                <w:sz w:val="20"/>
                <w:szCs w:val="20"/>
              </w:rPr>
              <w:t>What are features of stream deposition?</w:t>
            </w:r>
          </w:p>
          <w:p w14:paraId="31F5B2E1" w14:textId="351B27CC" w:rsidR="008B2F90" w:rsidRPr="00E659AD" w:rsidRDefault="008B2F90" w:rsidP="00FE5934">
            <w:pPr>
              <w:rPr>
                <w:b/>
                <w:i/>
                <w:sz w:val="20"/>
                <w:szCs w:val="20"/>
              </w:rPr>
            </w:pPr>
            <w:r w:rsidRPr="00E659AD">
              <w:rPr>
                <w:b/>
                <w:i/>
                <w:sz w:val="20"/>
                <w:szCs w:val="20"/>
              </w:rPr>
              <w:t>Quiz 5</w:t>
            </w:r>
          </w:p>
        </w:tc>
        <w:tc>
          <w:tcPr>
            <w:tcW w:w="2250" w:type="dxa"/>
            <w:shd w:val="clear" w:color="auto" w:fill="E7E6E6" w:themeFill="background2"/>
          </w:tcPr>
          <w:p w14:paraId="39DC2699" w14:textId="036289C5" w:rsidR="008B2F90" w:rsidRPr="00E659AD" w:rsidRDefault="008B2F90" w:rsidP="00FE5934">
            <w:pPr>
              <w:rPr>
                <w:sz w:val="20"/>
                <w:szCs w:val="20"/>
              </w:rPr>
            </w:pPr>
            <w:r w:rsidRPr="00E659AD">
              <w:rPr>
                <w:sz w:val="20"/>
                <w:szCs w:val="20"/>
              </w:rPr>
              <w:t>Pg. 282-283</w:t>
            </w:r>
          </w:p>
        </w:tc>
      </w:tr>
      <w:tr w:rsidR="008B2F90" w:rsidRPr="00E659AD" w14:paraId="38A21FBA" w14:textId="77777777" w:rsidTr="00E659AD">
        <w:tc>
          <w:tcPr>
            <w:tcW w:w="836" w:type="dxa"/>
            <w:vMerge/>
            <w:shd w:val="clear" w:color="auto" w:fill="E7E6E6" w:themeFill="background2"/>
          </w:tcPr>
          <w:p w14:paraId="758A4CB7" w14:textId="77777777" w:rsidR="008B2F90" w:rsidRPr="00E659AD" w:rsidRDefault="008B2F90" w:rsidP="00FE5934">
            <w:pPr>
              <w:rPr>
                <w:sz w:val="20"/>
                <w:szCs w:val="20"/>
              </w:rPr>
            </w:pPr>
          </w:p>
        </w:tc>
        <w:tc>
          <w:tcPr>
            <w:tcW w:w="1561" w:type="dxa"/>
            <w:shd w:val="clear" w:color="auto" w:fill="E7E6E6" w:themeFill="background2"/>
          </w:tcPr>
          <w:p w14:paraId="0CBE9F4C" w14:textId="6AF76531" w:rsidR="008B2F90" w:rsidRPr="00E659AD" w:rsidRDefault="008B2F90" w:rsidP="00FE5934">
            <w:pPr>
              <w:rPr>
                <w:sz w:val="20"/>
                <w:szCs w:val="20"/>
              </w:rPr>
            </w:pPr>
            <w:r>
              <w:rPr>
                <w:sz w:val="20"/>
                <w:szCs w:val="20"/>
              </w:rPr>
              <w:t>F</w:t>
            </w:r>
            <w:r w:rsidRPr="00E659AD">
              <w:rPr>
                <w:sz w:val="20"/>
                <w:szCs w:val="20"/>
              </w:rPr>
              <w:t xml:space="preserve"> </w:t>
            </w:r>
            <w:r>
              <w:rPr>
                <w:sz w:val="20"/>
                <w:szCs w:val="20"/>
              </w:rPr>
              <w:t>Mar</w:t>
            </w:r>
            <w:r w:rsidRPr="00E659AD">
              <w:rPr>
                <w:sz w:val="20"/>
                <w:szCs w:val="20"/>
              </w:rPr>
              <w:t xml:space="preserve"> 15</w:t>
            </w:r>
          </w:p>
        </w:tc>
        <w:tc>
          <w:tcPr>
            <w:tcW w:w="5248" w:type="dxa"/>
            <w:shd w:val="clear" w:color="auto" w:fill="E7E6E6" w:themeFill="background2"/>
          </w:tcPr>
          <w:p w14:paraId="628503F7" w14:textId="047968A8" w:rsidR="008B2F90" w:rsidRPr="00E659AD" w:rsidRDefault="008B2F90" w:rsidP="00FE5934">
            <w:pPr>
              <w:rPr>
                <w:sz w:val="20"/>
                <w:szCs w:val="20"/>
              </w:rPr>
            </w:pPr>
            <w:r w:rsidRPr="00E659AD">
              <w:rPr>
                <w:sz w:val="20"/>
                <w:szCs w:val="20"/>
              </w:rPr>
              <w:t xml:space="preserve">What happens if a stream </w:t>
            </w:r>
            <w:proofErr w:type="gramStart"/>
            <w:r w:rsidRPr="00E659AD">
              <w:rPr>
                <w:sz w:val="20"/>
                <w:szCs w:val="20"/>
              </w:rPr>
              <w:t>floods</w:t>
            </w:r>
            <w:proofErr w:type="gramEnd"/>
            <w:r w:rsidRPr="00E659AD">
              <w:rPr>
                <w:sz w:val="20"/>
                <w:szCs w:val="20"/>
              </w:rPr>
              <w:t>?</w:t>
            </w:r>
          </w:p>
        </w:tc>
        <w:tc>
          <w:tcPr>
            <w:tcW w:w="2250" w:type="dxa"/>
            <w:shd w:val="clear" w:color="auto" w:fill="E7E6E6" w:themeFill="background2"/>
          </w:tcPr>
          <w:p w14:paraId="23F61551" w14:textId="6F75BF2F" w:rsidR="008B2F90" w:rsidRPr="00E659AD" w:rsidRDefault="008B2F90" w:rsidP="00FE5934">
            <w:pPr>
              <w:rPr>
                <w:sz w:val="20"/>
                <w:szCs w:val="20"/>
              </w:rPr>
            </w:pPr>
            <w:r w:rsidRPr="00E659AD">
              <w:rPr>
                <w:sz w:val="20"/>
                <w:szCs w:val="20"/>
              </w:rPr>
              <w:t>Pg. 284-285</w:t>
            </w:r>
          </w:p>
        </w:tc>
      </w:tr>
      <w:tr w:rsidR="008B2F90" w:rsidRPr="00E659AD" w14:paraId="13022ECB" w14:textId="77777777" w:rsidTr="00E659AD">
        <w:tc>
          <w:tcPr>
            <w:tcW w:w="836" w:type="dxa"/>
            <w:vMerge w:val="restart"/>
          </w:tcPr>
          <w:p w14:paraId="3EA7FB10" w14:textId="77777777" w:rsidR="008B2F90" w:rsidRPr="00E659AD" w:rsidRDefault="008B2F90" w:rsidP="00FE5934">
            <w:pPr>
              <w:rPr>
                <w:sz w:val="20"/>
                <w:szCs w:val="20"/>
              </w:rPr>
            </w:pPr>
            <w:r w:rsidRPr="00E659AD">
              <w:rPr>
                <w:sz w:val="20"/>
                <w:szCs w:val="20"/>
              </w:rPr>
              <w:t>11</w:t>
            </w:r>
          </w:p>
        </w:tc>
        <w:tc>
          <w:tcPr>
            <w:tcW w:w="1561" w:type="dxa"/>
          </w:tcPr>
          <w:p w14:paraId="2B76CE49" w14:textId="4E2D3D41" w:rsidR="008B2F90" w:rsidRPr="00E659AD" w:rsidRDefault="008B2F90" w:rsidP="00FE5934">
            <w:pPr>
              <w:rPr>
                <w:sz w:val="20"/>
                <w:szCs w:val="20"/>
              </w:rPr>
            </w:pPr>
            <w:r>
              <w:rPr>
                <w:sz w:val="20"/>
                <w:szCs w:val="20"/>
              </w:rPr>
              <w:t>T</w:t>
            </w:r>
            <w:r w:rsidRPr="00E659AD">
              <w:rPr>
                <w:sz w:val="20"/>
                <w:szCs w:val="20"/>
              </w:rPr>
              <w:t xml:space="preserve"> </w:t>
            </w:r>
            <w:r>
              <w:rPr>
                <w:sz w:val="20"/>
                <w:szCs w:val="20"/>
              </w:rPr>
              <w:t>Mar</w:t>
            </w:r>
            <w:r w:rsidRPr="00E659AD">
              <w:rPr>
                <w:sz w:val="20"/>
                <w:szCs w:val="20"/>
              </w:rPr>
              <w:t xml:space="preserve"> 19</w:t>
            </w:r>
          </w:p>
        </w:tc>
        <w:tc>
          <w:tcPr>
            <w:tcW w:w="5248" w:type="dxa"/>
          </w:tcPr>
          <w:p w14:paraId="408B674A" w14:textId="0263FE96" w:rsidR="008B2F90" w:rsidRPr="00E659AD" w:rsidRDefault="008B2F90" w:rsidP="00FE5934">
            <w:pPr>
              <w:rPr>
                <w:sz w:val="20"/>
                <w:szCs w:val="20"/>
              </w:rPr>
            </w:pPr>
            <w:r w:rsidRPr="00E659AD">
              <w:rPr>
                <w:sz w:val="20"/>
                <w:szCs w:val="20"/>
              </w:rPr>
              <w:t>Can underground water influence the surface of the Earth?</w:t>
            </w:r>
          </w:p>
          <w:p w14:paraId="00587AC8" w14:textId="70FF8521" w:rsidR="008B2F90" w:rsidRPr="00E659AD" w:rsidRDefault="008B2F90" w:rsidP="00FE5934">
            <w:pPr>
              <w:rPr>
                <w:sz w:val="20"/>
                <w:szCs w:val="20"/>
              </w:rPr>
            </w:pPr>
            <w:r w:rsidRPr="00E659AD">
              <w:rPr>
                <w:b/>
                <w:i/>
                <w:sz w:val="20"/>
                <w:szCs w:val="20"/>
              </w:rPr>
              <w:t>Quiz 6</w:t>
            </w:r>
          </w:p>
        </w:tc>
        <w:tc>
          <w:tcPr>
            <w:tcW w:w="2250" w:type="dxa"/>
          </w:tcPr>
          <w:p w14:paraId="5D6B09E5" w14:textId="4532AAC7" w:rsidR="008B2F90" w:rsidRPr="00E659AD" w:rsidRDefault="008B2F90" w:rsidP="00FE5934">
            <w:pPr>
              <w:rPr>
                <w:sz w:val="20"/>
                <w:szCs w:val="20"/>
              </w:rPr>
            </w:pPr>
            <w:r w:rsidRPr="00E659AD">
              <w:rPr>
                <w:sz w:val="20"/>
                <w:szCs w:val="20"/>
              </w:rPr>
              <w:t>Pg. 133-136; 254-255</w:t>
            </w:r>
          </w:p>
        </w:tc>
      </w:tr>
      <w:tr w:rsidR="008B2F90" w:rsidRPr="00E659AD" w14:paraId="28EE339D" w14:textId="77777777" w:rsidTr="00E659AD">
        <w:tc>
          <w:tcPr>
            <w:tcW w:w="836" w:type="dxa"/>
            <w:vMerge/>
          </w:tcPr>
          <w:p w14:paraId="55C9D96B" w14:textId="77777777" w:rsidR="008B2F90" w:rsidRPr="00E659AD" w:rsidRDefault="008B2F90" w:rsidP="00FE5934">
            <w:pPr>
              <w:rPr>
                <w:sz w:val="20"/>
                <w:szCs w:val="20"/>
              </w:rPr>
            </w:pPr>
          </w:p>
        </w:tc>
        <w:tc>
          <w:tcPr>
            <w:tcW w:w="1561" w:type="dxa"/>
          </w:tcPr>
          <w:p w14:paraId="05A63582" w14:textId="73A9592C" w:rsidR="008B2F90" w:rsidRPr="00E659AD" w:rsidRDefault="008B2F90" w:rsidP="00FE5934">
            <w:pPr>
              <w:rPr>
                <w:sz w:val="20"/>
                <w:szCs w:val="20"/>
              </w:rPr>
            </w:pPr>
            <w:r>
              <w:rPr>
                <w:sz w:val="20"/>
                <w:szCs w:val="20"/>
              </w:rPr>
              <w:t>F</w:t>
            </w:r>
            <w:r w:rsidRPr="00E659AD">
              <w:rPr>
                <w:sz w:val="20"/>
                <w:szCs w:val="20"/>
              </w:rPr>
              <w:t xml:space="preserve"> </w:t>
            </w:r>
            <w:r>
              <w:rPr>
                <w:sz w:val="20"/>
                <w:szCs w:val="20"/>
              </w:rPr>
              <w:t>Mar</w:t>
            </w:r>
            <w:r w:rsidRPr="00E659AD">
              <w:rPr>
                <w:sz w:val="20"/>
                <w:szCs w:val="20"/>
              </w:rPr>
              <w:t xml:space="preserve"> 22</w:t>
            </w:r>
          </w:p>
        </w:tc>
        <w:tc>
          <w:tcPr>
            <w:tcW w:w="5248" w:type="dxa"/>
          </w:tcPr>
          <w:p w14:paraId="545F7911" w14:textId="69956A38" w:rsidR="008B2F90" w:rsidRPr="00E659AD" w:rsidRDefault="008B2F90" w:rsidP="00FE5934">
            <w:pPr>
              <w:rPr>
                <w:sz w:val="20"/>
                <w:szCs w:val="20"/>
              </w:rPr>
            </w:pPr>
            <w:r w:rsidRPr="00E659AD">
              <w:rPr>
                <w:sz w:val="20"/>
                <w:szCs w:val="20"/>
              </w:rPr>
              <w:t>What happens if we use too much water?</w:t>
            </w:r>
          </w:p>
        </w:tc>
        <w:tc>
          <w:tcPr>
            <w:tcW w:w="2250" w:type="dxa"/>
          </w:tcPr>
          <w:p w14:paraId="6DB46DE5" w14:textId="52208B6F" w:rsidR="008B2F90" w:rsidRPr="00E659AD" w:rsidRDefault="008B2F90" w:rsidP="00FE5934">
            <w:pPr>
              <w:rPr>
                <w:sz w:val="20"/>
                <w:szCs w:val="20"/>
              </w:rPr>
            </w:pPr>
            <w:r w:rsidRPr="00E659AD">
              <w:rPr>
                <w:sz w:val="20"/>
                <w:szCs w:val="20"/>
              </w:rPr>
              <w:t>Pg. 138-143</w:t>
            </w:r>
          </w:p>
        </w:tc>
      </w:tr>
      <w:tr w:rsidR="008B2F90" w:rsidRPr="00E659AD" w14:paraId="47E1C747" w14:textId="77777777" w:rsidTr="00E659AD">
        <w:tc>
          <w:tcPr>
            <w:tcW w:w="836" w:type="dxa"/>
            <w:vMerge w:val="restart"/>
            <w:shd w:val="clear" w:color="auto" w:fill="E7E6E6" w:themeFill="background2"/>
          </w:tcPr>
          <w:p w14:paraId="553ED584" w14:textId="77777777" w:rsidR="008B2F90" w:rsidRPr="00E659AD" w:rsidRDefault="008B2F90" w:rsidP="00FE5934">
            <w:pPr>
              <w:rPr>
                <w:sz w:val="20"/>
                <w:szCs w:val="20"/>
              </w:rPr>
            </w:pPr>
            <w:r w:rsidRPr="00E659AD">
              <w:rPr>
                <w:sz w:val="20"/>
                <w:szCs w:val="20"/>
              </w:rPr>
              <w:t>12</w:t>
            </w:r>
          </w:p>
        </w:tc>
        <w:tc>
          <w:tcPr>
            <w:tcW w:w="1561" w:type="dxa"/>
            <w:shd w:val="clear" w:color="auto" w:fill="E7E6E6" w:themeFill="background2"/>
          </w:tcPr>
          <w:p w14:paraId="0C25A48A" w14:textId="15CF84E3" w:rsidR="008B2F90" w:rsidRPr="00E659AD" w:rsidRDefault="008B2F90" w:rsidP="00FE5934">
            <w:pPr>
              <w:rPr>
                <w:sz w:val="20"/>
                <w:szCs w:val="20"/>
              </w:rPr>
            </w:pPr>
            <w:r>
              <w:rPr>
                <w:sz w:val="20"/>
                <w:szCs w:val="20"/>
              </w:rPr>
              <w:t>T</w:t>
            </w:r>
            <w:r w:rsidRPr="00E659AD">
              <w:rPr>
                <w:sz w:val="20"/>
                <w:szCs w:val="20"/>
              </w:rPr>
              <w:t xml:space="preserve"> </w:t>
            </w:r>
            <w:r>
              <w:rPr>
                <w:sz w:val="20"/>
                <w:szCs w:val="20"/>
              </w:rPr>
              <w:t>Mar</w:t>
            </w:r>
            <w:r w:rsidRPr="00E659AD">
              <w:rPr>
                <w:sz w:val="20"/>
                <w:szCs w:val="20"/>
              </w:rPr>
              <w:t xml:space="preserve"> 26</w:t>
            </w:r>
          </w:p>
        </w:tc>
        <w:tc>
          <w:tcPr>
            <w:tcW w:w="5248" w:type="dxa"/>
            <w:shd w:val="clear" w:color="auto" w:fill="E7E6E6" w:themeFill="background2"/>
          </w:tcPr>
          <w:p w14:paraId="1B26014D" w14:textId="77777777" w:rsidR="008B2F90" w:rsidRPr="00E659AD" w:rsidRDefault="008B2F90" w:rsidP="00FE5934">
            <w:pPr>
              <w:rPr>
                <w:b/>
                <w:sz w:val="20"/>
                <w:szCs w:val="20"/>
              </w:rPr>
            </w:pPr>
            <w:r w:rsidRPr="00E659AD">
              <w:rPr>
                <w:b/>
                <w:sz w:val="20"/>
                <w:szCs w:val="20"/>
              </w:rPr>
              <w:t>EXAM 2</w:t>
            </w:r>
          </w:p>
        </w:tc>
        <w:tc>
          <w:tcPr>
            <w:tcW w:w="2250" w:type="dxa"/>
            <w:shd w:val="clear" w:color="auto" w:fill="E7E6E6" w:themeFill="background2"/>
          </w:tcPr>
          <w:p w14:paraId="1C0C9F2C" w14:textId="77777777" w:rsidR="008B2F90" w:rsidRPr="00E659AD" w:rsidRDefault="008B2F90" w:rsidP="00FE5934">
            <w:pPr>
              <w:rPr>
                <w:sz w:val="20"/>
                <w:szCs w:val="20"/>
              </w:rPr>
            </w:pPr>
          </w:p>
        </w:tc>
      </w:tr>
      <w:tr w:rsidR="008B2F90" w:rsidRPr="00E659AD" w14:paraId="434258C7" w14:textId="77777777" w:rsidTr="00E659AD">
        <w:tc>
          <w:tcPr>
            <w:tcW w:w="836" w:type="dxa"/>
            <w:vMerge/>
            <w:shd w:val="clear" w:color="auto" w:fill="E7E6E6" w:themeFill="background2"/>
          </w:tcPr>
          <w:p w14:paraId="3BA6D49F" w14:textId="77777777" w:rsidR="008B2F90" w:rsidRPr="00E659AD" w:rsidRDefault="008B2F90" w:rsidP="00FE5934">
            <w:pPr>
              <w:rPr>
                <w:sz w:val="20"/>
                <w:szCs w:val="20"/>
              </w:rPr>
            </w:pPr>
          </w:p>
        </w:tc>
        <w:tc>
          <w:tcPr>
            <w:tcW w:w="1561" w:type="dxa"/>
            <w:shd w:val="clear" w:color="auto" w:fill="E7E6E6" w:themeFill="background2"/>
          </w:tcPr>
          <w:p w14:paraId="14C7DC94" w14:textId="178DBAD7" w:rsidR="008B2F90" w:rsidRPr="00E659AD" w:rsidRDefault="008B2F90" w:rsidP="00FE5934">
            <w:pPr>
              <w:rPr>
                <w:sz w:val="20"/>
                <w:szCs w:val="20"/>
              </w:rPr>
            </w:pPr>
            <w:r>
              <w:rPr>
                <w:sz w:val="20"/>
                <w:szCs w:val="20"/>
              </w:rPr>
              <w:t>F</w:t>
            </w:r>
            <w:r w:rsidRPr="00E659AD">
              <w:rPr>
                <w:sz w:val="20"/>
                <w:szCs w:val="20"/>
              </w:rPr>
              <w:t xml:space="preserve"> </w:t>
            </w:r>
            <w:r>
              <w:rPr>
                <w:sz w:val="20"/>
                <w:szCs w:val="20"/>
              </w:rPr>
              <w:t>Mar</w:t>
            </w:r>
            <w:r w:rsidRPr="00E659AD">
              <w:rPr>
                <w:sz w:val="20"/>
                <w:szCs w:val="20"/>
              </w:rPr>
              <w:t xml:space="preserve"> 29</w:t>
            </w:r>
          </w:p>
        </w:tc>
        <w:tc>
          <w:tcPr>
            <w:tcW w:w="5248" w:type="dxa"/>
            <w:shd w:val="clear" w:color="auto" w:fill="E7E6E6" w:themeFill="background2"/>
          </w:tcPr>
          <w:p w14:paraId="5265D735" w14:textId="6AA4E524" w:rsidR="008B2F90" w:rsidRPr="00E659AD" w:rsidRDefault="008B2F90" w:rsidP="00FE5934">
            <w:pPr>
              <w:rPr>
                <w:sz w:val="20"/>
                <w:szCs w:val="20"/>
              </w:rPr>
            </w:pPr>
            <w:r w:rsidRPr="00E659AD">
              <w:rPr>
                <w:sz w:val="20"/>
                <w:szCs w:val="20"/>
              </w:rPr>
              <w:t>How do glaciers form and move?</w:t>
            </w:r>
          </w:p>
        </w:tc>
        <w:tc>
          <w:tcPr>
            <w:tcW w:w="2250" w:type="dxa"/>
            <w:shd w:val="clear" w:color="auto" w:fill="E7E6E6" w:themeFill="background2"/>
          </w:tcPr>
          <w:p w14:paraId="27FDE3FF" w14:textId="68006522" w:rsidR="008B2F90" w:rsidRPr="00E659AD" w:rsidRDefault="008B2F90" w:rsidP="00FE5934">
            <w:pPr>
              <w:rPr>
                <w:sz w:val="20"/>
                <w:szCs w:val="20"/>
              </w:rPr>
            </w:pPr>
            <w:r w:rsidRPr="00E659AD">
              <w:rPr>
                <w:sz w:val="20"/>
                <w:szCs w:val="20"/>
              </w:rPr>
              <w:t>Pg. 322-325</w:t>
            </w:r>
          </w:p>
        </w:tc>
      </w:tr>
      <w:tr w:rsidR="008B2F90" w:rsidRPr="00E659AD" w14:paraId="41D1B682" w14:textId="77777777" w:rsidTr="00E659AD">
        <w:tc>
          <w:tcPr>
            <w:tcW w:w="836" w:type="dxa"/>
            <w:vMerge w:val="restart"/>
          </w:tcPr>
          <w:p w14:paraId="6354B464" w14:textId="77777777" w:rsidR="008B2F90" w:rsidRPr="00E659AD" w:rsidRDefault="008B2F90" w:rsidP="00FE5934">
            <w:pPr>
              <w:rPr>
                <w:sz w:val="20"/>
                <w:szCs w:val="20"/>
              </w:rPr>
            </w:pPr>
            <w:r w:rsidRPr="00E659AD">
              <w:rPr>
                <w:sz w:val="20"/>
                <w:szCs w:val="20"/>
              </w:rPr>
              <w:t>13</w:t>
            </w:r>
          </w:p>
        </w:tc>
        <w:tc>
          <w:tcPr>
            <w:tcW w:w="1561" w:type="dxa"/>
          </w:tcPr>
          <w:p w14:paraId="698447D7" w14:textId="3BAD431A" w:rsidR="008B2F90" w:rsidRPr="00E659AD" w:rsidRDefault="008B2F90" w:rsidP="00FE5934">
            <w:pPr>
              <w:rPr>
                <w:sz w:val="20"/>
                <w:szCs w:val="20"/>
              </w:rPr>
            </w:pPr>
            <w:r>
              <w:rPr>
                <w:sz w:val="20"/>
                <w:szCs w:val="20"/>
              </w:rPr>
              <w:t>T</w:t>
            </w:r>
            <w:r w:rsidRPr="00E659AD">
              <w:rPr>
                <w:sz w:val="20"/>
                <w:szCs w:val="20"/>
              </w:rPr>
              <w:t xml:space="preserve"> </w:t>
            </w:r>
            <w:r>
              <w:rPr>
                <w:sz w:val="20"/>
                <w:szCs w:val="20"/>
              </w:rPr>
              <w:t>Apr</w:t>
            </w:r>
            <w:r w:rsidRPr="00E659AD">
              <w:rPr>
                <w:sz w:val="20"/>
                <w:szCs w:val="20"/>
              </w:rPr>
              <w:t xml:space="preserve"> 2</w:t>
            </w:r>
          </w:p>
        </w:tc>
        <w:tc>
          <w:tcPr>
            <w:tcW w:w="5248" w:type="dxa"/>
          </w:tcPr>
          <w:p w14:paraId="0E692E60" w14:textId="29862EF9" w:rsidR="008B2F90" w:rsidRPr="00E659AD" w:rsidRDefault="008B2F90" w:rsidP="00FE5934">
            <w:pPr>
              <w:rPr>
                <w:sz w:val="20"/>
                <w:szCs w:val="20"/>
              </w:rPr>
            </w:pPr>
            <w:r w:rsidRPr="00E659AD">
              <w:rPr>
                <w:sz w:val="20"/>
                <w:szCs w:val="20"/>
              </w:rPr>
              <w:t>How powerful is ice?</w:t>
            </w:r>
          </w:p>
          <w:p w14:paraId="2A0E8B88" w14:textId="43A0A048" w:rsidR="008B2F90" w:rsidRPr="00E659AD" w:rsidRDefault="008B2F90" w:rsidP="00FE5934">
            <w:pPr>
              <w:rPr>
                <w:sz w:val="20"/>
                <w:szCs w:val="20"/>
              </w:rPr>
            </w:pPr>
            <w:r w:rsidRPr="00E659AD">
              <w:rPr>
                <w:b/>
                <w:i/>
                <w:sz w:val="20"/>
                <w:szCs w:val="20"/>
              </w:rPr>
              <w:t>Quiz 7</w:t>
            </w:r>
          </w:p>
        </w:tc>
        <w:tc>
          <w:tcPr>
            <w:tcW w:w="2250" w:type="dxa"/>
          </w:tcPr>
          <w:p w14:paraId="0B0B972F" w14:textId="00A24FA8" w:rsidR="008B2F90" w:rsidRPr="00E659AD" w:rsidRDefault="008B2F90" w:rsidP="00FE5934">
            <w:pPr>
              <w:rPr>
                <w:sz w:val="20"/>
                <w:szCs w:val="20"/>
              </w:rPr>
            </w:pPr>
            <w:r w:rsidRPr="00E659AD">
              <w:rPr>
                <w:sz w:val="20"/>
                <w:szCs w:val="20"/>
              </w:rPr>
              <w:t>Pg. 326-329</w:t>
            </w:r>
          </w:p>
        </w:tc>
      </w:tr>
      <w:tr w:rsidR="008B2F90" w:rsidRPr="00E659AD" w14:paraId="7E121500" w14:textId="77777777" w:rsidTr="00E659AD">
        <w:tc>
          <w:tcPr>
            <w:tcW w:w="836" w:type="dxa"/>
            <w:vMerge/>
          </w:tcPr>
          <w:p w14:paraId="255377F0" w14:textId="77777777" w:rsidR="008B2F90" w:rsidRPr="00E659AD" w:rsidRDefault="008B2F90" w:rsidP="00FE5934">
            <w:pPr>
              <w:rPr>
                <w:sz w:val="20"/>
                <w:szCs w:val="20"/>
              </w:rPr>
            </w:pPr>
          </w:p>
        </w:tc>
        <w:tc>
          <w:tcPr>
            <w:tcW w:w="1561" w:type="dxa"/>
          </w:tcPr>
          <w:p w14:paraId="6EDD551D" w14:textId="0CE9A38E" w:rsidR="008B2F90" w:rsidRPr="00E659AD" w:rsidRDefault="008B2F90" w:rsidP="00FE5934">
            <w:pPr>
              <w:rPr>
                <w:sz w:val="20"/>
                <w:szCs w:val="20"/>
              </w:rPr>
            </w:pPr>
            <w:r>
              <w:rPr>
                <w:sz w:val="20"/>
                <w:szCs w:val="20"/>
              </w:rPr>
              <w:t>F</w:t>
            </w:r>
            <w:r w:rsidRPr="00E659AD">
              <w:rPr>
                <w:sz w:val="20"/>
                <w:szCs w:val="20"/>
              </w:rPr>
              <w:t xml:space="preserve"> </w:t>
            </w:r>
            <w:r>
              <w:rPr>
                <w:sz w:val="20"/>
                <w:szCs w:val="20"/>
              </w:rPr>
              <w:t>Apr</w:t>
            </w:r>
            <w:r w:rsidRPr="00E659AD">
              <w:rPr>
                <w:sz w:val="20"/>
                <w:szCs w:val="20"/>
              </w:rPr>
              <w:t xml:space="preserve"> 5</w:t>
            </w:r>
          </w:p>
        </w:tc>
        <w:tc>
          <w:tcPr>
            <w:tcW w:w="5248" w:type="dxa"/>
          </w:tcPr>
          <w:p w14:paraId="5E37C5A3" w14:textId="5E76892D" w:rsidR="008B2F90" w:rsidRPr="00E659AD" w:rsidRDefault="008B2F90" w:rsidP="00FE5934">
            <w:pPr>
              <w:rPr>
                <w:sz w:val="20"/>
                <w:szCs w:val="20"/>
              </w:rPr>
            </w:pPr>
            <w:r w:rsidRPr="00E659AD">
              <w:rPr>
                <w:sz w:val="20"/>
                <w:szCs w:val="20"/>
              </w:rPr>
              <w:t>How many glaciations have there been in Earth’s history?</w:t>
            </w:r>
          </w:p>
        </w:tc>
        <w:tc>
          <w:tcPr>
            <w:tcW w:w="2250" w:type="dxa"/>
          </w:tcPr>
          <w:p w14:paraId="1CA5D489" w14:textId="7055A6E7" w:rsidR="008B2F90" w:rsidRPr="00E659AD" w:rsidRDefault="008B2F90" w:rsidP="00FE5934">
            <w:pPr>
              <w:rPr>
                <w:sz w:val="20"/>
                <w:szCs w:val="20"/>
              </w:rPr>
            </w:pPr>
            <w:r w:rsidRPr="00E659AD">
              <w:rPr>
                <w:sz w:val="20"/>
                <w:szCs w:val="20"/>
              </w:rPr>
              <w:t>Pg. 332-337</w:t>
            </w:r>
          </w:p>
        </w:tc>
      </w:tr>
      <w:tr w:rsidR="008B2F90" w:rsidRPr="00E659AD" w14:paraId="78426F39" w14:textId="77777777" w:rsidTr="00E659AD">
        <w:tc>
          <w:tcPr>
            <w:tcW w:w="836" w:type="dxa"/>
            <w:vMerge w:val="restart"/>
            <w:shd w:val="clear" w:color="auto" w:fill="E7E6E6" w:themeFill="background2"/>
          </w:tcPr>
          <w:p w14:paraId="16BCAA59" w14:textId="77777777" w:rsidR="008B2F90" w:rsidRPr="00E659AD" w:rsidRDefault="008B2F90" w:rsidP="00FE5934">
            <w:pPr>
              <w:rPr>
                <w:sz w:val="20"/>
                <w:szCs w:val="20"/>
              </w:rPr>
            </w:pPr>
            <w:r w:rsidRPr="00E659AD">
              <w:rPr>
                <w:sz w:val="20"/>
                <w:szCs w:val="20"/>
              </w:rPr>
              <w:t>14</w:t>
            </w:r>
          </w:p>
        </w:tc>
        <w:tc>
          <w:tcPr>
            <w:tcW w:w="1561" w:type="dxa"/>
            <w:shd w:val="clear" w:color="auto" w:fill="E7E6E6" w:themeFill="background2"/>
          </w:tcPr>
          <w:p w14:paraId="4A4FD93C" w14:textId="2D97D0BF" w:rsidR="008B2F90" w:rsidRPr="00E659AD" w:rsidRDefault="008B2F90" w:rsidP="00FE5934">
            <w:pPr>
              <w:rPr>
                <w:sz w:val="20"/>
                <w:szCs w:val="20"/>
              </w:rPr>
            </w:pPr>
            <w:r>
              <w:rPr>
                <w:sz w:val="20"/>
                <w:szCs w:val="20"/>
              </w:rPr>
              <w:t>T</w:t>
            </w:r>
            <w:r w:rsidRPr="00E659AD">
              <w:rPr>
                <w:sz w:val="20"/>
                <w:szCs w:val="20"/>
              </w:rPr>
              <w:t xml:space="preserve"> </w:t>
            </w:r>
            <w:r>
              <w:rPr>
                <w:sz w:val="20"/>
                <w:szCs w:val="20"/>
              </w:rPr>
              <w:t>Apr</w:t>
            </w:r>
            <w:r w:rsidRPr="00E659AD">
              <w:rPr>
                <w:sz w:val="20"/>
                <w:szCs w:val="20"/>
              </w:rPr>
              <w:t xml:space="preserve"> 9</w:t>
            </w:r>
          </w:p>
        </w:tc>
        <w:tc>
          <w:tcPr>
            <w:tcW w:w="5248" w:type="dxa"/>
            <w:shd w:val="clear" w:color="auto" w:fill="E7E6E6" w:themeFill="background2"/>
          </w:tcPr>
          <w:p w14:paraId="1050304B" w14:textId="0ED2E7A8" w:rsidR="008B2F90" w:rsidRPr="00E659AD" w:rsidRDefault="008B2F90" w:rsidP="00FE5934">
            <w:pPr>
              <w:rPr>
                <w:sz w:val="20"/>
                <w:szCs w:val="20"/>
              </w:rPr>
            </w:pPr>
            <w:r w:rsidRPr="00E659AD">
              <w:rPr>
                <w:sz w:val="20"/>
                <w:szCs w:val="20"/>
              </w:rPr>
              <w:t>How do we know that Earth’s climate has changed over geologic time?</w:t>
            </w:r>
          </w:p>
          <w:p w14:paraId="61A2C95F" w14:textId="5308A911" w:rsidR="008B2F90" w:rsidRPr="00E659AD" w:rsidRDefault="008B2F90" w:rsidP="00FE5934">
            <w:pPr>
              <w:rPr>
                <w:sz w:val="20"/>
                <w:szCs w:val="20"/>
              </w:rPr>
            </w:pPr>
            <w:r w:rsidRPr="00E659AD">
              <w:rPr>
                <w:b/>
                <w:i/>
                <w:sz w:val="20"/>
                <w:szCs w:val="20"/>
              </w:rPr>
              <w:t>Quiz 8</w:t>
            </w:r>
          </w:p>
        </w:tc>
        <w:tc>
          <w:tcPr>
            <w:tcW w:w="2250" w:type="dxa"/>
            <w:shd w:val="clear" w:color="auto" w:fill="E7E6E6" w:themeFill="background2"/>
          </w:tcPr>
          <w:p w14:paraId="3D141C40" w14:textId="290EE39D" w:rsidR="008B2F90" w:rsidRPr="00E659AD" w:rsidRDefault="008B2F90" w:rsidP="00FE5934">
            <w:pPr>
              <w:rPr>
                <w:sz w:val="20"/>
                <w:szCs w:val="20"/>
              </w:rPr>
            </w:pPr>
            <w:r w:rsidRPr="00E659AD">
              <w:rPr>
                <w:sz w:val="20"/>
                <w:szCs w:val="20"/>
              </w:rPr>
              <w:t>Pg. 176-177; 188-193</w:t>
            </w:r>
          </w:p>
        </w:tc>
      </w:tr>
      <w:tr w:rsidR="008B2F90" w:rsidRPr="00E659AD" w14:paraId="63E3CE07" w14:textId="77777777" w:rsidTr="00E659AD">
        <w:tc>
          <w:tcPr>
            <w:tcW w:w="836" w:type="dxa"/>
            <w:vMerge/>
            <w:shd w:val="clear" w:color="auto" w:fill="E7E6E6" w:themeFill="background2"/>
          </w:tcPr>
          <w:p w14:paraId="27B1D6CB" w14:textId="77777777" w:rsidR="008B2F90" w:rsidRPr="00E659AD" w:rsidRDefault="008B2F90" w:rsidP="00FE5934">
            <w:pPr>
              <w:rPr>
                <w:sz w:val="20"/>
                <w:szCs w:val="20"/>
              </w:rPr>
            </w:pPr>
          </w:p>
        </w:tc>
        <w:tc>
          <w:tcPr>
            <w:tcW w:w="1561" w:type="dxa"/>
            <w:shd w:val="clear" w:color="auto" w:fill="E7E6E6" w:themeFill="background2"/>
          </w:tcPr>
          <w:p w14:paraId="03068235" w14:textId="3D635927" w:rsidR="008B2F90" w:rsidRPr="00E659AD" w:rsidRDefault="008B2F90" w:rsidP="00FE5934">
            <w:pPr>
              <w:rPr>
                <w:sz w:val="20"/>
                <w:szCs w:val="20"/>
              </w:rPr>
            </w:pPr>
            <w:r>
              <w:rPr>
                <w:sz w:val="20"/>
                <w:szCs w:val="20"/>
              </w:rPr>
              <w:t>F</w:t>
            </w:r>
            <w:r w:rsidRPr="00E659AD">
              <w:rPr>
                <w:sz w:val="20"/>
                <w:szCs w:val="20"/>
              </w:rPr>
              <w:t xml:space="preserve"> </w:t>
            </w:r>
            <w:r>
              <w:rPr>
                <w:sz w:val="20"/>
                <w:szCs w:val="20"/>
              </w:rPr>
              <w:t>Apr</w:t>
            </w:r>
            <w:r w:rsidRPr="00E659AD">
              <w:rPr>
                <w:sz w:val="20"/>
                <w:szCs w:val="20"/>
              </w:rPr>
              <w:t xml:space="preserve"> 12</w:t>
            </w:r>
          </w:p>
        </w:tc>
        <w:tc>
          <w:tcPr>
            <w:tcW w:w="5248" w:type="dxa"/>
            <w:shd w:val="clear" w:color="auto" w:fill="E7E6E6" w:themeFill="background2"/>
          </w:tcPr>
          <w:p w14:paraId="2BBDD60A" w14:textId="2AE16854" w:rsidR="008B2F90" w:rsidRPr="00E659AD" w:rsidRDefault="008B2F90" w:rsidP="00FE5934">
            <w:pPr>
              <w:rPr>
                <w:sz w:val="20"/>
                <w:szCs w:val="20"/>
              </w:rPr>
            </w:pPr>
            <w:r w:rsidRPr="00E659AD">
              <w:rPr>
                <w:sz w:val="20"/>
                <w:szCs w:val="20"/>
              </w:rPr>
              <w:t>How are soils formed?</w:t>
            </w:r>
          </w:p>
        </w:tc>
        <w:tc>
          <w:tcPr>
            <w:tcW w:w="2250" w:type="dxa"/>
            <w:shd w:val="clear" w:color="auto" w:fill="E7E6E6" w:themeFill="background2"/>
          </w:tcPr>
          <w:p w14:paraId="2CC90C9C" w14:textId="3F49D1B3" w:rsidR="008B2F90" w:rsidRPr="00E659AD" w:rsidRDefault="008B2F90" w:rsidP="00FE5934">
            <w:pPr>
              <w:rPr>
                <w:sz w:val="20"/>
                <w:szCs w:val="20"/>
              </w:rPr>
            </w:pPr>
            <w:r w:rsidRPr="00E659AD">
              <w:rPr>
                <w:sz w:val="20"/>
                <w:szCs w:val="20"/>
              </w:rPr>
              <w:t>Pg. 352-357; 384-391</w:t>
            </w:r>
          </w:p>
        </w:tc>
      </w:tr>
      <w:tr w:rsidR="008B2F90" w:rsidRPr="00E659AD" w14:paraId="57BE9286" w14:textId="77777777" w:rsidTr="00E659AD">
        <w:tc>
          <w:tcPr>
            <w:tcW w:w="836" w:type="dxa"/>
            <w:vMerge w:val="restart"/>
          </w:tcPr>
          <w:p w14:paraId="3563C7FF" w14:textId="77777777" w:rsidR="008B2F90" w:rsidRPr="00E659AD" w:rsidRDefault="008B2F90" w:rsidP="00FE5934">
            <w:pPr>
              <w:rPr>
                <w:sz w:val="20"/>
                <w:szCs w:val="20"/>
              </w:rPr>
            </w:pPr>
            <w:r w:rsidRPr="00E659AD">
              <w:rPr>
                <w:sz w:val="20"/>
                <w:szCs w:val="20"/>
              </w:rPr>
              <w:t>15</w:t>
            </w:r>
          </w:p>
        </w:tc>
        <w:tc>
          <w:tcPr>
            <w:tcW w:w="1561" w:type="dxa"/>
          </w:tcPr>
          <w:p w14:paraId="1EF7ECE0" w14:textId="305DA493" w:rsidR="008B2F90" w:rsidRPr="00E659AD" w:rsidRDefault="008B2F90" w:rsidP="00FE5934">
            <w:pPr>
              <w:rPr>
                <w:sz w:val="20"/>
                <w:szCs w:val="20"/>
              </w:rPr>
            </w:pPr>
            <w:r>
              <w:rPr>
                <w:sz w:val="20"/>
                <w:szCs w:val="20"/>
              </w:rPr>
              <w:t>T</w:t>
            </w:r>
            <w:r w:rsidRPr="00E659AD">
              <w:rPr>
                <w:sz w:val="20"/>
                <w:szCs w:val="20"/>
              </w:rPr>
              <w:t xml:space="preserve"> </w:t>
            </w:r>
            <w:r>
              <w:rPr>
                <w:sz w:val="20"/>
                <w:szCs w:val="20"/>
              </w:rPr>
              <w:t>Apr</w:t>
            </w:r>
            <w:r w:rsidRPr="00E659AD">
              <w:rPr>
                <w:sz w:val="20"/>
                <w:szCs w:val="20"/>
              </w:rPr>
              <w:t xml:space="preserve"> 16</w:t>
            </w:r>
          </w:p>
        </w:tc>
        <w:tc>
          <w:tcPr>
            <w:tcW w:w="5248" w:type="dxa"/>
          </w:tcPr>
          <w:p w14:paraId="26A27BE7" w14:textId="55410DE8" w:rsidR="008B2F90" w:rsidRPr="00E659AD" w:rsidRDefault="008B2F90" w:rsidP="00FE5934">
            <w:pPr>
              <w:rPr>
                <w:sz w:val="20"/>
                <w:szCs w:val="20"/>
              </w:rPr>
            </w:pPr>
            <w:r w:rsidRPr="00E659AD">
              <w:rPr>
                <w:sz w:val="20"/>
                <w:szCs w:val="20"/>
              </w:rPr>
              <w:t>How does biology influence geology through nutrient cycling?</w:t>
            </w:r>
          </w:p>
          <w:p w14:paraId="482EEEE6" w14:textId="11634C7A" w:rsidR="008B2F90" w:rsidRPr="00E659AD" w:rsidRDefault="008B2F90" w:rsidP="00FE5934">
            <w:pPr>
              <w:rPr>
                <w:b/>
                <w:i/>
                <w:sz w:val="20"/>
                <w:szCs w:val="20"/>
              </w:rPr>
            </w:pPr>
            <w:r w:rsidRPr="00E659AD">
              <w:rPr>
                <w:b/>
                <w:i/>
                <w:sz w:val="20"/>
                <w:szCs w:val="20"/>
              </w:rPr>
              <w:t>Quiz 9</w:t>
            </w:r>
          </w:p>
        </w:tc>
        <w:tc>
          <w:tcPr>
            <w:tcW w:w="2250" w:type="dxa"/>
          </w:tcPr>
          <w:p w14:paraId="4B8FD63B" w14:textId="670B7A9B" w:rsidR="008B2F90" w:rsidRPr="00E659AD" w:rsidRDefault="008B2F90" w:rsidP="00FE5934">
            <w:pPr>
              <w:rPr>
                <w:sz w:val="20"/>
                <w:szCs w:val="20"/>
              </w:rPr>
            </w:pPr>
            <w:r w:rsidRPr="00E659AD">
              <w:rPr>
                <w:sz w:val="20"/>
                <w:szCs w:val="20"/>
              </w:rPr>
              <w:t>Pg. 346-351</w:t>
            </w:r>
          </w:p>
        </w:tc>
      </w:tr>
      <w:tr w:rsidR="008B2F90" w:rsidRPr="00E659AD" w14:paraId="3D8FC97B" w14:textId="77777777" w:rsidTr="00E659AD">
        <w:tc>
          <w:tcPr>
            <w:tcW w:w="836" w:type="dxa"/>
            <w:vMerge/>
          </w:tcPr>
          <w:p w14:paraId="450810B8" w14:textId="77777777" w:rsidR="008B2F90" w:rsidRPr="00E659AD" w:rsidRDefault="008B2F90" w:rsidP="00FE5934">
            <w:pPr>
              <w:rPr>
                <w:sz w:val="20"/>
                <w:szCs w:val="20"/>
              </w:rPr>
            </w:pPr>
          </w:p>
        </w:tc>
        <w:tc>
          <w:tcPr>
            <w:tcW w:w="1561" w:type="dxa"/>
          </w:tcPr>
          <w:p w14:paraId="12A378FD" w14:textId="27F440AE" w:rsidR="008B2F90" w:rsidRPr="00E659AD" w:rsidRDefault="008B2F90" w:rsidP="00FE5934">
            <w:pPr>
              <w:rPr>
                <w:sz w:val="20"/>
                <w:szCs w:val="20"/>
              </w:rPr>
            </w:pPr>
            <w:r>
              <w:rPr>
                <w:sz w:val="20"/>
                <w:szCs w:val="20"/>
              </w:rPr>
              <w:t>F</w:t>
            </w:r>
            <w:r w:rsidRPr="00E659AD">
              <w:rPr>
                <w:sz w:val="20"/>
                <w:szCs w:val="20"/>
              </w:rPr>
              <w:t xml:space="preserve"> </w:t>
            </w:r>
            <w:r>
              <w:rPr>
                <w:sz w:val="20"/>
                <w:szCs w:val="20"/>
              </w:rPr>
              <w:t>Apr</w:t>
            </w:r>
            <w:r w:rsidRPr="00E659AD">
              <w:rPr>
                <w:sz w:val="20"/>
                <w:szCs w:val="20"/>
              </w:rPr>
              <w:t xml:space="preserve"> 19</w:t>
            </w:r>
          </w:p>
        </w:tc>
        <w:tc>
          <w:tcPr>
            <w:tcW w:w="5248" w:type="dxa"/>
          </w:tcPr>
          <w:p w14:paraId="58E37277" w14:textId="4B99985A" w:rsidR="008B2F90" w:rsidRPr="00E659AD" w:rsidRDefault="008B2F90" w:rsidP="00FE5934">
            <w:pPr>
              <w:rPr>
                <w:sz w:val="20"/>
                <w:szCs w:val="20"/>
              </w:rPr>
            </w:pPr>
            <w:r w:rsidRPr="00E659AD">
              <w:rPr>
                <w:sz w:val="20"/>
                <w:szCs w:val="20"/>
              </w:rPr>
              <w:t xml:space="preserve">How does landscape influence species? </w:t>
            </w:r>
          </w:p>
        </w:tc>
        <w:tc>
          <w:tcPr>
            <w:tcW w:w="2250" w:type="dxa"/>
          </w:tcPr>
          <w:p w14:paraId="28AB1EEA" w14:textId="76AD8E2E" w:rsidR="008B2F90" w:rsidRPr="00E659AD" w:rsidRDefault="008B2F90" w:rsidP="00FE5934">
            <w:pPr>
              <w:rPr>
                <w:sz w:val="20"/>
                <w:szCs w:val="20"/>
              </w:rPr>
            </w:pPr>
            <w:r w:rsidRPr="00E659AD">
              <w:rPr>
                <w:sz w:val="20"/>
                <w:szCs w:val="20"/>
              </w:rPr>
              <w:t>Pg. 362-371</w:t>
            </w:r>
          </w:p>
        </w:tc>
      </w:tr>
      <w:tr w:rsidR="008B2F90" w:rsidRPr="00E659AD" w14:paraId="25F1C7B3" w14:textId="77777777" w:rsidTr="00E659AD">
        <w:tc>
          <w:tcPr>
            <w:tcW w:w="836" w:type="dxa"/>
            <w:vMerge w:val="restart"/>
            <w:shd w:val="clear" w:color="auto" w:fill="E7E6E6" w:themeFill="background2"/>
          </w:tcPr>
          <w:p w14:paraId="503138C4" w14:textId="77777777" w:rsidR="008B2F90" w:rsidRPr="00E659AD" w:rsidRDefault="008B2F90" w:rsidP="00FE5934">
            <w:pPr>
              <w:rPr>
                <w:sz w:val="20"/>
                <w:szCs w:val="20"/>
              </w:rPr>
            </w:pPr>
            <w:r w:rsidRPr="00E659AD">
              <w:rPr>
                <w:sz w:val="20"/>
                <w:szCs w:val="20"/>
              </w:rPr>
              <w:t>16</w:t>
            </w:r>
          </w:p>
        </w:tc>
        <w:tc>
          <w:tcPr>
            <w:tcW w:w="1561" w:type="dxa"/>
            <w:shd w:val="clear" w:color="auto" w:fill="E7E6E6" w:themeFill="background2"/>
          </w:tcPr>
          <w:p w14:paraId="558FC55F" w14:textId="1A673CC8" w:rsidR="008B2F90" w:rsidRPr="00E659AD" w:rsidRDefault="008B2F90" w:rsidP="00FE5934">
            <w:pPr>
              <w:rPr>
                <w:sz w:val="20"/>
                <w:szCs w:val="20"/>
              </w:rPr>
            </w:pPr>
            <w:r>
              <w:rPr>
                <w:sz w:val="20"/>
                <w:szCs w:val="20"/>
              </w:rPr>
              <w:t>T</w:t>
            </w:r>
            <w:r w:rsidRPr="00E659AD">
              <w:rPr>
                <w:sz w:val="20"/>
                <w:szCs w:val="20"/>
              </w:rPr>
              <w:t xml:space="preserve"> </w:t>
            </w:r>
            <w:r>
              <w:rPr>
                <w:sz w:val="20"/>
                <w:szCs w:val="20"/>
              </w:rPr>
              <w:t>Apr</w:t>
            </w:r>
            <w:r w:rsidRPr="00E659AD">
              <w:rPr>
                <w:sz w:val="20"/>
                <w:szCs w:val="20"/>
              </w:rPr>
              <w:t xml:space="preserve"> 23</w:t>
            </w:r>
          </w:p>
        </w:tc>
        <w:tc>
          <w:tcPr>
            <w:tcW w:w="5248" w:type="dxa"/>
            <w:shd w:val="clear" w:color="auto" w:fill="E7E6E6" w:themeFill="background2"/>
          </w:tcPr>
          <w:p w14:paraId="77E895A9" w14:textId="77777777" w:rsidR="008B2F90" w:rsidRPr="00E659AD" w:rsidRDefault="008B2F90" w:rsidP="00FE5934">
            <w:pPr>
              <w:rPr>
                <w:sz w:val="20"/>
                <w:szCs w:val="20"/>
              </w:rPr>
            </w:pPr>
            <w:r w:rsidRPr="00E659AD">
              <w:rPr>
                <w:sz w:val="20"/>
                <w:szCs w:val="20"/>
              </w:rPr>
              <w:t>How do humans influence the landscape?</w:t>
            </w:r>
          </w:p>
          <w:p w14:paraId="467C79E2" w14:textId="2E47EB9B" w:rsidR="008B2F90" w:rsidRPr="00E659AD" w:rsidRDefault="008B2F90" w:rsidP="00FE5934">
            <w:pPr>
              <w:rPr>
                <w:sz w:val="20"/>
                <w:szCs w:val="20"/>
              </w:rPr>
            </w:pPr>
            <w:r w:rsidRPr="00E659AD">
              <w:rPr>
                <w:b/>
                <w:i/>
                <w:sz w:val="20"/>
                <w:szCs w:val="20"/>
              </w:rPr>
              <w:t>Quiz 10</w:t>
            </w:r>
          </w:p>
        </w:tc>
        <w:tc>
          <w:tcPr>
            <w:tcW w:w="2250" w:type="dxa"/>
            <w:shd w:val="clear" w:color="auto" w:fill="E7E6E6" w:themeFill="background2"/>
          </w:tcPr>
          <w:p w14:paraId="305CBCFA" w14:textId="4F5B60B4" w:rsidR="008B2F90" w:rsidRPr="00E659AD" w:rsidRDefault="008B2F90" w:rsidP="00FE5934">
            <w:pPr>
              <w:rPr>
                <w:sz w:val="20"/>
                <w:szCs w:val="20"/>
              </w:rPr>
            </w:pPr>
            <w:r>
              <w:rPr>
                <w:sz w:val="20"/>
                <w:szCs w:val="20"/>
              </w:rPr>
              <w:t>TBA</w:t>
            </w:r>
          </w:p>
        </w:tc>
      </w:tr>
      <w:tr w:rsidR="008B2F90" w:rsidRPr="00E659AD" w14:paraId="12FD6C1E" w14:textId="77777777" w:rsidTr="00E659AD">
        <w:tc>
          <w:tcPr>
            <w:tcW w:w="836" w:type="dxa"/>
            <w:vMerge/>
            <w:shd w:val="clear" w:color="auto" w:fill="E7E6E6" w:themeFill="background2"/>
          </w:tcPr>
          <w:p w14:paraId="4786EFC6" w14:textId="77777777" w:rsidR="008B2F90" w:rsidRPr="00E659AD" w:rsidRDefault="008B2F90" w:rsidP="00FE5934">
            <w:pPr>
              <w:rPr>
                <w:sz w:val="20"/>
                <w:szCs w:val="20"/>
              </w:rPr>
            </w:pPr>
          </w:p>
        </w:tc>
        <w:tc>
          <w:tcPr>
            <w:tcW w:w="1561" w:type="dxa"/>
            <w:shd w:val="clear" w:color="auto" w:fill="E7E6E6" w:themeFill="background2"/>
          </w:tcPr>
          <w:p w14:paraId="62B963FC" w14:textId="2D848A25" w:rsidR="008B2F90" w:rsidRPr="00E659AD" w:rsidRDefault="008B2F90" w:rsidP="00FE5934">
            <w:pPr>
              <w:rPr>
                <w:sz w:val="20"/>
                <w:szCs w:val="20"/>
              </w:rPr>
            </w:pPr>
            <w:r>
              <w:rPr>
                <w:sz w:val="20"/>
                <w:szCs w:val="20"/>
              </w:rPr>
              <w:t>F</w:t>
            </w:r>
            <w:r w:rsidRPr="00E659AD">
              <w:rPr>
                <w:sz w:val="20"/>
                <w:szCs w:val="20"/>
              </w:rPr>
              <w:t xml:space="preserve"> </w:t>
            </w:r>
            <w:r>
              <w:rPr>
                <w:sz w:val="20"/>
                <w:szCs w:val="20"/>
              </w:rPr>
              <w:t>Apr</w:t>
            </w:r>
            <w:r w:rsidRPr="00E659AD">
              <w:rPr>
                <w:sz w:val="20"/>
                <w:szCs w:val="20"/>
              </w:rPr>
              <w:t xml:space="preserve"> 26</w:t>
            </w:r>
          </w:p>
        </w:tc>
        <w:tc>
          <w:tcPr>
            <w:tcW w:w="5248" w:type="dxa"/>
            <w:shd w:val="clear" w:color="auto" w:fill="E7E6E6" w:themeFill="background2"/>
          </w:tcPr>
          <w:p w14:paraId="7D3DAD09" w14:textId="77777777" w:rsidR="008B2F90" w:rsidRPr="00E659AD" w:rsidRDefault="008B2F90" w:rsidP="00FE5934">
            <w:pPr>
              <w:rPr>
                <w:sz w:val="20"/>
                <w:szCs w:val="20"/>
              </w:rPr>
            </w:pPr>
            <w:r w:rsidRPr="00E659AD">
              <w:rPr>
                <w:sz w:val="20"/>
                <w:szCs w:val="20"/>
              </w:rPr>
              <w:t>Catchup/review</w:t>
            </w:r>
          </w:p>
        </w:tc>
        <w:tc>
          <w:tcPr>
            <w:tcW w:w="2250" w:type="dxa"/>
            <w:shd w:val="clear" w:color="auto" w:fill="E7E6E6" w:themeFill="background2"/>
          </w:tcPr>
          <w:p w14:paraId="42242117" w14:textId="77777777" w:rsidR="008B2F90" w:rsidRPr="00E659AD" w:rsidRDefault="008B2F90" w:rsidP="00FE5934">
            <w:pPr>
              <w:rPr>
                <w:sz w:val="20"/>
                <w:szCs w:val="20"/>
              </w:rPr>
            </w:pPr>
          </w:p>
        </w:tc>
      </w:tr>
      <w:tr w:rsidR="002066CC" w:rsidRPr="00E659AD" w14:paraId="7E0DC970" w14:textId="77777777" w:rsidTr="00E659AD">
        <w:tc>
          <w:tcPr>
            <w:tcW w:w="836" w:type="dxa"/>
          </w:tcPr>
          <w:p w14:paraId="1F297AF7" w14:textId="60388B4C" w:rsidR="002066CC" w:rsidRPr="00E659AD" w:rsidRDefault="00E659AD" w:rsidP="00FE5934">
            <w:pPr>
              <w:rPr>
                <w:sz w:val="20"/>
                <w:szCs w:val="20"/>
              </w:rPr>
            </w:pPr>
            <w:r>
              <w:rPr>
                <w:sz w:val="20"/>
                <w:szCs w:val="20"/>
              </w:rPr>
              <w:t>17</w:t>
            </w:r>
          </w:p>
        </w:tc>
        <w:tc>
          <w:tcPr>
            <w:tcW w:w="1561" w:type="dxa"/>
          </w:tcPr>
          <w:p w14:paraId="7BAE93E0" w14:textId="47A4FF2C" w:rsidR="002066CC" w:rsidRPr="00E659AD" w:rsidRDefault="008B2F90" w:rsidP="00FE5934">
            <w:pPr>
              <w:rPr>
                <w:sz w:val="20"/>
                <w:szCs w:val="20"/>
              </w:rPr>
            </w:pPr>
            <w:r>
              <w:rPr>
                <w:sz w:val="20"/>
                <w:szCs w:val="20"/>
              </w:rPr>
              <w:t>Apr 30-May 4</w:t>
            </w:r>
          </w:p>
        </w:tc>
        <w:tc>
          <w:tcPr>
            <w:tcW w:w="5248" w:type="dxa"/>
          </w:tcPr>
          <w:p w14:paraId="736C0589" w14:textId="77777777" w:rsidR="002066CC" w:rsidRPr="00E659AD" w:rsidRDefault="002066CC" w:rsidP="00FE5934">
            <w:pPr>
              <w:rPr>
                <w:b/>
                <w:sz w:val="20"/>
                <w:szCs w:val="20"/>
              </w:rPr>
            </w:pPr>
            <w:r w:rsidRPr="00E659AD">
              <w:rPr>
                <w:b/>
                <w:sz w:val="20"/>
                <w:szCs w:val="20"/>
              </w:rPr>
              <w:t>EXAM 3 during Finals Week</w:t>
            </w:r>
          </w:p>
        </w:tc>
        <w:tc>
          <w:tcPr>
            <w:tcW w:w="2250" w:type="dxa"/>
          </w:tcPr>
          <w:p w14:paraId="121D6111" w14:textId="77777777" w:rsidR="002066CC" w:rsidRPr="00E659AD" w:rsidRDefault="002066CC" w:rsidP="00FE5934">
            <w:pPr>
              <w:rPr>
                <w:sz w:val="20"/>
                <w:szCs w:val="20"/>
              </w:rPr>
            </w:pPr>
          </w:p>
        </w:tc>
      </w:tr>
    </w:tbl>
    <w:p w14:paraId="18ACBB57" w14:textId="77777777" w:rsidR="002066CC" w:rsidRPr="00991159" w:rsidRDefault="002066CC">
      <w:pPr>
        <w:rPr>
          <w:sz w:val="22"/>
          <w:szCs w:val="22"/>
          <w:u w:val="single"/>
        </w:rPr>
      </w:pPr>
    </w:p>
    <w:p w14:paraId="52B332C1" w14:textId="77777777" w:rsidR="001D179E" w:rsidRPr="00991159" w:rsidRDefault="001D179E" w:rsidP="0081454A">
      <w:pPr>
        <w:rPr>
          <w:sz w:val="22"/>
          <w:szCs w:val="22"/>
        </w:rPr>
      </w:pPr>
    </w:p>
    <w:sectPr w:rsidR="001D179E" w:rsidRPr="00991159" w:rsidSect="007B39AD">
      <w:headerReference w:type="default" r:id="rId11"/>
      <w:footerReference w:type="even"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CBDC" w14:textId="77777777" w:rsidR="00FF10B1" w:rsidRDefault="00FF10B1" w:rsidP="007B39AD">
      <w:r>
        <w:separator/>
      </w:r>
    </w:p>
  </w:endnote>
  <w:endnote w:type="continuationSeparator" w:id="0">
    <w:p w14:paraId="1DF85FBE" w14:textId="77777777" w:rsidR="00FF10B1" w:rsidRDefault="00FF10B1" w:rsidP="007B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297386"/>
      <w:docPartObj>
        <w:docPartGallery w:val="Page Numbers (Bottom of Page)"/>
        <w:docPartUnique/>
      </w:docPartObj>
    </w:sdtPr>
    <w:sdtEndPr>
      <w:rPr>
        <w:rStyle w:val="PageNumber"/>
      </w:rPr>
    </w:sdtEndPr>
    <w:sdtContent>
      <w:p w14:paraId="6AD28E3A" w14:textId="6B190032" w:rsidR="007B39AD" w:rsidRDefault="007B39AD" w:rsidP="00AB6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74458" w14:textId="77777777" w:rsidR="007B39AD" w:rsidRDefault="007B3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611005"/>
      <w:docPartObj>
        <w:docPartGallery w:val="Page Numbers (Bottom of Page)"/>
        <w:docPartUnique/>
      </w:docPartObj>
    </w:sdtPr>
    <w:sdtEndPr>
      <w:rPr>
        <w:rStyle w:val="PageNumber"/>
      </w:rPr>
    </w:sdtEndPr>
    <w:sdtContent>
      <w:p w14:paraId="713D0AE6" w14:textId="33F5F758" w:rsidR="007B39AD" w:rsidRDefault="007B39AD" w:rsidP="00AB6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EAC972" w14:textId="6FE063E3" w:rsidR="007B39AD" w:rsidRDefault="00E659AD" w:rsidP="007B39AD">
    <w:pPr>
      <w:pStyle w:val="Footer"/>
      <w:pBdr>
        <w:top w:val="single" w:sz="4" w:space="1" w:color="auto"/>
      </w:pBdr>
    </w:pPr>
    <w:r>
      <w:t xml:space="preserve">ERTH 1200 </w:t>
    </w:r>
    <w:r w:rsidR="007B39AD">
      <w:t>Syllabus</w:t>
    </w:r>
    <w:r w:rsidR="007B39AD">
      <w:tab/>
    </w:r>
    <w:r w:rsidR="007B39AD">
      <w:tab/>
    </w:r>
    <w:r>
      <w:t>Spring</w:t>
    </w:r>
    <w:r w:rsidR="007B39AD">
      <w:t xml:space="preserve">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7803" w14:textId="77777777" w:rsidR="00FF10B1" w:rsidRDefault="00FF10B1" w:rsidP="007B39AD">
      <w:r>
        <w:separator/>
      </w:r>
    </w:p>
  </w:footnote>
  <w:footnote w:type="continuationSeparator" w:id="0">
    <w:p w14:paraId="490A1E4D" w14:textId="77777777" w:rsidR="00FF10B1" w:rsidRDefault="00FF10B1" w:rsidP="007B3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FC10" w14:textId="77777777" w:rsidR="007B39AD" w:rsidRDefault="007B39AD">
    <w:pPr>
      <w:pStyle w:val="Header"/>
    </w:pPr>
  </w:p>
  <w:p w14:paraId="68290497" w14:textId="77777777" w:rsidR="007B39AD" w:rsidRDefault="007B39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E29"/>
    <w:multiLevelType w:val="hybridMultilevel"/>
    <w:tmpl w:val="34CCE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539E6"/>
    <w:multiLevelType w:val="hybridMultilevel"/>
    <w:tmpl w:val="92EE3CEA"/>
    <w:lvl w:ilvl="0" w:tplc="8EBAE36C">
      <w:start w:val="1"/>
      <w:numFmt w:val="bullet"/>
      <w:lvlText w:val=""/>
      <w:lvlJc w:val="left"/>
      <w:pPr>
        <w:ind w:left="1680" w:hanging="360"/>
      </w:pPr>
      <w:rPr>
        <w:rFonts w:ascii="Symbol" w:hAnsi="Symbol" w:hint="default"/>
        <w:color w:val="A4A4A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15:restartNumberingAfterBreak="0">
    <w:nsid w:val="0B2668D2"/>
    <w:multiLevelType w:val="hybridMultilevel"/>
    <w:tmpl w:val="06A6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D46"/>
    <w:multiLevelType w:val="hybridMultilevel"/>
    <w:tmpl w:val="DA9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37771"/>
    <w:multiLevelType w:val="hybridMultilevel"/>
    <w:tmpl w:val="7784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486E"/>
    <w:multiLevelType w:val="hybridMultilevel"/>
    <w:tmpl w:val="AEF0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F0DAC"/>
    <w:multiLevelType w:val="hybridMultilevel"/>
    <w:tmpl w:val="57E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6525E"/>
    <w:multiLevelType w:val="hybridMultilevel"/>
    <w:tmpl w:val="55A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20F65"/>
    <w:multiLevelType w:val="hybridMultilevel"/>
    <w:tmpl w:val="42983EFA"/>
    <w:lvl w:ilvl="0" w:tplc="72BE8582">
      <w:start w:val="1"/>
      <w:numFmt w:val="decimal"/>
      <w:lvlText w:val="%1."/>
      <w:lvlJc w:val="left"/>
      <w:pPr>
        <w:ind w:left="720" w:hanging="360"/>
      </w:pPr>
      <w:rPr>
        <w:rFonts w:ascii="Helvetica" w:hAnsi="Helvetica" w:hint="default"/>
        <w:color w:val="565656"/>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E1FE2"/>
    <w:multiLevelType w:val="hybridMultilevel"/>
    <w:tmpl w:val="9708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21190"/>
    <w:multiLevelType w:val="hybridMultilevel"/>
    <w:tmpl w:val="0DA2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73EC3"/>
    <w:multiLevelType w:val="hybridMultilevel"/>
    <w:tmpl w:val="122C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70DF4"/>
    <w:multiLevelType w:val="hybridMultilevel"/>
    <w:tmpl w:val="F9B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7572A"/>
    <w:multiLevelType w:val="hybridMultilevel"/>
    <w:tmpl w:val="D116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0"/>
  </w:num>
  <w:num w:numId="5">
    <w:abstractNumId w:val="6"/>
  </w:num>
  <w:num w:numId="6">
    <w:abstractNumId w:val="0"/>
  </w:num>
  <w:num w:numId="7">
    <w:abstractNumId w:val="1"/>
  </w:num>
  <w:num w:numId="8">
    <w:abstractNumId w:val="7"/>
  </w:num>
  <w:num w:numId="9">
    <w:abstractNumId w:val="5"/>
  </w:num>
  <w:num w:numId="10">
    <w:abstractNumId w:val="11"/>
  </w:num>
  <w:num w:numId="11">
    <w:abstractNumId w:val="12"/>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1B"/>
    <w:rsid w:val="00003442"/>
    <w:rsid w:val="00010040"/>
    <w:rsid w:val="00011B88"/>
    <w:rsid w:val="00015F7D"/>
    <w:rsid w:val="00072810"/>
    <w:rsid w:val="0008577C"/>
    <w:rsid w:val="000A3B67"/>
    <w:rsid w:val="000F2413"/>
    <w:rsid w:val="0012307D"/>
    <w:rsid w:val="001403F0"/>
    <w:rsid w:val="00143581"/>
    <w:rsid w:val="00154DB0"/>
    <w:rsid w:val="001717F7"/>
    <w:rsid w:val="001D179E"/>
    <w:rsid w:val="001D342B"/>
    <w:rsid w:val="001F43D8"/>
    <w:rsid w:val="002066CC"/>
    <w:rsid w:val="002161CE"/>
    <w:rsid w:val="00217E25"/>
    <w:rsid w:val="00225C97"/>
    <w:rsid w:val="00231B22"/>
    <w:rsid w:val="00252D77"/>
    <w:rsid w:val="00272E98"/>
    <w:rsid w:val="0028032E"/>
    <w:rsid w:val="002A3647"/>
    <w:rsid w:val="002C3BA6"/>
    <w:rsid w:val="002D21D4"/>
    <w:rsid w:val="002E7621"/>
    <w:rsid w:val="00312079"/>
    <w:rsid w:val="0031784A"/>
    <w:rsid w:val="00324620"/>
    <w:rsid w:val="00326140"/>
    <w:rsid w:val="00395CDF"/>
    <w:rsid w:val="003961B3"/>
    <w:rsid w:val="00397302"/>
    <w:rsid w:val="003A2A47"/>
    <w:rsid w:val="003C79E3"/>
    <w:rsid w:val="003D2ADD"/>
    <w:rsid w:val="003D2F74"/>
    <w:rsid w:val="004803E1"/>
    <w:rsid w:val="00486262"/>
    <w:rsid w:val="004A3195"/>
    <w:rsid w:val="004C1953"/>
    <w:rsid w:val="004C687F"/>
    <w:rsid w:val="00501A91"/>
    <w:rsid w:val="00520B8E"/>
    <w:rsid w:val="00537411"/>
    <w:rsid w:val="00550064"/>
    <w:rsid w:val="005633C5"/>
    <w:rsid w:val="00593D98"/>
    <w:rsid w:val="005B3D63"/>
    <w:rsid w:val="005D6A77"/>
    <w:rsid w:val="00610539"/>
    <w:rsid w:val="006569E9"/>
    <w:rsid w:val="006A6373"/>
    <w:rsid w:val="006D33F3"/>
    <w:rsid w:val="006F1008"/>
    <w:rsid w:val="0070114B"/>
    <w:rsid w:val="00714CEA"/>
    <w:rsid w:val="0073645F"/>
    <w:rsid w:val="007615E7"/>
    <w:rsid w:val="007A44B4"/>
    <w:rsid w:val="007A62B4"/>
    <w:rsid w:val="007B39AD"/>
    <w:rsid w:val="007E1430"/>
    <w:rsid w:val="007F7492"/>
    <w:rsid w:val="0081454A"/>
    <w:rsid w:val="00830A59"/>
    <w:rsid w:val="00860596"/>
    <w:rsid w:val="00860AAB"/>
    <w:rsid w:val="008720FE"/>
    <w:rsid w:val="00874DEF"/>
    <w:rsid w:val="0088187C"/>
    <w:rsid w:val="00895F53"/>
    <w:rsid w:val="008B2F90"/>
    <w:rsid w:val="008D3747"/>
    <w:rsid w:val="0091020D"/>
    <w:rsid w:val="00956393"/>
    <w:rsid w:val="00964B2C"/>
    <w:rsid w:val="00991159"/>
    <w:rsid w:val="009A089F"/>
    <w:rsid w:val="00A0022C"/>
    <w:rsid w:val="00A06AAF"/>
    <w:rsid w:val="00A22170"/>
    <w:rsid w:val="00A3030B"/>
    <w:rsid w:val="00A33441"/>
    <w:rsid w:val="00A34BB8"/>
    <w:rsid w:val="00A506D5"/>
    <w:rsid w:val="00A81B88"/>
    <w:rsid w:val="00AC3071"/>
    <w:rsid w:val="00AC467D"/>
    <w:rsid w:val="00AD0AF6"/>
    <w:rsid w:val="00B14BCF"/>
    <w:rsid w:val="00B21F53"/>
    <w:rsid w:val="00B23D0C"/>
    <w:rsid w:val="00B4507A"/>
    <w:rsid w:val="00B71E27"/>
    <w:rsid w:val="00B73302"/>
    <w:rsid w:val="00B80738"/>
    <w:rsid w:val="00BC4AD6"/>
    <w:rsid w:val="00BE792F"/>
    <w:rsid w:val="00BF3644"/>
    <w:rsid w:val="00C338F5"/>
    <w:rsid w:val="00C52CA9"/>
    <w:rsid w:val="00CE6429"/>
    <w:rsid w:val="00D25A2F"/>
    <w:rsid w:val="00D40696"/>
    <w:rsid w:val="00D43E3E"/>
    <w:rsid w:val="00D966DA"/>
    <w:rsid w:val="00DE75F5"/>
    <w:rsid w:val="00DF159C"/>
    <w:rsid w:val="00E123D2"/>
    <w:rsid w:val="00E56CD0"/>
    <w:rsid w:val="00E659AD"/>
    <w:rsid w:val="00E76D59"/>
    <w:rsid w:val="00E80995"/>
    <w:rsid w:val="00EA3060"/>
    <w:rsid w:val="00EA4D1A"/>
    <w:rsid w:val="00EA7001"/>
    <w:rsid w:val="00EB03F8"/>
    <w:rsid w:val="00EB2735"/>
    <w:rsid w:val="00F0660D"/>
    <w:rsid w:val="00F467F6"/>
    <w:rsid w:val="00F5315E"/>
    <w:rsid w:val="00F8408C"/>
    <w:rsid w:val="00F85703"/>
    <w:rsid w:val="00F8701B"/>
    <w:rsid w:val="00FD034E"/>
    <w:rsid w:val="00FD3CBB"/>
    <w:rsid w:val="00FF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1D6"/>
  <w14:defaultImageDpi w14:val="32767"/>
  <w15:docId w15:val="{EF4B62E9-DF15-1149-8D63-63A0E1D9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8701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B03F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01B"/>
    <w:rPr>
      <w:rFonts w:ascii="Times New Roman" w:hAnsi="Times New Roman" w:cs="Times New Roman"/>
      <w:b/>
      <w:bCs/>
      <w:kern w:val="36"/>
      <w:sz w:val="48"/>
      <w:szCs w:val="48"/>
    </w:rPr>
  </w:style>
  <w:style w:type="paragraph" w:styleId="ListParagraph">
    <w:name w:val="List Paragraph"/>
    <w:basedOn w:val="Normal"/>
    <w:uiPriority w:val="34"/>
    <w:qFormat/>
    <w:rsid w:val="00BE792F"/>
    <w:pPr>
      <w:ind w:left="720"/>
      <w:contextualSpacing/>
    </w:pPr>
  </w:style>
  <w:style w:type="character" w:customStyle="1" w:styleId="Heading2Char">
    <w:name w:val="Heading 2 Char"/>
    <w:basedOn w:val="DefaultParagraphFont"/>
    <w:link w:val="Heading2"/>
    <w:uiPriority w:val="9"/>
    <w:rsid w:val="00EB03F8"/>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EB0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3F8"/>
    <w:rPr>
      <w:rFonts w:ascii="Lucida Grande" w:hAnsi="Lucida Grande" w:cs="Lucida Grande"/>
      <w:sz w:val="18"/>
      <w:szCs w:val="18"/>
    </w:rPr>
  </w:style>
  <w:style w:type="paragraph" w:styleId="BodyText">
    <w:name w:val="Body Text"/>
    <w:basedOn w:val="Normal"/>
    <w:link w:val="BodyTextChar"/>
    <w:rsid w:val="007A62B4"/>
    <w:pPr>
      <w:spacing w:before="8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A62B4"/>
    <w:rPr>
      <w:rFonts w:ascii="Times New Roman" w:eastAsia="Times New Roman" w:hAnsi="Times New Roman" w:cs="Times New Roman"/>
      <w:szCs w:val="20"/>
    </w:rPr>
  </w:style>
  <w:style w:type="character" w:styleId="Hyperlink">
    <w:name w:val="Hyperlink"/>
    <w:basedOn w:val="DefaultParagraphFont"/>
    <w:uiPriority w:val="99"/>
    <w:unhideWhenUsed/>
    <w:rsid w:val="005D6A77"/>
    <w:rPr>
      <w:color w:val="0563C1" w:themeColor="hyperlink"/>
      <w:u w:val="single"/>
    </w:rPr>
  </w:style>
  <w:style w:type="table" w:styleId="TableGrid">
    <w:name w:val="Table Grid"/>
    <w:basedOn w:val="TableNormal"/>
    <w:uiPriority w:val="39"/>
    <w:rsid w:val="0001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5C97"/>
    <w:rPr>
      <w:sz w:val="18"/>
      <w:szCs w:val="18"/>
    </w:rPr>
  </w:style>
  <w:style w:type="paragraph" w:styleId="CommentText">
    <w:name w:val="annotation text"/>
    <w:basedOn w:val="Normal"/>
    <w:link w:val="CommentTextChar"/>
    <w:uiPriority w:val="99"/>
    <w:semiHidden/>
    <w:unhideWhenUsed/>
    <w:rsid w:val="00225C97"/>
  </w:style>
  <w:style w:type="character" w:customStyle="1" w:styleId="CommentTextChar">
    <w:name w:val="Comment Text Char"/>
    <w:basedOn w:val="DefaultParagraphFont"/>
    <w:link w:val="CommentText"/>
    <w:uiPriority w:val="99"/>
    <w:semiHidden/>
    <w:rsid w:val="00225C97"/>
  </w:style>
  <w:style w:type="paragraph" w:styleId="CommentSubject">
    <w:name w:val="annotation subject"/>
    <w:basedOn w:val="CommentText"/>
    <w:next w:val="CommentText"/>
    <w:link w:val="CommentSubjectChar"/>
    <w:uiPriority w:val="99"/>
    <w:semiHidden/>
    <w:unhideWhenUsed/>
    <w:rsid w:val="00225C97"/>
    <w:rPr>
      <w:b/>
      <w:bCs/>
      <w:sz w:val="20"/>
      <w:szCs w:val="20"/>
    </w:rPr>
  </w:style>
  <w:style w:type="character" w:customStyle="1" w:styleId="CommentSubjectChar">
    <w:name w:val="Comment Subject Char"/>
    <w:basedOn w:val="CommentTextChar"/>
    <w:link w:val="CommentSubject"/>
    <w:uiPriority w:val="99"/>
    <w:semiHidden/>
    <w:rsid w:val="00225C97"/>
    <w:rPr>
      <w:b/>
      <w:bCs/>
      <w:sz w:val="20"/>
      <w:szCs w:val="20"/>
    </w:rPr>
  </w:style>
  <w:style w:type="character" w:styleId="FollowedHyperlink">
    <w:name w:val="FollowedHyperlink"/>
    <w:basedOn w:val="DefaultParagraphFont"/>
    <w:uiPriority w:val="99"/>
    <w:semiHidden/>
    <w:unhideWhenUsed/>
    <w:rsid w:val="00E56CD0"/>
    <w:rPr>
      <w:color w:val="954F72" w:themeColor="followedHyperlink"/>
      <w:u w:val="single"/>
    </w:rPr>
  </w:style>
  <w:style w:type="paragraph" w:styleId="Header">
    <w:name w:val="header"/>
    <w:basedOn w:val="Normal"/>
    <w:link w:val="HeaderChar"/>
    <w:uiPriority w:val="99"/>
    <w:unhideWhenUsed/>
    <w:rsid w:val="007B39AD"/>
    <w:pPr>
      <w:tabs>
        <w:tab w:val="center" w:pos="4680"/>
        <w:tab w:val="right" w:pos="9360"/>
      </w:tabs>
    </w:pPr>
  </w:style>
  <w:style w:type="character" w:customStyle="1" w:styleId="HeaderChar">
    <w:name w:val="Header Char"/>
    <w:basedOn w:val="DefaultParagraphFont"/>
    <w:link w:val="Header"/>
    <w:uiPriority w:val="99"/>
    <w:rsid w:val="007B39AD"/>
  </w:style>
  <w:style w:type="paragraph" w:styleId="Footer">
    <w:name w:val="footer"/>
    <w:basedOn w:val="Normal"/>
    <w:link w:val="FooterChar"/>
    <w:uiPriority w:val="99"/>
    <w:unhideWhenUsed/>
    <w:rsid w:val="007B39AD"/>
    <w:pPr>
      <w:tabs>
        <w:tab w:val="center" w:pos="4680"/>
        <w:tab w:val="right" w:pos="9360"/>
      </w:tabs>
    </w:pPr>
  </w:style>
  <w:style w:type="character" w:customStyle="1" w:styleId="FooterChar">
    <w:name w:val="Footer Char"/>
    <w:basedOn w:val="DefaultParagraphFont"/>
    <w:link w:val="Footer"/>
    <w:uiPriority w:val="99"/>
    <w:rsid w:val="007B39AD"/>
  </w:style>
  <w:style w:type="character" w:styleId="PageNumber">
    <w:name w:val="page number"/>
    <w:basedOn w:val="DefaultParagraphFont"/>
    <w:uiPriority w:val="99"/>
    <w:semiHidden/>
    <w:unhideWhenUsed/>
    <w:rsid w:val="007B39AD"/>
  </w:style>
  <w:style w:type="character" w:styleId="UnresolvedMention">
    <w:name w:val="Unresolved Mention"/>
    <w:basedOn w:val="DefaultParagraphFont"/>
    <w:uiPriority w:val="99"/>
    <w:semiHidden/>
    <w:unhideWhenUsed/>
    <w:rsid w:val="00EA3060"/>
    <w:rPr>
      <w:color w:val="605E5C"/>
      <w:shd w:val="clear" w:color="auto" w:fill="E1DFDD"/>
    </w:rPr>
  </w:style>
  <w:style w:type="character" w:customStyle="1" w:styleId="mceitemhidden">
    <w:name w:val="mceitemhidden"/>
    <w:basedOn w:val="DefaultParagraphFont"/>
    <w:rsid w:val="002C3BA6"/>
  </w:style>
  <w:style w:type="paragraph" w:styleId="NormalWeb">
    <w:name w:val="Normal (Web)"/>
    <w:basedOn w:val="Normal"/>
    <w:uiPriority w:val="99"/>
    <w:semiHidden/>
    <w:unhideWhenUsed/>
    <w:rsid w:val="009A08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3060">
      <w:bodyDiv w:val="1"/>
      <w:marLeft w:val="0"/>
      <w:marRight w:val="0"/>
      <w:marTop w:val="0"/>
      <w:marBottom w:val="0"/>
      <w:divBdr>
        <w:top w:val="none" w:sz="0" w:space="0" w:color="auto"/>
        <w:left w:val="none" w:sz="0" w:space="0" w:color="auto"/>
        <w:bottom w:val="none" w:sz="0" w:space="0" w:color="auto"/>
        <w:right w:val="none" w:sz="0" w:space="0" w:color="auto"/>
      </w:divBdr>
    </w:div>
    <w:div w:id="397286184">
      <w:bodyDiv w:val="1"/>
      <w:marLeft w:val="0"/>
      <w:marRight w:val="0"/>
      <w:marTop w:val="0"/>
      <w:marBottom w:val="0"/>
      <w:divBdr>
        <w:top w:val="none" w:sz="0" w:space="0" w:color="auto"/>
        <w:left w:val="none" w:sz="0" w:space="0" w:color="auto"/>
        <w:bottom w:val="none" w:sz="0" w:space="0" w:color="auto"/>
        <w:right w:val="none" w:sz="0" w:space="0" w:color="auto"/>
      </w:divBdr>
    </w:div>
    <w:div w:id="603616475">
      <w:bodyDiv w:val="1"/>
      <w:marLeft w:val="0"/>
      <w:marRight w:val="0"/>
      <w:marTop w:val="0"/>
      <w:marBottom w:val="0"/>
      <w:divBdr>
        <w:top w:val="none" w:sz="0" w:space="0" w:color="auto"/>
        <w:left w:val="none" w:sz="0" w:space="0" w:color="auto"/>
        <w:bottom w:val="none" w:sz="0" w:space="0" w:color="auto"/>
        <w:right w:val="none" w:sz="0" w:space="0" w:color="auto"/>
      </w:divBdr>
    </w:div>
    <w:div w:id="655501378">
      <w:bodyDiv w:val="1"/>
      <w:marLeft w:val="0"/>
      <w:marRight w:val="0"/>
      <w:marTop w:val="0"/>
      <w:marBottom w:val="0"/>
      <w:divBdr>
        <w:top w:val="none" w:sz="0" w:space="0" w:color="auto"/>
        <w:left w:val="none" w:sz="0" w:space="0" w:color="auto"/>
        <w:bottom w:val="none" w:sz="0" w:space="0" w:color="auto"/>
        <w:right w:val="none" w:sz="0" w:space="0" w:color="auto"/>
      </w:divBdr>
    </w:div>
    <w:div w:id="742146596">
      <w:bodyDiv w:val="1"/>
      <w:marLeft w:val="0"/>
      <w:marRight w:val="0"/>
      <w:marTop w:val="0"/>
      <w:marBottom w:val="0"/>
      <w:divBdr>
        <w:top w:val="none" w:sz="0" w:space="0" w:color="auto"/>
        <w:left w:val="none" w:sz="0" w:space="0" w:color="auto"/>
        <w:bottom w:val="none" w:sz="0" w:space="0" w:color="auto"/>
        <w:right w:val="none" w:sz="0" w:space="0" w:color="auto"/>
      </w:divBdr>
    </w:div>
    <w:div w:id="755133157">
      <w:bodyDiv w:val="1"/>
      <w:marLeft w:val="0"/>
      <w:marRight w:val="0"/>
      <w:marTop w:val="0"/>
      <w:marBottom w:val="0"/>
      <w:divBdr>
        <w:top w:val="none" w:sz="0" w:space="0" w:color="auto"/>
        <w:left w:val="none" w:sz="0" w:space="0" w:color="auto"/>
        <w:bottom w:val="none" w:sz="0" w:space="0" w:color="auto"/>
        <w:right w:val="none" w:sz="0" w:space="0" w:color="auto"/>
      </w:divBdr>
    </w:div>
    <w:div w:id="827865138">
      <w:bodyDiv w:val="1"/>
      <w:marLeft w:val="0"/>
      <w:marRight w:val="0"/>
      <w:marTop w:val="0"/>
      <w:marBottom w:val="0"/>
      <w:divBdr>
        <w:top w:val="none" w:sz="0" w:space="0" w:color="auto"/>
        <w:left w:val="none" w:sz="0" w:space="0" w:color="auto"/>
        <w:bottom w:val="none" w:sz="0" w:space="0" w:color="auto"/>
        <w:right w:val="none" w:sz="0" w:space="0" w:color="auto"/>
      </w:divBdr>
    </w:div>
    <w:div w:id="1099908885">
      <w:bodyDiv w:val="1"/>
      <w:marLeft w:val="0"/>
      <w:marRight w:val="0"/>
      <w:marTop w:val="0"/>
      <w:marBottom w:val="0"/>
      <w:divBdr>
        <w:top w:val="none" w:sz="0" w:space="0" w:color="auto"/>
        <w:left w:val="none" w:sz="0" w:space="0" w:color="auto"/>
        <w:bottom w:val="none" w:sz="0" w:space="0" w:color="auto"/>
        <w:right w:val="none" w:sz="0" w:space="0" w:color="auto"/>
      </w:divBdr>
    </w:div>
    <w:div w:id="2128160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licker.com/remote-registration-form-for-classic" TargetMode="External"/><Relationship Id="rId4" Type="http://schemas.openxmlformats.org/officeDocument/2006/relationships/settings" Target="settings.xml"/><Relationship Id="rId9" Type="http://schemas.openxmlformats.org/officeDocument/2006/relationships/hyperlink" Target="file:///Users/sarahcadieux/Dropbox/RPI/Planning%20for%20Geo2/htt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9909-759F-A647-B543-AB9B5607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Cadieux</dc:creator>
  <cp:keywords/>
  <dc:description/>
  <cp:lastModifiedBy>Cadieux, Sarah Beth</cp:lastModifiedBy>
  <cp:revision>11</cp:revision>
  <cp:lastPrinted>2018-11-19T19:05:00Z</cp:lastPrinted>
  <dcterms:created xsi:type="dcterms:W3CDTF">2019-01-03T16:03:00Z</dcterms:created>
  <dcterms:modified xsi:type="dcterms:W3CDTF">2019-01-09T17:14:00Z</dcterms:modified>
</cp:coreProperties>
</file>