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21" w:rsidRDefault="00DA11BC">
      <w:pPr>
        <w:rPr>
          <w:sz w:val="28"/>
          <w:szCs w:val="28"/>
        </w:rPr>
      </w:pPr>
      <w:r w:rsidRPr="00DA11BC">
        <w:rPr>
          <w:sz w:val="28"/>
          <w:szCs w:val="28"/>
        </w:rPr>
        <w:t>Your team</w:t>
      </w:r>
      <w:r>
        <w:rPr>
          <w:sz w:val="28"/>
          <w:szCs w:val="28"/>
        </w:rPr>
        <w:t xml:space="preserve"> runs a gas station in Panamint Valley, California, an isolated small town on the way to Death Valley National Park. The nearest other gas station is fifty miles away. The question is: what price should your charge for your gas (regular)?</w:t>
      </w:r>
    </w:p>
    <w:p w:rsidR="00DA11BC" w:rsidRDefault="00DA11BC">
      <w:pPr>
        <w:rPr>
          <w:sz w:val="28"/>
          <w:szCs w:val="28"/>
        </w:rPr>
      </w:pPr>
      <w:r>
        <w:rPr>
          <w:sz w:val="28"/>
          <w:szCs w:val="28"/>
        </w:rPr>
        <w:t>The fixed cost for your station is $500 per day. That covers your rent, employees and other business expenses.</w:t>
      </w:r>
    </w:p>
    <w:p w:rsidR="00DA11BC" w:rsidRDefault="00DA11BC">
      <w:pPr>
        <w:rPr>
          <w:sz w:val="28"/>
          <w:szCs w:val="28"/>
        </w:rPr>
      </w:pPr>
      <w:r>
        <w:rPr>
          <w:sz w:val="28"/>
          <w:szCs w:val="28"/>
        </w:rPr>
        <w:t xml:space="preserve">The gas you sell costs $5.00 per gallon for delivery to this out of the way location. </w:t>
      </w:r>
    </w:p>
    <w:p w:rsidR="00DA11BC" w:rsidRDefault="00DA11BC">
      <w:pPr>
        <w:rPr>
          <w:sz w:val="28"/>
          <w:szCs w:val="28"/>
        </w:rPr>
      </w:pPr>
      <w:r>
        <w:rPr>
          <w:sz w:val="28"/>
          <w:szCs w:val="28"/>
        </w:rPr>
        <w:t>On the accompanying sheet is the demand curve for gas at this location.</w:t>
      </w:r>
    </w:p>
    <w:p w:rsidR="00DA11BC" w:rsidRDefault="00DA11BC">
      <w:pPr>
        <w:rPr>
          <w:sz w:val="28"/>
          <w:szCs w:val="28"/>
        </w:rPr>
      </w:pPr>
      <w:r>
        <w:rPr>
          <w:sz w:val="28"/>
          <w:szCs w:val="28"/>
        </w:rPr>
        <w:t>What price should you charge?</w:t>
      </w:r>
    </w:p>
    <w:p w:rsidR="00DA11BC" w:rsidRDefault="00DA11BC" w:rsidP="00DA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$6.00 per gallon</w:t>
      </w:r>
    </w:p>
    <w:p w:rsidR="00DA11BC" w:rsidRDefault="00DA11BC" w:rsidP="00DA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$6.50 per gallon</w:t>
      </w:r>
    </w:p>
    <w:p w:rsidR="00DA11BC" w:rsidRDefault="00DA11BC" w:rsidP="00DA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$7.00 per gallon</w:t>
      </w:r>
    </w:p>
    <w:p w:rsidR="00DA11BC" w:rsidRDefault="00DA11BC" w:rsidP="00DA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$7.50 per gallon</w:t>
      </w:r>
    </w:p>
    <w:p w:rsidR="00DA11BC" w:rsidRDefault="00DA11BC" w:rsidP="00DA1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$8.00 per gallon</w:t>
      </w:r>
    </w:p>
    <w:p w:rsidR="00DA11BC" w:rsidRPr="00DA11BC" w:rsidRDefault="00DA11BC" w:rsidP="00DA11BC">
      <w:pPr>
        <w:rPr>
          <w:sz w:val="28"/>
          <w:szCs w:val="28"/>
        </w:rPr>
      </w:pPr>
      <w:bookmarkStart w:id="0" w:name="_GoBack"/>
      <w:bookmarkEnd w:id="0"/>
    </w:p>
    <w:sectPr w:rsidR="00DA11BC" w:rsidRPr="00DA1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31C46"/>
    <w:multiLevelType w:val="hybridMultilevel"/>
    <w:tmpl w:val="A5924C8C"/>
    <w:lvl w:ilvl="0" w:tplc="A0CAE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BC"/>
    <w:rsid w:val="00725121"/>
    <w:rsid w:val="00D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C78E"/>
  <w15:chartTrackingRefBased/>
  <w15:docId w15:val="{92B598AE-B33C-4C4B-BF68-E0FB6954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Maier</dc:creator>
  <cp:keywords/>
  <dc:description/>
  <cp:lastModifiedBy>Mark Maier</cp:lastModifiedBy>
  <cp:revision>1</cp:revision>
  <dcterms:created xsi:type="dcterms:W3CDTF">2018-01-21T22:37:00Z</dcterms:created>
  <dcterms:modified xsi:type="dcterms:W3CDTF">2018-01-21T22:41:00Z</dcterms:modified>
</cp:coreProperties>
</file>