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EC04" w14:textId="003B393F" w:rsidR="004B1BB7" w:rsidRPr="00486244" w:rsidRDefault="00480723" w:rsidP="00486244">
      <w:pPr>
        <w:jc w:val="center"/>
        <w:rPr>
          <w:b/>
          <w:bCs/>
          <w:u w:val="single"/>
        </w:rPr>
      </w:pPr>
      <w:r w:rsidRPr="00486244">
        <w:rPr>
          <w:b/>
          <w:bCs/>
          <w:u w:val="single"/>
        </w:rPr>
        <w:t xml:space="preserve">Temperature and </w:t>
      </w:r>
      <w:r w:rsidR="00AF05FF">
        <w:rPr>
          <w:b/>
          <w:bCs/>
          <w:u w:val="single"/>
        </w:rPr>
        <w:t>Water Vapor</w:t>
      </w:r>
      <w:r w:rsidRPr="00486244">
        <w:rPr>
          <w:b/>
          <w:bCs/>
          <w:u w:val="single"/>
        </w:rPr>
        <w:t xml:space="preserve"> patterns across a region</w:t>
      </w:r>
    </w:p>
    <w:p w14:paraId="37512FAB" w14:textId="77777777" w:rsidR="004B1BB7" w:rsidRPr="0018598B" w:rsidRDefault="00480723" w:rsidP="00486244">
      <w:pPr>
        <w:jc w:val="center"/>
        <w:rPr>
          <w:i/>
        </w:rPr>
      </w:pPr>
      <w:r w:rsidRPr="00166D00">
        <w:t>Interpreting satellite images with NASA NEO</w:t>
      </w:r>
    </w:p>
    <w:p w14:paraId="409E8146" w14:textId="77777777" w:rsidR="004B1BB7" w:rsidRPr="00166D00" w:rsidRDefault="00BC53B4" w:rsidP="004B1BB7"/>
    <w:p w14:paraId="1BD21F37" w14:textId="733E5542" w:rsidR="004B1BB7" w:rsidRPr="00166D00" w:rsidRDefault="00480723" w:rsidP="004B1BB7">
      <w:r w:rsidRPr="00166D00">
        <w:t>This optional activity instructs users how to use satellite images and a</w:t>
      </w:r>
      <w:r w:rsidR="004A6E49">
        <w:t>n</w:t>
      </w:r>
      <w:r w:rsidRPr="00166D00">
        <w:t xml:space="preserve"> online graphing tool to explore how temperature and </w:t>
      </w:r>
      <w:r w:rsidR="00AF05FF">
        <w:t>water</w:t>
      </w:r>
      <w:r w:rsidR="00AD3384">
        <w:t xml:space="preserve"> vapor patterns</w:t>
      </w:r>
      <w:r w:rsidRPr="00166D00">
        <w:t xml:space="preserve"> vary across the United States.   </w:t>
      </w:r>
    </w:p>
    <w:p w14:paraId="67045114" w14:textId="77777777" w:rsidR="004B1BB7" w:rsidRPr="00166D00" w:rsidRDefault="00BC53B4" w:rsidP="004B1BB7"/>
    <w:p w14:paraId="2BA74CC6" w14:textId="77777777" w:rsidR="004B1BB7" w:rsidRPr="004170B7" w:rsidRDefault="00480723" w:rsidP="004B1BB7">
      <w:r w:rsidRPr="00166D00">
        <w:t>Go to the website NASA NEO</w:t>
      </w:r>
      <w:r w:rsidR="001016E6">
        <w:t>:</w:t>
      </w:r>
      <w:r w:rsidRPr="00166D00">
        <w:t xml:space="preserve"> </w:t>
      </w:r>
      <w:hyperlink r:id="rId7" w:history="1">
        <w:r w:rsidRPr="001016E6">
          <w:rPr>
            <w:rStyle w:val="Hyperlink"/>
          </w:rPr>
          <w:t>http</w:t>
        </w:r>
        <w:r w:rsidR="001016E6" w:rsidRPr="001016E6">
          <w:rPr>
            <w:rStyle w:val="Hyperlink"/>
          </w:rPr>
          <w:t>s</w:t>
        </w:r>
        <w:r w:rsidRPr="001016E6">
          <w:rPr>
            <w:rStyle w:val="Hyperlink"/>
          </w:rPr>
          <w:t>://neo.sci.gsfc.nasa.gov</w:t>
        </w:r>
        <w:r w:rsidR="001016E6" w:rsidRPr="001016E6">
          <w:rPr>
            <w:rStyle w:val="Hyperlink"/>
          </w:rPr>
          <w:t>/</w:t>
        </w:r>
      </w:hyperlink>
    </w:p>
    <w:p w14:paraId="4C391FF8" w14:textId="77777777" w:rsidR="004B1BB7" w:rsidRPr="004170B7" w:rsidRDefault="00486244" w:rsidP="004B1B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BEA1D" wp14:editId="4F215485">
                <wp:simplePos x="0" y="0"/>
                <wp:positionH relativeFrom="column">
                  <wp:posOffset>851535</wp:posOffset>
                </wp:positionH>
                <wp:positionV relativeFrom="paragraph">
                  <wp:posOffset>147320</wp:posOffset>
                </wp:positionV>
                <wp:extent cx="800100" cy="457200"/>
                <wp:effectExtent l="12700" t="1270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A4084" id="Oval 3" o:spid="_x0000_s1026" style="position:absolute;margin-left:67.05pt;margin-top:11.6pt;width:6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" filled="f" strokecolor="red" strokeweight="2.25pt">
                <v:path arrowok="t"/>
              </v:oval>
            </w:pict>
          </mc:Fallback>
        </mc:AlternateContent>
      </w:r>
      <w:r w:rsidR="00480723" w:rsidRPr="004170B7">
        <w:t xml:space="preserve">Click the “atmosphere” tab </w:t>
      </w:r>
      <w:r>
        <w:rPr>
          <w:noProof/>
        </w:rPr>
        <w:drawing>
          <wp:inline distT="0" distB="0" distL="0" distR="0" wp14:anchorId="4CB44111" wp14:editId="0DAF62F9">
            <wp:extent cx="3830955" cy="370205"/>
            <wp:effectExtent l="0" t="0" r="0" b="0"/>
            <wp:docPr id="1" name="Picture 1" descr="imagetab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tab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5758" w14:textId="77777777" w:rsidR="004B1BB7" w:rsidRPr="004170B7" w:rsidRDefault="00BC53B4" w:rsidP="004B1BB7"/>
    <w:p w14:paraId="10FF942D" w14:textId="08D0695C" w:rsidR="004B1BB7" w:rsidRPr="001016E6" w:rsidRDefault="00480723" w:rsidP="004B1BB7">
      <w:r w:rsidRPr="001016E6">
        <w:t xml:space="preserve">From the list of images to view, select </w:t>
      </w:r>
      <w:r w:rsidR="00AF05FF">
        <w:rPr>
          <w:b/>
          <w:bCs/>
        </w:rPr>
        <w:t>Water Vapor</w:t>
      </w:r>
      <w:r w:rsidR="00AF05FF">
        <w:t>.</w:t>
      </w:r>
    </w:p>
    <w:p w14:paraId="37E44795" w14:textId="77777777" w:rsidR="004B1BB7" w:rsidRPr="004170B7" w:rsidRDefault="00BC53B4" w:rsidP="004B1BB7"/>
    <w:p w14:paraId="4B9AF2AC" w14:textId="77777777" w:rsidR="004B1BB7" w:rsidRPr="004170B7" w:rsidRDefault="00480723" w:rsidP="004B1BB7">
      <w:r w:rsidRPr="004170B7">
        <w:t xml:space="preserve">Learn more about the dataset by </w:t>
      </w:r>
      <w:r w:rsidR="001016E6">
        <w:t>reading the</w:t>
      </w:r>
      <w:r w:rsidRPr="004170B7">
        <w:t xml:space="preserve"> “About this dataset” </w:t>
      </w:r>
      <w:r w:rsidR="001016E6">
        <w:t>section</w:t>
      </w:r>
      <w:r w:rsidRPr="004170B7">
        <w:t xml:space="preserve"> below the image. </w:t>
      </w:r>
    </w:p>
    <w:p w14:paraId="125C9EA2" w14:textId="77777777" w:rsidR="004B1BB7" w:rsidRPr="004170B7" w:rsidRDefault="00BC53B4" w:rsidP="004B1BB7"/>
    <w:p w14:paraId="063E60C8" w14:textId="00F3284B" w:rsidR="004B1BB7" w:rsidRPr="004170B7" w:rsidRDefault="00486244" w:rsidP="004B1BB7">
      <w:r w:rsidRPr="001016E6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04C0A877" wp14:editId="47D868ED">
            <wp:simplePos x="0" y="0"/>
            <wp:positionH relativeFrom="column">
              <wp:posOffset>2583815</wp:posOffset>
            </wp:positionH>
            <wp:positionV relativeFrom="paragraph">
              <wp:posOffset>34925</wp:posOffset>
            </wp:positionV>
            <wp:extent cx="2800350" cy="1018540"/>
            <wp:effectExtent l="0" t="0" r="6350" b="0"/>
            <wp:wrapSquare wrapText="bothSides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36">
        <w:rPr>
          <w:b/>
          <w:bCs/>
        </w:rPr>
        <w:t>Y</w:t>
      </w:r>
      <w:r w:rsidR="00480723" w:rsidRPr="001016E6">
        <w:rPr>
          <w:b/>
          <w:bCs/>
        </w:rPr>
        <w:t>ou will see a</w:t>
      </w:r>
      <w:r w:rsidR="00913736">
        <w:rPr>
          <w:b/>
          <w:bCs/>
        </w:rPr>
        <w:t xml:space="preserve">n image </w:t>
      </w:r>
      <w:r w:rsidR="00302D10">
        <w:rPr>
          <w:b/>
          <w:bCs/>
        </w:rPr>
        <w:t xml:space="preserve">for a single month. </w:t>
      </w:r>
      <w:r w:rsidR="00480723" w:rsidRPr="004170B7">
        <w:t xml:space="preserve"> Choose the </w:t>
      </w:r>
      <w:r w:rsidR="00302D10">
        <w:t xml:space="preserve">image </w:t>
      </w:r>
      <w:r w:rsidR="000E0D76">
        <w:t>for May</w:t>
      </w:r>
      <w:r w:rsidR="00480723" w:rsidRPr="004170B7">
        <w:t xml:space="preserve"> by clicking</w:t>
      </w:r>
      <w:r w:rsidR="00302D10">
        <w:t xml:space="preserve"> the blue</w:t>
      </w:r>
      <w:r w:rsidR="00480723" w:rsidRPr="004170B7">
        <w:t xml:space="preserve"> </w:t>
      </w:r>
      <w:r w:rsidR="00302D10">
        <w:t xml:space="preserve">May 2020 above the slider. Change the year if </w:t>
      </w:r>
      <w:proofErr w:type="gramStart"/>
      <w:r w:rsidR="00302D10">
        <w:t>necessary</w:t>
      </w:r>
      <w:proofErr w:type="gramEnd"/>
      <w:r w:rsidR="00302D10">
        <w:t xml:space="preserve"> using the Select Year box to the right above the months.</w:t>
      </w:r>
    </w:p>
    <w:p w14:paraId="2213876A" w14:textId="77777777" w:rsidR="004B1BB7" w:rsidRPr="004170B7" w:rsidRDefault="00BC53B4" w:rsidP="004B1BB7"/>
    <w:p w14:paraId="623EAE2B" w14:textId="77777777" w:rsidR="004B1BB7" w:rsidRPr="004170B7" w:rsidRDefault="00480723" w:rsidP="004B1BB7">
      <w:r w:rsidRPr="004170B7">
        <w:t xml:space="preserve">Click on the </w:t>
      </w:r>
      <w:r w:rsidR="00AF04D1">
        <w:t>blue box</w:t>
      </w:r>
      <w:r w:rsidRPr="004170B7">
        <w:t xml:space="preserve"> “</w:t>
      </w:r>
      <w:r w:rsidR="00AF04D1">
        <w:t xml:space="preserve">Add to </w:t>
      </w:r>
      <w:r w:rsidRPr="004170B7">
        <w:t>Analy</w:t>
      </w:r>
      <w:r w:rsidR="00AF04D1">
        <w:t>sis</w:t>
      </w:r>
      <w:r w:rsidRPr="004170B7">
        <w:t xml:space="preserve">.”  The program will store the image in the analysis area for you. </w:t>
      </w:r>
    </w:p>
    <w:p w14:paraId="19AC9E76" w14:textId="77777777" w:rsidR="004B1BB7" w:rsidRPr="004170B7" w:rsidRDefault="00BC53B4" w:rsidP="004B1BB7"/>
    <w:p w14:paraId="0E47CB7E" w14:textId="77777777" w:rsidR="004B1BB7" w:rsidRPr="004170B7" w:rsidRDefault="00AF04D1" w:rsidP="004B1BB7">
      <w:r>
        <w:t>In the bar at the top of the screen, click</w:t>
      </w:r>
      <w:r w:rsidR="00480723" w:rsidRPr="004170B7">
        <w:t xml:space="preserve"> “Energy” tab</w:t>
      </w:r>
      <w:r>
        <w:t>.</w:t>
      </w:r>
      <w:r w:rsidR="00480723" w:rsidRPr="004170B7">
        <w:t xml:space="preserve"> </w:t>
      </w:r>
    </w:p>
    <w:p w14:paraId="73566435" w14:textId="7DA8F0F9" w:rsidR="004B1BB7" w:rsidRPr="004170B7" w:rsidRDefault="00480723" w:rsidP="004B1BB7">
      <w:r w:rsidRPr="004170B7">
        <w:t xml:space="preserve">Select </w:t>
      </w:r>
      <w:r w:rsidRPr="00404E1E">
        <w:rPr>
          <w:b/>
          <w:bCs/>
        </w:rPr>
        <w:t xml:space="preserve">Land </w:t>
      </w:r>
      <w:r w:rsidR="00AF04D1" w:rsidRPr="00404E1E">
        <w:rPr>
          <w:b/>
          <w:bCs/>
        </w:rPr>
        <w:t>S</w:t>
      </w:r>
      <w:r w:rsidRPr="00404E1E">
        <w:rPr>
          <w:b/>
          <w:bCs/>
        </w:rPr>
        <w:t xml:space="preserve">urface </w:t>
      </w:r>
      <w:r w:rsidR="00AF04D1" w:rsidRPr="00404E1E">
        <w:rPr>
          <w:b/>
          <w:bCs/>
        </w:rPr>
        <w:t>T</w:t>
      </w:r>
      <w:r w:rsidRPr="00404E1E">
        <w:rPr>
          <w:b/>
          <w:bCs/>
        </w:rPr>
        <w:t>emperature</w:t>
      </w:r>
      <w:r w:rsidR="00AF04D1">
        <w:t xml:space="preserve"> (</w:t>
      </w:r>
      <w:r w:rsidR="000E0D76">
        <w:t>T</w:t>
      </w:r>
      <w:r w:rsidR="00EB5C52">
        <w:t>erra</w:t>
      </w:r>
      <w:r w:rsidR="000E0D76">
        <w:t>/</w:t>
      </w:r>
      <w:r w:rsidRPr="004170B7">
        <w:t>MODIS</w:t>
      </w:r>
      <w:r w:rsidR="00AF04D1">
        <w:t>)</w:t>
      </w:r>
      <w:r w:rsidRPr="004170B7">
        <w:t>.</w:t>
      </w:r>
    </w:p>
    <w:p w14:paraId="2799C327" w14:textId="77777777" w:rsidR="00404E1E" w:rsidRDefault="00404E1E" w:rsidP="004B1BB7"/>
    <w:p w14:paraId="7D260DE8" w14:textId="03CF981E" w:rsidR="004B1BB7" w:rsidRPr="000E0D76" w:rsidRDefault="00404E1E" w:rsidP="004B1BB7">
      <w:r>
        <w:t xml:space="preserve">Select </w:t>
      </w:r>
      <w:r w:rsidR="000E0D76">
        <w:t xml:space="preserve">the </w:t>
      </w:r>
      <w:r>
        <w:t>y</w:t>
      </w:r>
      <w:r w:rsidR="000E0D76">
        <w:t>ear 20</w:t>
      </w:r>
      <w:r>
        <w:t>20 and click the month of May to view</w:t>
      </w:r>
      <w:r w:rsidR="000E0D76" w:rsidRPr="00404E1E">
        <w:t>.</w:t>
      </w:r>
      <w:r w:rsidR="00480723" w:rsidRPr="00404E1E">
        <w:t xml:space="preserve"> </w:t>
      </w:r>
      <w:r w:rsidRPr="00404E1E">
        <w:t>C</w:t>
      </w:r>
      <w:r w:rsidR="000E0D76" w:rsidRPr="00404E1E">
        <w:t>lick</w:t>
      </w:r>
      <w:r w:rsidR="000E0D76">
        <w:t xml:space="preserve"> </w:t>
      </w:r>
      <w:r>
        <w:t>“</w:t>
      </w:r>
      <w:r w:rsidR="000E0D76">
        <w:t>Add to Analysis</w:t>
      </w:r>
      <w:r>
        <w:t>”</w:t>
      </w:r>
      <w:r w:rsidR="000E0D76">
        <w:t xml:space="preserve"> box.</w:t>
      </w:r>
    </w:p>
    <w:p w14:paraId="1FCE7296" w14:textId="2560C973" w:rsidR="004B1BB7" w:rsidRPr="004170B7" w:rsidRDefault="00480723" w:rsidP="004B1BB7">
      <w:r w:rsidRPr="004170B7">
        <w:t>Again, the program will store the image in the analysis area for you.</w:t>
      </w:r>
      <w:r w:rsidR="000E0D76">
        <w:t xml:space="preserve"> </w:t>
      </w:r>
      <w:r w:rsidR="000E0D76" w:rsidRPr="000E0D76">
        <w:rPr>
          <w:b/>
          <w:bCs/>
        </w:rPr>
        <w:t>(MAX 3 images)</w:t>
      </w:r>
    </w:p>
    <w:p w14:paraId="4E0EAF45" w14:textId="77777777" w:rsidR="004B1BB7" w:rsidRPr="004170B7" w:rsidRDefault="00BC53B4" w:rsidP="004B1BB7"/>
    <w:p w14:paraId="0F440D81" w14:textId="3EE09799" w:rsidR="004B1BB7" w:rsidRPr="004170B7" w:rsidRDefault="000E0D76" w:rsidP="004B1BB7">
      <w:r>
        <w:t xml:space="preserve">Above the box that reads “Add to Analysis”, </w:t>
      </w:r>
      <w:r w:rsidR="00480723" w:rsidRPr="004170B7">
        <w:t xml:space="preserve">you will see a small </w:t>
      </w:r>
      <w:r w:rsidR="00404E1E">
        <w:t>tab</w:t>
      </w:r>
      <w:r w:rsidR="00480723" w:rsidRPr="004170B7">
        <w:t xml:space="preserve"> labeled </w:t>
      </w:r>
      <w:r w:rsidR="00480723" w:rsidRPr="000E0D76">
        <w:rPr>
          <w:b/>
          <w:bCs/>
        </w:rPr>
        <w:t>Analy</w:t>
      </w:r>
      <w:r w:rsidRPr="000E0D76">
        <w:rPr>
          <w:b/>
          <w:bCs/>
        </w:rPr>
        <w:t>ze</w:t>
      </w:r>
      <w:r w:rsidR="00480723" w:rsidRPr="004170B7">
        <w:t>.  Click on the ta</w:t>
      </w:r>
      <w:r w:rsidR="00EB5C52">
        <w:t xml:space="preserve">b. </w:t>
      </w:r>
      <w:r w:rsidR="00480723" w:rsidRPr="004170B7">
        <w:t xml:space="preserve">This will take you to a new screen where you will see thumbnails of the images that you selected and </w:t>
      </w:r>
      <w:r w:rsidR="00EB5C52">
        <w:t>an A</w:t>
      </w:r>
      <w:r w:rsidR="00480723" w:rsidRPr="004170B7">
        <w:t>nalysis</w:t>
      </w:r>
      <w:r w:rsidR="00EB5C52">
        <w:t xml:space="preserve"> Options</w:t>
      </w:r>
      <w:r w:rsidR="00480723" w:rsidRPr="004170B7">
        <w:t xml:space="preserve"> menu. </w:t>
      </w:r>
    </w:p>
    <w:p w14:paraId="40C6CF81" w14:textId="77777777" w:rsidR="004B1BB7" w:rsidRPr="004170B7" w:rsidRDefault="00BC53B4" w:rsidP="004B1BB7"/>
    <w:p w14:paraId="7D982D0D" w14:textId="55F6F75D" w:rsidR="004B1BB7" w:rsidRPr="004170B7" w:rsidRDefault="00616BDA" w:rsidP="004B1BB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1AC129" wp14:editId="30913AD7">
            <wp:simplePos x="0" y="0"/>
            <wp:positionH relativeFrom="column">
              <wp:posOffset>1078865</wp:posOffset>
            </wp:positionH>
            <wp:positionV relativeFrom="paragraph">
              <wp:posOffset>690189</wp:posOffset>
            </wp:positionV>
            <wp:extent cx="3380105" cy="3267075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C52">
        <w:t>F</w:t>
      </w:r>
      <w:r w:rsidR="00480723" w:rsidRPr="004170B7">
        <w:t xml:space="preserve">irst, select the area you are interested in. Use </w:t>
      </w:r>
      <w:r w:rsidR="000C3879">
        <w:t xml:space="preserve">your mouse cursor </w:t>
      </w:r>
      <w:r w:rsidR="00480723" w:rsidRPr="004170B7">
        <w:t xml:space="preserve">to click and drag a box around the United States. </w:t>
      </w:r>
      <w:r w:rsidR="007F5CFE">
        <w:t xml:space="preserve">You will see the coordinates appear in the “Select Area” fields at the lower left. </w:t>
      </w:r>
      <w:r w:rsidR="00480723" w:rsidRPr="004170B7">
        <w:t xml:space="preserve"> </w:t>
      </w:r>
    </w:p>
    <w:p w14:paraId="14FDE01C" w14:textId="4FDF4C69" w:rsidR="00616BDA" w:rsidRDefault="00616BDA" w:rsidP="004B1BB7">
      <w:r>
        <w:t xml:space="preserve">Keep the Mode at “Basic Exploration” and </w:t>
      </w:r>
      <w:r w:rsidRPr="004170B7">
        <w:t>click the launch analysis button</w:t>
      </w:r>
      <w:r>
        <w:t>.</w:t>
      </w:r>
    </w:p>
    <w:p w14:paraId="7B3E0B82" w14:textId="77777777" w:rsidR="00616BDA" w:rsidRDefault="00616BDA" w:rsidP="004B1BB7"/>
    <w:p w14:paraId="597FE021" w14:textId="77777777" w:rsidR="004B1BB7" w:rsidRPr="004170B7" w:rsidRDefault="00480723" w:rsidP="004B1BB7">
      <w:r w:rsidRPr="004170B7">
        <w:t xml:space="preserve">Wait a moment and you will see a new screen where you can begin exploring your images. </w:t>
      </w:r>
    </w:p>
    <w:p w14:paraId="19C643A8" w14:textId="77777777" w:rsidR="004B1BB7" w:rsidRPr="004170B7" w:rsidRDefault="00BC53B4" w:rsidP="004B1BB7"/>
    <w:p w14:paraId="661E4C8F" w14:textId="2AF96EE9" w:rsidR="004B1BB7" w:rsidRPr="00166D00" w:rsidRDefault="00480723" w:rsidP="004B1BB7">
      <w:r w:rsidRPr="004170B7">
        <w:t xml:space="preserve">Click the </w:t>
      </w:r>
      <w:r w:rsidR="00616BDA">
        <w:t xml:space="preserve">Plot </w:t>
      </w:r>
      <w:r w:rsidRPr="004170B7">
        <w:t xml:space="preserve">Transect </w:t>
      </w:r>
      <w:r w:rsidR="00616BDA">
        <w:t>checkbox</w:t>
      </w:r>
      <w:r w:rsidRPr="004170B7">
        <w:t xml:space="preserve">.  This will open a graphing window </w:t>
      </w:r>
      <w:r w:rsidR="00724CE9">
        <w:t>near</w:t>
      </w:r>
      <w:r w:rsidRPr="004170B7">
        <w:t xml:space="preserve"> your image</w:t>
      </w:r>
      <w:r w:rsidR="00724CE9">
        <w:t>s</w:t>
      </w:r>
      <w:r w:rsidRPr="004170B7">
        <w:t xml:space="preserve">. Use your mouse to click and drag a line across the US to see how </w:t>
      </w:r>
      <w:r w:rsidR="00724CE9">
        <w:t>water vapor</w:t>
      </w:r>
      <w:r w:rsidRPr="004170B7">
        <w:t xml:space="preserve"> and temperature vary at locations along your line from California to the East Coast. </w:t>
      </w:r>
      <w:r w:rsidR="00486244">
        <w:rPr>
          <w:noProof/>
        </w:rPr>
        <w:lastRenderedPageBreak/>
        <w:drawing>
          <wp:inline distT="0" distB="0" distL="0" distR="0" wp14:anchorId="0B2FDFC8" wp14:editId="46A8C516">
            <wp:extent cx="3542030" cy="3947160"/>
            <wp:effectExtent l="0" t="0" r="0" b="0"/>
            <wp:docPr id="4" name="Picture 4" descr="NEO - plot transectbutt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 - plot transectbutton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244">
        <w:rPr>
          <w:noProof/>
        </w:rPr>
        <w:drawing>
          <wp:inline distT="0" distB="0" distL="0" distR="0" wp14:anchorId="539DB721" wp14:editId="64875A88">
            <wp:extent cx="4004945" cy="2395855"/>
            <wp:effectExtent l="0" t="0" r="0" b="0"/>
            <wp:docPr id="5" name="Picture 5" descr="rainfallvstemptrans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fallvstemptransec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038F" w14:textId="77777777" w:rsidR="004B1BB7" w:rsidRPr="00166D00" w:rsidRDefault="00BC53B4" w:rsidP="004B1BB7"/>
    <w:p w14:paraId="51D15738" w14:textId="77777777" w:rsidR="004B1BB7" w:rsidRPr="00166D00" w:rsidRDefault="00480723">
      <w:r>
        <w:t xml:space="preserve"> </w:t>
      </w:r>
    </w:p>
    <w:sectPr w:rsidR="004B1BB7" w:rsidRPr="00166D00" w:rsidSect="004B1BB7">
      <w:headerReference w:type="default" r:id="rId13"/>
      <w:footerReference w:type="default" r:id="rId14"/>
      <w:pgSz w:w="12240" w:h="15840"/>
      <w:pgMar w:top="1440" w:right="1800" w:bottom="1440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ECAC" w14:textId="77777777" w:rsidR="00BC53B4" w:rsidRDefault="00BC53B4">
      <w:r>
        <w:separator/>
      </w:r>
    </w:p>
  </w:endnote>
  <w:endnote w:type="continuationSeparator" w:id="0">
    <w:p w14:paraId="5768FA7F" w14:textId="77777777" w:rsidR="00BC53B4" w:rsidRDefault="00B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3332" w14:textId="77777777" w:rsidR="004B1BB7" w:rsidRPr="00486244" w:rsidRDefault="00486244" w:rsidP="00486244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</w:t>
    </w:r>
    <w:r>
      <w:rPr>
        <w:sz w:val="20"/>
      </w:rPr>
      <w:t>9</w:t>
    </w:r>
    <w:r w:rsidRPr="00465E4A">
      <w:rPr>
        <w:rStyle w:val="PageNumber"/>
      </w:rPr>
      <w:tab/>
    </w:r>
    <w:r>
      <w:rPr>
        <w:rStyle w:val="PageNumber"/>
      </w:rPr>
      <w:tab/>
    </w:r>
    <w:r w:rsidRPr="00C71D66">
      <w:rPr>
        <w:rStyle w:val="PageNumber"/>
        <w:sz w:val="22"/>
        <w:szCs w:val="22"/>
      </w:rPr>
      <w:t xml:space="preserve">Page </w:t>
    </w:r>
    <w:r w:rsidRPr="00C71D66">
      <w:rPr>
        <w:rStyle w:val="PageNumber"/>
        <w:sz w:val="22"/>
        <w:szCs w:val="22"/>
      </w:rPr>
      <w:fldChar w:fldCharType="begin"/>
    </w:r>
    <w:r w:rsidRPr="00C71D66">
      <w:rPr>
        <w:rStyle w:val="PageNumber"/>
        <w:sz w:val="22"/>
        <w:szCs w:val="22"/>
      </w:rPr>
      <w:instrText xml:space="preserve"> PAGE </w:instrText>
    </w:r>
    <w:r w:rsidRPr="00C71D6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 w:rsidRPr="00C71D66">
      <w:rPr>
        <w:rStyle w:val="PageNumber"/>
        <w:sz w:val="22"/>
        <w:szCs w:val="22"/>
      </w:rPr>
      <w:fldChar w:fldCharType="end"/>
    </w:r>
    <w:r w:rsidRPr="00C71D66">
      <w:rPr>
        <w:rStyle w:val="PageNumber"/>
        <w:sz w:val="22"/>
        <w:szCs w:val="22"/>
      </w:rPr>
      <w:t xml:space="preserve"> of </w:t>
    </w:r>
    <w:r w:rsidRPr="00C71D66">
      <w:rPr>
        <w:rStyle w:val="PageNumber"/>
        <w:sz w:val="22"/>
        <w:szCs w:val="22"/>
      </w:rPr>
      <w:fldChar w:fldCharType="begin"/>
    </w:r>
    <w:r w:rsidRPr="00C71D66">
      <w:rPr>
        <w:rStyle w:val="PageNumber"/>
        <w:sz w:val="22"/>
        <w:szCs w:val="22"/>
      </w:rPr>
      <w:instrText xml:space="preserve"> NUMPAGES </w:instrText>
    </w:r>
    <w:r w:rsidRPr="00C71D6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2</w:t>
    </w:r>
    <w:r w:rsidRPr="00C71D6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15F4" w14:textId="77777777" w:rsidR="00BC53B4" w:rsidRDefault="00BC53B4">
      <w:r>
        <w:separator/>
      </w:r>
    </w:p>
  </w:footnote>
  <w:footnote w:type="continuationSeparator" w:id="0">
    <w:p w14:paraId="3217D6C0" w14:textId="77777777" w:rsidR="00BC53B4" w:rsidRDefault="00BC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DB39" w14:textId="77777777" w:rsidR="00486244" w:rsidRDefault="00486244" w:rsidP="00486244">
    <w:pPr>
      <w:pStyle w:val="Header"/>
    </w:pPr>
    <w:proofErr w:type="spellStart"/>
    <w:r>
      <w:t>EarthLabs</w:t>
    </w:r>
    <w:proofErr w:type="spellEnd"/>
    <w:r>
      <w:t>: Drought – Lab 3</w:t>
    </w:r>
  </w:p>
  <w:p w14:paraId="5FFB0467" w14:textId="77777777" w:rsidR="004B1BB7" w:rsidRPr="00486244" w:rsidRDefault="00486244" w:rsidP="00486244">
    <w:pPr>
      <w:pStyle w:val="Header"/>
    </w:pPr>
    <w:r>
      <w:t>https://serc.carleton.edu/eslabs/drought/3.html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217B"/>
    <w:multiLevelType w:val="hybridMultilevel"/>
    <w:tmpl w:val="50960F0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3F0F"/>
    <w:multiLevelType w:val="hybridMultilevel"/>
    <w:tmpl w:val="71542DD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180743">
    <w:abstractNumId w:val="1"/>
  </w:num>
  <w:num w:numId="2" w16cid:durableId="27387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00"/>
    <w:rsid w:val="000C3879"/>
    <w:rsid w:val="000E0D76"/>
    <w:rsid w:val="001016E6"/>
    <w:rsid w:val="0011774A"/>
    <w:rsid w:val="00166D00"/>
    <w:rsid w:val="00302D10"/>
    <w:rsid w:val="00404E1E"/>
    <w:rsid w:val="00480723"/>
    <w:rsid w:val="00486244"/>
    <w:rsid w:val="004A6E49"/>
    <w:rsid w:val="00616BDA"/>
    <w:rsid w:val="00724CE9"/>
    <w:rsid w:val="007F5CFE"/>
    <w:rsid w:val="00913736"/>
    <w:rsid w:val="00996E18"/>
    <w:rsid w:val="00AD3384"/>
    <w:rsid w:val="00AF04D1"/>
    <w:rsid w:val="00AF05FF"/>
    <w:rsid w:val="00BC53B4"/>
    <w:rsid w:val="00C1356E"/>
    <w:rsid w:val="00E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2F73AC"/>
  <w15:chartTrackingRefBased/>
  <w15:docId w15:val="{7613713B-C9C7-8848-8202-9AFC2312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6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244"/>
  </w:style>
  <w:style w:type="character" w:customStyle="1" w:styleId="FooterChar">
    <w:name w:val="Footer Char"/>
    <w:link w:val="Footer"/>
    <w:rsid w:val="00486244"/>
    <w:rPr>
      <w:sz w:val="24"/>
    </w:rPr>
  </w:style>
  <w:style w:type="character" w:styleId="Hyperlink">
    <w:name w:val="Hyperlink"/>
    <w:basedOn w:val="DefaultParagraphFont"/>
    <w:uiPriority w:val="99"/>
    <w:unhideWhenUsed/>
    <w:rsid w:val="00101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o.sci.gsfc.nasa.gov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4 – What is “normal” Climate</vt:lpstr>
    </vt:vector>
  </TitlesOfParts>
  <Company>busy bee</Company>
  <LinksUpToDate>false</LinksUpToDate>
  <CharactersWithSpaces>2005</CharactersWithSpaces>
  <SharedDoc>false</SharedDoc>
  <HLinks>
    <vt:vector size="36" baseType="variant">
      <vt:variant>
        <vt:i4>8323100</vt:i4>
      </vt:variant>
      <vt:variant>
        <vt:i4>1908</vt:i4>
      </vt:variant>
      <vt:variant>
        <vt:i4>1029</vt:i4>
      </vt:variant>
      <vt:variant>
        <vt:i4>1</vt:i4>
      </vt:variant>
      <vt:variant>
        <vt:lpwstr>imagetabs</vt:lpwstr>
      </vt:variant>
      <vt:variant>
        <vt:lpwstr/>
      </vt:variant>
      <vt:variant>
        <vt:i4>6684682</vt:i4>
      </vt:variant>
      <vt:variant>
        <vt:i4>3151</vt:i4>
      </vt:variant>
      <vt:variant>
        <vt:i4>1030</vt:i4>
      </vt:variant>
      <vt:variant>
        <vt:i4>1</vt:i4>
      </vt:variant>
      <vt:variant>
        <vt:lpwstr>configuretabs</vt:lpwstr>
      </vt:variant>
      <vt:variant>
        <vt:lpwstr/>
      </vt:variant>
      <vt:variant>
        <vt:i4>7864423</vt:i4>
      </vt:variant>
      <vt:variant>
        <vt:i4>3324</vt:i4>
      </vt:variant>
      <vt:variant>
        <vt:i4>1028</vt:i4>
      </vt:variant>
      <vt:variant>
        <vt:i4>1</vt:i4>
      </vt:variant>
      <vt:variant>
        <vt:lpwstr>selectarea</vt:lpwstr>
      </vt:variant>
      <vt:variant>
        <vt:lpwstr/>
      </vt:variant>
      <vt:variant>
        <vt:i4>7405569</vt:i4>
      </vt:variant>
      <vt:variant>
        <vt:i4>3954</vt:i4>
      </vt:variant>
      <vt:variant>
        <vt:i4>1027</vt:i4>
      </vt:variant>
      <vt:variant>
        <vt:i4>1</vt:i4>
      </vt:variant>
      <vt:variant>
        <vt:lpwstr>NEO - plot transectbutton</vt:lpwstr>
      </vt:variant>
      <vt:variant>
        <vt:lpwstr/>
      </vt:variant>
      <vt:variant>
        <vt:i4>8061033</vt:i4>
      </vt:variant>
      <vt:variant>
        <vt:i4>3955</vt:i4>
      </vt:variant>
      <vt:variant>
        <vt:i4>1031</vt:i4>
      </vt:variant>
      <vt:variant>
        <vt:i4>1</vt:i4>
      </vt:variant>
      <vt:variant>
        <vt:lpwstr>rainfallvstemptransect</vt:lpwstr>
      </vt:variant>
      <vt:variant>
        <vt:lpwstr/>
      </vt:variant>
      <vt:variant>
        <vt:i4>1376374</vt:i4>
      </vt:variant>
      <vt:variant>
        <vt:i4>-1</vt:i4>
      </vt:variant>
      <vt:variant>
        <vt:i4>1031</vt:i4>
      </vt:variant>
      <vt:variant>
        <vt:i4>1</vt:i4>
      </vt:variant>
      <vt:variant>
        <vt:lpwstr>selectdaterange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 – What is “normal” Climate</dc:title>
  <dc:subject/>
  <dc:creator>B Youngman</dc:creator>
  <cp:keywords/>
  <cp:lastModifiedBy>Sarah Hill</cp:lastModifiedBy>
  <cp:revision>6</cp:revision>
  <dcterms:created xsi:type="dcterms:W3CDTF">2022-04-12T19:47:00Z</dcterms:created>
  <dcterms:modified xsi:type="dcterms:W3CDTF">2022-04-13T15:46:00Z</dcterms:modified>
</cp:coreProperties>
</file>