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05CD" w14:textId="77777777" w:rsidR="0001555E" w:rsidRDefault="0001555E" w:rsidP="0001555E">
      <w:pPr>
        <w:pStyle w:val="ListParagraph"/>
        <w:ind w:left="0"/>
        <w:contextualSpacing w:val="0"/>
        <w:jc w:val="both"/>
        <w:rPr>
          <w:rFonts w:ascii="Arial" w:hAnsi="Arial" w:cs="Arial"/>
          <w:sz w:val="20"/>
          <w:szCs w:val="20"/>
        </w:rPr>
      </w:pPr>
      <w:bookmarkStart w:id="0" w:name="_GoBack"/>
      <w:bookmarkEnd w:id="0"/>
      <w:r>
        <w:rPr>
          <w:rFonts w:ascii="Arial" w:hAnsi="Arial" w:cs="Arial"/>
          <w:sz w:val="20"/>
          <w:szCs w:val="20"/>
        </w:rPr>
        <w:t>EARTHLABS: CRYOSPHERE STANDARDS MATCHING</w:t>
      </w:r>
    </w:p>
    <w:p w14:paraId="091645A5" w14:textId="77777777" w:rsidR="0001555E" w:rsidRPr="006B534D" w:rsidRDefault="0001555E" w:rsidP="0001555E">
      <w:pPr>
        <w:pStyle w:val="ListParagraph"/>
        <w:ind w:left="0"/>
        <w:contextualSpacing w:val="0"/>
        <w:jc w:val="both"/>
        <w:rPr>
          <w:rFonts w:ascii="Arial" w:hAnsi="Arial" w:cs="Arial"/>
          <w:sz w:val="20"/>
          <w:szCs w:val="20"/>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05"/>
        <w:gridCol w:w="3960"/>
      </w:tblGrid>
      <w:tr w:rsidR="0001555E" w:rsidRPr="00E95225" w14:paraId="02179BDF" w14:textId="77777777" w:rsidTr="0067580A">
        <w:tc>
          <w:tcPr>
            <w:tcW w:w="4705" w:type="dxa"/>
            <w:vAlign w:val="center"/>
          </w:tcPr>
          <w:p w14:paraId="367A78F3" w14:textId="77777777" w:rsidR="0001555E" w:rsidRPr="00E95225" w:rsidRDefault="0001555E" w:rsidP="0067580A">
            <w:pPr>
              <w:pStyle w:val="ListParagraph"/>
              <w:spacing w:after="0"/>
              <w:ind w:left="0"/>
              <w:contextualSpacing w:val="0"/>
              <w:rPr>
                <w:rFonts w:ascii="Arial" w:hAnsi="Arial" w:cs="Arial"/>
                <w:b/>
                <w:sz w:val="18"/>
                <w:szCs w:val="18"/>
              </w:rPr>
            </w:pPr>
            <w:r>
              <w:rPr>
                <w:rFonts w:ascii="Arial" w:hAnsi="Arial" w:cs="Arial"/>
                <w:b/>
                <w:sz w:val="18"/>
                <w:szCs w:val="18"/>
              </w:rPr>
              <w:t>Labs</w:t>
            </w:r>
          </w:p>
        </w:tc>
        <w:tc>
          <w:tcPr>
            <w:tcW w:w="3960" w:type="dxa"/>
            <w:vAlign w:val="center"/>
          </w:tcPr>
          <w:p w14:paraId="137EC9FD" w14:textId="77777777" w:rsidR="0001555E" w:rsidRPr="0094409F" w:rsidRDefault="0001555E" w:rsidP="0067580A">
            <w:pPr>
              <w:pStyle w:val="ListParagraph"/>
              <w:spacing w:after="0"/>
              <w:ind w:left="0"/>
              <w:contextualSpacing w:val="0"/>
              <w:rPr>
                <w:rFonts w:ascii="Arial" w:hAnsi="Arial" w:cs="Arial"/>
                <w:b/>
                <w:sz w:val="18"/>
                <w:szCs w:val="18"/>
              </w:rPr>
            </w:pPr>
            <w:r>
              <w:rPr>
                <w:rFonts w:ascii="Arial" w:hAnsi="Arial" w:cs="Arial"/>
                <w:b/>
                <w:sz w:val="18"/>
                <w:szCs w:val="18"/>
              </w:rPr>
              <w:t xml:space="preserve">Content </w:t>
            </w:r>
            <w:r w:rsidRPr="0094409F">
              <w:rPr>
                <w:rFonts w:ascii="Arial" w:hAnsi="Arial" w:cs="Arial"/>
                <w:b/>
                <w:sz w:val="18"/>
                <w:szCs w:val="18"/>
              </w:rPr>
              <w:t xml:space="preserve">TEKS </w:t>
            </w:r>
          </w:p>
        </w:tc>
      </w:tr>
      <w:tr w:rsidR="0001555E" w:rsidRPr="00E95225" w14:paraId="609EFDB7" w14:textId="77777777" w:rsidTr="0067580A">
        <w:trPr>
          <w:trHeight w:val="1934"/>
        </w:trPr>
        <w:tc>
          <w:tcPr>
            <w:tcW w:w="4705" w:type="dxa"/>
            <w:vAlign w:val="center"/>
          </w:tcPr>
          <w:p w14:paraId="5EC36CE3" w14:textId="77777777" w:rsidR="0001555E" w:rsidRPr="00F26A29" w:rsidRDefault="0001555E" w:rsidP="0067580A">
            <w:pPr>
              <w:tabs>
                <w:tab w:val="left" w:pos="1290"/>
              </w:tabs>
              <w:rPr>
                <w:rFonts w:ascii="Arial" w:hAnsi="Arial" w:cs="Arial"/>
                <w:color w:val="222222"/>
                <w:sz w:val="18"/>
                <w:szCs w:val="18"/>
                <w:lang w:bidi="ar-SA"/>
              </w:rPr>
            </w:pPr>
            <w:r>
              <w:rPr>
                <w:rFonts w:ascii="Arial" w:hAnsi="Arial" w:cs="Arial"/>
                <w:b/>
                <w:sz w:val="18"/>
                <w:szCs w:val="18"/>
              </w:rPr>
              <w:t xml:space="preserve">Lab 1: </w:t>
            </w:r>
            <w:r w:rsidRPr="00E95225">
              <w:rPr>
                <w:rFonts w:ascii="Arial" w:hAnsi="Arial" w:cs="Arial"/>
                <w:b/>
                <w:sz w:val="18"/>
                <w:szCs w:val="18"/>
              </w:rPr>
              <w:t xml:space="preserve">Frozen in Time </w:t>
            </w:r>
            <w:r w:rsidRPr="00E95225">
              <w:rPr>
                <w:rFonts w:ascii="Arial" w:hAnsi="Arial" w:cs="Arial"/>
                <w:sz w:val="18"/>
                <w:szCs w:val="18"/>
              </w:rPr>
              <w:t>(</w:t>
            </w:r>
            <w:hyperlink r:id="rId6" w:history="1">
              <w:r w:rsidRPr="00871C98">
                <w:rPr>
                  <w:rStyle w:val="Hyperlink"/>
                  <w:rFonts w:ascii="Arial" w:hAnsi="Arial" w:cs="Arial"/>
                  <w:sz w:val="18"/>
                  <w:szCs w:val="18"/>
                </w:rPr>
                <w:t>http://serc.carleton.edu/earthlabs/cryosphere/1.html</w:t>
              </w:r>
            </w:hyperlink>
            <w:r w:rsidRPr="00E95225">
              <w:rPr>
                <w:rFonts w:ascii="Arial" w:hAnsi="Arial" w:cs="Arial"/>
                <w:sz w:val="18"/>
                <w:szCs w:val="18"/>
              </w:rPr>
              <w:t>)</w:t>
            </w:r>
            <w:r>
              <w:rPr>
                <w:rFonts w:ascii="Arial" w:hAnsi="Arial" w:cs="Arial"/>
                <w:sz w:val="18"/>
                <w:szCs w:val="18"/>
              </w:rPr>
              <w:t xml:space="preserve"> </w:t>
            </w:r>
            <w:r w:rsidRPr="00E95225">
              <w:rPr>
                <w:rFonts w:ascii="Arial" w:hAnsi="Arial" w:cs="Arial"/>
                <w:b/>
                <w:sz w:val="18"/>
                <w:szCs w:val="18"/>
              </w:rPr>
              <w:t xml:space="preserve"> </w:t>
            </w:r>
            <w:r w:rsidRPr="00E95225">
              <w:rPr>
                <w:rFonts w:ascii="Arial" w:hAnsi="Arial" w:cs="Arial"/>
                <w:sz w:val="18"/>
                <w:szCs w:val="18"/>
              </w:rPr>
              <w:t>teaches</w:t>
            </w:r>
            <w:r w:rsidRPr="00E95225">
              <w:rPr>
                <w:rFonts w:ascii="Arial" w:hAnsi="Arial" w:cs="Arial"/>
                <w:b/>
                <w:sz w:val="18"/>
                <w:szCs w:val="18"/>
              </w:rPr>
              <w:t xml:space="preserve"> </w:t>
            </w:r>
            <w:r w:rsidRPr="00E95225">
              <w:rPr>
                <w:rFonts w:ascii="Arial" w:hAnsi="Arial" w:cs="Arial"/>
                <w:sz w:val="18"/>
                <w:szCs w:val="18"/>
              </w:rPr>
              <w:t xml:space="preserve">about the </w:t>
            </w:r>
            <w:r w:rsidRPr="00E95225">
              <w:rPr>
                <w:rFonts w:ascii="Arial" w:hAnsi="Arial" w:cs="Arial"/>
                <w:color w:val="222222"/>
                <w:sz w:val="18"/>
                <w:szCs w:val="18"/>
                <w:lang w:bidi="ar-SA"/>
              </w:rPr>
              <w:t xml:space="preserve">components of the cryosphere, </w:t>
            </w:r>
            <w:r>
              <w:rPr>
                <w:rFonts w:ascii="Arial" w:hAnsi="Arial" w:cs="Arial"/>
                <w:color w:val="222222"/>
                <w:sz w:val="18"/>
                <w:szCs w:val="18"/>
                <w:lang w:bidi="ar-SA"/>
              </w:rPr>
              <w:t xml:space="preserve">annual changes in </w:t>
            </w:r>
            <w:r w:rsidRPr="00E95225">
              <w:rPr>
                <w:rFonts w:ascii="Arial" w:hAnsi="Arial" w:cs="Arial"/>
                <w:color w:val="222222"/>
                <w:sz w:val="18"/>
                <w:szCs w:val="18"/>
                <w:lang w:bidi="ar-SA"/>
              </w:rPr>
              <w:t>land and sea ice coverage, and ways that changes in the cryosphere are impacting human life</w:t>
            </w:r>
            <w:r>
              <w:rPr>
                <w:rFonts w:ascii="Arial" w:hAnsi="Arial" w:cs="Arial"/>
                <w:color w:val="222222"/>
                <w:sz w:val="18"/>
                <w:szCs w:val="18"/>
                <w:lang w:bidi="ar-SA"/>
              </w:rPr>
              <w:t>.</w:t>
            </w:r>
          </w:p>
        </w:tc>
        <w:tc>
          <w:tcPr>
            <w:tcW w:w="3960" w:type="dxa"/>
            <w:vAlign w:val="center"/>
          </w:tcPr>
          <w:p w14:paraId="0A35271F" w14:textId="77777777" w:rsidR="0001555E" w:rsidRPr="00E95225" w:rsidRDefault="0001555E" w:rsidP="0067580A">
            <w:pPr>
              <w:rPr>
                <w:rFonts w:ascii="Arial" w:hAnsi="Arial" w:cs="Arial"/>
                <w:sz w:val="18"/>
                <w:szCs w:val="18"/>
              </w:rPr>
            </w:pPr>
            <w:r w:rsidRPr="00E95225">
              <w:rPr>
                <w:rFonts w:ascii="Arial" w:hAnsi="Arial" w:cs="Arial"/>
                <w:sz w:val="18"/>
                <w:szCs w:val="18"/>
              </w:rPr>
              <w:t>ESS</w:t>
            </w:r>
            <w:r>
              <w:rPr>
                <w:rFonts w:ascii="Arial" w:hAnsi="Arial" w:cs="Arial"/>
                <w:sz w:val="18"/>
                <w:szCs w:val="18"/>
              </w:rPr>
              <w:t>: 11D; 13A</w:t>
            </w:r>
          </w:p>
          <w:p w14:paraId="342A94E6"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xml:space="preserve">. Sys. 6A. </w:t>
            </w:r>
          </w:p>
        </w:tc>
      </w:tr>
      <w:tr w:rsidR="0001555E" w:rsidRPr="00E95225" w14:paraId="75C45912" w14:textId="77777777" w:rsidTr="0067580A">
        <w:tc>
          <w:tcPr>
            <w:tcW w:w="4705" w:type="dxa"/>
            <w:vAlign w:val="center"/>
          </w:tcPr>
          <w:p w14:paraId="4E783E3B" w14:textId="77777777" w:rsidR="0001555E" w:rsidRPr="0097384D" w:rsidRDefault="0001555E" w:rsidP="0067580A">
            <w:pPr>
              <w:pStyle w:val="ListParagraph"/>
              <w:ind w:left="0"/>
              <w:contextualSpacing w:val="0"/>
              <w:rPr>
                <w:rFonts w:ascii="Arial" w:hAnsi="Arial" w:cs="Arial"/>
                <w:b/>
                <w:sz w:val="18"/>
                <w:szCs w:val="18"/>
                <w:u w:val="single"/>
              </w:rPr>
            </w:pPr>
            <w:r>
              <w:rPr>
                <w:rFonts w:ascii="Arial" w:hAnsi="Arial" w:cs="Arial"/>
                <w:b/>
                <w:sz w:val="18"/>
                <w:szCs w:val="18"/>
              </w:rPr>
              <w:t xml:space="preserve">Lab 2: </w:t>
            </w:r>
            <w:r w:rsidRPr="00E95225">
              <w:rPr>
                <w:rFonts w:ascii="Arial" w:hAnsi="Arial" w:cs="Arial"/>
                <w:b/>
                <w:sz w:val="18"/>
                <w:szCs w:val="18"/>
              </w:rPr>
              <w:t xml:space="preserve">Sea Ice Thermodynamics </w:t>
            </w:r>
            <w:r w:rsidRPr="00E95225">
              <w:rPr>
                <w:rFonts w:ascii="Arial" w:hAnsi="Arial" w:cs="Arial"/>
                <w:sz w:val="18"/>
                <w:szCs w:val="18"/>
              </w:rPr>
              <w:t>(</w:t>
            </w:r>
            <w:hyperlink r:id="rId7" w:history="1">
              <w:r w:rsidRPr="00410279">
                <w:rPr>
                  <w:rStyle w:val="Hyperlink"/>
                  <w:rFonts w:ascii="Arial" w:hAnsi="Arial" w:cs="Arial"/>
                  <w:sz w:val="18"/>
                  <w:szCs w:val="18"/>
                </w:rPr>
                <w:t>http://serc.carleton.edu/earthlabs/cryosphere/2.html</w:t>
              </w:r>
            </w:hyperlink>
            <w:r w:rsidRPr="00E95225">
              <w:rPr>
                <w:rFonts w:ascii="Arial" w:hAnsi="Arial" w:cs="Arial"/>
                <w:sz w:val="18"/>
                <w:szCs w:val="18"/>
              </w:rPr>
              <w:t>)</w:t>
            </w:r>
            <w:r>
              <w:rPr>
                <w:rFonts w:ascii="Arial" w:hAnsi="Arial" w:cs="Arial"/>
                <w:color w:val="222222"/>
                <w:sz w:val="18"/>
                <w:szCs w:val="18"/>
              </w:rPr>
              <w:t xml:space="preserve">. </w:t>
            </w:r>
            <w:r w:rsidRPr="00E95225">
              <w:rPr>
                <w:rFonts w:ascii="Arial" w:hAnsi="Arial" w:cs="Arial"/>
                <w:color w:val="222222"/>
                <w:sz w:val="18"/>
                <w:szCs w:val="18"/>
              </w:rPr>
              <w:t>Students explore properties of liquid and frozen salt water and how sea ice formation influences ocean currents</w:t>
            </w:r>
            <w:r>
              <w:rPr>
                <w:rFonts w:ascii="Arial" w:hAnsi="Arial" w:cs="Arial"/>
                <w:color w:val="222222"/>
                <w:sz w:val="18"/>
                <w:szCs w:val="18"/>
              </w:rPr>
              <w:t>.</w:t>
            </w:r>
          </w:p>
        </w:tc>
        <w:tc>
          <w:tcPr>
            <w:tcW w:w="3960" w:type="dxa"/>
            <w:vAlign w:val="center"/>
          </w:tcPr>
          <w:p w14:paraId="75F834B9" w14:textId="77777777" w:rsidR="0001555E" w:rsidRPr="00E95225" w:rsidRDefault="0001555E" w:rsidP="0067580A">
            <w:pPr>
              <w:rPr>
                <w:rFonts w:ascii="Arial" w:hAnsi="Arial" w:cs="Arial"/>
                <w:sz w:val="18"/>
                <w:szCs w:val="18"/>
              </w:rPr>
            </w:pPr>
            <w:r w:rsidRPr="00E95225">
              <w:rPr>
                <w:rFonts w:ascii="Arial" w:hAnsi="Arial" w:cs="Arial"/>
                <w:sz w:val="18"/>
                <w:szCs w:val="18"/>
              </w:rPr>
              <w:t>ESS</w:t>
            </w:r>
            <w:r>
              <w:rPr>
                <w:rFonts w:ascii="Arial" w:hAnsi="Arial" w:cs="Arial"/>
                <w:sz w:val="18"/>
                <w:szCs w:val="18"/>
              </w:rPr>
              <w:t>: 11D; 13A, B</w:t>
            </w:r>
          </w:p>
          <w:p w14:paraId="4E0B8E80"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xml:space="preserve">. Sys. 6A, C, D, E. </w:t>
            </w:r>
          </w:p>
          <w:p w14:paraId="2C66908E" w14:textId="77777777" w:rsidR="0001555E" w:rsidRPr="00E95225" w:rsidRDefault="0001555E" w:rsidP="0067580A">
            <w:pPr>
              <w:pStyle w:val="ListParagraph"/>
              <w:ind w:left="0"/>
              <w:contextualSpacing w:val="0"/>
              <w:rPr>
                <w:rFonts w:ascii="Arial" w:hAnsi="Arial" w:cs="Arial"/>
                <w:sz w:val="18"/>
                <w:szCs w:val="18"/>
              </w:rPr>
            </w:pPr>
          </w:p>
        </w:tc>
      </w:tr>
      <w:tr w:rsidR="0001555E" w:rsidRPr="00E95225" w14:paraId="4B1398FC" w14:textId="77777777" w:rsidTr="0067580A">
        <w:tc>
          <w:tcPr>
            <w:tcW w:w="4705" w:type="dxa"/>
            <w:vAlign w:val="center"/>
          </w:tcPr>
          <w:p w14:paraId="0899FE4E" w14:textId="77777777" w:rsidR="0001555E" w:rsidRPr="0097384D" w:rsidRDefault="0001555E" w:rsidP="0067580A">
            <w:pPr>
              <w:pStyle w:val="ListParagraph"/>
              <w:ind w:left="0"/>
              <w:contextualSpacing w:val="0"/>
              <w:rPr>
                <w:rFonts w:ascii="Arial" w:hAnsi="Arial" w:cs="Arial"/>
                <w:sz w:val="18"/>
                <w:szCs w:val="18"/>
              </w:rPr>
            </w:pPr>
            <w:r>
              <w:rPr>
                <w:rFonts w:ascii="Arial" w:hAnsi="Arial" w:cs="Arial"/>
                <w:b/>
                <w:sz w:val="18"/>
                <w:szCs w:val="18"/>
              </w:rPr>
              <w:t xml:space="preserve">Lab 3: </w:t>
            </w:r>
            <w:r w:rsidRPr="00FF6E58">
              <w:rPr>
                <w:rFonts w:ascii="Arial" w:hAnsi="Arial" w:cs="Arial"/>
                <w:b/>
                <w:sz w:val="18"/>
                <w:szCs w:val="18"/>
              </w:rPr>
              <w:t>Sea Ice Dynamics</w:t>
            </w:r>
            <w:r w:rsidRPr="00E95225">
              <w:rPr>
                <w:rFonts w:ascii="Arial" w:hAnsi="Arial" w:cs="Arial"/>
                <w:sz w:val="18"/>
                <w:szCs w:val="18"/>
              </w:rPr>
              <w:t xml:space="preserve"> (</w:t>
            </w:r>
            <w:hyperlink r:id="rId8" w:history="1">
              <w:r w:rsidRPr="00410279">
                <w:rPr>
                  <w:rStyle w:val="Hyperlink"/>
                  <w:rFonts w:ascii="Arial" w:hAnsi="Arial" w:cs="Arial"/>
                  <w:sz w:val="18"/>
                  <w:szCs w:val="18"/>
                </w:rPr>
                <w:t>http://serc.carleton.edu/earthlabs/cryosphere/3.html</w:t>
              </w:r>
            </w:hyperlink>
            <w:r w:rsidRPr="00E95225">
              <w:rPr>
                <w:rFonts w:ascii="Arial" w:hAnsi="Arial" w:cs="Arial"/>
                <w:sz w:val="18"/>
                <w:szCs w:val="18"/>
              </w:rPr>
              <w:t>)</w:t>
            </w:r>
            <w:r>
              <w:rPr>
                <w:rFonts w:ascii="Arial" w:hAnsi="Arial" w:cs="Arial"/>
                <w:sz w:val="18"/>
                <w:szCs w:val="18"/>
              </w:rPr>
              <w:t xml:space="preserve">. </w:t>
            </w:r>
            <w:r>
              <w:rPr>
                <w:rFonts w:ascii="Arial" w:hAnsi="Arial" w:cs="Arial"/>
                <w:color w:val="222222"/>
                <w:sz w:val="18"/>
                <w:szCs w:val="18"/>
              </w:rPr>
              <w:t>S</w:t>
            </w:r>
            <w:r w:rsidRPr="00E95225">
              <w:rPr>
                <w:rFonts w:ascii="Arial" w:hAnsi="Arial" w:cs="Arial"/>
                <w:color w:val="222222"/>
                <w:sz w:val="18"/>
                <w:szCs w:val="18"/>
              </w:rPr>
              <w:t xml:space="preserve">tudents explore forces that influence sea ice dynamics, as well as </w:t>
            </w:r>
            <w:r>
              <w:rPr>
                <w:rFonts w:ascii="Arial" w:hAnsi="Arial" w:cs="Arial"/>
                <w:color w:val="222222"/>
                <w:sz w:val="18"/>
                <w:szCs w:val="18"/>
              </w:rPr>
              <w:t>changes in the</w:t>
            </w:r>
            <w:r w:rsidRPr="00E95225">
              <w:rPr>
                <w:rFonts w:ascii="Arial" w:hAnsi="Arial" w:cs="Arial"/>
                <w:color w:val="222222"/>
                <w:sz w:val="18"/>
                <w:szCs w:val="18"/>
              </w:rPr>
              <w:t xml:space="preserve"> distribution and composition of sea ice change over time</w:t>
            </w:r>
            <w:r>
              <w:rPr>
                <w:rFonts w:ascii="Arial" w:hAnsi="Arial" w:cs="Arial"/>
                <w:color w:val="222222"/>
                <w:sz w:val="18"/>
                <w:szCs w:val="18"/>
              </w:rPr>
              <w:t>.</w:t>
            </w:r>
            <w:r w:rsidRPr="00E95225">
              <w:rPr>
                <w:rFonts w:ascii="Arial" w:hAnsi="Arial" w:cs="Arial"/>
                <w:color w:val="222222"/>
                <w:sz w:val="18"/>
                <w:szCs w:val="18"/>
              </w:rPr>
              <w:t xml:space="preserve"> </w:t>
            </w:r>
          </w:p>
          <w:p w14:paraId="16BDA611" w14:textId="77777777" w:rsidR="0001555E" w:rsidRPr="00E95225" w:rsidRDefault="0001555E" w:rsidP="0067580A">
            <w:pPr>
              <w:rPr>
                <w:rFonts w:ascii="Arial" w:hAnsi="Arial" w:cs="Arial"/>
                <w:sz w:val="18"/>
                <w:szCs w:val="18"/>
              </w:rPr>
            </w:pPr>
            <w:r w:rsidRPr="00E95225">
              <w:rPr>
                <w:rFonts w:ascii="Arial" w:hAnsi="Arial" w:cs="Arial"/>
                <w:sz w:val="18"/>
                <w:szCs w:val="18"/>
              </w:rPr>
              <w:t xml:space="preserve">Developed by TERC for </w:t>
            </w:r>
            <w:proofErr w:type="spellStart"/>
            <w:r w:rsidRPr="00E95225">
              <w:rPr>
                <w:rFonts w:ascii="Arial" w:hAnsi="Arial" w:cs="Arial"/>
                <w:sz w:val="18"/>
                <w:szCs w:val="18"/>
              </w:rPr>
              <w:t>EarthLabs</w:t>
            </w:r>
            <w:proofErr w:type="spellEnd"/>
            <w:r w:rsidRPr="00E95225">
              <w:rPr>
                <w:rFonts w:ascii="Arial" w:hAnsi="Arial" w:cs="Arial"/>
                <w:sz w:val="18"/>
                <w:szCs w:val="18"/>
              </w:rPr>
              <w:t xml:space="preserve">. </w:t>
            </w:r>
          </w:p>
        </w:tc>
        <w:tc>
          <w:tcPr>
            <w:tcW w:w="3960" w:type="dxa"/>
            <w:vAlign w:val="center"/>
          </w:tcPr>
          <w:p w14:paraId="0498A8B4" w14:textId="77777777" w:rsidR="0001555E" w:rsidRDefault="0001555E" w:rsidP="0067580A">
            <w:pPr>
              <w:rPr>
                <w:rFonts w:ascii="Arial" w:hAnsi="Arial" w:cs="Arial"/>
                <w:sz w:val="18"/>
                <w:szCs w:val="18"/>
              </w:rPr>
            </w:pPr>
            <w:r w:rsidRPr="00E95225">
              <w:rPr>
                <w:rFonts w:ascii="Arial" w:hAnsi="Arial" w:cs="Arial"/>
                <w:sz w:val="18"/>
                <w:szCs w:val="18"/>
              </w:rPr>
              <w:t>ESS</w:t>
            </w:r>
            <w:r>
              <w:rPr>
                <w:rFonts w:ascii="Arial" w:hAnsi="Arial" w:cs="Arial"/>
                <w:sz w:val="18"/>
                <w:szCs w:val="18"/>
              </w:rPr>
              <w:t>: 11D; 13A, 15A</w:t>
            </w:r>
          </w:p>
          <w:p w14:paraId="6F8CC2A7"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xml:space="preserve">. Sys. 6A, C, D, E.; 8B; 9D </w:t>
            </w:r>
          </w:p>
          <w:p w14:paraId="06146287" w14:textId="77777777" w:rsidR="0001555E" w:rsidRPr="00E95225" w:rsidRDefault="0001555E" w:rsidP="0067580A">
            <w:pPr>
              <w:rPr>
                <w:rFonts w:ascii="Arial" w:hAnsi="Arial" w:cs="Arial"/>
                <w:sz w:val="18"/>
                <w:szCs w:val="18"/>
              </w:rPr>
            </w:pPr>
          </w:p>
          <w:p w14:paraId="57149136" w14:textId="77777777" w:rsidR="0001555E" w:rsidRPr="00E95225" w:rsidRDefault="0001555E" w:rsidP="0067580A">
            <w:pPr>
              <w:pStyle w:val="ListParagraph"/>
              <w:ind w:left="0"/>
              <w:contextualSpacing w:val="0"/>
              <w:rPr>
                <w:rFonts w:ascii="Arial" w:hAnsi="Arial" w:cs="Arial"/>
                <w:sz w:val="18"/>
                <w:szCs w:val="18"/>
              </w:rPr>
            </w:pPr>
          </w:p>
        </w:tc>
      </w:tr>
      <w:tr w:rsidR="0001555E" w:rsidRPr="00E95225" w14:paraId="0A407F28" w14:textId="77777777" w:rsidTr="0067580A">
        <w:tc>
          <w:tcPr>
            <w:tcW w:w="4705" w:type="dxa"/>
            <w:vAlign w:val="center"/>
          </w:tcPr>
          <w:p w14:paraId="49E0E99E" w14:textId="77777777" w:rsidR="0001555E" w:rsidRPr="0074239F" w:rsidRDefault="0001555E" w:rsidP="0067580A">
            <w:pPr>
              <w:pStyle w:val="ListParagraph"/>
              <w:ind w:left="0"/>
              <w:contextualSpacing w:val="0"/>
              <w:rPr>
                <w:rFonts w:ascii="Arial" w:hAnsi="Arial" w:cs="Arial"/>
                <w:sz w:val="18"/>
                <w:szCs w:val="18"/>
              </w:rPr>
            </w:pPr>
            <w:r>
              <w:rPr>
                <w:rFonts w:ascii="Arial" w:hAnsi="Arial" w:cs="Arial"/>
                <w:b/>
                <w:sz w:val="18"/>
                <w:szCs w:val="18"/>
              </w:rPr>
              <w:t xml:space="preserve">Lab 4: </w:t>
            </w:r>
            <w:r w:rsidRPr="00E95225">
              <w:rPr>
                <w:rFonts w:ascii="Arial" w:hAnsi="Arial" w:cs="Arial"/>
                <w:b/>
                <w:sz w:val="18"/>
                <w:szCs w:val="18"/>
              </w:rPr>
              <w:t xml:space="preserve">Land Ice Thermodynamics </w:t>
            </w:r>
            <w:r w:rsidRPr="002A10BF">
              <w:rPr>
                <w:rFonts w:ascii="Arial" w:hAnsi="Arial" w:cs="Arial"/>
                <w:sz w:val="18"/>
                <w:szCs w:val="18"/>
              </w:rPr>
              <w:t>(</w:t>
            </w:r>
            <w:hyperlink r:id="rId9" w:history="1">
              <w:r w:rsidRPr="00410279">
                <w:rPr>
                  <w:rStyle w:val="Hyperlink"/>
                  <w:rFonts w:ascii="Arial" w:hAnsi="Arial" w:cs="Arial"/>
                  <w:sz w:val="18"/>
                  <w:szCs w:val="18"/>
                </w:rPr>
                <w:t>http://serc.carleton.edu/earthlabs/cryosphere/4.html</w:t>
              </w:r>
            </w:hyperlink>
            <w:r w:rsidRPr="002A10BF">
              <w:rPr>
                <w:rFonts w:ascii="Arial" w:hAnsi="Arial" w:cs="Arial"/>
                <w:sz w:val="18"/>
                <w:szCs w:val="18"/>
              </w:rPr>
              <w:t>)</w:t>
            </w:r>
            <w:r>
              <w:rPr>
                <w:rFonts w:ascii="Arial" w:hAnsi="Arial" w:cs="Arial"/>
                <w:sz w:val="18"/>
                <w:szCs w:val="18"/>
              </w:rPr>
              <w:t>. S</w:t>
            </w:r>
            <w:r w:rsidRPr="00E95225">
              <w:rPr>
                <w:rFonts w:ascii="Arial" w:hAnsi="Arial" w:cs="Arial"/>
                <w:color w:val="222222"/>
                <w:sz w:val="18"/>
                <w:szCs w:val="18"/>
              </w:rPr>
              <w:t>tudents learn about land ice and the processes and timescales involved in glaciation. In Part B, they use an online interactive to explore how glaciers provide scientists with evidence for climate change.</w:t>
            </w:r>
          </w:p>
        </w:tc>
        <w:tc>
          <w:tcPr>
            <w:tcW w:w="3960" w:type="dxa"/>
            <w:vAlign w:val="center"/>
          </w:tcPr>
          <w:p w14:paraId="546F25B8" w14:textId="77777777" w:rsidR="0001555E" w:rsidRDefault="0001555E" w:rsidP="0067580A">
            <w:pPr>
              <w:pStyle w:val="ListParagraph"/>
              <w:ind w:left="0"/>
              <w:contextualSpacing w:val="0"/>
              <w:rPr>
                <w:rFonts w:ascii="Arial" w:hAnsi="Arial" w:cs="Arial"/>
                <w:sz w:val="18"/>
                <w:szCs w:val="18"/>
              </w:rPr>
            </w:pPr>
            <w:r>
              <w:rPr>
                <w:rFonts w:ascii="Arial" w:hAnsi="Arial" w:cs="Arial"/>
                <w:sz w:val="18"/>
                <w:szCs w:val="18"/>
              </w:rPr>
              <w:t>ESS: 11A, D; 13A</w:t>
            </w:r>
          </w:p>
          <w:p w14:paraId="4706DD15"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xml:space="preserve">. Sys. 6A, </w:t>
            </w:r>
            <w:proofErr w:type="gramStart"/>
            <w:r>
              <w:rPr>
                <w:rFonts w:ascii="Arial" w:hAnsi="Arial" w:cs="Arial"/>
                <w:sz w:val="18"/>
                <w:szCs w:val="18"/>
              </w:rPr>
              <w:t>C,D</w:t>
            </w:r>
            <w:proofErr w:type="gramEnd"/>
            <w:r>
              <w:rPr>
                <w:rFonts w:ascii="Arial" w:hAnsi="Arial" w:cs="Arial"/>
                <w:sz w:val="18"/>
                <w:szCs w:val="18"/>
              </w:rPr>
              <w:t xml:space="preserve">, E; 8B; 9D </w:t>
            </w:r>
          </w:p>
          <w:p w14:paraId="6D5C5547" w14:textId="77777777" w:rsidR="0001555E" w:rsidRPr="00E95225" w:rsidRDefault="0001555E" w:rsidP="0067580A">
            <w:pPr>
              <w:pStyle w:val="ListParagraph"/>
              <w:ind w:left="0"/>
              <w:contextualSpacing w:val="0"/>
              <w:rPr>
                <w:rFonts w:ascii="Arial" w:hAnsi="Arial" w:cs="Arial"/>
                <w:sz w:val="18"/>
                <w:szCs w:val="18"/>
              </w:rPr>
            </w:pPr>
          </w:p>
        </w:tc>
      </w:tr>
      <w:tr w:rsidR="0001555E" w:rsidRPr="00E95225" w14:paraId="588CCDE5" w14:textId="77777777" w:rsidTr="0067580A">
        <w:tc>
          <w:tcPr>
            <w:tcW w:w="4705" w:type="dxa"/>
            <w:vAlign w:val="center"/>
          </w:tcPr>
          <w:p w14:paraId="675AC678" w14:textId="77777777" w:rsidR="0001555E" w:rsidRPr="00E95225" w:rsidRDefault="0001555E" w:rsidP="0067580A">
            <w:pPr>
              <w:pStyle w:val="ListParagraph"/>
              <w:ind w:left="0"/>
              <w:contextualSpacing w:val="0"/>
              <w:rPr>
                <w:rFonts w:ascii="Arial" w:hAnsi="Arial" w:cs="Arial"/>
                <w:b/>
                <w:sz w:val="18"/>
                <w:szCs w:val="18"/>
              </w:rPr>
            </w:pPr>
            <w:r>
              <w:rPr>
                <w:rFonts w:ascii="Arial" w:hAnsi="Arial" w:cs="Arial"/>
                <w:b/>
                <w:sz w:val="18"/>
                <w:szCs w:val="18"/>
              </w:rPr>
              <w:t xml:space="preserve">Lab 5: </w:t>
            </w:r>
            <w:r w:rsidRPr="00E95225">
              <w:rPr>
                <w:rFonts w:ascii="Arial" w:hAnsi="Arial" w:cs="Arial"/>
                <w:b/>
                <w:sz w:val="18"/>
                <w:szCs w:val="18"/>
              </w:rPr>
              <w:t xml:space="preserve">Glacier Dynamics </w:t>
            </w:r>
            <w:r w:rsidRPr="002A10BF">
              <w:rPr>
                <w:rFonts w:ascii="Arial" w:hAnsi="Arial" w:cs="Arial"/>
                <w:sz w:val="18"/>
                <w:szCs w:val="18"/>
              </w:rPr>
              <w:t>(</w:t>
            </w:r>
            <w:hyperlink r:id="rId10" w:history="1">
              <w:r w:rsidRPr="00410279">
                <w:rPr>
                  <w:rStyle w:val="Hyperlink"/>
                  <w:rFonts w:ascii="Arial" w:hAnsi="Arial" w:cs="Arial"/>
                  <w:sz w:val="18"/>
                  <w:szCs w:val="18"/>
                </w:rPr>
                <w:t>http://serc.carleton.edu/earthlabs/cryosphere/5.html</w:t>
              </w:r>
            </w:hyperlink>
            <w:r w:rsidRPr="002A10BF">
              <w:rPr>
                <w:rFonts w:ascii="Arial" w:hAnsi="Arial" w:cs="Arial"/>
                <w:sz w:val="18"/>
                <w:szCs w:val="18"/>
              </w:rPr>
              <w:t>)</w:t>
            </w:r>
            <w:r>
              <w:rPr>
                <w:rFonts w:ascii="Arial" w:hAnsi="Arial" w:cs="Arial"/>
                <w:sz w:val="18"/>
                <w:szCs w:val="18"/>
              </w:rPr>
              <w:t>.</w:t>
            </w:r>
            <w:r>
              <w:rPr>
                <w:rFonts w:ascii="Arial" w:hAnsi="Arial" w:cs="Arial"/>
                <w:b/>
                <w:sz w:val="18"/>
                <w:szCs w:val="18"/>
              </w:rPr>
              <w:t xml:space="preserve"> </w:t>
            </w:r>
            <w:r w:rsidRPr="0087068B">
              <w:rPr>
                <w:rFonts w:ascii="Arial" w:hAnsi="Arial" w:cs="Arial"/>
                <w:sz w:val="18"/>
                <w:szCs w:val="18"/>
              </w:rPr>
              <w:t>S</w:t>
            </w:r>
            <w:r w:rsidRPr="00E95225">
              <w:rPr>
                <w:rFonts w:ascii="Arial" w:hAnsi="Arial" w:cs="Arial"/>
                <w:color w:val="222222"/>
                <w:sz w:val="18"/>
                <w:szCs w:val="18"/>
              </w:rPr>
              <w:t>tudents learn about how &amp; why glaciers move</w:t>
            </w:r>
            <w:r>
              <w:rPr>
                <w:rFonts w:ascii="Arial" w:hAnsi="Arial" w:cs="Arial"/>
                <w:color w:val="222222"/>
                <w:sz w:val="18"/>
                <w:szCs w:val="18"/>
              </w:rPr>
              <w:t xml:space="preserve"> and</w:t>
            </w:r>
            <w:r w:rsidRPr="00E95225">
              <w:rPr>
                <w:rFonts w:ascii="Arial" w:hAnsi="Arial" w:cs="Arial"/>
                <w:color w:val="222222"/>
                <w:sz w:val="18"/>
                <w:szCs w:val="18"/>
              </w:rPr>
              <w:t xml:space="preserve"> make a model of a glacier</w:t>
            </w:r>
            <w:r>
              <w:rPr>
                <w:rFonts w:ascii="Arial" w:hAnsi="Arial" w:cs="Arial"/>
                <w:color w:val="222222"/>
                <w:sz w:val="18"/>
                <w:szCs w:val="18"/>
              </w:rPr>
              <w:t>.</w:t>
            </w:r>
          </w:p>
        </w:tc>
        <w:tc>
          <w:tcPr>
            <w:tcW w:w="3960" w:type="dxa"/>
            <w:vAlign w:val="center"/>
          </w:tcPr>
          <w:p w14:paraId="207CD87D" w14:textId="77777777" w:rsidR="0001555E" w:rsidRDefault="0001555E" w:rsidP="0067580A">
            <w:pPr>
              <w:pStyle w:val="ListParagraph"/>
              <w:ind w:left="0"/>
              <w:contextualSpacing w:val="0"/>
              <w:rPr>
                <w:rFonts w:ascii="Arial" w:hAnsi="Arial" w:cs="Arial"/>
                <w:sz w:val="18"/>
                <w:szCs w:val="18"/>
              </w:rPr>
            </w:pPr>
            <w:r>
              <w:rPr>
                <w:rFonts w:ascii="Arial" w:hAnsi="Arial" w:cs="Arial"/>
                <w:sz w:val="18"/>
                <w:szCs w:val="18"/>
              </w:rPr>
              <w:t>ESS: 11A, D; 13 A</w:t>
            </w:r>
          </w:p>
          <w:p w14:paraId="708A06A7"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xml:space="preserve">. Sys. 8B; 9D </w:t>
            </w:r>
          </w:p>
          <w:p w14:paraId="7A2E2D4D" w14:textId="77777777" w:rsidR="0001555E" w:rsidRPr="00E95225" w:rsidRDefault="0001555E" w:rsidP="0067580A">
            <w:pPr>
              <w:pStyle w:val="ListParagraph"/>
              <w:ind w:left="0"/>
              <w:contextualSpacing w:val="0"/>
              <w:rPr>
                <w:rFonts w:ascii="Arial" w:hAnsi="Arial" w:cs="Arial"/>
                <w:sz w:val="18"/>
                <w:szCs w:val="18"/>
              </w:rPr>
            </w:pPr>
          </w:p>
        </w:tc>
      </w:tr>
      <w:tr w:rsidR="0001555E" w:rsidRPr="00E95225" w14:paraId="5963EF9A" w14:textId="77777777" w:rsidTr="0067580A">
        <w:tc>
          <w:tcPr>
            <w:tcW w:w="4705" w:type="dxa"/>
            <w:vAlign w:val="center"/>
          </w:tcPr>
          <w:p w14:paraId="2CC3ABD3" w14:textId="77777777" w:rsidR="0001555E" w:rsidRPr="00F26A29" w:rsidRDefault="0001555E" w:rsidP="0067580A">
            <w:pPr>
              <w:pStyle w:val="ListParagraph"/>
              <w:ind w:left="0"/>
              <w:contextualSpacing w:val="0"/>
              <w:rPr>
                <w:rFonts w:ascii="Arial" w:hAnsi="Arial" w:cs="Arial"/>
                <w:sz w:val="18"/>
                <w:szCs w:val="18"/>
              </w:rPr>
            </w:pPr>
            <w:r>
              <w:rPr>
                <w:rFonts w:ascii="Arial" w:hAnsi="Arial" w:cs="Arial"/>
                <w:b/>
                <w:sz w:val="18"/>
                <w:szCs w:val="18"/>
              </w:rPr>
              <w:t xml:space="preserve">Lab 6: </w:t>
            </w:r>
            <w:r w:rsidRPr="00E95225">
              <w:rPr>
                <w:rFonts w:ascii="Arial" w:hAnsi="Arial" w:cs="Arial"/>
                <w:b/>
                <w:sz w:val="18"/>
                <w:szCs w:val="18"/>
              </w:rPr>
              <w:t xml:space="preserve">Interactions and Feedback </w:t>
            </w:r>
            <w:r>
              <w:rPr>
                <w:rFonts w:ascii="Arial" w:hAnsi="Arial" w:cs="Arial"/>
                <w:sz w:val="18"/>
                <w:szCs w:val="18"/>
              </w:rPr>
              <w:t>(</w:t>
            </w:r>
            <w:hyperlink r:id="rId11" w:history="1">
              <w:r w:rsidRPr="00410279">
                <w:rPr>
                  <w:rStyle w:val="Hyperlink"/>
                  <w:rFonts w:ascii="Arial" w:hAnsi="Arial" w:cs="Arial"/>
                  <w:sz w:val="18"/>
                  <w:szCs w:val="18"/>
                </w:rPr>
                <w:t>http://serc.carleton.edu/earthlabs/cryosphere/6.html</w:t>
              </w:r>
            </w:hyperlink>
            <w:r>
              <w:rPr>
                <w:rFonts w:ascii="Arial" w:hAnsi="Arial" w:cs="Arial"/>
                <w:sz w:val="18"/>
                <w:szCs w:val="18"/>
              </w:rPr>
              <w:t>). S</w:t>
            </w:r>
            <w:r w:rsidRPr="00E95225">
              <w:rPr>
                <w:rFonts w:ascii="Arial" w:hAnsi="Arial" w:cs="Arial"/>
                <w:color w:val="222222"/>
                <w:sz w:val="18"/>
                <w:szCs w:val="18"/>
              </w:rPr>
              <w:t>tudents explore the ice-albedo feedback effect and learn how the reflectivity of ice helps regulate the planet's temperature.</w:t>
            </w:r>
          </w:p>
        </w:tc>
        <w:tc>
          <w:tcPr>
            <w:tcW w:w="3960" w:type="dxa"/>
            <w:vAlign w:val="center"/>
          </w:tcPr>
          <w:p w14:paraId="69A38B20" w14:textId="77777777" w:rsidR="0001555E" w:rsidRDefault="0001555E" w:rsidP="0067580A">
            <w:pPr>
              <w:pStyle w:val="ListParagraph"/>
              <w:ind w:left="0"/>
              <w:contextualSpacing w:val="0"/>
              <w:rPr>
                <w:rFonts w:ascii="Arial" w:hAnsi="Arial" w:cs="Arial"/>
                <w:sz w:val="18"/>
                <w:szCs w:val="18"/>
              </w:rPr>
            </w:pPr>
            <w:r>
              <w:rPr>
                <w:rFonts w:ascii="Arial" w:hAnsi="Arial" w:cs="Arial"/>
                <w:sz w:val="18"/>
                <w:szCs w:val="18"/>
              </w:rPr>
              <w:t>ESS: 11D; 13</w:t>
            </w:r>
            <w:proofErr w:type="gramStart"/>
            <w:r>
              <w:rPr>
                <w:rFonts w:ascii="Arial" w:hAnsi="Arial" w:cs="Arial"/>
                <w:sz w:val="18"/>
                <w:szCs w:val="18"/>
              </w:rPr>
              <w:t>D ;</w:t>
            </w:r>
            <w:proofErr w:type="gramEnd"/>
            <w:r>
              <w:rPr>
                <w:rFonts w:ascii="Arial" w:hAnsi="Arial" w:cs="Arial"/>
                <w:sz w:val="18"/>
                <w:szCs w:val="18"/>
              </w:rPr>
              <w:t xml:space="preserve"> 14 A, B, C. </w:t>
            </w:r>
          </w:p>
          <w:p w14:paraId="421D43C9" w14:textId="77777777" w:rsidR="0001555E" w:rsidRPr="00E95225" w:rsidRDefault="0001555E" w:rsidP="0067580A">
            <w:pPr>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Sys: 6</w:t>
            </w:r>
            <w:proofErr w:type="gramStart"/>
            <w:r>
              <w:rPr>
                <w:rFonts w:ascii="Arial" w:hAnsi="Arial" w:cs="Arial"/>
                <w:sz w:val="18"/>
                <w:szCs w:val="18"/>
              </w:rPr>
              <w:t>C,D</w:t>
            </w:r>
            <w:proofErr w:type="gramEnd"/>
            <w:r>
              <w:rPr>
                <w:rFonts w:ascii="Arial" w:hAnsi="Arial" w:cs="Arial"/>
                <w:sz w:val="18"/>
                <w:szCs w:val="18"/>
              </w:rPr>
              <w:t xml:space="preserve">, E; 8B, C; 9D </w:t>
            </w:r>
          </w:p>
          <w:p w14:paraId="77BE44D7" w14:textId="77777777" w:rsidR="0001555E" w:rsidRPr="00E95225" w:rsidRDefault="0001555E" w:rsidP="0067580A">
            <w:pPr>
              <w:pStyle w:val="ListParagraph"/>
              <w:ind w:left="0"/>
              <w:contextualSpacing w:val="0"/>
              <w:rPr>
                <w:rFonts w:ascii="Arial" w:hAnsi="Arial" w:cs="Arial"/>
                <w:sz w:val="18"/>
                <w:szCs w:val="18"/>
              </w:rPr>
            </w:pPr>
            <w:r>
              <w:rPr>
                <w:rFonts w:ascii="Arial" w:hAnsi="Arial" w:cs="Arial"/>
                <w:sz w:val="18"/>
                <w:szCs w:val="18"/>
              </w:rPr>
              <w:t>9E</w:t>
            </w:r>
          </w:p>
        </w:tc>
      </w:tr>
      <w:tr w:rsidR="0001555E" w:rsidRPr="00E95225" w14:paraId="0F4D58A3" w14:textId="77777777" w:rsidTr="0067580A">
        <w:tc>
          <w:tcPr>
            <w:tcW w:w="4705" w:type="dxa"/>
            <w:vAlign w:val="center"/>
          </w:tcPr>
          <w:p w14:paraId="69EBDEC1" w14:textId="77777777" w:rsidR="0001555E" w:rsidRPr="00507561" w:rsidRDefault="0001555E" w:rsidP="0067580A">
            <w:pPr>
              <w:pStyle w:val="ListParagraph"/>
              <w:ind w:left="0"/>
              <w:contextualSpacing w:val="0"/>
              <w:rPr>
                <w:rFonts w:ascii="Arial" w:hAnsi="Arial" w:cs="Arial"/>
                <w:b/>
                <w:sz w:val="18"/>
                <w:szCs w:val="18"/>
                <w:u w:val="single"/>
              </w:rPr>
            </w:pPr>
            <w:r>
              <w:rPr>
                <w:rFonts w:ascii="Arial" w:hAnsi="Arial" w:cs="Arial"/>
                <w:b/>
                <w:sz w:val="18"/>
                <w:szCs w:val="18"/>
              </w:rPr>
              <w:t xml:space="preserve">Lab 7: </w:t>
            </w:r>
            <w:r w:rsidRPr="00E95225">
              <w:rPr>
                <w:rFonts w:ascii="Arial" w:hAnsi="Arial" w:cs="Arial"/>
                <w:b/>
                <w:sz w:val="18"/>
                <w:szCs w:val="18"/>
              </w:rPr>
              <w:t xml:space="preserve">Climate History and the Cryosphere </w:t>
            </w:r>
            <w:r w:rsidRPr="002A10BF">
              <w:rPr>
                <w:rFonts w:ascii="Arial" w:hAnsi="Arial" w:cs="Arial"/>
                <w:sz w:val="18"/>
                <w:szCs w:val="18"/>
              </w:rPr>
              <w:t>(</w:t>
            </w:r>
            <w:hyperlink r:id="rId12" w:history="1">
              <w:r w:rsidRPr="00410279">
                <w:rPr>
                  <w:rStyle w:val="Hyperlink"/>
                  <w:rFonts w:ascii="Arial" w:hAnsi="Arial" w:cs="Arial"/>
                  <w:sz w:val="18"/>
                  <w:szCs w:val="18"/>
                </w:rPr>
                <w:t>http://serc.carleton.edu/earthlabs/cryosphere/7.html</w:t>
              </w:r>
            </w:hyperlink>
            <w:r w:rsidRPr="002A10BF">
              <w:rPr>
                <w:rFonts w:ascii="Arial" w:hAnsi="Arial" w:cs="Arial"/>
                <w:sz w:val="18"/>
                <w:szCs w:val="18"/>
              </w:rPr>
              <w:t>)</w:t>
            </w:r>
            <w:r>
              <w:rPr>
                <w:rFonts w:ascii="Arial" w:hAnsi="Arial" w:cs="Arial"/>
                <w:sz w:val="18"/>
                <w:szCs w:val="18"/>
              </w:rPr>
              <w:t xml:space="preserve">. </w:t>
            </w:r>
            <w:r>
              <w:rPr>
                <w:rFonts w:ascii="Arial" w:hAnsi="Arial" w:cs="Arial"/>
                <w:color w:val="222222"/>
                <w:sz w:val="18"/>
                <w:szCs w:val="18"/>
              </w:rPr>
              <w:t>S</w:t>
            </w:r>
            <w:r w:rsidRPr="00E95225">
              <w:rPr>
                <w:rFonts w:ascii="Arial" w:hAnsi="Arial" w:cs="Arial"/>
                <w:color w:val="222222"/>
                <w:sz w:val="18"/>
                <w:szCs w:val="18"/>
              </w:rPr>
              <w:t>tudents learn how scientists use ice cores to glean information about past climate</w:t>
            </w:r>
            <w:r>
              <w:rPr>
                <w:rFonts w:ascii="Arial" w:hAnsi="Arial" w:cs="Arial"/>
                <w:color w:val="222222"/>
                <w:sz w:val="18"/>
                <w:szCs w:val="18"/>
              </w:rPr>
              <w:t xml:space="preserve"> and atmospheric </w:t>
            </w:r>
            <w:proofErr w:type="gramStart"/>
            <w:r>
              <w:rPr>
                <w:rFonts w:ascii="Arial" w:hAnsi="Arial" w:cs="Arial"/>
                <w:color w:val="222222"/>
                <w:sz w:val="18"/>
                <w:szCs w:val="18"/>
              </w:rPr>
              <w:t>events,  and</w:t>
            </w:r>
            <w:proofErr w:type="gramEnd"/>
            <w:r w:rsidRPr="0087068B">
              <w:rPr>
                <w:rFonts w:ascii="Arial" w:hAnsi="Arial" w:cs="Arial"/>
                <w:color w:val="222222"/>
                <w:sz w:val="18"/>
                <w:szCs w:val="18"/>
              </w:rPr>
              <w:t xml:space="preserve"> interpret ice core data to look for connections among the cryosphere, temperature, and atmospheric conditions.</w:t>
            </w:r>
            <w:r w:rsidRPr="00507561">
              <w:rPr>
                <w:rFonts w:ascii="Arial" w:hAnsi="Arial" w:cs="Arial"/>
                <w:b/>
                <w:sz w:val="18"/>
                <w:szCs w:val="18"/>
                <w:u w:val="single"/>
              </w:rPr>
              <w:t xml:space="preserve"> </w:t>
            </w:r>
          </w:p>
        </w:tc>
        <w:tc>
          <w:tcPr>
            <w:tcW w:w="3960" w:type="dxa"/>
            <w:vAlign w:val="center"/>
          </w:tcPr>
          <w:p w14:paraId="18CD7CF7" w14:textId="77777777" w:rsidR="0001555E" w:rsidRDefault="0001555E" w:rsidP="0067580A">
            <w:pPr>
              <w:pStyle w:val="ListParagraph"/>
              <w:ind w:left="0"/>
              <w:contextualSpacing w:val="0"/>
              <w:rPr>
                <w:rFonts w:ascii="Arial" w:hAnsi="Arial" w:cs="Arial"/>
                <w:sz w:val="18"/>
                <w:szCs w:val="18"/>
              </w:rPr>
            </w:pPr>
            <w:r>
              <w:rPr>
                <w:rFonts w:ascii="Arial" w:hAnsi="Arial" w:cs="Arial"/>
                <w:sz w:val="18"/>
                <w:szCs w:val="18"/>
              </w:rPr>
              <w:t>ESS: 13A, C; 15B</w:t>
            </w:r>
          </w:p>
          <w:p w14:paraId="1E3FC3F5" w14:textId="77777777" w:rsidR="0001555E" w:rsidRPr="00E95225" w:rsidRDefault="0001555E" w:rsidP="0067580A">
            <w:pPr>
              <w:pStyle w:val="ListParagraph"/>
              <w:ind w:left="0"/>
              <w:contextualSpacing w:val="0"/>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Sys. 9D</w:t>
            </w:r>
          </w:p>
        </w:tc>
      </w:tr>
      <w:tr w:rsidR="0001555E" w:rsidRPr="00E95225" w14:paraId="28C33623" w14:textId="77777777" w:rsidTr="0067580A">
        <w:tc>
          <w:tcPr>
            <w:tcW w:w="4705" w:type="dxa"/>
            <w:vAlign w:val="center"/>
          </w:tcPr>
          <w:p w14:paraId="254E1565" w14:textId="77777777" w:rsidR="0001555E" w:rsidRPr="00E95225" w:rsidRDefault="0001555E" w:rsidP="0067580A">
            <w:pPr>
              <w:pStyle w:val="ListParagraph"/>
              <w:ind w:left="0"/>
              <w:contextualSpacing w:val="0"/>
              <w:rPr>
                <w:rFonts w:ascii="Arial" w:hAnsi="Arial" w:cs="Arial"/>
                <w:b/>
                <w:sz w:val="18"/>
                <w:szCs w:val="18"/>
              </w:rPr>
            </w:pPr>
            <w:r>
              <w:rPr>
                <w:rFonts w:ascii="Arial" w:hAnsi="Arial" w:cs="Arial"/>
                <w:b/>
                <w:sz w:val="18"/>
                <w:szCs w:val="18"/>
              </w:rPr>
              <w:t xml:space="preserve">Lab 8: </w:t>
            </w:r>
            <w:r w:rsidRPr="00E95225">
              <w:rPr>
                <w:rFonts w:ascii="Arial" w:hAnsi="Arial" w:cs="Arial"/>
                <w:b/>
                <w:sz w:val="18"/>
                <w:szCs w:val="18"/>
              </w:rPr>
              <w:t xml:space="preserve">Future of the Cryosphere </w:t>
            </w:r>
            <w:r w:rsidRPr="002A10BF">
              <w:rPr>
                <w:rFonts w:ascii="Arial" w:hAnsi="Arial" w:cs="Arial"/>
                <w:sz w:val="18"/>
                <w:szCs w:val="18"/>
              </w:rPr>
              <w:t>(</w:t>
            </w:r>
            <w:hyperlink r:id="rId13" w:history="1">
              <w:r w:rsidRPr="00410279">
                <w:rPr>
                  <w:rStyle w:val="Hyperlink"/>
                  <w:rFonts w:ascii="Arial" w:hAnsi="Arial" w:cs="Arial"/>
                  <w:sz w:val="18"/>
                  <w:szCs w:val="18"/>
                </w:rPr>
                <w:t>http://serc.carleton.edu/earthlabs/cryosphere/8.html</w:t>
              </w:r>
            </w:hyperlink>
            <w:r w:rsidRPr="002A10BF">
              <w:rPr>
                <w:rFonts w:ascii="Arial" w:hAnsi="Arial" w:cs="Arial"/>
                <w:sz w:val="18"/>
                <w:szCs w:val="18"/>
              </w:rPr>
              <w:t>)</w:t>
            </w:r>
            <w:r>
              <w:rPr>
                <w:rFonts w:ascii="Arial" w:hAnsi="Arial" w:cs="Arial"/>
                <w:sz w:val="18"/>
                <w:szCs w:val="18"/>
              </w:rPr>
              <w:t>. St</w:t>
            </w:r>
            <w:r w:rsidRPr="00E95225">
              <w:rPr>
                <w:rFonts w:ascii="Arial" w:hAnsi="Arial" w:cs="Arial"/>
                <w:color w:val="222222"/>
                <w:sz w:val="18"/>
                <w:szCs w:val="18"/>
              </w:rPr>
              <w:t>udents contemplate what the future might hold for climate and the cryosphere.</w:t>
            </w:r>
          </w:p>
        </w:tc>
        <w:tc>
          <w:tcPr>
            <w:tcW w:w="3960" w:type="dxa"/>
            <w:vAlign w:val="center"/>
          </w:tcPr>
          <w:p w14:paraId="3F9795AA" w14:textId="77777777" w:rsidR="0001555E" w:rsidRDefault="0001555E" w:rsidP="0067580A">
            <w:pPr>
              <w:pStyle w:val="ListParagraph"/>
              <w:ind w:left="0"/>
              <w:contextualSpacing w:val="0"/>
              <w:rPr>
                <w:rFonts w:ascii="Arial" w:hAnsi="Arial" w:cs="Arial"/>
                <w:sz w:val="18"/>
                <w:szCs w:val="18"/>
              </w:rPr>
            </w:pPr>
            <w:r>
              <w:rPr>
                <w:rFonts w:ascii="Arial" w:hAnsi="Arial" w:cs="Arial"/>
                <w:sz w:val="18"/>
                <w:szCs w:val="18"/>
              </w:rPr>
              <w:t>ESS: 11D; 13A, C, D; 15B</w:t>
            </w:r>
          </w:p>
          <w:p w14:paraId="355569A9" w14:textId="77777777" w:rsidR="0001555E" w:rsidRPr="00E95225" w:rsidRDefault="0001555E" w:rsidP="0067580A">
            <w:pPr>
              <w:pStyle w:val="ListParagraph"/>
              <w:ind w:left="0"/>
              <w:contextualSpacing w:val="0"/>
              <w:rPr>
                <w:rFonts w:ascii="Arial" w:hAnsi="Arial" w:cs="Arial"/>
                <w:sz w:val="18"/>
                <w:szCs w:val="18"/>
              </w:rPr>
            </w:pPr>
            <w:proofErr w:type="spellStart"/>
            <w:r>
              <w:rPr>
                <w:rFonts w:ascii="Arial" w:hAnsi="Arial" w:cs="Arial"/>
                <w:sz w:val="18"/>
                <w:szCs w:val="18"/>
              </w:rPr>
              <w:t>Envir</w:t>
            </w:r>
            <w:proofErr w:type="spellEnd"/>
            <w:r>
              <w:rPr>
                <w:rFonts w:ascii="Arial" w:hAnsi="Arial" w:cs="Arial"/>
                <w:sz w:val="18"/>
                <w:szCs w:val="18"/>
              </w:rPr>
              <w:t>. Sys.: 9D, E, H, L</w:t>
            </w:r>
          </w:p>
        </w:tc>
      </w:tr>
    </w:tbl>
    <w:p w14:paraId="6400A9F7" w14:textId="77777777" w:rsidR="0001555E" w:rsidRPr="006E6C78" w:rsidRDefault="0001555E" w:rsidP="0001555E">
      <w:pPr>
        <w:rPr>
          <w:rFonts w:ascii="Arial" w:hAnsi="Arial" w:cs="Arial"/>
          <w:b/>
          <w:sz w:val="18"/>
          <w:szCs w:val="18"/>
        </w:rPr>
      </w:pPr>
    </w:p>
    <w:p w14:paraId="08854CFD" w14:textId="77777777" w:rsidR="0001555E" w:rsidRPr="001C3FA9" w:rsidRDefault="0001555E" w:rsidP="0001555E">
      <w:pPr>
        <w:rPr>
          <w:rFonts w:ascii="Arial" w:hAnsi="Arial" w:cs="Arial"/>
          <w:b/>
          <w:sz w:val="18"/>
          <w:szCs w:val="18"/>
        </w:rPr>
      </w:pPr>
    </w:p>
    <w:p w14:paraId="7CE73ABB" w14:textId="77777777" w:rsidR="0001555E" w:rsidRDefault="0001555E" w:rsidP="0001555E">
      <w:pPr>
        <w:rPr>
          <w:rFonts w:ascii="Arial" w:hAnsi="Arial" w:cs="Arial"/>
          <w:b/>
          <w:sz w:val="18"/>
          <w:szCs w:val="18"/>
        </w:rPr>
      </w:pPr>
    </w:p>
    <w:p w14:paraId="4DC51A4F" w14:textId="77777777" w:rsidR="0001555E" w:rsidRPr="00F502F9" w:rsidRDefault="0001555E" w:rsidP="0001555E">
      <w:pPr>
        <w:rPr>
          <w:rFonts w:ascii="Arial" w:hAnsi="Arial" w:cs="Arial"/>
          <w:color w:val="000000" w:themeColor="text1"/>
          <w:sz w:val="20"/>
          <w:szCs w:val="20"/>
        </w:rPr>
      </w:pPr>
    </w:p>
    <w:p w14:paraId="1D8F24A3" w14:textId="77777777" w:rsidR="0001555E" w:rsidRDefault="0001555E" w:rsidP="0001555E">
      <w:pPr>
        <w:pStyle w:val="sectionheading"/>
        <w:rPr>
          <w:rFonts w:ascii="Arial" w:hAnsi="Arial" w:cs="Arial"/>
          <w:color w:val="auto"/>
          <w:sz w:val="20"/>
          <w:szCs w:val="20"/>
        </w:rPr>
      </w:pPr>
      <w:r w:rsidRPr="00150046">
        <w:rPr>
          <w:rFonts w:ascii="Arial" w:hAnsi="Arial" w:cs="Arial"/>
          <w:color w:val="auto"/>
          <w:sz w:val="20"/>
          <w:szCs w:val="20"/>
        </w:rPr>
        <w:lastRenderedPageBreak/>
        <w:t xml:space="preserve">Content TEKS </w:t>
      </w:r>
      <w:bookmarkStart w:id="1" w:name="112.36"/>
      <w:bookmarkEnd w:id="1"/>
    </w:p>
    <w:p w14:paraId="177D5630" w14:textId="77777777" w:rsidR="0001555E" w:rsidRPr="00150046" w:rsidRDefault="0001555E" w:rsidP="0001555E">
      <w:pPr>
        <w:pStyle w:val="sectionheading"/>
        <w:rPr>
          <w:rFonts w:ascii="Arial" w:hAnsi="Arial" w:cs="Arial"/>
          <w:color w:val="auto"/>
          <w:sz w:val="20"/>
          <w:szCs w:val="20"/>
        </w:rPr>
      </w:pPr>
      <w:r w:rsidRPr="00150046">
        <w:rPr>
          <w:rFonts w:ascii="Arial" w:hAnsi="Arial" w:cs="Arial"/>
          <w:color w:val="auto"/>
          <w:sz w:val="20"/>
          <w:szCs w:val="20"/>
        </w:rPr>
        <w:t>§112.36. Earth and Space Science</w:t>
      </w:r>
      <w:r>
        <w:rPr>
          <w:rFonts w:ascii="Arial" w:hAnsi="Arial" w:cs="Arial"/>
          <w:color w:val="auto"/>
          <w:sz w:val="20"/>
          <w:szCs w:val="20"/>
        </w:rPr>
        <w:t xml:space="preserve"> (ESS)</w:t>
      </w:r>
    </w:p>
    <w:p w14:paraId="3E60222A" w14:textId="77777777" w:rsidR="0001555E" w:rsidRPr="00F502F9" w:rsidRDefault="0001555E" w:rsidP="0001555E">
      <w:pPr>
        <w:pStyle w:val="paragraph1"/>
        <w:tabs>
          <w:tab w:val="left" w:pos="2430"/>
        </w:tabs>
        <w:spacing w:before="0" w:beforeAutospacing="0" w:after="120" w:afterAutospacing="0"/>
        <w:ind w:left="0"/>
        <w:rPr>
          <w:rFonts w:ascii="Arial" w:hAnsi="Arial" w:cs="Arial"/>
          <w:color w:val="000000" w:themeColor="text1"/>
          <w:sz w:val="20"/>
          <w:szCs w:val="20"/>
        </w:rPr>
      </w:pPr>
      <w:r>
        <w:rPr>
          <w:rFonts w:ascii="Arial" w:hAnsi="Arial" w:cs="Arial"/>
          <w:color w:val="000000" w:themeColor="text1"/>
          <w:sz w:val="20"/>
          <w:szCs w:val="20"/>
        </w:rPr>
        <w:t>1</w:t>
      </w:r>
      <w:r w:rsidRPr="00F502F9">
        <w:rPr>
          <w:rFonts w:ascii="Arial" w:hAnsi="Arial" w:cs="Arial"/>
          <w:color w:val="000000" w:themeColor="text1"/>
          <w:sz w:val="20"/>
          <w:szCs w:val="20"/>
        </w:rPr>
        <w:t xml:space="preserve">12.36 </w:t>
      </w:r>
      <w:r>
        <w:rPr>
          <w:rFonts w:ascii="Arial" w:hAnsi="Arial" w:cs="Arial"/>
          <w:color w:val="000000" w:themeColor="text1"/>
          <w:sz w:val="20"/>
          <w:szCs w:val="20"/>
        </w:rPr>
        <w:t>(11) </w:t>
      </w:r>
      <w:r w:rsidRPr="00F502F9">
        <w:rPr>
          <w:rFonts w:ascii="Arial" w:hAnsi="Arial" w:cs="Arial"/>
          <w:color w:val="000000" w:themeColor="text1"/>
          <w:sz w:val="20"/>
          <w:szCs w:val="20"/>
        </w:rPr>
        <w:t>Solid Earth. The student knows that the geosphere continuously changes over a range of time scales involving dynamic and complex interactions among Earth's subsystems. The student is expected to:</w:t>
      </w:r>
    </w:p>
    <w:p w14:paraId="090B7DFA"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(A)  compare the roles of erosion and deposition through the actions of water, wind, ice, gravity, and igneous activity by lava in constantly reshaping Earth's surface;</w:t>
      </w:r>
    </w:p>
    <w:p w14:paraId="18EC95B2"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(D)  interpret Earth surface features using a variety of methods such as satellite imagery, aerial photography, and topographic and geologic maps using appropriate technologies; and</w:t>
      </w:r>
    </w:p>
    <w:p w14:paraId="47379825" w14:textId="77777777" w:rsidR="0001555E" w:rsidRPr="00F502F9" w:rsidRDefault="0001555E" w:rsidP="0001555E">
      <w:pPr>
        <w:pStyle w:val="paragraph1"/>
        <w:tabs>
          <w:tab w:val="left" w:pos="2430"/>
        </w:tabs>
        <w:spacing w:before="0" w:beforeAutospacing="0" w:after="120" w:afterAutospacing="0"/>
        <w:ind w:left="0"/>
        <w:rPr>
          <w:rFonts w:ascii="Arial" w:hAnsi="Arial" w:cs="Arial"/>
          <w:color w:val="000000" w:themeColor="text1"/>
          <w:sz w:val="20"/>
          <w:szCs w:val="20"/>
        </w:rPr>
      </w:pPr>
      <w:r w:rsidRPr="00F502F9">
        <w:rPr>
          <w:rFonts w:ascii="Arial" w:hAnsi="Arial" w:cs="Arial"/>
          <w:color w:val="000000" w:themeColor="text1"/>
          <w:sz w:val="20"/>
          <w:szCs w:val="20"/>
        </w:rPr>
        <w:t>1</w:t>
      </w:r>
      <w:r>
        <w:rPr>
          <w:rFonts w:ascii="Arial" w:hAnsi="Arial" w:cs="Arial"/>
          <w:color w:val="000000" w:themeColor="text1"/>
          <w:sz w:val="20"/>
          <w:szCs w:val="20"/>
        </w:rPr>
        <w:t>1</w:t>
      </w:r>
      <w:r w:rsidRPr="00F502F9">
        <w:rPr>
          <w:rFonts w:ascii="Arial" w:hAnsi="Arial" w:cs="Arial"/>
          <w:color w:val="000000" w:themeColor="text1"/>
          <w:sz w:val="20"/>
          <w:szCs w:val="20"/>
        </w:rPr>
        <w:t xml:space="preserve">2.36 </w:t>
      </w:r>
      <w:r>
        <w:rPr>
          <w:rFonts w:ascii="Arial" w:hAnsi="Arial" w:cs="Arial"/>
          <w:color w:val="000000" w:themeColor="text1"/>
          <w:sz w:val="20"/>
          <w:szCs w:val="20"/>
        </w:rPr>
        <w:t>(13) </w:t>
      </w:r>
      <w:r w:rsidRPr="00F502F9">
        <w:rPr>
          <w:rFonts w:ascii="Arial" w:hAnsi="Arial" w:cs="Arial"/>
          <w:color w:val="000000" w:themeColor="text1"/>
          <w:sz w:val="20"/>
          <w:szCs w:val="20"/>
        </w:rPr>
        <w:t>Fluid Earth. The student knows that the fluid Earth is composed of the hydrosphere, cryosphere, and atmosphere subsystems that interact on various time scales with the biosphere and geosphere. The student is expected to:</w:t>
      </w:r>
    </w:p>
    <w:p w14:paraId="3AD48C0C"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(A)  quantify the components and fluxes within the hydrosphere such as changes in polar ice caps and glaciers, salt water incursions, and groundwater levels in response to precipitation events or excessive pumping;</w:t>
      </w:r>
    </w:p>
    <w:p w14:paraId="070D8294"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(C)  analyze the empirical relationship between the emissions of carbon dioxide, atmospheric carbon dioxide levels, and the average global temperature trends over the past 150 years;</w:t>
      </w:r>
    </w:p>
    <w:p w14:paraId="2C570F8E"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(D)  discuss mechanisms and causes such as selective absorbers, major volcanic eruptions, solar luminance, giant meteorite impacts, and human activities that result in significant changes in Earth's climate;</w:t>
      </w:r>
    </w:p>
    <w:p w14:paraId="22FC7F5F" w14:textId="77777777" w:rsidR="0001555E" w:rsidRPr="00F502F9" w:rsidRDefault="0001555E" w:rsidP="0001555E">
      <w:pPr>
        <w:pStyle w:val="paragraph1"/>
        <w:tabs>
          <w:tab w:val="left" w:pos="2430"/>
        </w:tabs>
        <w:spacing w:before="0" w:beforeAutospacing="0" w:after="120" w:afterAutospacing="0"/>
        <w:ind w:left="0"/>
        <w:rPr>
          <w:rFonts w:ascii="Arial" w:hAnsi="Arial" w:cs="Arial"/>
          <w:color w:val="000000" w:themeColor="text1"/>
          <w:sz w:val="20"/>
          <w:szCs w:val="20"/>
        </w:rPr>
      </w:pPr>
      <w:r w:rsidRPr="00F502F9">
        <w:rPr>
          <w:rFonts w:ascii="Arial" w:hAnsi="Arial" w:cs="Arial"/>
          <w:color w:val="000000" w:themeColor="text1"/>
          <w:sz w:val="20"/>
          <w:szCs w:val="20"/>
        </w:rPr>
        <w:t>1</w:t>
      </w:r>
      <w:r>
        <w:rPr>
          <w:rFonts w:ascii="Arial" w:hAnsi="Arial" w:cs="Arial"/>
          <w:color w:val="000000" w:themeColor="text1"/>
          <w:sz w:val="20"/>
          <w:szCs w:val="20"/>
        </w:rPr>
        <w:t>1</w:t>
      </w:r>
      <w:r w:rsidRPr="00F502F9">
        <w:rPr>
          <w:rFonts w:ascii="Arial" w:hAnsi="Arial" w:cs="Arial"/>
          <w:color w:val="000000" w:themeColor="text1"/>
          <w:sz w:val="20"/>
          <w:szCs w:val="20"/>
        </w:rPr>
        <w:t xml:space="preserve">2.36 </w:t>
      </w:r>
      <w:r>
        <w:rPr>
          <w:rFonts w:ascii="Arial" w:hAnsi="Arial" w:cs="Arial"/>
          <w:color w:val="000000" w:themeColor="text1"/>
          <w:sz w:val="20"/>
          <w:szCs w:val="20"/>
        </w:rPr>
        <w:t>(14) </w:t>
      </w:r>
      <w:r w:rsidRPr="00F502F9">
        <w:rPr>
          <w:rFonts w:ascii="Arial" w:hAnsi="Arial" w:cs="Arial"/>
          <w:color w:val="000000" w:themeColor="text1"/>
          <w:sz w:val="20"/>
          <w:szCs w:val="20"/>
        </w:rPr>
        <w:t>Fluid Earth. The student knows that Earth's global ocean stores solar energy and is a major driving force for weather and climate through complex atmospheric interactions. The student is expected to:</w:t>
      </w:r>
    </w:p>
    <w:p w14:paraId="4BAF2F9C"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(A)  analyze the uneven distribution of solar energy on Earth's surface, including differences in atmospheric transparency, surface albedo, Earth's tilt, duration of insolation, and differences in atmospheric and surface absorption of energy;</w:t>
      </w:r>
    </w:p>
    <w:p w14:paraId="1AC2542F"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(B)  investigate how the atmosphere is heated from Earth's surface due to absorption of solar energy, which is re-radiated as thermal energy and trapped by selective absorbers; and</w:t>
      </w:r>
    </w:p>
    <w:p w14:paraId="2C2440C1"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sidRPr="00F502F9">
        <w:rPr>
          <w:rFonts w:ascii="Arial" w:hAnsi="Arial" w:cs="Arial"/>
          <w:color w:val="000000" w:themeColor="text1"/>
          <w:sz w:val="20"/>
          <w:szCs w:val="20"/>
        </w:rPr>
        <w:t>(C)  explain how thermal energy transfer between the ocean and atmosphere drives surface currents, thermohaline currents, and evaporation that influence climate.</w:t>
      </w:r>
    </w:p>
    <w:p w14:paraId="05D4F001" w14:textId="77777777" w:rsidR="0001555E" w:rsidRPr="00F502F9" w:rsidRDefault="0001555E" w:rsidP="0001555E">
      <w:pPr>
        <w:pStyle w:val="paragraph1"/>
        <w:tabs>
          <w:tab w:val="left" w:pos="2430"/>
        </w:tabs>
        <w:spacing w:before="0" w:beforeAutospacing="0" w:after="120" w:afterAutospacing="0"/>
        <w:ind w:left="0"/>
        <w:rPr>
          <w:rFonts w:ascii="Arial" w:hAnsi="Arial" w:cs="Arial"/>
          <w:color w:val="000000" w:themeColor="text1"/>
          <w:sz w:val="20"/>
          <w:szCs w:val="20"/>
        </w:rPr>
      </w:pPr>
      <w:r w:rsidRPr="00F502F9">
        <w:rPr>
          <w:rFonts w:ascii="Arial" w:hAnsi="Arial" w:cs="Arial"/>
          <w:color w:val="000000" w:themeColor="text1"/>
          <w:sz w:val="20"/>
          <w:szCs w:val="20"/>
        </w:rPr>
        <w:t>1</w:t>
      </w:r>
      <w:r>
        <w:rPr>
          <w:rFonts w:ascii="Arial" w:hAnsi="Arial" w:cs="Arial"/>
          <w:color w:val="000000" w:themeColor="text1"/>
          <w:sz w:val="20"/>
          <w:szCs w:val="20"/>
        </w:rPr>
        <w:t>1</w:t>
      </w:r>
      <w:r w:rsidRPr="00F502F9">
        <w:rPr>
          <w:rFonts w:ascii="Arial" w:hAnsi="Arial" w:cs="Arial"/>
          <w:color w:val="000000" w:themeColor="text1"/>
          <w:sz w:val="20"/>
          <w:szCs w:val="20"/>
        </w:rPr>
        <w:t xml:space="preserve">2.36 </w:t>
      </w:r>
      <w:r>
        <w:rPr>
          <w:rFonts w:ascii="Arial" w:hAnsi="Arial" w:cs="Arial"/>
          <w:color w:val="000000" w:themeColor="text1"/>
          <w:sz w:val="20"/>
          <w:szCs w:val="20"/>
        </w:rPr>
        <w:t>(15) </w:t>
      </w:r>
      <w:r w:rsidRPr="00F502F9">
        <w:rPr>
          <w:rFonts w:ascii="Arial" w:hAnsi="Arial" w:cs="Arial"/>
          <w:color w:val="000000" w:themeColor="text1"/>
          <w:sz w:val="20"/>
          <w:szCs w:val="20"/>
        </w:rPr>
        <w:t>Fluid Earth. The student knows that interactions among Earth's five subsystems influence climate and resource availability, which affect Earth's habitability. The student is expected to:</w:t>
      </w:r>
    </w:p>
    <w:p w14:paraId="5507F934" w14:textId="77777777" w:rsidR="0001555E" w:rsidRPr="00F502F9" w:rsidRDefault="0001555E" w:rsidP="0001555E">
      <w:pPr>
        <w:pStyle w:val="subparagrapha"/>
        <w:tabs>
          <w:tab w:val="left" w:pos="2430"/>
        </w:tabs>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 xml:space="preserve"> (B)</w:t>
      </w:r>
      <w:r w:rsidRPr="00F502F9">
        <w:rPr>
          <w:rFonts w:ascii="Arial" w:hAnsi="Arial" w:cs="Arial"/>
          <w:color w:val="000000" w:themeColor="text1"/>
          <w:sz w:val="20"/>
          <w:szCs w:val="20"/>
        </w:rPr>
        <w:t> investigate evidence such as ice cores, glacial striations, and fossils for climate variability and its use in developing computer models to explain present and predict future climates;</w:t>
      </w:r>
    </w:p>
    <w:p w14:paraId="2DF02B7D" w14:textId="77777777" w:rsidR="0001555E" w:rsidRDefault="0001555E" w:rsidP="0001555E">
      <w:pPr>
        <w:rPr>
          <w:color w:val="000000" w:themeColor="text1"/>
          <w:sz w:val="20"/>
          <w:szCs w:val="20"/>
        </w:rPr>
      </w:pPr>
    </w:p>
    <w:p w14:paraId="71C12DF4" w14:textId="77777777" w:rsidR="0001555E" w:rsidRPr="00150046" w:rsidRDefault="0001555E" w:rsidP="0001555E">
      <w:pPr>
        <w:pStyle w:val="sectionheading"/>
        <w:spacing w:before="0" w:beforeAutospacing="0" w:after="120" w:afterAutospacing="0"/>
        <w:rPr>
          <w:rFonts w:ascii="Arial" w:hAnsi="Arial" w:cs="Arial"/>
          <w:color w:val="000000" w:themeColor="text1"/>
          <w:sz w:val="20"/>
          <w:szCs w:val="20"/>
        </w:rPr>
      </w:pPr>
      <w:bookmarkStart w:id="2" w:name="112.37"/>
      <w:bookmarkEnd w:id="2"/>
      <w:r w:rsidRPr="00150046">
        <w:rPr>
          <w:rFonts w:ascii="Arial" w:hAnsi="Arial" w:cs="Arial"/>
          <w:color w:val="000000" w:themeColor="text1"/>
          <w:sz w:val="20"/>
          <w:szCs w:val="20"/>
        </w:rPr>
        <w:t>§112.37. Environmental Systems</w:t>
      </w:r>
      <w:r>
        <w:rPr>
          <w:rFonts w:ascii="Arial" w:hAnsi="Arial" w:cs="Arial"/>
          <w:color w:val="000000" w:themeColor="text1"/>
          <w:sz w:val="20"/>
          <w:szCs w:val="20"/>
        </w:rPr>
        <w:t xml:space="preserve"> (</w:t>
      </w:r>
      <w:proofErr w:type="spellStart"/>
      <w:r w:rsidRPr="0087068B">
        <w:rPr>
          <w:rFonts w:ascii="Arial" w:hAnsi="Arial" w:cs="Arial"/>
          <w:color w:val="000000" w:themeColor="text1"/>
          <w:sz w:val="20"/>
          <w:szCs w:val="20"/>
          <w:lang w:bidi="en-US"/>
        </w:rPr>
        <w:t>Envir</w:t>
      </w:r>
      <w:proofErr w:type="spellEnd"/>
      <w:r w:rsidRPr="0087068B">
        <w:rPr>
          <w:rFonts w:ascii="Arial" w:hAnsi="Arial" w:cs="Arial"/>
          <w:color w:val="000000" w:themeColor="text1"/>
          <w:sz w:val="20"/>
          <w:szCs w:val="20"/>
          <w:lang w:bidi="en-US"/>
        </w:rPr>
        <w:t>. Sys.</w:t>
      </w:r>
      <w:r>
        <w:rPr>
          <w:rFonts w:ascii="Arial" w:hAnsi="Arial" w:cs="Arial"/>
          <w:color w:val="000000" w:themeColor="text1"/>
          <w:sz w:val="20"/>
          <w:szCs w:val="20"/>
          <w:lang w:bidi="en-US"/>
        </w:rPr>
        <w:t>)</w:t>
      </w:r>
    </w:p>
    <w:p w14:paraId="1B0CD7CA" w14:textId="77777777" w:rsidR="0001555E" w:rsidRPr="00150046" w:rsidRDefault="0001555E" w:rsidP="0001555E">
      <w:pPr>
        <w:pStyle w:val="paragraph1"/>
        <w:spacing w:before="0" w:beforeAutospacing="0" w:after="120" w:afterAutospacing="0"/>
        <w:ind w:left="0"/>
        <w:rPr>
          <w:rFonts w:ascii="Arial" w:hAnsi="Arial" w:cs="Arial"/>
          <w:color w:val="000000" w:themeColor="text1"/>
          <w:sz w:val="20"/>
          <w:szCs w:val="20"/>
        </w:rPr>
      </w:pPr>
      <w:r w:rsidRPr="00150046">
        <w:rPr>
          <w:rFonts w:ascii="Arial" w:hAnsi="Arial" w:cs="Arial"/>
          <w:color w:val="000000" w:themeColor="text1"/>
          <w:sz w:val="20"/>
          <w:szCs w:val="20"/>
        </w:rPr>
        <w:t xml:space="preserve">112.37 </w:t>
      </w:r>
      <w:r>
        <w:rPr>
          <w:rFonts w:ascii="Arial" w:hAnsi="Arial" w:cs="Arial"/>
          <w:color w:val="000000" w:themeColor="text1"/>
          <w:sz w:val="20"/>
          <w:szCs w:val="20"/>
        </w:rPr>
        <w:t>(6)</w:t>
      </w:r>
      <w:r w:rsidRPr="00150046">
        <w:rPr>
          <w:rFonts w:ascii="Arial" w:hAnsi="Arial" w:cs="Arial"/>
          <w:color w:val="000000" w:themeColor="text1"/>
          <w:sz w:val="20"/>
          <w:szCs w:val="20"/>
        </w:rPr>
        <w:t> Science concepts. The student knows the sources and flow of energy through an environmental system. The student is expected to:</w:t>
      </w:r>
    </w:p>
    <w:p w14:paraId="56BF1475"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(A) </w:t>
      </w:r>
      <w:r w:rsidRPr="00150046">
        <w:rPr>
          <w:rFonts w:ascii="Arial" w:hAnsi="Arial" w:cs="Arial"/>
          <w:color w:val="000000" w:themeColor="text1"/>
          <w:sz w:val="20"/>
          <w:szCs w:val="20"/>
        </w:rPr>
        <w:t>define and identify the components of the geosphere, hydrosphere, cryosphere, atmosphere, and biosphere and the interactions among them;</w:t>
      </w:r>
    </w:p>
    <w:p w14:paraId="7B80AF8E"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sidRPr="00150046">
        <w:rPr>
          <w:rFonts w:ascii="Arial" w:hAnsi="Arial" w:cs="Arial"/>
          <w:color w:val="000000" w:themeColor="text1"/>
          <w:sz w:val="20"/>
          <w:szCs w:val="20"/>
        </w:rPr>
        <w:lastRenderedPageBreak/>
        <w:t xml:space="preserve"> </w:t>
      </w:r>
      <w:r>
        <w:rPr>
          <w:rFonts w:ascii="Arial" w:hAnsi="Arial" w:cs="Arial"/>
          <w:color w:val="000000" w:themeColor="text1"/>
          <w:sz w:val="20"/>
          <w:szCs w:val="20"/>
        </w:rPr>
        <w:t>(C) </w:t>
      </w:r>
      <w:r w:rsidRPr="00150046">
        <w:rPr>
          <w:rFonts w:ascii="Arial" w:hAnsi="Arial" w:cs="Arial"/>
          <w:color w:val="000000" w:themeColor="text1"/>
          <w:sz w:val="20"/>
          <w:szCs w:val="20"/>
        </w:rPr>
        <w:t>explain the flow of energy in an ecosystem, including conduction, convection, and radiation;</w:t>
      </w:r>
    </w:p>
    <w:p w14:paraId="12DBDFBD"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(D) </w:t>
      </w:r>
      <w:r w:rsidRPr="00150046">
        <w:rPr>
          <w:rFonts w:ascii="Arial" w:hAnsi="Arial" w:cs="Arial"/>
          <w:color w:val="000000" w:themeColor="text1"/>
          <w:sz w:val="20"/>
          <w:szCs w:val="20"/>
        </w:rPr>
        <w:t>investigate and explain the effects of energy transformations in terms of the laws of thermodynamics within an ecosystem; and</w:t>
      </w:r>
    </w:p>
    <w:p w14:paraId="18230099"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(E) </w:t>
      </w:r>
      <w:r w:rsidRPr="00150046">
        <w:rPr>
          <w:rFonts w:ascii="Arial" w:hAnsi="Arial" w:cs="Arial"/>
          <w:color w:val="000000" w:themeColor="text1"/>
          <w:sz w:val="20"/>
          <w:szCs w:val="20"/>
        </w:rPr>
        <w:t>investigate and identify energy interactions in an ecosystem.</w:t>
      </w:r>
    </w:p>
    <w:p w14:paraId="11DAA422" w14:textId="77777777" w:rsidR="0001555E" w:rsidRPr="00150046" w:rsidRDefault="0001555E" w:rsidP="0001555E">
      <w:pPr>
        <w:pStyle w:val="paragraph1"/>
        <w:spacing w:before="0" w:beforeAutospacing="0" w:after="120" w:afterAutospacing="0"/>
        <w:ind w:left="0"/>
        <w:rPr>
          <w:rFonts w:ascii="Arial" w:hAnsi="Arial" w:cs="Arial"/>
          <w:color w:val="000000" w:themeColor="text1"/>
          <w:sz w:val="20"/>
          <w:szCs w:val="20"/>
        </w:rPr>
      </w:pPr>
      <w:r>
        <w:rPr>
          <w:rFonts w:ascii="Arial" w:hAnsi="Arial" w:cs="Arial"/>
          <w:color w:val="000000" w:themeColor="text1"/>
          <w:sz w:val="20"/>
          <w:szCs w:val="20"/>
        </w:rPr>
        <w:t>112.37 (8) </w:t>
      </w:r>
      <w:r w:rsidRPr="00150046">
        <w:rPr>
          <w:rFonts w:ascii="Arial" w:hAnsi="Arial" w:cs="Arial"/>
          <w:color w:val="000000" w:themeColor="text1"/>
          <w:sz w:val="20"/>
          <w:szCs w:val="20"/>
        </w:rPr>
        <w:t>Science concepts. The student knows that environments change naturally. The student is expected to:</w:t>
      </w:r>
    </w:p>
    <w:p w14:paraId="0BD768D2" w14:textId="77777777" w:rsidR="0001555E" w:rsidRPr="00150046" w:rsidRDefault="0001555E" w:rsidP="0001555E">
      <w:pPr>
        <w:pStyle w:val="subparagrapha"/>
        <w:spacing w:before="0" w:beforeAutospacing="0" w:after="120" w:afterAutospacing="0"/>
        <w:ind w:left="0"/>
        <w:rPr>
          <w:rFonts w:ascii="Arial" w:hAnsi="Arial" w:cs="Arial"/>
          <w:color w:val="000000" w:themeColor="text1"/>
          <w:sz w:val="20"/>
          <w:szCs w:val="20"/>
        </w:rPr>
      </w:pPr>
      <w:r w:rsidRPr="00150046">
        <w:rPr>
          <w:rFonts w:ascii="Arial" w:hAnsi="Arial" w:cs="Arial"/>
          <w:color w:val="000000" w:themeColor="text1"/>
          <w:sz w:val="20"/>
          <w:szCs w:val="20"/>
        </w:rPr>
        <w:t xml:space="preserve"> </w:t>
      </w:r>
      <w:r>
        <w:rPr>
          <w:rFonts w:ascii="Arial" w:hAnsi="Arial" w:cs="Arial"/>
          <w:color w:val="000000" w:themeColor="text1"/>
          <w:sz w:val="20"/>
          <w:szCs w:val="20"/>
        </w:rPr>
        <w:tab/>
        <w:t>(B)</w:t>
      </w:r>
      <w:r w:rsidRPr="00150046">
        <w:rPr>
          <w:rFonts w:ascii="Arial" w:hAnsi="Arial" w:cs="Arial"/>
          <w:color w:val="000000" w:themeColor="text1"/>
          <w:sz w:val="20"/>
          <w:szCs w:val="20"/>
        </w:rPr>
        <w:t> explain how regional changes in the environment may have a global effect;</w:t>
      </w:r>
    </w:p>
    <w:p w14:paraId="61DD0A2B" w14:textId="77777777" w:rsidR="0001555E" w:rsidRPr="00150046" w:rsidRDefault="0001555E" w:rsidP="0001555E">
      <w:pPr>
        <w:pStyle w:val="paragraph1"/>
        <w:spacing w:before="0" w:beforeAutospacing="0" w:after="120" w:afterAutospacing="0"/>
        <w:ind w:left="0"/>
        <w:rPr>
          <w:rFonts w:ascii="Arial" w:hAnsi="Arial" w:cs="Arial"/>
          <w:color w:val="000000" w:themeColor="text1"/>
          <w:sz w:val="20"/>
          <w:szCs w:val="20"/>
        </w:rPr>
      </w:pPr>
      <w:r>
        <w:rPr>
          <w:rFonts w:ascii="Arial" w:hAnsi="Arial" w:cs="Arial"/>
          <w:color w:val="000000" w:themeColor="text1"/>
          <w:sz w:val="20"/>
          <w:szCs w:val="20"/>
        </w:rPr>
        <w:t xml:space="preserve"> 112.37 (9) </w:t>
      </w:r>
      <w:r w:rsidRPr="00150046">
        <w:rPr>
          <w:rFonts w:ascii="Arial" w:hAnsi="Arial" w:cs="Arial"/>
          <w:color w:val="000000" w:themeColor="text1"/>
          <w:sz w:val="20"/>
          <w:szCs w:val="20"/>
        </w:rPr>
        <w:t>Science concepts. The student knows the impact of human activities on the environment. The student is expected to:</w:t>
      </w:r>
    </w:p>
    <w:p w14:paraId="77DBF134"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 xml:space="preserve"> (D)</w:t>
      </w:r>
      <w:r w:rsidRPr="00150046">
        <w:rPr>
          <w:rFonts w:ascii="Arial" w:hAnsi="Arial" w:cs="Arial"/>
          <w:color w:val="000000" w:themeColor="text1"/>
          <w:sz w:val="20"/>
          <w:szCs w:val="20"/>
        </w:rPr>
        <w:t> describe the effect of pollution on global warming, glacial and ice cap melting, greenhouse effect, ozone layer, and aquatic viability;</w:t>
      </w:r>
    </w:p>
    <w:p w14:paraId="4BC15313"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(E)</w:t>
      </w:r>
      <w:r w:rsidRPr="00150046">
        <w:rPr>
          <w:rFonts w:ascii="Arial" w:hAnsi="Arial" w:cs="Arial"/>
          <w:color w:val="000000" w:themeColor="text1"/>
          <w:sz w:val="20"/>
          <w:szCs w:val="20"/>
        </w:rPr>
        <w:t xml:space="preserve"> evaluate the effect of human activities, including habitat restoration projects, species preservation efforts, nature conservancy groups, hunting, fishing, ecotourism, </w:t>
      </w:r>
      <w:proofErr w:type="spellStart"/>
      <w:r w:rsidRPr="00150046">
        <w:rPr>
          <w:rFonts w:ascii="Arial" w:hAnsi="Arial" w:cs="Arial"/>
          <w:color w:val="000000" w:themeColor="text1"/>
          <w:sz w:val="20"/>
          <w:szCs w:val="20"/>
        </w:rPr>
        <w:t>all terrain</w:t>
      </w:r>
      <w:proofErr w:type="spellEnd"/>
      <w:r w:rsidRPr="00150046">
        <w:rPr>
          <w:rFonts w:ascii="Arial" w:hAnsi="Arial" w:cs="Arial"/>
          <w:color w:val="000000" w:themeColor="text1"/>
          <w:sz w:val="20"/>
          <w:szCs w:val="20"/>
        </w:rPr>
        <w:t xml:space="preserve"> vehicles, and small personal watercraft, on the environment;</w:t>
      </w:r>
    </w:p>
    <w:p w14:paraId="529CCB0E"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 xml:space="preserve"> (H) </w:t>
      </w:r>
      <w:r w:rsidRPr="00150046">
        <w:rPr>
          <w:rFonts w:ascii="Arial" w:hAnsi="Arial" w:cs="Arial"/>
          <w:color w:val="000000" w:themeColor="text1"/>
          <w:sz w:val="20"/>
          <w:szCs w:val="20"/>
        </w:rPr>
        <w:t>analyze and evaluate different views on the existence of global warming;</w:t>
      </w:r>
    </w:p>
    <w:p w14:paraId="6426B90B" w14:textId="77777777" w:rsidR="0001555E" w:rsidRPr="00150046" w:rsidRDefault="0001555E" w:rsidP="0001555E">
      <w:pPr>
        <w:pStyle w:val="subparagrapha"/>
        <w:spacing w:before="0" w:beforeAutospacing="0" w:after="120" w:afterAutospacing="0"/>
        <w:ind w:left="720"/>
        <w:rPr>
          <w:rFonts w:ascii="Arial" w:hAnsi="Arial" w:cs="Arial"/>
          <w:color w:val="000000" w:themeColor="text1"/>
          <w:sz w:val="20"/>
          <w:szCs w:val="20"/>
        </w:rPr>
      </w:pPr>
      <w:r>
        <w:rPr>
          <w:rFonts w:ascii="Arial" w:hAnsi="Arial" w:cs="Arial"/>
          <w:color w:val="000000" w:themeColor="text1"/>
          <w:sz w:val="20"/>
          <w:szCs w:val="20"/>
        </w:rPr>
        <w:t>(L) </w:t>
      </w:r>
      <w:r w:rsidRPr="00150046">
        <w:rPr>
          <w:rFonts w:ascii="Arial" w:hAnsi="Arial" w:cs="Arial"/>
          <w:color w:val="000000" w:themeColor="text1"/>
          <w:sz w:val="20"/>
          <w:szCs w:val="20"/>
        </w:rPr>
        <w:t>analyze past and present international treaties and protocols such as the environmental Antarctic Treaty System, Montreal Protocol, and Kyoto Protocol.</w:t>
      </w:r>
    </w:p>
    <w:p w14:paraId="3C95B67C" w14:textId="77777777" w:rsidR="0001555E" w:rsidRPr="00150046" w:rsidRDefault="0001555E" w:rsidP="0001555E">
      <w:pPr>
        <w:pStyle w:val="subparagrapha"/>
        <w:spacing w:before="0" w:beforeAutospacing="0" w:after="120" w:afterAutospacing="0"/>
        <w:rPr>
          <w:rFonts w:ascii="Arial" w:hAnsi="Arial" w:cs="Arial"/>
          <w:color w:val="000000" w:themeColor="text1"/>
          <w:sz w:val="20"/>
          <w:szCs w:val="20"/>
        </w:rPr>
      </w:pPr>
    </w:p>
    <w:p w14:paraId="56868491" w14:textId="77777777" w:rsidR="0001555E" w:rsidRPr="00150046" w:rsidRDefault="0001555E" w:rsidP="0001555E">
      <w:pPr>
        <w:rPr>
          <w:rFonts w:ascii="Arial" w:hAnsi="Arial" w:cs="Arial"/>
          <w:color w:val="000000" w:themeColor="text1"/>
          <w:sz w:val="20"/>
          <w:szCs w:val="20"/>
        </w:rPr>
      </w:pPr>
    </w:p>
    <w:p w14:paraId="0198A07F" w14:textId="77777777" w:rsidR="007F63C5" w:rsidRDefault="00B54117"/>
    <w:sectPr w:rsidR="007F63C5" w:rsidSect="00380E8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B348" w14:textId="77777777" w:rsidR="00B54117" w:rsidRDefault="00B54117">
      <w:pPr>
        <w:spacing w:after="0"/>
      </w:pPr>
      <w:r>
        <w:separator/>
      </w:r>
    </w:p>
  </w:endnote>
  <w:endnote w:type="continuationSeparator" w:id="0">
    <w:p w14:paraId="5BF7E009" w14:textId="77777777" w:rsidR="00B54117" w:rsidRDefault="00B5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1D76" w14:textId="77777777" w:rsidR="0087068B" w:rsidRDefault="00B5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DC28" w14:textId="77777777" w:rsidR="0087068B" w:rsidRDefault="0001555E">
    <w:pPr>
      <w:pStyle w:val="Footer"/>
      <w:jc w:val="center"/>
    </w:pPr>
    <w:r>
      <w:fldChar w:fldCharType="begin"/>
    </w:r>
    <w:r>
      <w:instrText xml:space="preserve"> PAGE   \* MERGEFORMAT </w:instrText>
    </w:r>
    <w:r>
      <w:fldChar w:fldCharType="separate"/>
    </w:r>
    <w:r>
      <w:rPr>
        <w:noProof/>
      </w:rPr>
      <w:t>1</w:t>
    </w:r>
    <w:r>
      <w:fldChar w:fldCharType="end"/>
    </w:r>
  </w:p>
  <w:p w14:paraId="1221B204" w14:textId="77777777" w:rsidR="0087068B" w:rsidRDefault="00B54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BBDA" w14:textId="77777777" w:rsidR="0087068B" w:rsidRDefault="00B5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7441" w14:textId="77777777" w:rsidR="00B54117" w:rsidRDefault="00B54117">
      <w:pPr>
        <w:spacing w:after="0"/>
      </w:pPr>
      <w:r>
        <w:separator/>
      </w:r>
    </w:p>
  </w:footnote>
  <w:footnote w:type="continuationSeparator" w:id="0">
    <w:p w14:paraId="3F33D827" w14:textId="77777777" w:rsidR="00B54117" w:rsidRDefault="00B541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0FCC" w14:textId="77777777" w:rsidR="0087068B" w:rsidRDefault="00B5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C3F1" w14:textId="77777777" w:rsidR="0087068B" w:rsidRDefault="00B5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8740" w14:textId="77777777" w:rsidR="0087068B" w:rsidRDefault="00B54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55E"/>
    <w:rsid w:val="0001555E"/>
    <w:rsid w:val="000779DB"/>
    <w:rsid w:val="008C2986"/>
    <w:rsid w:val="00B54117"/>
    <w:rsid w:val="00F558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167FB4"/>
  <w15:docId w15:val="{C75D736D-8AE3-D04B-B74D-C6CD5056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55E"/>
    <w:pPr>
      <w:spacing w:after="120"/>
    </w:pPr>
    <w:rPr>
      <w:rFonts w:ascii="Calibri" w:eastAsia="Times New Roman" w:hAnsi="Calibri"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555E"/>
    <w:pPr>
      <w:ind w:left="720"/>
      <w:contextualSpacing/>
    </w:pPr>
  </w:style>
  <w:style w:type="character" w:styleId="Hyperlink">
    <w:name w:val="Hyperlink"/>
    <w:basedOn w:val="DefaultParagraphFont"/>
    <w:rsid w:val="0001555E"/>
    <w:rPr>
      <w:rFonts w:cs="Times New Roman"/>
      <w:color w:val="006699"/>
      <w:u w:val="none"/>
      <w:effect w:val="none"/>
    </w:rPr>
  </w:style>
  <w:style w:type="paragraph" w:styleId="Header">
    <w:name w:val="header"/>
    <w:basedOn w:val="Normal"/>
    <w:link w:val="HeaderChar"/>
    <w:uiPriority w:val="99"/>
    <w:unhideWhenUsed/>
    <w:rsid w:val="0001555E"/>
    <w:pPr>
      <w:tabs>
        <w:tab w:val="center" w:pos="4680"/>
        <w:tab w:val="right" w:pos="9360"/>
      </w:tabs>
    </w:pPr>
  </w:style>
  <w:style w:type="character" w:customStyle="1" w:styleId="HeaderChar">
    <w:name w:val="Header Char"/>
    <w:basedOn w:val="DefaultParagraphFont"/>
    <w:link w:val="Header"/>
    <w:uiPriority w:val="99"/>
    <w:rsid w:val="0001555E"/>
    <w:rPr>
      <w:rFonts w:ascii="Calibri" w:eastAsia="Times New Roman" w:hAnsi="Calibri" w:cs="Times New Roman"/>
      <w:sz w:val="22"/>
      <w:szCs w:val="22"/>
      <w:lang w:eastAsia="en-US" w:bidi="en-US"/>
    </w:rPr>
  </w:style>
  <w:style w:type="paragraph" w:styleId="Footer">
    <w:name w:val="footer"/>
    <w:basedOn w:val="Normal"/>
    <w:link w:val="FooterChar"/>
    <w:uiPriority w:val="99"/>
    <w:unhideWhenUsed/>
    <w:rsid w:val="0001555E"/>
    <w:pPr>
      <w:tabs>
        <w:tab w:val="center" w:pos="4680"/>
        <w:tab w:val="right" w:pos="9360"/>
      </w:tabs>
    </w:pPr>
  </w:style>
  <w:style w:type="character" w:customStyle="1" w:styleId="FooterChar">
    <w:name w:val="Footer Char"/>
    <w:basedOn w:val="DefaultParagraphFont"/>
    <w:link w:val="Footer"/>
    <w:uiPriority w:val="99"/>
    <w:rsid w:val="0001555E"/>
    <w:rPr>
      <w:rFonts w:ascii="Calibri" w:eastAsia="Times New Roman" w:hAnsi="Calibri" w:cs="Times New Roman"/>
      <w:sz w:val="22"/>
      <w:szCs w:val="22"/>
      <w:lang w:eastAsia="en-US" w:bidi="en-US"/>
    </w:rPr>
  </w:style>
  <w:style w:type="paragraph" w:customStyle="1" w:styleId="paragraph1">
    <w:name w:val="paragraph1"/>
    <w:basedOn w:val="Normal"/>
    <w:rsid w:val="0001555E"/>
    <w:pPr>
      <w:shd w:val="clear" w:color="auto" w:fill="FFFFFF"/>
      <w:spacing w:before="100" w:beforeAutospacing="1" w:after="100" w:afterAutospacing="1"/>
      <w:ind w:left="720"/>
    </w:pPr>
    <w:rPr>
      <w:rFonts w:ascii="Times New Roman" w:hAnsi="Times New Roman"/>
      <w:color w:val="000080"/>
      <w:sz w:val="24"/>
      <w:szCs w:val="24"/>
      <w:lang w:bidi="ar-SA"/>
    </w:rPr>
  </w:style>
  <w:style w:type="paragraph" w:customStyle="1" w:styleId="subparagrapha">
    <w:name w:val="subparagrapha"/>
    <w:basedOn w:val="Normal"/>
    <w:rsid w:val="0001555E"/>
    <w:pPr>
      <w:shd w:val="clear" w:color="auto" w:fill="FFFFFF"/>
      <w:spacing w:before="100" w:beforeAutospacing="1" w:after="100" w:afterAutospacing="1"/>
      <w:ind w:left="1440"/>
    </w:pPr>
    <w:rPr>
      <w:rFonts w:ascii="Times New Roman" w:hAnsi="Times New Roman"/>
      <w:color w:val="000080"/>
      <w:sz w:val="24"/>
      <w:szCs w:val="24"/>
      <w:lang w:bidi="ar-SA"/>
    </w:rPr>
  </w:style>
  <w:style w:type="paragraph" w:customStyle="1" w:styleId="sectionheading">
    <w:name w:val="sectionheading"/>
    <w:basedOn w:val="Normal"/>
    <w:rsid w:val="0001555E"/>
    <w:pPr>
      <w:spacing w:before="100" w:beforeAutospacing="1" w:after="100" w:afterAutospacing="1"/>
    </w:pPr>
    <w:rPr>
      <w:rFonts w:ascii="Times New Roman" w:hAnsi="Times New Roman"/>
      <w:b/>
      <w:bCs/>
      <w:color w:val="00008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earthlabs/cryosphere/3.html" TargetMode="External"/><Relationship Id="rId13" Type="http://schemas.openxmlformats.org/officeDocument/2006/relationships/hyperlink" Target="http://serc.carleton.edu/earthlabs/cryosphere/8.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rc.carleton.edu/earthlabs/cryosphere/2.html" TargetMode="External"/><Relationship Id="rId12" Type="http://schemas.openxmlformats.org/officeDocument/2006/relationships/hyperlink" Target="http://serc.carleton.edu/earthlabs/cryosphere/7.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c.carleton.edu/earthlabs/cryosphere/1.html" TargetMode="External"/><Relationship Id="rId11" Type="http://schemas.openxmlformats.org/officeDocument/2006/relationships/hyperlink" Target="http://serc.carleton.edu/earthlabs/cryosphere/6.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erc.carleton.edu/earthlabs/cryosphere/5.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erc.carleton.edu/earthlabs/cryosphere/4.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0</DocSecurity>
  <Lines>49</Lines>
  <Paragraphs>14</Paragraphs>
  <ScaleCrop>false</ScaleCrop>
  <Company>TERC</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Bardar</dc:creator>
  <cp:keywords/>
  <dc:description/>
  <cp:lastModifiedBy>Sarah Hill</cp:lastModifiedBy>
  <cp:revision>2</cp:revision>
  <dcterms:created xsi:type="dcterms:W3CDTF">2018-08-06T21:16:00Z</dcterms:created>
  <dcterms:modified xsi:type="dcterms:W3CDTF">2018-08-06T21:16:00Z</dcterms:modified>
</cp:coreProperties>
</file>