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34" w:rsidRDefault="00F52DC3" w:rsidP="003348BC">
      <w:pPr>
        <w:tabs>
          <w:tab w:val="left" w:pos="6375"/>
        </w:tabs>
        <w:spacing w:after="120"/>
        <w:rPr>
          <w:sz w:val="28"/>
          <w:szCs w:val="28"/>
        </w:rPr>
      </w:pPr>
      <w:proofErr w:type="spellStart"/>
      <w:r>
        <w:rPr>
          <w:sz w:val="28"/>
          <w:szCs w:val="28"/>
        </w:rPr>
        <w:t>Vos</w:t>
      </w:r>
      <w:proofErr w:type="spellEnd"/>
      <w:r>
        <w:rPr>
          <w:sz w:val="28"/>
          <w:szCs w:val="28"/>
        </w:rPr>
        <w:t xml:space="preserve"> </w:t>
      </w:r>
      <w:r w:rsidR="00475711" w:rsidRPr="00F40729">
        <w:rPr>
          <w:sz w:val="28"/>
          <w:szCs w:val="28"/>
        </w:rPr>
        <w:t xml:space="preserve">Quartz Sand </w:t>
      </w:r>
      <w:r w:rsidR="004545E0">
        <w:rPr>
          <w:sz w:val="28"/>
          <w:szCs w:val="28"/>
        </w:rPr>
        <w:t xml:space="preserve">Surface Textures Tally </w:t>
      </w:r>
      <w:r>
        <w:rPr>
          <w:sz w:val="28"/>
          <w:szCs w:val="28"/>
        </w:rPr>
        <w:t xml:space="preserve">    </w:t>
      </w:r>
      <w:r w:rsidR="005C639D" w:rsidRPr="003348BC">
        <w:rPr>
          <w:sz w:val="24"/>
          <w:szCs w:val="24"/>
        </w:rPr>
        <w:t>Sample</w:t>
      </w:r>
      <w:r w:rsidR="00C516AB" w:rsidRPr="003348BC">
        <w:rPr>
          <w:sz w:val="24"/>
          <w:szCs w:val="24"/>
        </w:rPr>
        <w:t xml:space="preserve"> # ____</w:t>
      </w:r>
      <w:r w:rsidR="005C639D" w:rsidRPr="003348BC">
        <w:rPr>
          <w:sz w:val="24"/>
          <w:szCs w:val="24"/>
        </w:rPr>
        <w:t>___________</w:t>
      </w:r>
      <w:r w:rsidR="00C516AB">
        <w:rPr>
          <w:sz w:val="28"/>
          <w:szCs w:val="28"/>
        </w:rPr>
        <w:tab/>
      </w:r>
      <w:r w:rsidR="003348BC" w:rsidRPr="003348BC">
        <w:rPr>
          <w:sz w:val="24"/>
          <w:szCs w:val="24"/>
        </w:rPr>
        <w:t># of grains</w:t>
      </w:r>
      <w:r w:rsidR="003348BC">
        <w:rPr>
          <w:sz w:val="24"/>
          <w:szCs w:val="24"/>
        </w:rPr>
        <w:t xml:space="preserve"> ____________</w:t>
      </w:r>
      <w:r w:rsidR="003348BC">
        <w:rPr>
          <w:sz w:val="28"/>
          <w:szCs w:val="28"/>
        </w:rPr>
        <w:t xml:space="preserve"> </w:t>
      </w:r>
    </w:p>
    <w:p w:rsidR="00F52DC3" w:rsidRDefault="005C639D" w:rsidP="00C516AB">
      <w:pPr>
        <w:tabs>
          <w:tab w:val="left" w:pos="6375"/>
        </w:tabs>
        <w:spacing w:before="120"/>
        <w:rPr>
          <w:sz w:val="28"/>
          <w:szCs w:val="28"/>
        </w:rPr>
      </w:pPr>
      <w:r>
        <w:rPr>
          <w:sz w:val="28"/>
          <w:szCs w:val="28"/>
        </w:rPr>
        <w:t xml:space="preserve">Names: </w:t>
      </w:r>
    </w:p>
    <w:p w:rsidR="000A5D4B" w:rsidRPr="000A5D4B" w:rsidRDefault="000A5D4B" w:rsidP="003348BC">
      <w:pPr>
        <w:tabs>
          <w:tab w:val="left" w:pos="6375"/>
        </w:tabs>
        <w:spacing w:before="120" w:after="0"/>
        <w:rPr>
          <w:sz w:val="24"/>
          <w:szCs w:val="24"/>
        </w:rPr>
      </w:pPr>
    </w:p>
    <w:p w:rsidR="003348BC" w:rsidRDefault="00A177EC" w:rsidP="003348BC">
      <w:pPr>
        <w:tabs>
          <w:tab w:val="left" w:pos="6375"/>
        </w:tabs>
        <w:spacing w:after="120"/>
        <w:rPr>
          <w:sz w:val="24"/>
          <w:szCs w:val="24"/>
        </w:rPr>
      </w:pPr>
      <w:r>
        <w:rPr>
          <w:sz w:val="24"/>
          <w:szCs w:val="24"/>
        </w:rPr>
        <w:t xml:space="preserve">For each grain, note if a feature is present by checking the column for that grain. When you have finished tallying the features for all of your grains, determine the percentage abundance of that feature. For each feature, </w:t>
      </w:r>
      <w:r w:rsidR="003348BC">
        <w:rPr>
          <w:sz w:val="24"/>
          <w:szCs w:val="24"/>
        </w:rPr>
        <w:t xml:space="preserve">check </w:t>
      </w:r>
      <w:r>
        <w:rPr>
          <w:sz w:val="24"/>
          <w:szCs w:val="24"/>
        </w:rPr>
        <w:t xml:space="preserve">mark </w:t>
      </w:r>
      <w:r w:rsidR="003348BC">
        <w:rPr>
          <w:sz w:val="24"/>
          <w:szCs w:val="24"/>
        </w:rPr>
        <w:t>the column under “Totals” that have the percentages that you measured. Use these criteria to select the appropriate column.</w:t>
      </w:r>
    </w:p>
    <w:p w:rsidR="003348BC" w:rsidRDefault="003348BC" w:rsidP="003348BC">
      <w:pPr>
        <w:tabs>
          <w:tab w:val="left" w:pos="6375"/>
        </w:tabs>
        <w:spacing w:after="0"/>
        <w:rPr>
          <w:sz w:val="24"/>
          <w:szCs w:val="24"/>
        </w:rPr>
        <w:sectPr w:rsidR="003348BC" w:rsidSect="00DA06B5">
          <w:pgSz w:w="12240" w:h="15840"/>
          <w:pgMar w:top="630" w:right="630" w:bottom="270" w:left="810" w:header="720" w:footer="720" w:gutter="0"/>
          <w:cols w:space="720"/>
          <w:docGrid w:linePitch="360"/>
        </w:sectPr>
      </w:pPr>
    </w:p>
    <w:p w:rsidR="003348BC" w:rsidRDefault="003348BC" w:rsidP="003348BC">
      <w:pPr>
        <w:tabs>
          <w:tab w:val="left" w:pos="6375"/>
        </w:tabs>
        <w:spacing w:after="0"/>
        <w:rPr>
          <w:sz w:val="24"/>
          <w:szCs w:val="24"/>
        </w:rPr>
      </w:pPr>
      <w:r>
        <w:rPr>
          <w:sz w:val="24"/>
          <w:szCs w:val="24"/>
        </w:rPr>
        <w:lastRenderedPageBreak/>
        <w:t xml:space="preserve">Abundant (A): feature present on </w:t>
      </w:r>
      <w:r w:rsidR="00F52DC3" w:rsidRPr="003348BC">
        <w:rPr>
          <w:sz w:val="24"/>
          <w:szCs w:val="24"/>
        </w:rPr>
        <w:t>more than 75% of the grain</w:t>
      </w:r>
      <w:r w:rsidR="00F74BBA">
        <w:rPr>
          <w:sz w:val="24"/>
          <w:szCs w:val="24"/>
        </w:rPr>
        <w:t>s</w:t>
      </w:r>
      <w:r>
        <w:rPr>
          <w:sz w:val="24"/>
          <w:szCs w:val="24"/>
        </w:rPr>
        <w:t>.</w:t>
      </w:r>
    </w:p>
    <w:p w:rsidR="003348BC" w:rsidRDefault="003348BC" w:rsidP="003348BC">
      <w:pPr>
        <w:tabs>
          <w:tab w:val="left" w:pos="6375"/>
        </w:tabs>
        <w:spacing w:after="0"/>
        <w:rPr>
          <w:sz w:val="24"/>
          <w:szCs w:val="24"/>
        </w:rPr>
      </w:pPr>
      <w:r>
        <w:rPr>
          <w:sz w:val="24"/>
          <w:szCs w:val="24"/>
        </w:rPr>
        <w:t xml:space="preserve">Common (B): present on </w:t>
      </w:r>
      <w:r w:rsidR="00A177EC" w:rsidRPr="003348BC">
        <w:rPr>
          <w:sz w:val="24"/>
          <w:szCs w:val="24"/>
        </w:rPr>
        <w:t>50-75%</w:t>
      </w:r>
      <w:r>
        <w:rPr>
          <w:sz w:val="24"/>
          <w:szCs w:val="24"/>
        </w:rPr>
        <w:t>.</w:t>
      </w:r>
    </w:p>
    <w:p w:rsidR="003348BC" w:rsidRDefault="003348BC" w:rsidP="003348BC">
      <w:pPr>
        <w:tabs>
          <w:tab w:val="left" w:pos="6375"/>
        </w:tabs>
        <w:spacing w:after="0"/>
        <w:rPr>
          <w:sz w:val="24"/>
          <w:szCs w:val="24"/>
        </w:rPr>
      </w:pPr>
      <w:r>
        <w:rPr>
          <w:sz w:val="24"/>
          <w:szCs w:val="24"/>
        </w:rPr>
        <w:lastRenderedPageBreak/>
        <w:t xml:space="preserve">Sparse (C): present on </w:t>
      </w:r>
      <w:r w:rsidR="00A177EC" w:rsidRPr="003348BC">
        <w:rPr>
          <w:sz w:val="24"/>
          <w:szCs w:val="24"/>
        </w:rPr>
        <w:t>5-50%</w:t>
      </w:r>
      <w:r>
        <w:rPr>
          <w:sz w:val="24"/>
          <w:szCs w:val="24"/>
        </w:rPr>
        <w:t>.</w:t>
      </w:r>
    </w:p>
    <w:p w:rsidR="00F52DC3" w:rsidRPr="003348BC" w:rsidRDefault="003348BC" w:rsidP="003348BC">
      <w:pPr>
        <w:tabs>
          <w:tab w:val="left" w:pos="6375"/>
        </w:tabs>
        <w:spacing w:after="120"/>
        <w:rPr>
          <w:sz w:val="24"/>
          <w:szCs w:val="24"/>
        </w:rPr>
      </w:pPr>
      <w:r>
        <w:rPr>
          <w:sz w:val="24"/>
          <w:szCs w:val="24"/>
        </w:rPr>
        <w:t>R</w:t>
      </w:r>
      <w:r w:rsidR="00F52DC3" w:rsidRPr="003348BC">
        <w:rPr>
          <w:sz w:val="24"/>
          <w:szCs w:val="24"/>
        </w:rPr>
        <w:t>are</w:t>
      </w:r>
      <w:r>
        <w:rPr>
          <w:sz w:val="24"/>
          <w:szCs w:val="24"/>
        </w:rPr>
        <w:t xml:space="preserve"> (D):</w:t>
      </w:r>
      <w:r w:rsidR="00F52DC3" w:rsidRPr="003348BC">
        <w:rPr>
          <w:sz w:val="24"/>
          <w:szCs w:val="24"/>
        </w:rPr>
        <w:t xml:space="preserve"> </w:t>
      </w:r>
      <w:r w:rsidR="00A177EC" w:rsidRPr="003348BC">
        <w:rPr>
          <w:sz w:val="24"/>
          <w:szCs w:val="24"/>
        </w:rPr>
        <w:t>less than 5%</w:t>
      </w:r>
      <w:r>
        <w:rPr>
          <w:sz w:val="24"/>
          <w:szCs w:val="24"/>
        </w:rPr>
        <w:t>.</w:t>
      </w:r>
    </w:p>
    <w:p w:rsidR="003348BC" w:rsidRDefault="003348BC" w:rsidP="00A177EC">
      <w:pPr>
        <w:jc w:val="center"/>
        <w:sectPr w:rsidR="003348BC" w:rsidSect="003348BC">
          <w:type w:val="continuous"/>
          <w:pgSz w:w="12240" w:h="15840"/>
          <w:pgMar w:top="630" w:right="630" w:bottom="270" w:left="810" w:header="720" w:footer="720" w:gutter="0"/>
          <w:cols w:num="2" w:space="288" w:equalWidth="0">
            <w:col w:w="6192" w:space="288"/>
            <w:col w:w="4320"/>
          </w:cols>
          <w:docGrid w:linePitch="360"/>
        </w:sectPr>
      </w:pPr>
    </w:p>
    <w:tbl>
      <w:tblPr>
        <w:tblStyle w:val="TableGrid"/>
        <w:tblW w:w="10504" w:type="dxa"/>
        <w:tblInd w:w="-5" w:type="dxa"/>
        <w:tblLayout w:type="fixed"/>
        <w:tblLook w:val="04A0" w:firstRow="1" w:lastRow="0" w:firstColumn="1" w:lastColumn="0" w:noHBand="0" w:noVBand="1"/>
      </w:tblPr>
      <w:tblGrid>
        <w:gridCol w:w="4464"/>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A177EC" w:rsidRPr="00D67062" w:rsidTr="00A177EC">
        <w:trPr>
          <w:trHeight w:val="205"/>
        </w:trPr>
        <w:tc>
          <w:tcPr>
            <w:tcW w:w="4464" w:type="dxa"/>
            <w:vAlign w:val="center"/>
          </w:tcPr>
          <w:p w:rsidR="00A177EC" w:rsidRPr="00F40729" w:rsidRDefault="00A177EC" w:rsidP="00A177EC">
            <w:pPr>
              <w:jc w:val="center"/>
            </w:pPr>
            <w:r>
              <w:lastRenderedPageBreak/>
              <w:t>Features</w:t>
            </w:r>
          </w:p>
        </w:tc>
        <w:tc>
          <w:tcPr>
            <w:tcW w:w="4832" w:type="dxa"/>
            <w:gridSpan w:val="16"/>
            <w:tcBorders>
              <w:right w:val="single" w:sz="4" w:space="0" w:color="FF0000"/>
            </w:tcBorders>
            <w:vAlign w:val="center"/>
          </w:tcPr>
          <w:p w:rsidR="00A177EC" w:rsidRPr="00A177EC" w:rsidRDefault="00A177EC" w:rsidP="00A177EC">
            <w:pPr>
              <w:jc w:val="center"/>
            </w:pPr>
            <w:r>
              <w:t>Grain Number</w:t>
            </w:r>
          </w:p>
        </w:tc>
        <w:tc>
          <w:tcPr>
            <w:tcW w:w="1208" w:type="dxa"/>
            <w:gridSpan w:val="4"/>
            <w:tcBorders>
              <w:top w:val="single" w:sz="4" w:space="0" w:color="FF0000"/>
              <w:left w:val="single" w:sz="4" w:space="0" w:color="FF0000"/>
              <w:bottom w:val="single" w:sz="4" w:space="0" w:color="FF0000"/>
              <w:right w:val="single" w:sz="4" w:space="0" w:color="FF0000"/>
            </w:tcBorders>
            <w:vAlign w:val="center"/>
          </w:tcPr>
          <w:p w:rsidR="00A177EC" w:rsidRPr="00A177EC" w:rsidRDefault="00A177EC" w:rsidP="00A177EC">
            <w:pPr>
              <w:jc w:val="center"/>
              <w:rPr>
                <w:sz w:val="16"/>
                <w:szCs w:val="16"/>
              </w:rPr>
            </w:pPr>
            <w:r>
              <w:t>Totals</w:t>
            </w:r>
          </w:p>
        </w:tc>
      </w:tr>
      <w:tr w:rsidR="00A177EC" w:rsidRPr="00D67062" w:rsidTr="00A177EC">
        <w:trPr>
          <w:trHeight w:val="205"/>
        </w:trPr>
        <w:tc>
          <w:tcPr>
            <w:tcW w:w="4464" w:type="dxa"/>
          </w:tcPr>
          <w:p w:rsidR="00A177EC" w:rsidRPr="00F40729" w:rsidRDefault="00A177EC" w:rsidP="00A177EC">
            <w:r>
              <w:rPr>
                <w:b/>
              </w:rPr>
              <w:t>Mechanical</w:t>
            </w:r>
          </w:p>
        </w:tc>
        <w:tc>
          <w:tcPr>
            <w:tcW w:w="302" w:type="dxa"/>
          </w:tcPr>
          <w:p w:rsidR="00A177EC" w:rsidRPr="00D67062" w:rsidRDefault="00A177EC" w:rsidP="00A177EC">
            <w:pPr>
              <w:rPr>
                <w:sz w:val="10"/>
                <w:szCs w:val="10"/>
              </w:rPr>
            </w:pPr>
            <w:r>
              <w:rPr>
                <w:sz w:val="10"/>
                <w:szCs w:val="10"/>
              </w:rPr>
              <w:t>1</w:t>
            </w:r>
          </w:p>
        </w:tc>
        <w:tc>
          <w:tcPr>
            <w:tcW w:w="302" w:type="dxa"/>
          </w:tcPr>
          <w:p w:rsidR="00A177EC" w:rsidRPr="00D67062" w:rsidRDefault="00A177EC" w:rsidP="00A177EC">
            <w:pPr>
              <w:rPr>
                <w:sz w:val="10"/>
                <w:szCs w:val="10"/>
              </w:rPr>
            </w:pPr>
            <w:r>
              <w:rPr>
                <w:sz w:val="10"/>
                <w:szCs w:val="10"/>
              </w:rPr>
              <w:t>2</w:t>
            </w:r>
          </w:p>
        </w:tc>
        <w:tc>
          <w:tcPr>
            <w:tcW w:w="302" w:type="dxa"/>
          </w:tcPr>
          <w:p w:rsidR="00A177EC" w:rsidRPr="00D67062" w:rsidRDefault="00A177EC" w:rsidP="00A177EC">
            <w:pPr>
              <w:rPr>
                <w:sz w:val="10"/>
                <w:szCs w:val="10"/>
              </w:rPr>
            </w:pPr>
            <w:r>
              <w:rPr>
                <w:sz w:val="10"/>
                <w:szCs w:val="10"/>
              </w:rPr>
              <w:t>3</w:t>
            </w:r>
          </w:p>
        </w:tc>
        <w:tc>
          <w:tcPr>
            <w:tcW w:w="302" w:type="dxa"/>
          </w:tcPr>
          <w:p w:rsidR="00A177EC" w:rsidRPr="00D67062" w:rsidRDefault="00A177EC" w:rsidP="00A177EC">
            <w:pPr>
              <w:rPr>
                <w:sz w:val="10"/>
                <w:szCs w:val="10"/>
              </w:rPr>
            </w:pPr>
            <w:r>
              <w:rPr>
                <w:sz w:val="10"/>
                <w:szCs w:val="10"/>
              </w:rPr>
              <w:t>4</w:t>
            </w:r>
          </w:p>
        </w:tc>
        <w:tc>
          <w:tcPr>
            <w:tcW w:w="302" w:type="dxa"/>
          </w:tcPr>
          <w:p w:rsidR="00A177EC" w:rsidRPr="00D67062" w:rsidRDefault="00A177EC" w:rsidP="00A177EC">
            <w:pPr>
              <w:rPr>
                <w:sz w:val="10"/>
                <w:szCs w:val="10"/>
              </w:rPr>
            </w:pPr>
            <w:r>
              <w:rPr>
                <w:sz w:val="10"/>
                <w:szCs w:val="10"/>
              </w:rPr>
              <w:t>5</w:t>
            </w:r>
          </w:p>
        </w:tc>
        <w:tc>
          <w:tcPr>
            <w:tcW w:w="302" w:type="dxa"/>
          </w:tcPr>
          <w:p w:rsidR="00A177EC" w:rsidRPr="00D67062" w:rsidRDefault="00A177EC" w:rsidP="00A177EC">
            <w:pPr>
              <w:rPr>
                <w:sz w:val="10"/>
                <w:szCs w:val="10"/>
              </w:rPr>
            </w:pPr>
            <w:r>
              <w:rPr>
                <w:sz w:val="10"/>
                <w:szCs w:val="10"/>
              </w:rPr>
              <w:t>6</w:t>
            </w:r>
          </w:p>
        </w:tc>
        <w:tc>
          <w:tcPr>
            <w:tcW w:w="302" w:type="dxa"/>
          </w:tcPr>
          <w:p w:rsidR="00A177EC" w:rsidRPr="00D67062" w:rsidRDefault="00A177EC" w:rsidP="00A177EC">
            <w:pPr>
              <w:rPr>
                <w:sz w:val="10"/>
                <w:szCs w:val="10"/>
              </w:rPr>
            </w:pPr>
            <w:r>
              <w:rPr>
                <w:sz w:val="10"/>
                <w:szCs w:val="10"/>
              </w:rPr>
              <w:t>7</w:t>
            </w:r>
          </w:p>
        </w:tc>
        <w:tc>
          <w:tcPr>
            <w:tcW w:w="302" w:type="dxa"/>
          </w:tcPr>
          <w:p w:rsidR="00A177EC" w:rsidRPr="00D67062" w:rsidRDefault="00A177EC" w:rsidP="00A177EC">
            <w:pPr>
              <w:rPr>
                <w:sz w:val="10"/>
                <w:szCs w:val="10"/>
              </w:rPr>
            </w:pPr>
            <w:r>
              <w:rPr>
                <w:sz w:val="10"/>
                <w:szCs w:val="10"/>
              </w:rPr>
              <w:t>8</w:t>
            </w:r>
          </w:p>
        </w:tc>
        <w:tc>
          <w:tcPr>
            <w:tcW w:w="302" w:type="dxa"/>
          </w:tcPr>
          <w:p w:rsidR="00A177EC" w:rsidRPr="00D67062" w:rsidRDefault="00A177EC" w:rsidP="00A177EC">
            <w:pPr>
              <w:rPr>
                <w:sz w:val="10"/>
                <w:szCs w:val="10"/>
              </w:rPr>
            </w:pPr>
            <w:r>
              <w:rPr>
                <w:sz w:val="10"/>
                <w:szCs w:val="10"/>
              </w:rPr>
              <w:t>9</w:t>
            </w:r>
          </w:p>
        </w:tc>
        <w:tc>
          <w:tcPr>
            <w:tcW w:w="302" w:type="dxa"/>
          </w:tcPr>
          <w:p w:rsidR="00A177EC" w:rsidRPr="00D67062" w:rsidRDefault="00A177EC" w:rsidP="00A177EC">
            <w:pPr>
              <w:rPr>
                <w:sz w:val="10"/>
                <w:szCs w:val="10"/>
              </w:rPr>
            </w:pPr>
            <w:r>
              <w:rPr>
                <w:sz w:val="10"/>
                <w:szCs w:val="10"/>
              </w:rPr>
              <w:t>10</w:t>
            </w:r>
          </w:p>
        </w:tc>
        <w:tc>
          <w:tcPr>
            <w:tcW w:w="302" w:type="dxa"/>
          </w:tcPr>
          <w:p w:rsidR="00A177EC" w:rsidRPr="00D67062" w:rsidRDefault="00A177EC" w:rsidP="00A177EC">
            <w:pPr>
              <w:rPr>
                <w:sz w:val="10"/>
                <w:szCs w:val="10"/>
              </w:rPr>
            </w:pPr>
            <w:r>
              <w:rPr>
                <w:sz w:val="10"/>
                <w:szCs w:val="10"/>
              </w:rPr>
              <w:t>11</w:t>
            </w:r>
          </w:p>
        </w:tc>
        <w:tc>
          <w:tcPr>
            <w:tcW w:w="302" w:type="dxa"/>
          </w:tcPr>
          <w:p w:rsidR="00A177EC" w:rsidRPr="00D67062" w:rsidRDefault="00A177EC" w:rsidP="00A177EC">
            <w:pPr>
              <w:rPr>
                <w:sz w:val="10"/>
                <w:szCs w:val="10"/>
              </w:rPr>
            </w:pPr>
            <w:r>
              <w:rPr>
                <w:sz w:val="10"/>
                <w:szCs w:val="10"/>
              </w:rPr>
              <w:t>12</w:t>
            </w:r>
          </w:p>
        </w:tc>
        <w:tc>
          <w:tcPr>
            <w:tcW w:w="302" w:type="dxa"/>
          </w:tcPr>
          <w:p w:rsidR="00A177EC" w:rsidRPr="00D67062" w:rsidRDefault="00A177EC" w:rsidP="00A177EC">
            <w:pPr>
              <w:rPr>
                <w:sz w:val="10"/>
                <w:szCs w:val="10"/>
              </w:rPr>
            </w:pPr>
            <w:r>
              <w:rPr>
                <w:sz w:val="10"/>
                <w:szCs w:val="10"/>
              </w:rPr>
              <w:t>13</w:t>
            </w:r>
          </w:p>
        </w:tc>
        <w:tc>
          <w:tcPr>
            <w:tcW w:w="302" w:type="dxa"/>
          </w:tcPr>
          <w:p w:rsidR="00A177EC" w:rsidRPr="00D67062" w:rsidRDefault="00A177EC" w:rsidP="00A177EC">
            <w:pPr>
              <w:rPr>
                <w:sz w:val="10"/>
                <w:szCs w:val="10"/>
              </w:rPr>
            </w:pPr>
            <w:r>
              <w:rPr>
                <w:sz w:val="10"/>
                <w:szCs w:val="10"/>
              </w:rPr>
              <w:t>14</w:t>
            </w:r>
          </w:p>
        </w:tc>
        <w:tc>
          <w:tcPr>
            <w:tcW w:w="302" w:type="dxa"/>
          </w:tcPr>
          <w:p w:rsidR="00A177EC" w:rsidRPr="006024C5" w:rsidRDefault="00A177EC" w:rsidP="00A177EC">
            <w:pPr>
              <w:rPr>
                <w:sz w:val="10"/>
                <w:szCs w:val="10"/>
              </w:rPr>
            </w:pPr>
            <w:r>
              <w:rPr>
                <w:sz w:val="10"/>
                <w:szCs w:val="10"/>
              </w:rPr>
              <w:t>15</w:t>
            </w:r>
          </w:p>
        </w:tc>
        <w:tc>
          <w:tcPr>
            <w:tcW w:w="302" w:type="dxa"/>
            <w:tcBorders>
              <w:right w:val="single" w:sz="4" w:space="0" w:color="FF0000"/>
            </w:tcBorders>
          </w:tcPr>
          <w:p w:rsidR="00A177EC" w:rsidRPr="00F52DC3" w:rsidRDefault="00A177EC" w:rsidP="00A177EC">
            <w:pPr>
              <w:rPr>
                <w:sz w:val="10"/>
                <w:szCs w:val="10"/>
              </w:rPr>
            </w:pPr>
            <w:r w:rsidRPr="00F52DC3">
              <w:rPr>
                <w:sz w:val="10"/>
                <w:szCs w:val="10"/>
              </w:rPr>
              <w:t>16</w:t>
            </w:r>
          </w:p>
        </w:tc>
        <w:tc>
          <w:tcPr>
            <w:tcW w:w="302" w:type="dxa"/>
            <w:tcBorders>
              <w:top w:val="single" w:sz="4" w:space="0" w:color="FF0000"/>
              <w:left w:val="single" w:sz="4" w:space="0" w:color="FF0000"/>
              <w:bottom w:val="single" w:sz="4" w:space="0" w:color="FF0000"/>
              <w:right w:val="single" w:sz="4" w:space="0" w:color="FF0000"/>
            </w:tcBorders>
            <w:vAlign w:val="center"/>
          </w:tcPr>
          <w:p w:rsidR="00A177EC" w:rsidRPr="00A177EC" w:rsidRDefault="00A177EC" w:rsidP="00A177EC">
            <w:pPr>
              <w:jc w:val="center"/>
              <w:rPr>
                <w:sz w:val="16"/>
                <w:szCs w:val="16"/>
              </w:rPr>
            </w:pPr>
            <w:r w:rsidRPr="00A177EC">
              <w:rPr>
                <w:sz w:val="16"/>
                <w:szCs w:val="16"/>
              </w:rPr>
              <w:t>A</w:t>
            </w:r>
          </w:p>
        </w:tc>
        <w:tc>
          <w:tcPr>
            <w:tcW w:w="302" w:type="dxa"/>
            <w:tcBorders>
              <w:top w:val="single" w:sz="4" w:space="0" w:color="FF0000"/>
              <w:left w:val="single" w:sz="4" w:space="0" w:color="FF0000"/>
              <w:bottom w:val="single" w:sz="4" w:space="0" w:color="FF0000"/>
              <w:right w:val="single" w:sz="4" w:space="0" w:color="FF0000"/>
            </w:tcBorders>
            <w:vAlign w:val="center"/>
          </w:tcPr>
          <w:p w:rsidR="00A177EC" w:rsidRPr="00A177EC" w:rsidRDefault="00A177EC" w:rsidP="00A177EC">
            <w:pPr>
              <w:jc w:val="center"/>
              <w:rPr>
                <w:sz w:val="16"/>
                <w:szCs w:val="16"/>
              </w:rPr>
            </w:pPr>
            <w:r>
              <w:rPr>
                <w:sz w:val="16"/>
                <w:szCs w:val="16"/>
              </w:rPr>
              <w:t>B</w:t>
            </w:r>
          </w:p>
        </w:tc>
        <w:tc>
          <w:tcPr>
            <w:tcW w:w="302" w:type="dxa"/>
            <w:tcBorders>
              <w:top w:val="single" w:sz="4" w:space="0" w:color="FF0000"/>
              <w:left w:val="single" w:sz="4" w:space="0" w:color="FF0000"/>
              <w:bottom w:val="single" w:sz="4" w:space="0" w:color="FF0000"/>
              <w:right w:val="single" w:sz="4" w:space="0" w:color="FF0000"/>
            </w:tcBorders>
            <w:vAlign w:val="center"/>
          </w:tcPr>
          <w:p w:rsidR="00A177EC" w:rsidRPr="00A177EC" w:rsidRDefault="00A177EC" w:rsidP="00A177EC">
            <w:pPr>
              <w:jc w:val="center"/>
              <w:rPr>
                <w:sz w:val="16"/>
                <w:szCs w:val="16"/>
              </w:rPr>
            </w:pPr>
            <w:r>
              <w:rPr>
                <w:sz w:val="16"/>
                <w:szCs w:val="16"/>
              </w:rPr>
              <w:t>C</w:t>
            </w:r>
          </w:p>
        </w:tc>
        <w:tc>
          <w:tcPr>
            <w:tcW w:w="302" w:type="dxa"/>
            <w:tcBorders>
              <w:top w:val="single" w:sz="4" w:space="0" w:color="FF0000"/>
              <w:left w:val="single" w:sz="4" w:space="0" w:color="FF0000"/>
              <w:bottom w:val="single" w:sz="4" w:space="0" w:color="FF0000"/>
              <w:right w:val="single" w:sz="4" w:space="0" w:color="FF0000"/>
            </w:tcBorders>
            <w:vAlign w:val="center"/>
          </w:tcPr>
          <w:p w:rsidR="00A177EC" w:rsidRPr="00A177EC" w:rsidRDefault="00A177EC" w:rsidP="00A177EC">
            <w:pPr>
              <w:jc w:val="center"/>
              <w:rPr>
                <w:sz w:val="16"/>
                <w:szCs w:val="16"/>
              </w:rPr>
            </w:pPr>
            <w:r>
              <w:rPr>
                <w:sz w:val="16"/>
                <w:szCs w:val="16"/>
              </w:rPr>
              <w:t>D</w:t>
            </w:r>
          </w:p>
        </w:tc>
      </w:tr>
      <w:tr w:rsidR="00A177EC" w:rsidRPr="00F40729" w:rsidTr="00A177EC">
        <w:trPr>
          <w:trHeight w:val="249"/>
        </w:trPr>
        <w:tc>
          <w:tcPr>
            <w:tcW w:w="4464" w:type="dxa"/>
          </w:tcPr>
          <w:p w:rsidR="00A177EC" w:rsidRPr="00F40729" w:rsidRDefault="00A177EC" w:rsidP="00A177EC">
            <w:r>
              <w:t>1. Angular outline</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 xml:space="preserve">2. </w:t>
            </w:r>
            <w:proofErr w:type="spellStart"/>
            <w:r>
              <w:t>Subangular</w:t>
            </w:r>
            <w:proofErr w:type="spellEnd"/>
            <w:r>
              <w:t xml:space="preserve"> outline</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3. Rounded outline</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 xml:space="preserve">4. Small </w:t>
            </w:r>
            <w:proofErr w:type="spellStart"/>
            <w:r>
              <w:t>conchoidal</w:t>
            </w:r>
            <w:proofErr w:type="spellEnd"/>
            <w:r>
              <w:t xml:space="preserve"> fractures (&lt;10μm)</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 xml:space="preserve">5. Medium </w:t>
            </w:r>
            <w:proofErr w:type="spellStart"/>
            <w:r>
              <w:t>conchoidal</w:t>
            </w:r>
            <w:proofErr w:type="spellEnd"/>
            <w:r>
              <w:t xml:space="preserve"> fractures (&lt;100μm)</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 xml:space="preserve">6. Large </w:t>
            </w:r>
            <w:proofErr w:type="spellStart"/>
            <w:r>
              <w:t>conchoidal</w:t>
            </w:r>
            <w:proofErr w:type="spellEnd"/>
            <w:r>
              <w:t xml:space="preserve"> fracture (&gt;100μm)</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7. Arcuate steps</w:t>
            </w:r>
            <w:r>
              <w:tab/>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8. Straight steps</w:t>
            </w:r>
            <w:r>
              <w:tab/>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9. Meandering ridges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10. Flat cleavage surfaces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11. Graded arcs</w:t>
            </w:r>
            <w:r>
              <w:tab/>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12. V–shaped percussion cracks</w:t>
            </w:r>
            <w:r>
              <w:tab/>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13. Straight/curved grooves and scratches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14. Upturned plates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15. Crescentic percussion marks</w:t>
            </w:r>
            <w:r>
              <w:tab/>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16. Bulbous edges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17. Abrasion fatigue</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18. Parallel striations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19. Imbricated grinding features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rPr>
                <w:b/>
              </w:rPr>
              <w:t>Chemical</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rsidRPr="00120410">
              <w:t xml:space="preserve">20. Oriented </w:t>
            </w:r>
            <w:r>
              <w:t>etch pits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21. Solution pits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22. Solution crevasses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23. Scaling</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24. Silica globules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25. Silica flowers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26. Silica pellicle</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rsidRPr="00120410">
              <w:t>27. Crystalline overgrowths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rPr>
                <w:b/>
              </w:rPr>
              <w:t>Mechanical and Chemical</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28. Low relief</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29. Medium relief</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30. High relief</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31. Elongated depressions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rsidRPr="00120410">
              <w:t xml:space="preserve">32. </w:t>
            </w:r>
            <w:proofErr w:type="spellStart"/>
            <w:r w:rsidRPr="00120410">
              <w:t>Chattermark</w:t>
            </w:r>
            <w:r>
              <w:t>s</w:t>
            </w:r>
            <w:proofErr w:type="spellEnd"/>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t>33. Adhering particles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r w:rsidR="00A177EC" w:rsidRPr="00F40729" w:rsidTr="00A177EC">
        <w:trPr>
          <w:trHeight w:val="249"/>
        </w:trPr>
        <w:tc>
          <w:tcPr>
            <w:tcW w:w="4464" w:type="dxa"/>
          </w:tcPr>
          <w:p w:rsidR="00A177EC" w:rsidRPr="00F40729" w:rsidRDefault="00A177EC" w:rsidP="00A177EC">
            <w:r w:rsidRPr="00120410">
              <w:t>34. Arcuate/circular/polygonal cracks</w:t>
            </w:r>
          </w:p>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Pr>
          <w:p w:rsidR="00A177EC" w:rsidRPr="00F40729" w:rsidRDefault="00A177EC" w:rsidP="00A177EC"/>
        </w:tc>
        <w:tc>
          <w:tcPr>
            <w:tcW w:w="302" w:type="dxa"/>
            <w:tcBorders>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c>
          <w:tcPr>
            <w:tcW w:w="302" w:type="dxa"/>
            <w:tcBorders>
              <w:top w:val="single" w:sz="4" w:space="0" w:color="FF0000"/>
              <w:left w:val="single" w:sz="4" w:space="0" w:color="FF0000"/>
              <w:bottom w:val="single" w:sz="4" w:space="0" w:color="FF0000"/>
              <w:right w:val="single" w:sz="4" w:space="0" w:color="FF0000"/>
            </w:tcBorders>
          </w:tcPr>
          <w:p w:rsidR="00A177EC" w:rsidRPr="00F40729" w:rsidRDefault="00A177EC" w:rsidP="00A177EC"/>
        </w:tc>
      </w:tr>
    </w:tbl>
    <w:p w:rsidR="00F74BBA" w:rsidRDefault="00F74BBA" w:rsidP="009048AF"/>
    <w:p w:rsidR="00A32095" w:rsidRDefault="00A32095" w:rsidP="00A32095">
      <w:pPr>
        <w:spacing w:after="120"/>
        <w:rPr>
          <w:sz w:val="28"/>
          <w:szCs w:val="28"/>
        </w:rPr>
      </w:pPr>
    </w:p>
    <w:p w:rsidR="00A32095" w:rsidRDefault="00A32095" w:rsidP="00A32095">
      <w:pPr>
        <w:spacing w:after="120"/>
        <w:rPr>
          <w:sz w:val="28"/>
          <w:szCs w:val="28"/>
        </w:rPr>
      </w:pPr>
      <w:r>
        <w:rPr>
          <w:sz w:val="28"/>
          <w:szCs w:val="28"/>
        </w:rPr>
        <w:lastRenderedPageBreak/>
        <w:t>EDS Report</w:t>
      </w:r>
      <w:r>
        <w:rPr>
          <w:sz w:val="28"/>
          <w:szCs w:val="28"/>
        </w:rPr>
        <w:tab/>
      </w:r>
      <w:r>
        <w:rPr>
          <w:sz w:val="28"/>
          <w:szCs w:val="28"/>
        </w:rPr>
        <w:tab/>
      </w:r>
      <w:r>
        <w:rPr>
          <w:sz w:val="28"/>
          <w:szCs w:val="28"/>
        </w:rPr>
        <w:tab/>
      </w:r>
      <w:r>
        <w:rPr>
          <w:sz w:val="28"/>
          <w:szCs w:val="28"/>
        </w:rPr>
        <w:tab/>
      </w:r>
      <w:r>
        <w:rPr>
          <w:sz w:val="28"/>
          <w:szCs w:val="28"/>
        </w:rPr>
        <w:tab/>
        <w:t xml:space="preserve">Names: </w:t>
      </w:r>
    </w:p>
    <w:p w:rsidR="00A32095" w:rsidRDefault="00A32095" w:rsidP="00A32095">
      <w:pPr>
        <w:spacing w:after="120"/>
        <w:rPr>
          <w:sz w:val="28"/>
          <w:szCs w:val="28"/>
        </w:rPr>
      </w:pPr>
    </w:p>
    <w:p w:rsidR="00A32095" w:rsidRPr="002B032C" w:rsidRDefault="00A32095" w:rsidP="00A32095">
      <w:pPr>
        <w:spacing w:before="120" w:after="240"/>
        <w:rPr>
          <w:sz w:val="28"/>
          <w:szCs w:val="28"/>
        </w:rPr>
      </w:pPr>
      <w:r>
        <w:rPr>
          <w:sz w:val="28"/>
          <w:szCs w:val="28"/>
        </w:rPr>
        <w:t xml:space="preserve"> </w:t>
      </w:r>
      <w:r w:rsidRPr="003348BC">
        <w:rPr>
          <w:sz w:val="24"/>
          <w:szCs w:val="24"/>
        </w:rPr>
        <w:t>Sample # _______________</w:t>
      </w:r>
      <w:r>
        <w:rPr>
          <w:sz w:val="24"/>
          <w:szCs w:val="24"/>
        </w:rPr>
        <w:t xml:space="preserve">             </w:t>
      </w:r>
      <w:r>
        <w:rPr>
          <w:sz w:val="24"/>
          <w:szCs w:val="24"/>
        </w:rPr>
        <w:tab/>
      </w:r>
      <w:r>
        <w:rPr>
          <w:sz w:val="24"/>
          <w:szCs w:val="24"/>
        </w:rPr>
        <w:tab/>
        <w:t xml:space="preserve"> </w:t>
      </w:r>
      <w:r w:rsidRPr="003348BC">
        <w:rPr>
          <w:sz w:val="24"/>
          <w:szCs w:val="24"/>
        </w:rPr>
        <w:t># of grains</w:t>
      </w:r>
      <w:r>
        <w:rPr>
          <w:sz w:val="24"/>
          <w:szCs w:val="24"/>
        </w:rPr>
        <w:t xml:space="preserve"> tested ____________</w:t>
      </w:r>
    </w:p>
    <w:tbl>
      <w:tblPr>
        <w:tblStyle w:val="TableGrid"/>
        <w:tblW w:w="10357" w:type="dxa"/>
        <w:tblLook w:val="04A0" w:firstRow="1" w:lastRow="0" w:firstColumn="1" w:lastColumn="0" w:noHBand="0" w:noVBand="1"/>
      </w:tblPr>
      <w:tblGrid>
        <w:gridCol w:w="1186"/>
        <w:gridCol w:w="2971"/>
        <w:gridCol w:w="3100"/>
        <w:gridCol w:w="3100"/>
      </w:tblGrid>
      <w:tr w:rsidR="00A32095" w:rsidTr="003A5086">
        <w:trPr>
          <w:trHeight w:val="443"/>
        </w:trPr>
        <w:tc>
          <w:tcPr>
            <w:tcW w:w="1186" w:type="dxa"/>
            <w:vAlign w:val="center"/>
          </w:tcPr>
          <w:p w:rsidR="00A32095" w:rsidRDefault="00A32095" w:rsidP="003A5086">
            <w:pPr>
              <w:tabs>
                <w:tab w:val="left" w:pos="6375"/>
              </w:tabs>
              <w:jc w:val="center"/>
              <w:rPr>
                <w:sz w:val="24"/>
                <w:szCs w:val="24"/>
              </w:rPr>
            </w:pPr>
            <w:r>
              <w:rPr>
                <w:sz w:val="24"/>
                <w:szCs w:val="24"/>
              </w:rPr>
              <w:t>Grain #</w:t>
            </w:r>
          </w:p>
        </w:tc>
        <w:tc>
          <w:tcPr>
            <w:tcW w:w="2971" w:type="dxa"/>
            <w:vAlign w:val="center"/>
          </w:tcPr>
          <w:p w:rsidR="00A32095" w:rsidRDefault="00A32095" w:rsidP="003A5086">
            <w:pPr>
              <w:tabs>
                <w:tab w:val="left" w:pos="6375"/>
              </w:tabs>
              <w:jc w:val="center"/>
              <w:rPr>
                <w:sz w:val="24"/>
                <w:szCs w:val="24"/>
              </w:rPr>
            </w:pPr>
            <w:r>
              <w:rPr>
                <w:sz w:val="24"/>
                <w:szCs w:val="24"/>
              </w:rPr>
              <w:t>Elemental Makeup</w:t>
            </w:r>
          </w:p>
        </w:tc>
        <w:tc>
          <w:tcPr>
            <w:tcW w:w="3100" w:type="dxa"/>
            <w:vAlign w:val="center"/>
          </w:tcPr>
          <w:p w:rsidR="00A32095" w:rsidRDefault="00A32095" w:rsidP="003A5086">
            <w:pPr>
              <w:tabs>
                <w:tab w:val="left" w:pos="6375"/>
              </w:tabs>
              <w:jc w:val="center"/>
              <w:rPr>
                <w:sz w:val="24"/>
                <w:szCs w:val="24"/>
              </w:rPr>
            </w:pPr>
            <w:r>
              <w:rPr>
                <w:sz w:val="24"/>
                <w:szCs w:val="24"/>
              </w:rPr>
              <w:t>Mineral ID</w:t>
            </w:r>
          </w:p>
        </w:tc>
        <w:tc>
          <w:tcPr>
            <w:tcW w:w="3100" w:type="dxa"/>
            <w:vAlign w:val="center"/>
          </w:tcPr>
          <w:p w:rsidR="00A32095" w:rsidRDefault="00A32095" w:rsidP="003A5086">
            <w:pPr>
              <w:tabs>
                <w:tab w:val="left" w:pos="6375"/>
              </w:tabs>
              <w:jc w:val="center"/>
              <w:rPr>
                <w:sz w:val="24"/>
                <w:szCs w:val="24"/>
              </w:rPr>
            </w:pPr>
            <w:r>
              <w:rPr>
                <w:sz w:val="24"/>
                <w:szCs w:val="24"/>
              </w:rPr>
              <w:t>Rock Associations</w:t>
            </w: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1</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85"/>
        </w:trPr>
        <w:tc>
          <w:tcPr>
            <w:tcW w:w="1186" w:type="dxa"/>
            <w:vAlign w:val="center"/>
          </w:tcPr>
          <w:p w:rsidR="00A32095" w:rsidRDefault="00A32095" w:rsidP="003A5086">
            <w:pPr>
              <w:tabs>
                <w:tab w:val="left" w:pos="6375"/>
              </w:tabs>
              <w:jc w:val="center"/>
              <w:rPr>
                <w:sz w:val="24"/>
                <w:szCs w:val="24"/>
              </w:rPr>
            </w:pPr>
            <w:r>
              <w:rPr>
                <w:sz w:val="24"/>
                <w:szCs w:val="24"/>
              </w:rPr>
              <w:t>2</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3</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4</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5</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6</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7</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8</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85"/>
        </w:trPr>
        <w:tc>
          <w:tcPr>
            <w:tcW w:w="1186" w:type="dxa"/>
            <w:vAlign w:val="center"/>
          </w:tcPr>
          <w:p w:rsidR="00A32095" w:rsidRDefault="00A32095" w:rsidP="003A5086">
            <w:pPr>
              <w:tabs>
                <w:tab w:val="left" w:pos="6375"/>
              </w:tabs>
              <w:jc w:val="center"/>
              <w:rPr>
                <w:sz w:val="24"/>
                <w:szCs w:val="24"/>
              </w:rPr>
            </w:pPr>
            <w:r>
              <w:rPr>
                <w:sz w:val="24"/>
                <w:szCs w:val="24"/>
              </w:rPr>
              <w:t>9</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10</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11</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12</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13</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r w:rsidR="00A32095" w:rsidTr="003A5086">
        <w:trPr>
          <w:trHeight w:val="853"/>
        </w:trPr>
        <w:tc>
          <w:tcPr>
            <w:tcW w:w="1186" w:type="dxa"/>
            <w:vAlign w:val="center"/>
          </w:tcPr>
          <w:p w:rsidR="00A32095" w:rsidRDefault="00A32095" w:rsidP="003A5086">
            <w:pPr>
              <w:tabs>
                <w:tab w:val="left" w:pos="6375"/>
              </w:tabs>
              <w:jc w:val="center"/>
              <w:rPr>
                <w:sz w:val="24"/>
                <w:szCs w:val="24"/>
              </w:rPr>
            </w:pPr>
            <w:r>
              <w:rPr>
                <w:sz w:val="24"/>
                <w:szCs w:val="24"/>
              </w:rPr>
              <w:t>14</w:t>
            </w:r>
          </w:p>
        </w:tc>
        <w:tc>
          <w:tcPr>
            <w:tcW w:w="2971"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c>
          <w:tcPr>
            <w:tcW w:w="3100" w:type="dxa"/>
          </w:tcPr>
          <w:p w:rsidR="00A32095" w:rsidRDefault="00A32095" w:rsidP="003A5086">
            <w:pPr>
              <w:tabs>
                <w:tab w:val="left" w:pos="6375"/>
              </w:tabs>
              <w:spacing w:before="120"/>
              <w:rPr>
                <w:sz w:val="24"/>
                <w:szCs w:val="24"/>
              </w:rPr>
            </w:pPr>
          </w:p>
        </w:tc>
      </w:tr>
    </w:tbl>
    <w:p w:rsidR="00A32095" w:rsidRDefault="00A32095" w:rsidP="00A32095"/>
    <w:p w:rsidR="00F74BBA" w:rsidRDefault="00F74BBA" w:rsidP="009048AF">
      <w:bookmarkStart w:id="0" w:name="_GoBack"/>
      <w:bookmarkEnd w:id="0"/>
    </w:p>
    <w:sectPr w:rsidR="00F74BBA" w:rsidSect="003348BC">
      <w:type w:val="continuous"/>
      <w:pgSz w:w="12240" w:h="15840"/>
      <w:pgMar w:top="630" w:right="63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DC0"/>
    <w:multiLevelType w:val="hybridMultilevel"/>
    <w:tmpl w:val="BEE4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11B92"/>
    <w:multiLevelType w:val="hybridMultilevel"/>
    <w:tmpl w:val="EE5E2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E6E6F"/>
    <w:multiLevelType w:val="hybridMultilevel"/>
    <w:tmpl w:val="F36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44702"/>
    <w:multiLevelType w:val="hybridMultilevel"/>
    <w:tmpl w:val="DBBEB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920CE"/>
    <w:multiLevelType w:val="hybridMultilevel"/>
    <w:tmpl w:val="6E30B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F83EB8"/>
    <w:multiLevelType w:val="hybridMultilevel"/>
    <w:tmpl w:val="791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C295D"/>
    <w:multiLevelType w:val="hybridMultilevel"/>
    <w:tmpl w:val="1582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E51F3"/>
    <w:multiLevelType w:val="hybridMultilevel"/>
    <w:tmpl w:val="14D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D25A2"/>
    <w:multiLevelType w:val="hybridMultilevel"/>
    <w:tmpl w:val="E90622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E131812"/>
    <w:multiLevelType w:val="hybridMultilevel"/>
    <w:tmpl w:val="DC3C9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9417A"/>
    <w:multiLevelType w:val="hybridMultilevel"/>
    <w:tmpl w:val="449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D622D"/>
    <w:multiLevelType w:val="hybridMultilevel"/>
    <w:tmpl w:val="34C2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0338C"/>
    <w:multiLevelType w:val="hybridMultilevel"/>
    <w:tmpl w:val="68C82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D6D45"/>
    <w:multiLevelType w:val="hybridMultilevel"/>
    <w:tmpl w:val="84FE6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C0123"/>
    <w:multiLevelType w:val="hybridMultilevel"/>
    <w:tmpl w:val="4E0C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14AB9"/>
    <w:multiLevelType w:val="hybridMultilevel"/>
    <w:tmpl w:val="DA00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70420"/>
    <w:multiLevelType w:val="hybridMultilevel"/>
    <w:tmpl w:val="DE58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B6541"/>
    <w:multiLevelType w:val="hybridMultilevel"/>
    <w:tmpl w:val="62C24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45BCE"/>
    <w:multiLevelType w:val="hybridMultilevel"/>
    <w:tmpl w:val="844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C3E4E"/>
    <w:multiLevelType w:val="hybridMultilevel"/>
    <w:tmpl w:val="EA2C4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F2CE2"/>
    <w:multiLevelType w:val="hybridMultilevel"/>
    <w:tmpl w:val="2AC2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073AF"/>
    <w:multiLevelType w:val="hybridMultilevel"/>
    <w:tmpl w:val="8B18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33081"/>
    <w:multiLevelType w:val="hybridMultilevel"/>
    <w:tmpl w:val="1C00B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B4EF0"/>
    <w:multiLevelType w:val="hybridMultilevel"/>
    <w:tmpl w:val="A7EE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351E4"/>
    <w:multiLevelType w:val="hybridMultilevel"/>
    <w:tmpl w:val="B6F8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B155B"/>
    <w:multiLevelType w:val="hybridMultilevel"/>
    <w:tmpl w:val="EBD8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A013A"/>
    <w:multiLevelType w:val="hybridMultilevel"/>
    <w:tmpl w:val="BAD2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22CD2"/>
    <w:multiLevelType w:val="hybridMultilevel"/>
    <w:tmpl w:val="3B4E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6341C"/>
    <w:multiLevelType w:val="hybridMultilevel"/>
    <w:tmpl w:val="E78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013BA"/>
    <w:multiLevelType w:val="hybridMultilevel"/>
    <w:tmpl w:val="DFCA0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BA14AD"/>
    <w:multiLevelType w:val="hybridMultilevel"/>
    <w:tmpl w:val="CAF4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C1B0C"/>
    <w:multiLevelType w:val="hybridMultilevel"/>
    <w:tmpl w:val="8844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028D4"/>
    <w:multiLevelType w:val="hybridMultilevel"/>
    <w:tmpl w:val="CE7AB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876FA"/>
    <w:multiLevelType w:val="hybridMultilevel"/>
    <w:tmpl w:val="39B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916C0"/>
    <w:multiLevelType w:val="hybridMultilevel"/>
    <w:tmpl w:val="F3A6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72A47"/>
    <w:multiLevelType w:val="hybridMultilevel"/>
    <w:tmpl w:val="2D74263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52907"/>
    <w:multiLevelType w:val="hybridMultilevel"/>
    <w:tmpl w:val="BBF4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74718"/>
    <w:multiLevelType w:val="hybridMultilevel"/>
    <w:tmpl w:val="C45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D504D"/>
    <w:multiLevelType w:val="hybridMultilevel"/>
    <w:tmpl w:val="DD940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5388E"/>
    <w:multiLevelType w:val="hybridMultilevel"/>
    <w:tmpl w:val="9C50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31FD1"/>
    <w:multiLevelType w:val="hybridMultilevel"/>
    <w:tmpl w:val="8416A8FE"/>
    <w:lvl w:ilvl="0" w:tplc="1AF20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E618A"/>
    <w:multiLevelType w:val="hybridMultilevel"/>
    <w:tmpl w:val="9826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B547A"/>
    <w:multiLevelType w:val="hybridMultilevel"/>
    <w:tmpl w:val="354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46B2F"/>
    <w:multiLevelType w:val="hybridMultilevel"/>
    <w:tmpl w:val="7120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24876"/>
    <w:multiLevelType w:val="hybridMultilevel"/>
    <w:tmpl w:val="36E2D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7"/>
  </w:num>
  <w:num w:numId="4">
    <w:abstractNumId w:val="11"/>
  </w:num>
  <w:num w:numId="5">
    <w:abstractNumId w:val="18"/>
  </w:num>
  <w:num w:numId="6">
    <w:abstractNumId w:val="39"/>
  </w:num>
  <w:num w:numId="7">
    <w:abstractNumId w:val="24"/>
  </w:num>
  <w:num w:numId="8">
    <w:abstractNumId w:val="2"/>
  </w:num>
  <w:num w:numId="9">
    <w:abstractNumId w:val="15"/>
  </w:num>
  <w:num w:numId="10">
    <w:abstractNumId w:val="37"/>
  </w:num>
  <w:num w:numId="11">
    <w:abstractNumId w:val="6"/>
  </w:num>
  <w:num w:numId="12">
    <w:abstractNumId w:val="41"/>
  </w:num>
  <w:num w:numId="13">
    <w:abstractNumId w:val="29"/>
  </w:num>
  <w:num w:numId="14">
    <w:abstractNumId w:val="4"/>
  </w:num>
  <w:num w:numId="15">
    <w:abstractNumId w:val="5"/>
  </w:num>
  <w:num w:numId="16">
    <w:abstractNumId w:val="42"/>
  </w:num>
  <w:num w:numId="17">
    <w:abstractNumId w:val="19"/>
  </w:num>
  <w:num w:numId="18">
    <w:abstractNumId w:val="3"/>
  </w:num>
  <w:num w:numId="19">
    <w:abstractNumId w:val="34"/>
  </w:num>
  <w:num w:numId="20">
    <w:abstractNumId w:val="30"/>
  </w:num>
  <w:num w:numId="21">
    <w:abstractNumId w:val="26"/>
  </w:num>
  <w:num w:numId="22">
    <w:abstractNumId w:val="38"/>
  </w:num>
  <w:num w:numId="23">
    <w:abstractNumId w:val="7"/>
  </w:num>
  <w:num w:numId="24">
    <w:abstractNumId w:val="10"/>
  </w:num>
  <w:num w:numId="25">
    <w:abstractNumId w:val="44"/>
  </w:num>
  <w:num w:numId="26">
    <w:abstractNumId w:val="17"/>
  </w:num>
  <w:num w:numId="27">
    <w:abstractNumId w:val="1"/>
  </w:num>
  <w:num w:numId="28">
    <w:abstractNumId w:val="25"/>
  </w:num>
  <w:num w:numId="29">
    <w:abstractNumId w:val="33"/>
  </w:num>
  <w:num w:numId="30">
    <w:abstractNumId w:val="43"/>
  </w:num>
  <w:num w:numId="31">
    <w:abstractNumId w:val="21"/>
  </w:num>
  <w:num w:numId="32">
    <w:abstractNumId w:val="13"/>
  </w:num>
  <w:num w:numId="33">
    <w:abstractNumId w:val="32"/>
  </w:num>
  <w:num w:numId="34">
    <w:abstractNumId w:val="0"/>
  </w:num>
  <w:num w:numId="35">
    <w:abstractNumId w:val="12"/>
  </w:num>
  <w:num w:numId="36">
    <w:abstractNumId w:val="9"/>
  </w:num>
  <w:num w:numId="37">
    <w:abstractNumId w:val="35"/>
  </w:num>
  <w:num w:numId="38">
    <w:abstractNumId w:val="28"/>
  </w:num>
  <w:num w:numId="39">
    <w:abstractNumId w:val="23"/>
  </w:num>
  <w:num w:numId="40">
    <w:abstractNumId w:val="36"/>
  </w:num>
  <w:num w:numId="41">
    <w:abstractNumId w:val="14"/>
  </w:num>
  <w:num w:numId="42">
    <w:abstractNumId w:val="20"/>
  </w:num>
  <w:num w:numId="43">
    <w:abstractNumId w:val="31"/>
  </w:num>
  <w:num w:numId="44">
    <w:abstractNumId w:val="4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6E"/>
    <w:rsid w:val="00022CD9"/>
    <w:rsid w:val="000A32BD"/>
    <w:rsid w:val="000A5D4B"/>
    <w:rsid w:val="00195B96"/>
    <w:rsid w:val="001A36A3"/>
    <w:rsid w:val="002820F9"/>
    <w:rsid w:val="002971C8"/>
    <w:rsid w:val="003348BC"/>
    <w:rsid w:val="003C17C5"/>
    <w:rsid w:val="003C53BD"/>
    <w:rsid w:val="004545E0"/>
    <w:rsid w:val="00475711"/>
    <w:rsid w:val="00483A8E"/>
    <w:rsid w:val="004D065E"/>
    <w:rsid w:val="004E7C38"/>
    <w:rsid w:val="00554959"/>
    <w:rsid w:val="00590CD9"/>
    <w:rsid w:val="005C639D"/>
    <w:rsid w:val="006024C5"/>
    <w:rsid w:val="00696F5B"/>
    <w:rsid w:val="006B0534"/>
    <w:rsid w:val="006E087B"/>
    <w:rsid w:val="008B19A8"/>
    <w:rsid w:val="008D6FEC"/>
    <w:rsid w:val="009048AF"/>
    <w:rsid w:val="0093001E"/>
    <w:rsid w:val="00957D5B"/>
    <w:rsid w:val="009B2E6E"/>
    <w:rsid w:val="00A10606"/>
    <w:rsid w:val="00A177EC"/>
    <w:rsid w:val="00A32095"/>
    <w:rsid w:val="00AF609E"/>
    <w:rsid w:val="00BA6D10"/>
    <w:rsid w:val="00C516AB"/>
    <w:rsid w:val="00C75F4B"/>
    <w:rsid w:val="00D67062"/>
    <w:rsid w:val="00DA06B5"/>
    <w:rsid w:val="00DF59BD"/>
    <w:rsid w:val="00F200F3"/>
    <w:rsid w:val="00F40729"/>
    <w:rsid w:val="00F52DC3"/>
    <w:rsid w:val="00F74BBA"/>
    <w:rsid w:val="00FA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87B"/>
  <w15:chartTrackingRefBased/>
  <w15:docId w15:val="{A11FB522-5D16-46C1-83A3-929919F7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6E"/>
    <w:pPr>
      <w:ind w:left="720"/>
      <w:contextualSpacing/>
    </w:pPr>
  </w:style>
  <w:style w:type="table" w:styleId="TableGrid">
    <w:name w:val="Table Grid"/>
    <w:basedOn w:val="TableNormal"/>
    <w:uiPriority w:val="39"/>
    <w:rsid w:val="00F4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526F-25D4-4320-9DE7-FA7CD721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Beck</dc:creator>
  <cp:keywords/>
  <dc:description/>
  <cp:lastModifiedBy>Mary Beck</cp:lastModifiedBy>
  <cp:revision>4</cp:revision>
  <dcterms:created xsi:type="dcterms:W3CDTF">2017-07-07T15:50:00Z</dcterms:created>
  <dcterms:modified xsi:type="dcterms:W3CDTF">2017-07-10T16:35:00Z</dcterms:modified>
</cp:coreProperties>
</file>