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3EA6B" w14:textId="4500A0EE" w:rsidR="00DB7454" w:rsidRPr="00AB55F8" w:rsidRDefault="00F93D31" w:rsidP="004C62C0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Exploring t</w:t>
      </w:r>
      <w:r w:rsidR="00B447BC">
        <w:rPr>
          <w:rFonts w:ascii="Helvetica" w:hAnsi="Helvetica"/>
          <w:b/>
          <w:sz w:val="28"/>
          <w:szCs w:val="28"/>
        </w:rPr>
        <w:t>he distribution of natural resources</w:t>
      </w:r>
    </w:p>
    <w:p w14:paraId="62F4F9FD" w14:textId="77777777" w:rsidR="004C62C0" w:rsidRPr="00AB55F8" w:rsidRDefault="004C62C0">
      <w:pPr>
        <w:rPr>
          <w:rFonts w:ascii="Times New Roman" w:hAnsi="Times New Roman"/>
        </w:rPr>
      </w:pPr>
    </w:p>
    <w:p w14:paraId="6B274722" w14:textId="4F8845BF" w:rsidR="004C62C0" w:rsidRPr="00FA14E9" w:rsidRDefault="004C62C0">
      <w:pPr>
        <w:rPr>
          <w:rFonts w:ascii="Helvetica" w:hAnsi="Helvetica"/>
          <w:sz w:val="28"/>
          <w:szCs w:val="28"/>
        </w:rPr>
      </w:pPr>
      <w:r w:rsidRPr="00FA14E9">
        <w:rPr>
          <w:rFonts w:ascii="Helvetica" w:hAnsi="Helvetica"/>
          <w:b/>
          <w:sz w:val="28"/>
          <w:szCs w:val="28"/>
        </w:rPr>
        <w:t xml:space="preserve">Part 1: </w:t>
      </w:r>
      <w:r w:rsidR="00B447BC" w:rsidRPr="00FA14E9">
        <w:rPr>
          <w:rFonts w:ascii="Helvetica" w:hAnsi="Helvetica"/>
          <w:sz w:val="28"/>
          <w:szCs w:val="28"/>
        </w:rPr>
        <w:t>Porphyry copper</w:t>
      </w:r>
    </w:p>
    <w:p w14:paraId="037BB478" w14:textId="77777777" w:rsidR="00513AB5" w:rsidRDefault="00513AB5">
      <w:pPr>
        <w:rPr>
          <w:rFonts w:ascii="Times New Roman" w:hAnsi="Times New Roman"/>
        </w:rPr>
      </w:pPr>
    </w:p>
    <w:p w14:paraId="57B4D626" w14:textId="1C79784C" w:rsidR="00B447BC" w:rsidRDefault="00B447B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Porphyry copper </w:t>
      </w:r>
      <w:r w:rsidR="00FD6A79">
        <w:rPr>
          <w:rFonts w:ascii="Times New Roman" w:hAnsi="Times New Roman"/>
        </w:rPr>
        <w:t xml:space="preserve">deposits </w:t>
      </w:r>
      <w:r>
        <w:rPr>
          <w:rFonts w:ascii="Times New Roman" w:hAnsi="Times New Roman"/>
        </w:rPr>
        <w:t xml:space="preserve">are ore </w:t>
      </w:r>
      <w:r w:rsidR="00FD6A79">
        <w:rPr>
          <w:rFonts w:ascii="Times New Roman" w:hAnsi="Times New Roman"/>
        </w:rPr>
        <w:t>bodies</w:t>
      </w:r>
      <w:r>
        <w:rPr>
          <w:rFonts w:ascii="Times New Roman" w:hAnsi="Times New Roman"/>
        </w:rPr>
        <w:t xml:space="preserve"> that contain precious metals, </w:t>
      </w:r>
      <w:r w:rsidR="00FD6A79">
        <w:rPr>
          <w:rFonts w:ascii="Times New Roman" w:hAnsi="Times New Roman"/>
        </w:rPr>
        <w:t>including</w:t>
      </w:r>
      <w:r>
        <w:rPr>
          <w:rFonts w:ascii="Times New Roman" w:hAnsi="Times New Roman"/>
        </w:rPr>
        <w:t xml:space="preserve"> copper, gold, silver, molybdenum</w:t>
      </w:r>
      <w:r w:rsidR="00FD6A79">
        <w:rPr>
          <w:rFonts w:ascii="Times New Roman" w:hAnsi="Times New Roman"/>
        </w:rPr>
        <w:t xml:space="preserve">, and platinum. An “ore” means that there is enough of the mineral or element concentrated in the deposit that it is profitable to mine it. </w:t>
      </w:r>
    </w:p>
    <w:p w14:paraId="6B5A28E4" w14:textId="77777777" w:rsidR="00C17683" w:rsidRDefault="00C17683">
      <w:pPr>
        <w:rPr>
          <w:rFonts w:ascii="Times New Roman" w:hAnsi="Times New Roman"/>
        </w:rPr>
      </w:pPr>
    </w:p>
    <w:p w14:paraId="2A184BEF" w14:textId="7B0C5EBE" w:rsidR="00C17683" w:rsidRDefault="00C1768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Describe the </w:t>
      </w:r>
      <w:r w:rsidR="00FD6A79">
        <w:rPr>
          <w:rFonts w:ascii="Times New Roman" w:hAnsi="Times New Roman"/>
        </w:rPr>
        <w:t>spatial distribution</w:t>
      </w:r>
      <w:r>
        <w:rPr>
          <w:rFonts w:ascii="Times New Roman" w:hAnsi="Times New Roman"/>
        </w:rPr>
        <w:t xml:space="preserve"> of </w:t>
      </w:r>
      <w:r w:rsidR="00FD6A79">
        <w:rPr>
          <w:rFonts w:ascii="Times New Roman" w:hAnsi="Times New Roman"/>
        </w:rPr>
        <w:t>the porphyry copper deposits of different ages with respect to topography and plate boundaries.</w:t>
      </w:r>
    </w:p>
    <w:p w14:paraId="0F72D21E" w14:textId="77777777" w:rsidR="00FD6A79" w:rsidRDefault="00FD6A79">
      <w:pPr>
        <w:rPr>
          <w:rFonts w:ascii="Times New Roman" w:hAnsi="Times New Roman"/>
        </w:rPr>
      </w:pPr>
    </w:p>
    <w:p w14:paraId="4D8894FA" w14:textId="77777777" w:rsidR="00C17683" w:rsidRDefault="00C17683">
      <w:pPr>
        <w:rPr>
          <w:rFonts w:ascii="Times New Roman" w:hAnsi="Times New Roman"/>
        </w:rPr>
      </w:pPr>
    </w:p>
    <w:p w14:paraId="2904605C" w14:textId="77777777" w:rsidR="00C17683" w:rsidRDefault="00C17683">
      <w:pPr>
        <w:rPr>
          <w:rFonts w:ascii="Times New Roman" w:hAnsi="Times New Roman"/>
        </w:rPr>
      </w:pPr>
    </w:p>
    <w:p w14:paraId="113421D9" w14:textId="77777777" w:rsidR="004A6D02" w:rsidRDefault="004A6D02">
      <w:pPr>
        <w:rPr>
          <w:rFonts w:ascii="Times New Roman" w:hAnsi="Times New Roman"/>
        </w:rPr>
      </w:pPr>
    </w:p>
    <w:p w14:paraId="4F7AF38E" w14:textId="77777777" w:rsidR="00C17683" w:rsidRDefault="00C17683">
      <w:pPr>
        <w:rPr>
          <w:rFonts w:ascii="Times New Roman" w:hAnsi="Times New Roman"/>
        </w:rPr>
      </w:pPr>
    </w:p>
    <w:p w14:paraId="607400BE" w14:textId="7FD6B5A5" w:rsidR="008C37ED" w:rsidRDefault="008C37ED" w:rsidP="004C62C0">
      <w:pPr>
        <w:rPr>
          <w:rFonts w:ascii="Helvetica" w:hAnsi="Helvetica"/>
          <w:sz w:val="28"/>
          <w:szCs w:val="28"/>
        </w:rPr>
      </w:pPr>
    </w:p>
    <w:p w14:paraId="656FE87A" w14:textId="77777777" w:rsidR="00FD6A79" w:rsidRDefault="00FD6A79" w:rsidP="004C62C0">
      <w:pPr>
        <w:rPr>
          <w:rFonts w:ascii="Helvetica" w:hAnsi="Helvetica"/>
          <w:sz w:val="28"/>
          <w:szCs w:val="28"/>
        </w:rPr>
      </w:pPr>
    </w:p>
    <w:p w14:paraId="4994D8C7" w14:textId="5BB1E965" w:rsidR="00FD6A79" w:rsidRDefault="00FD6A79" w:rsidP="004C62C0">
      <w:pPr>
        <w:rPr>
          <w:rFonts w:ascii="Times New Roman" w:hAnsi="Times New Roman" w:cs="Times New Roman"/>
        </w:rPr>
      </w:pPr>
      <w:r w:rsidRPr="00FD6A79">
        <w:rPr>
          <w:rFonts w:ascii="Times New Roman" w:hAnsi="Times New Roman" w:cs="Times New Roman"/>
        </w:rPr>
        <w:t xml:space="preserve">Look back </w:t>
      </w:r>
      <w:r>
        <w:rPr>
          <w:rFonts w:ascii="Times New Roman" w:hAnsi="Times New Roman" w:cs="Times New Roman"/>
        </w:rPr>
        <w:t xml:space="preserve">at your volcano map and compare the distribution of porphyry copper deposits with active volcanoes. </w:t>
      </w:r>
    </w:p>
    <w:p w14:paraId="5353A101" w14:textId="77777777" w:rsidR="00FA14E9" w:rsidRDefault="00FA14E9" w:rsidP="004C62C0">
      <w:pPr>
        <w:rPr>
          <w:rFonts w:ascii="Times New Roman" w:hAnsi="Times New Roman" w:cs="Times New Roman"/>
        </w:rPr>
      </w:pPr>
    </w:p>
    <w:p w14:paraId="4A5490FC" w14:textId="77777777" w:rsidR="00FA14E9" w:rsidRDefault="00FA14E9" w:rsidP="004C62C0">
      <w:pPr>
        <w:rPr>
          <w:rFonts w:ascii="Times New Roman" w:hAnsi="Times New Roman" w:cs="Times New Roman"/>
        </w:rPr>
      </w:pPr>
    </w:p>
    <w:p w14:paraId="294AE36C" w14:textId="77777777" w:rsidR="00FA14E9" w:rsidRDefault="00FA14E9" w:rsidP="004C62C0">
      <w:pPr>
        <w:rPr>
          <w:rFonts w:ascii="Times New Roman" w:hAnsi="Times New Roman" w:cs="Times New Roman"/>
        </w:rPr>
      </w:pPr>
    </w:p>
    <w:p w14:paraId="390371D6" w14:textId="77777777" w:rsidR="00FA14E9" w:rsidRDefault="00FA14E9" w:rsidP="004C62C0">
      <w:pPr>
        <w:rPr>
          <w:rFonts w:ascii="Times New Roman" w:hAnsi="Times New Roman" w:cs="Times New Roman"/>
        </w:rPr>
      </w:pPr>
    </w:p>
    <w:p w14:paraId="54330325" w14:textId="77777777" w:rsidR="00FA14E9" w:rsidRDefault="00FA14E9" w:rsidP="004C62C0">
      <w:pPr>
        <w:rPr>
          <w:rFonts w:ascii="Times New Roman" w:hAnsi="Times New Roman" w:cs="Times New Roman"/>
        </w:rPr>
      </w:pPr>
    </w:p>
    <w:p w14:paraId="440C8B91" w14:textId="77777777" w:rsidR="00FA14E9" w:rsidRDefault="00FA14E9" w:rsidP="004C62C0">
      <w:pPr>
        <w:rPr>
          <w:rFonts w:ascii="Times New Roman" w:hAnsi="Times New Roman" w:cs="Times New Roman"/>
        </w:rPr>
      </w:pPr>
    </w:p>
    <w:p w14:paraId="30530D72" w14:textId="77777777" w:rsidR="00FA14E9" w:rsidRDefault="00FA14E9" w:rsidP="004C62C0">
      <w:pPr>
        <w:rPr>
          <w:rFonts w:ascii="Times New Roman" w:hAnsi="Times New Roman" w:cs="Times New Roman"/>
        </w:rPr>
      </w:pPr>
    </w:p>
    <w:p w14:paraId="7D37AB19" w14:textId="6889FE93" w:rsidR="00FA14E9" w:rsidRDefault="00FA14E9" w:rsidP="004C62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your group, develop an explanation for the distribution of the porphyry copper deposits based on the evidence you described above. Be prepared to share your explanation. </w:t>
      </w:r>
    </w:p>
    <w:p w14:paraId="19D3AC69" w14:textId="77777777" w:rsidR="00FA14E9" w:rsidRDefault="00FA14E9" w:rsidP="004C62C0">
      <w:pPr>
        <w:rPr>
          <w:rFonts w:ascii="Times New Roman" w:hAnsi="Times New Roman" w:cs="Times New Roman"/>
        </w:rPr>
      </w:pPr>
    </w:p>
    <w:p w14:paraId="10F843B8" w14:textId="77777777" w:rsidR="00FA14E9" w:rsidRDefault="00FA14E9" w:rsidP="004C62C0">
      <w:pPr>
        <w:rPr>
          <w:rFonts w:ascii="Times New Roman" w:hAnsi="Times New Roman" w:cs="Times New Roman"/>
        </w:rPr>
      </w:pPr>
    </w:p>
    <w:p w14:paraId="1F4A960E" w14:textId="77777777" w:rsidR="00FA14E9" w:rsidRDefault="00FA14E9" w:rsidP="004C62C0">
      <w:pPr>
        <w:rPr>
          <w:rFonts w:ascii="Times New Roman" w:hAnsi="Times New Roman" w:cs="Times New Roman"/>
        </w:rPr>
      </w:pPr>
    </w:p>
    <w:p w14:paraId="0B6B5102" w14:textId="77777777" w:rsidR="00FA14E9" w:rsidRDefault="00FA14E9" w:rsidP="004C62C0">
      <w:pPr>
        <w:rPr>
          <w:rFonts w:ascii="Times New Roman" w:hAnsi="Times New Roman" w:cs="Times New Roman"/>
        </w:rPr>
      </w:pPr>
    </w:p>
    <w:p w14:paraId="2F0F7CDD" w14:textId="77777777" w:rsidR="00FA14E9" w:rsidRDefault="00FA14E9" w:rsidP="004C62C0">
      <w:pPr>
        <w:rPr>
          <w:rFonts w:ascii="Times New Roman" w:hAnsi="Times New Roman" w:cs="Times New Roman"/>
        </w:rPr>
      </w:pPr>
    </w:p>
    <w:p w14:paraId="0035FA8A" w14:textId="77777777" w:rsidR="00FA14E9" w:rsidRPr="00FA14E9" w:rsidRDefault="00FA14E9" w:rsidP="004C62C0">
      <w:pPr>
        <w:rPr>
          <w:rFonts w:ascii="Times New Roman" w:hAnsi="Times New Roman" w:cs="Times New Roman"/>
        </w:rPr>
      </w:pPr>
    </w:p>
    <w:p w14:paraId="026FF87F" w14:textId="77777777" w:rsidR="003D0C26" w:rsidRDefault="003D0C26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br w:type="page"/>
      </w:r>
    </w:p>
    <w:p w14:paraId="6EB35BC7" w14:textId="21B045BC" w:rsidR="00FA14E9" w:rsidRPr="00FA14E9" w:rsidRDefault="00FA14E9" w:rsidP="00FA14E9">
      <w:pPr>
        <w:rPr>
          <w:rFonts w:ascii="Helvetica" w:hAnsi="Helvetica"/>
          <w:sz w:val="28"/>
          <w:szCs w:val="28"/>
        </w:rPr>
      </w:pPr>
      <w:r w:rsidRPr="00FA14E9">
        <w:rPr>
          <w:rFonts w:ascii="Helvetica" w:hAnsi="Helvetica"/>
          <w:b/>
          <w:sz w:val="28"/>
          <w:szCs w:val="28"/>
        </w:rPr>
        <w:lastRenderedPageBreak/>
        <w:t xml:space="preserve">Part </w:t>
      </w:r>
      <w:r>
        <w:rPr>
          <w:rFonts w:ascii="Helvetica" w:hAnsi="Helvetica"/>
          <w:b/>
          <w:sz w:val="28"/>
          <w:szCs w:val="28"/>
        </w:rPr>
        <w:t>2</w:t>
      </w:r>
      <w:r w:rsidRPr="00FA14E9">
        <w:rPr>
          <w:rFonts w:ascii="Helvetica" w:hAnsi="Helvetica"/>
          <w:b/>
          <w:sz w:val="28"/>
          <w:szCs w:val="28"/>
        </w:rPr>
        <w:t xml:space="preserve">: </w:t>
      </w:r>
      <w:r>
        <w:rPr>
          <w:rFonts w:ascii="Helvetica" w:hAnsi="Helvetica"/>
          <w:sz w:val="28"/>
          <w:szCs w:val="28"/>
        </w:rPr>
        <w:t>Oil and gas fields</w:t>
      </w:r>
    </w:p>
    <w:p w14:paraId="4A74F22E" w14:textId="77777777" w:rsidR="00513AB5" w:rsidRDefault="00513AB5" w:rsidP="00FA14E9">
      <w:pPr>
        <w:rPr>
          <w:rFonts w:ascii="Times New Roman" w:hAnsi="Times New Roman"/>
        </w:rPr>
      </w:pPr>
    </w:p>
    <w:p w14:paraId="4438A177" w14:textId="36B6E10E" w:rsidR="00FA14E9" w:rsidRDefault="00FA14E9" w:rsidP="00FA14E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Oil and gas are two forms of petroleum that accumulate in </w:t>
      </w:r>
      <w:r w:rsidR="003D0C26">
        <w:rPr>
          <w:rFonts w:ascii="Times New Roman" w:hAnsi="Times New Roman"/>
        </w:rPr>
        <w:t xml:space="preserve">subsurface </w:t>
      </w:r>
      <w:r>
        <w:rPr>
          <w:rFonts w:ascii="Times New Roman" w:hAnsi="Times New Roman"/>
        </w:rPr>
        <w:t xml:space="preserve">reservoirs; they often occur together. A “field” is an area </w:t>
      </w:r>
      <w:r w:rsidR="003D0C26">
        <w:rPr>
          <w:rFonts w:ascii="Times New Roman" w:hAnsi="Times New Roman"/>
        </w:rPr>
        <w:t>on the surface that is being drilled for oil and/or gas.</w:t>
      </w:r>
    </w:p>
    <w:p w14:paraId="4B972F5E" w14:textId="77777777" w:rsidR="00FA14E9" w:rsidRDefault="00FA14E9" w:rsidP="00FA14E9">
      <w:pPr>
        <w:rPr>
          <w:rFonts w:ascii="Times New Roman" w:hAnsi="Times New Roman"/>
        </w:rPr>
      </w:pPr>
    </w:p>
    <w:p w14:paraId="0200FA86" w14:textId="01185EF2" w:rsidR="00FA14E9" w:rsidRDefault="00FA14E9" w:rsidP="00FA14E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Describe the spatial distribution of the </w:t>
      </w:r>
      <w:r w:rsidR="003D0C26">
        <w:rPr>
          <w:rFonts w:ascii="Times New Roman" w:hAnsi="Times New Roman"/>
        </w:rPr>
        <w:t>oil and gas fields</w:t>
      </w:r>
      <w:r>
        <w:rPr>
          <w:rFonts w:ascii="Times New Roman" w:hAnsi="Times New Roman"/>
        </w:rPr>
        <w:t xml:space="preserve"> with respect to topography and plate boundaries.</w:t>
      </w:r>
    </w:p>
    <w:p w14:paraId="7A97A431" w14:textId="77777777" w:rsidR="00FA14E9" w:rsidRDefault="00FA14E9" w:rsidP="00FA14E9">
      <w:pPr>
        <w:rPr>
          <w:rFonts w:ascii="Times New Roman" w:hAnsi="Times New Roman"/>
        </w:rPr>
      </w:pPr>
    </w:p>
    <w:p w14:paraId="2682F0E1" w14:textId="77777777" w:rsidR="00FA14E9" w:rsidRDefault="00FA14E9" w:rsidP="00FA14E9">
      <w:pPr>
        <w:rPr>
          <w:rFonts w:ascii="Times New Roman" w:hAnsi="Times New Roman"/>
        </w:rPr>
      </w:pPr>
    </w:p>
    <w:p w14:paraId="085FA2B6" w14:textId="77777777" w:rsidR="00FA14E9" w:rsidRDefault="00FA14E9" w:rsidP="00FA14E9">
      <w:pPr>
        <w:rPr>
          <w:rFonts w:ascii="Times New Roman" w:hAnsi="Times New Roman"/>
        </w:rPr>
      </w:pPr>
    </w:p>
    <w:p w14:paraId="7307631F" w14:textId="77777777" w:rsidR="00FA14E9" w:rsidRDefault="00FA14E9" w:rsidP="00FA14E9">
      <w:pPr>
        <w:rPr>
          <w:rFonts w:ascii="Times New Roman" w:hAnsi="Times New Roman"/>
        </w:rPr>
      </w:pPr>
    </w:p>
    <w:p w14:paraId="7D728FF3" w14:textId="77777777" w:rsidR="00FA14E9" w:rsidRDefault="00FA14E9" w:rsidP="00FA14E9">
      <w:pPr>
        <w:rPr>
          <w:rFonts w:ascii="Helvetica" w:hAnsi="Helvetica"/>
          <w:sz w:val="28"/>
          <w:szCs w:val="28"/>
        </w:rPr>
      </w:pPr>
    </w:p>
    <w:p w14:paraId="2F094880" w14:textId="77777777" w:rsidR="00FA14E9" w:rsidRDefault="00FA14E9" w:rsidP="00FA14E9">
      <w:pPr>
        <w:rPr>
          <w:rFonts w:ascii="Helvetica" w:hAnsi="Helvetica"/>
          <w:sz w:val="28"/>
          <w:szCs w:val="28"/>
        </w:rPr>
      </w:pPr>
    </w:p>
    <w:p w14:paraId="01A2DDB9" w14:textId="7E034412" w:rsidR="005D617F" w:rsidRDefault="003D0C26" w:rsidP="00FA14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Look at </w:t>
      </w:r>
      <w:r w:rsidR="00513AB5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map showing </w:t>
      </w:r>
      <w:r w:rsidR="002238F5">
        <w:rPr>
          <w:rFonts w:ascii="Times New Roman" w:hAnsi="Times New Roman" w:cs="Times New Roman"/>
        </w:rPr>
        <w:t>sediment thickness</w:t>
      </w:r>
      <w:r w:rsidR="005D617F">
        <w:rPr>
          <w:rFonts w:ascii="Times New Roman" w:hAnsi="Times New Roman" w:cs="Times New Roman"/>
        </w:rPr>
        <w:t xml:space="preserve"> </w:t>
      </w:r>
      <w:r w:rsidR="002238F5">
        <w:rPr>
          <w:rFonts w:ascii="Times New Roman" w:hAnsi="Times New Roman" w:cs="Times New Roman"/>
        </w:rPr>
        <w:t>t</w:t>
      </w:r>
      <w:r w:rsidR="005D617F">
        <w:rPr>
          <w:rFonts w:ascii="Times New Roman" w:hAnsi="Times New Roman" w:cs="Times New Roman"/>
        </w:rPr>
        <w:t xml:space="preserve">o compare the distribution of oil and gas fields with </w:t>
      </w:r>
      <w:r w:rsidR="00513AB5">
        <w:rPr>
          <w:rFonts w:ascii="Times New Roman" w:hAnsi="Times New Roman" w:cs="Times New Roman"/>
        </w:rPr>
        <w:t>thickness of sediments in the ocean</w:t>
      </w:r>
      <w:r w:rsidR="005D617F">
        <w:rPr>
          <w:rFonts w:ascii="Times New Roman" w:hAnsi="Times New Roman" w:cs="Times New Roman"/>
        </w:rPr>
        <w:t>.</w:t>
      </w:r>
    </w:p>
    <w:p w14:paraId="49D9983A" w14:textId="77777777" w:rsidR="005D617F" w:rsidRDefault="005D617F" w:rsidP="00FA14E9">
      <w:pPr>
        <w:rPr>
          <w:rFonts w:ascii="Times New Roman" w:hAnsi="Times New Roman" w:cs="Times New Roman"/>
        </w:rPr>
      </w:pPr>
    </w:p>
    <w:p w14:paraId="60EF3270" w14:textId="77777777" w:rsidR="00513AB5" w:rsidRDefault="00513AB5" w:rsidP="00FA14E9">
      <w:pPr>
        <w:rPr>
          <w:rFonts w:ascii="Times New Roman" w:hAnsi="Times New Roman" w:cs="Times New Roman"/>
        </w:rPr>
      </w:pPr>
    </w:p>
    <w:p w14:paraId="536EEA0C" w14:textId="77777777" w:rsidR="00513AB5" w:rsidRDefault="00513AB5" w:rsidP="00FA14E9">
      <w:pPr>
        <w:rPr>
          <w:rFonts w:ascii="Times New Roman" w:hAnsi="Times New Roman" w:cs="Times New Roman"/>
        </w:rPr>
      </w:pPr>
    </w:p>
    <w:p w14:paraId="6115B5C2" w14:textId="77777777" w:rsidR="00513AB5" w:rsidRDefault="00513AB5" w:rsidP="00FA14E9">
      <w:pPr>
        <w:rPr>
          <w:rFonts w:ascii="Times New Roman" w:hAnsi="Times New Roman" w:cs="Times New Roman"/>
        </w:rPr>
      </w:pPr>
    </w:p>
    <w:p w14:paraId="3BC70655" w14:textId="77777777" w:rsidR="00513AB5" w:rsidRDefault="00513AB5" w:rsidP="00FA14E9">
      <w:pPr>
        <w:rPr>
          <w:rFonts w:ascii="Times New Roman" w:hAnsi="Times New Roman" w:cs="Times New Roman"/>
        </w:rPr>
      </w:pPr>
    </w:p>
    <w:p w14:paraId="18EAC6CB" w14:textId="77777777" w:rsidR="00513AB5" w:rsidRDefault="00513AB5" w:rsidP="00FA14E9">
      <w:pPr>
        <w:rPr>
          <w:rFonts w:ascii="Times New Roman" w:hAnsi="Times New Roman" w:cs="Times New Roman"/>
        </w:rPr>
      </w:pPr>
    </w:p>
    <w:p w14:paraId="01D92222" w14:textId="77777777" w:rsidR="00513AB5" w:rsidRDefault="00513AB5" w:rsidP="00FA14E9">
      <w:pPr>
        <w:rPr>
          <w:rFonts w:ascii="Times New Roman" w:hAnsi="Times New Roman" w:cs="Times New Roman"/>
        </w:rPr>
      </w:pPr>
    </w:p>
    <w:p w14:paraId="18B0426C" w14:textId="58FC44FB" w:rsidR="00FA14E9" w:rsidRDefault="00FA14E9" w:rsidP="00FA14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your group, develop an explanation for the distribution of </w:t>
      </w:r>
      <w:r w:rsidR="00513AB5">
        <w:rPr>
          <w:rFonts w:ascii="Times New Roman" w:hAnsi="Times New Roman" w:cs="Times New Roman"/>
        </w:rPr>
        <w:t xml:space="preserve">offshore </w:t>
      </w:r>
      <w:r w:rsidR="005D617F">
        <w:rPr>
          <w:rFonts w:ascii="Times New Roman" w:hAnsi="Times New Roman" w:cs="Times New Roman"/>
        </w:rPr>
        <w:t>oil and gas fields</w:t>
      </w:r>
      <w:r>
        <w:rPr>
          <w:rFonts w:ascii="Times New Roman" w:hAnsi="Times New Roman" w:cs="Times New Roman"/>
        </w:rPr>
        <w:t xml:space="preserve"> based on the evidence you described above. </w:t>
      </w:r>
    </w:p>
    <w:p w14:paraId="34A14E95" w14:textId="77777777" w:rsidR="00513AB5" w:rsidRDefault="00513AB5" w:rsidP="00FA14E9">
      <w:pPr>
        <w:rPr>
          <w:rFonts w:ascii="Times New Roman" w:hAnsi="Times New Roman" w:cs="Times New Roman"/>
        </w:rPr>
      </w:pPr>
    </w:p>
    <w:p w14:paraId="2B507103" w14:textId="77777777" w:rsidR="00513AB5" w:rsidRDefault="00513AB5" w:rsidP="00FA14E9">
      <w:pPr>
        <w:rPr>
          <w:rFonts w:ascii="Times New Roman" w:hAnsi="Times New Roman" w:cs="Times New Roman"/>
        </w:rPr>
      </w:pPr>
    </w:p>
    <w:p w14:paraId="480C537C" w14:textId="77777777" w:rsidR="00513AB5" w:rsidRDefault="00513AB5" w:rsidP="00FA14E9">
      <w:pPr>
        <w:rPr>
          <w:rFonts w:ascii="Times New Roman" w:hAnsi="Times New Roman" w:cs="Times New Roman"/>
        </w:rPr>
      </w:pPr>
    </w:p>
    <w:p w14:paraId="1BEB9C42" w14:textId="77777777" w:rsidR="00513AB5" w:rsidRDefault="00513AB5" w:rsidP="00FA14E9">
      <w:pPr>
        <w:rPr>
          <w:rFonts w:ascii="Times New Roman" w:hAnsi="Times New Roman" w:cs="Times New Roman"/>
        </w:rPr>
      </w:pPr>
    </w:p>
    <w:p w14:paraId="5D4AC132" w14:textId="77777777" w:rsidR="00513AB5" w:rsidRDefault="00513AB5" w:rsidP="00FA14E9">
      <w:pPr>
        <w:rPr>
          <w:rFonts w:ascii="Times New Roman" w:hAnsi="Times New Roman" w:cs="Times New Roman"/>
        </w:rPr>
      </w:pPr>
    </w:p>
    <w:p w14:paraId="38D64C25" w14:textId="77777777" w:rsidR="00513AB5" w:rsidRDefault="00513AB5" w:rsidP="00FA14E9">
      <w:pPr>
        <w:rPr>
          <w:rFonts w:ascii="Times New Roman" w:hAnsi="Times New Roman" w:cs="Times New Roman"/>
        </w:rPr>
      </w:pPr>
    </w:p>
    <w:p w14:paraId="1033FBD0" w14:textId="77777777" w:rsidR="00513AB5" w:rsidRDefault="00513AB5" w:rsidP="00FA14E9">
      <w:pPr>
        <w:rPr>
          <w:rFonts w:ascii="Times New Roman" w:hAnsi="Times New Roman" w:cs="Times New Roman"/>
        </w:rPr>
      </w:pPr>
    </w:p>
    <w:p w14:paraId="35502245" w14:textId="77777777" w:rsidR="00513AB5" w:rsidRDefault="00513AB5" w:rsidP="00FA14E9">
      <w:pPr>
        <w:rPr>
          <w:rFonts w:ascii="Times New Roman" w:hAnsi="Times New Roman" w:cs="Times New Roman"/>
        </w:rPr>
      </w:pPr>
    </w:p>
    <w:p w14:paraId="5E3F8463" w14:textId="6C1E1C0C" w:rsidR="00513AB5" w:rsidRDefault="00513AB5" w:rsidP="00FA14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Now, based on the relationship you described for offshore deposits, </w:t>
      </w:r>
      <w:r w:rsidR="003C255C">
        <w:rPr>
          <w:rFonts w:ascii="Times New Roman" w:hAnsi="Times New Roman" w:cs="Times New Roman"/>
        </w:rPr>
        <w:t xml:space="preserve">make a prediction about the distribution of </w:t>
      </w:r>
      <w:r w:rsidRPr="00513AB5">
        <w:rPr>
          <w:rFonts w:ascii="Times New Roman" w:hAnsi="Times New Roman" w:cs="Times New Roman"/>
          <w:i/>
        </w:rPr>
        <w:t>onshore</w:t>
      </w:r>
      <w:r>
        <w:rPr>
          <w:rFonts w:ascii="Times New Roman" w:hAnsi="Times New Roman" w:cs="Times New Roman"/>
        </w:rPr>
        <w:t xml:space="preserve"> oil and gas fields</w:t>
      </w:r>
      <w:r w:rsidR="003C255C">
        <w:rPr>
          <w:rFonts w:ascii="Times New Roman" w:hAnsi="Times New Roman" w:cs="Times New Roman"/>
        </w:rPr>
        <w:t xml:space="preserve"> with respect to sediments and sedimentary rocks.</w:t>
      </w:r>
      <w:bookmarkStart w:id="0" w:name="_GoBack"/>
      <w:bookmarkEnd w:id="0"/>
    </w:p>
    <w:p w14:paraId="3CF0D61E" w14:textId="77777777" w:rsidR="00FA14E9" w:rsidRDefault="00FA14E9" w:rsidP="00FA14E9">
      <w:pPr>
        <w:rPr>
          <w:rFonts w:ascii="Times New Roman" w:hAnsi="Times New Roman" w:cs="Times New Roman"/>
        </w:rPr>
      </w:pPr>
    </w:p>
    <w:p w14:paraId="7E530F2B" w14:textId="77777777" w:rsidR="00FA14E9" w:rsidRDefault="00FA14E9" w:rsidP="00FA14E9">
      <w:pPr>
        <w:rPr>
          <w:rFonts w:ascii="Times New Roman" w:hAnsi="Times New Roman" w:cs="Times New Roman"/>
        </w:rPr>
      </w:pPr>
    </w:p>
    <w:p w14:paraId="5379CF65" w14:textId="77777777" w:rsidR="00FA14E9" w:rsidRDefault="00FA14E9" w:rsidP="00FA14E9">
      <w:pPr>
        <w:rPr>
          <w:rFonts w:ascii="Times New Roman" w:hAnsi="Times New Roman" w:cs="Times New Roman"/>
        </w:rPr>
      </w:pPr>
    </w:p>
    <w:p w14:paraId="29D33D9D" w14:textId="77777777" w:rsidR="00FA14E9" w:rsidRPr="002839DE" w:rsidRDefault="00FA14E9" w:rsidP="004C62C0">
      <w:pPr>
        <w:rPr>
          <w:rFonts w:ascii="Helvetica" w:hAnsi="Helvetica"/>
          <w:sz w:val="28"/>
          <w:szCs w:val="28"/>
        </w:rPr>
      </w:pPr>
    </w:p>
    <w:sectPr w:rsidR="00FA14E9" w:rsidRPr="002839DE" w:rsidSect="00AC32D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F72A7" w14:textId="77777777" w:rsidR="00CC004F" w:rsidRDefault="00CC004F" w:rsidP="00BF6A34">
      <w:r>
        <w:separator/>
      </w:r>
    </w:p>
  </w:endnote>
  <w:endnote w:type="continuationSeparator" w:id="0">
    <w:p w14:paraId="4F6DAF87" w14:textId="77777777" w:rsidR="00CC004F" w:rsidRDefault="00CC004F" w:rsidP="00BF6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4CF6A" w14:textId="77777777" w:rsidR="00CC004F" w:rsidRDefault="00CC004F" w:rsidP="00BF6A34">
      <w:r>
        <w:separator/>
      </w:r>
    </w:p>
  </w:footnote>
  <w:footnote w:type="continuationSeparator" w:id="0">
    <w:p w14:paraId="1CCFEC80" w14:textId="77777777" w:rsidR="00CC004F" w:rsidRDefault="00CC004F" w:rsidP="00BF6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F7E35"/>
    <w:multiLevelType w:val="hybridMultilevel"/>
    <w:tmpl w:val="2D5208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3040D"/>
    <w:multiLevelType w:val="hybridMultilevel"/>
    <w:tmpl w:val="4FCCA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263B7"/>
    <w:multiLevelType w:val="hybridMultilevel"/>
    <w:tmpl w:val="7B0AD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17"/>
    <w:rsid w:val="00074CED"/>
    <w:rsid w:val="00154733"/>
    <w:rsid w:val="002238F5"/>
    <w:rsid w:val="00263DDA"/>
    <w:rsid w:val="002839DE"/>
    <w:rsid w:val="00294245"/>
    <w:rsid w:val="002B25E7"/>
    <w:rsid w:val="003C255C"/>
    <w:rsid w:val="003D0C26"/>
    <w:rsid w:val="003D33FF"/>
    <w:rsid w:val="00400DD2"/>
    <w:rsid w:val="004A6D02"/>
    <w:rsid w:val="004C62C0"/>
    <w:rsid w:val="00513AB5"/>
    <w:rsid w:val="005D617F"/>
    <w:rsid w:val="005E7BF3"/>
    <w:rsid w:val="00687DD8"/>
    <w:rsid w:val="00712AD8"/>
    <w:rsid w:val="0076357A"/>
    <w:rsid w:val="007B72FF"/>
    <w:rsid w:val="008807BF"/>
    <w:rsid w:val="008C37ED"/>
    <w:rsid w:val="00A71342"/>
    <w:rsid w:val="00A7471B"/>
    <w:rsid w:val="00AB55F8"/>
    <w:rsid w:val="00AC32D5"/>
    <w:rsid w:val="00B447BC"/>
    <w:rsid w:val="00BD0B78"/>
    <w:rsid w:val="00BF6A34"/>
    <w:rsid w:val="00C17683"/>
    <w:rsid w:val="00C51227"/>
    <w:rsid w:val="00CB3417"/>
    <w:rsid w:val="00CC004F"/>
    <w:rsid w:val="00D32E5E"/>
    <w:rsid w:val="00DB7454"/>
    <w:rsid w:val="00DE2260"/>
    <w:rsid w:val="00E5272E"/>
    <w:rsid w:val="00F02FCD"/>
    <w:rsid w:val="00F93D31"/>
    <w:rsid w:val="00FA14E9"/>
    <w:rsid w:val="00FD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B560D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4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6A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A34"/>
  </w:style>
  <w:style w:type="paragraph" w:styleId="Footer">
    <w:name w:val="footer"/>
    <w:basedOn w:val="Normal"/>
    <w:link w:val="FooterChar"/>
    <w:uiPriority w:val="99"/>
    <w:unhideWhenUsed/>
    <w:rsid w:val="00BF6A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A34"/>
  </w:style>
  <w:style w:type="table" w:styleId="TableGrid">
    <w:name w:val="Table Grid"/>
    <w:basedOn w:val="TableNormal"/>
    <w:uiPriority w:val="59"/>
    <w:rsid w:val="00C17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61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17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234</Words>
  <Characters>1340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Keegan Fengler</dc:creator>
  <cp:keywords/>
  <dc:description/>
  <cp:lastModifiedBy>Anne Egger</cp:lastModifiedBy>
  <cp:revision>4</cp:revision>
  <cp:lastPrinted>2017-01-10T18:32:00Z</cp:lastPrinted>
  <dcterms:created xsi:type="dcterms:W3CDTF">2017-07-10T19:31:00Z</dcterms:created>
  <dcterms:modified xsi:type="dcterms:W3CDTF">2017-07-10T19:39:00Z</dcterms:modified>
</cp:coreProperties>
</file>