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6E324" w14:textId="77777777" w:rsidR="00D53791" w:rsidRPr="00B42708" w:rsidRDefault="00D53791" w:rsidP="00D53791">
      <w:pPr>
        <w:rPr>
          <w:rFonts w:ascii="Arial" w:hAnsi="Arial" w:cs="Arial"/>
          <w:sz w:val="20"/>
          <w:szCs w:val="20"/>
        </w:rPr>
      </w:pPr>
    </w:p>
    <w:p w14:paraId="5F3EC780" w14:textId="26FBD745" w:rsidR="00E23429" w:rsidRPr="00E23429" w:rsidRDefault="00D53791" w:rsidP="00E23429">
      <w:pPr>
        <w:rPr>
          <w:rFonts w:ascii="Arial" w:hAnsi="Arial" w:cs="Arial"/>
          <w:sz w:val="20"/>
          <w:szCs w:val="20"/>
        </w:rPr>
      </w:pPr>
      <w:r w:rsidRPr="00B42708">
        <w:rPr>
          <w:rFonts w:ascii="Arial" w:hAnsi="Arial" w:cs="Arial"/>
          <w:sz w:val="20"/>
          <w:szCs w:val="20"/>
        </w:rPr>
        <w:t xml:space="preserve">Take a moment to recall and </w:t>
      </w:r>
      <w:r w:rsidR="00E23429" w:rsidRPr="00E23429">
        <w:rPr>
          <w:rFonts w:ascii="Arial" w:hAnsi="Arial" w:cs="Arial"/>
          <w:sz w:val="20"/>
          <w:szCs w:val="20"/>
        </w:rPr>
        <w:t>describe any instances where you have experienc</w:t>
      </w:r>
      <w:r w:rsidR="00E23429">
        <w:rPr>
          <w:rFonts w:ascii="Arial" w:hAnsi="Arial" w:cs="Arial"/>
          <w:sz w:val="20"/>
          <w:szCs w:val="20"/>
        </w:rPr>
        <w:t xml:space="preserve">ed implicit bias with regards to faculty/staff and students in your department. </w:t>
      </w:r>
      <w:r w:rsidR="00E23429" w:rsidRPr="00E23429">
        <w:rPr>
          <w:rFonts w:ascii="Arial" w:hAnsi="Arial" w:cs="Arial"/>
          <w:sz w:val="20"/>
          <w:szCs w:val="20"/>
        </w:rPr>
        <w:t>These implicit bias scenarios can include situations that have happened to you OR situations where you have imposed a bias towards someone else.</w:t>
      </w:r>
    </w:p>
    <w:p w14:paraId="1D24933A" w14:textId="4DDDA996" w:rsidR="00D53791" w:rsidRPr="00B42708" w:rsidRDefault="00D53791" w:rsidP="00D53791">
      <w:pPr>
        <w:rPr>
          <w:rFonts w:ascii="Arial" w:hAnsi="Arial" w:cs="Arial"/>
          <w:sz w:val="20"/>
          <w:szCs w:val="20"/>
        </w:rPr>
      </w:pPr>
    </w:p>
    <w:p w14:paraId="1F30E5EC" w14:textId="77777777" w:rsidR="00D53791" w:rsidRPr="00B42708" w:rsidRDefault="00D53791" w:rsidP="00D53791">
      <w:pPr>
        <w:rPr>
          <w:rFonts w:ascii="Arial" w:hAnsi="Arial" w:cs="Arial"/>
          <w:sz w:val="20"/>
          <w:szCs w:val="20"/>
        </w:rPr>
      </w:pPr>
    </w:p>
    <w:p w14:paraId="31F15E02" w14:textId="77777777" w:rsidR="00D53791" w:rsidRPr="00B42708" w:rsidRDefault="00D53791" w:rsidP="00D53791">
      <w:pPr>
        <w:tabs>
          <w:tab w:val="right" w:pos="1080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9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3510"/>
        <w:gridCol w:w="3330"/>
      </w:tblGrid>
      <w:tr w:rsidR="00E23429" w:rsidRPr="00B42708" w14:paraId="722D3082" w14:textId="77777777" w:rsidTr="00E23429">
        <w:tc>
          <w:tcPr>
            <w:tcW w:w="2322" w:type="dxa"/>
            <w:tcBorders>
              <w:bottom w:val="single" w:sz="4" w:space="0" w:color="auto"/>
            </w:tcBorders>
          </w:tcPr>
          <w:p w14:paraId="6961D1FA" w14:textId="48700410" w:rsidR="00554242" w:rsidRPr="00B42708" w:rsidRDefault="00E23429" w:rsidP="007F12B3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Faculty/Staff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2DB7F1E2" w14:textId="76778000" w:rsidR="00554242" w:rsidRPr="00B42708" w:rsidRDefault="00E23429" w:rsidP="00554242">
            <w:pPr>
              <w:tabs>
                <w:tab w:val="right" w:pos="108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Graduate Students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4D9542B6" w14:textId="7E363707" w:rsidR="00554242" w:rsidRPr="00B42708" w:rsidRDefault="00E23429" w:rsidP="00554242">
            <w:pPr>
              <w:tabs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Undergraduate Students</w:t>
            </w:r>
          </w:p>
        </w:tc>
      </w:tr>
      <w:tr w:rsidR="00E23429" w:rsidRPr="00B42708" w14:paraId="4C595111" w14:textId="77777777" w:rsidTr="00E23429">
        <w:trPr>
          <w:trHeight w:val="9458"/>
        </w:trPr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EBB8" w14:textId="77777777" w:rsidR="00554242" w:rsidRDefault="00554242" w:rsidP="00D46683">
            <w:pPr>
              <w:tabs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D6C0" w14:textId="68C16418" w:rsidR="00554242" w:rsidRDefault="00554242" w:rsidP="00D46683">
            <w:pPr>
              <w:tabs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6FD5068" w14:textId="77777777" w:rsidR="00554242" w:rsidRDefault="00554242" w:rsidP="00D46683">
            <w:pPr>
              <w:tabs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F02524B" w14:textId="77777777" w:rsidR="00554242" w:rsidRDefault="00554242" w:rsidP="00D46683">
            <w:pPr>
              <w:tabs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71BB6AC" w14:textId="77777777" w:rsidR="00554242" w:rsidRPr="00B42708" w:rsidRDefault="00554242" w:rsidP="00D46683">
            <w:pPr>
              <w:tabs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3BE3DD" w14:textId="77777777" w:rsidR="00554242" w:rsidRDefault="00554242" w:rsidP="00D46683">
            <w:pPr>
              <w:tabs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DA16708" w14:textId="77777777" w:rsidR="00554242" w:rsidRDefault="00554242" w:rsidP="00D46683">
            <w:pPr>
              <w:tabs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3FA7E43" w14:textId="77777777" w:rsidR="00554242" w:rsidRDefault="00554242" w:rsidP="00D46683">
            <w:pPr>
              <w:tabs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BCAC0F6" w14:textId="77777777" w:rsidR="00554242" w:rsidRDefault="00554242" w:rsidP="00D46683">
            <w:pPr>
              <w:tabs>
                <w:tab w:val="righ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87DFC1" w14:textId="77777777" w:rsidR="00D53791" w:rsidRPr="00B42708" w:rsidRDefault="00D53791" w:rsidP="00D53791">
      <w:pPr>
        <w:tabs>
          <w:tab w:val="right" w:pos="10800"/>
        </w:tabs>
        <w:rPr>
          <w:rFonts w:ascii="Arial" w:hAnsi="Arial" w:cs="Arial"/>
          <w:sz w:val="20"/>
          <w:szCs w:val="20"/>
        </w:rPr>
      </w:pPr>
    </w:p>
    <w:p w14:paraId="0C9FBC25" w14:textId="1C9BB487" w:rsidR="003B1C4C" w:rsidRPr="00D40F4E" w:rsidRDefault="003B1C4C" w:rsidP="00D53791">
      <w:pPr>
        <w:rPr>
          <w:rFonts w:ascii="Arial" w:hAnsi="Arial" w:cs="Arial"/>
          <w:sz w:val="16"/>
          <w:szCs w:val="16"/>
        </w:rPr>
      </w:pPr>
    </w:p>
    <w:sectPr w:rsidR="003B1C4C" w:rsidRPr="00D40F4E" w:rsidSect="00721E8D">
      <w:headerReference w:type="default" r:id="rId6"/>
      <w:footerReference w:type="default" r:id="rId7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C1A9E" w14:textId="77777777" w:rsidR="00724CDD" w:rsidRDefault="00724CDD" w:rsidP="00D53791">
      <w:r>
        <w:separator/>
      </w:r>
    </w:p>
  </w:endnote>
  <w:endnote w:type="continuationSeparator" w:id="0">
    <w:p w14:paraId="331EB044" w14:textId="77777777" w:rsidR="00724CDD" w:rsidRDefault="00724CDD" w:rsidP="00D5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69" w:type="dxa"/>
      <w:tblInd w:w="17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8"/>
      <w:gridCol w:w="7981"/>
    </w:tblGrid>
    <w:tr w:rsidR="00D40F4E" w14:paraId="1B9926EA" w14:textId="77777777" w:rsidTr="00484B98">
      <w:trPr>
        <w:trHeight w:val="149"/>
      </w:trPr>
      <w:tc>
        <w:tcPr>
          <w:tcW w:w="1288" w:type="dxa"/>
          <w:tcMar>
            <w:top w:w="86" w:type="dxa"/>
            <w:left w:w="173" w:type="dxa"/>
            <w:right w:w="115" w:type="dxa"/>
          </w:tcMar>
        </w:tcPr>
        <w:p w14:paraId="07BA3362" w14:textId="77777777" w:rsidR="00D40F4E" w:rsidRDefault="00D40F4E" w:rsidP="00484B98">
          <w:pPr>
            <w:jc w:val="both"/>
            <w:rPr>
              <w:rFonts w:cs="Arial"/>
              <w:color w:val="262626"/>
              <w:sz w:val="18"/>
              <w:szCs w:val="18"/>
              <w:u w:color="0E0E0E"/>
            </w:rPr>
          </w:pPr>
          <w:r>
            <w:rPr>
              <w:rFonts w:cs="Arial"/>
              <w:noProof/>
              <w:color w:val="262626"/>
              <w:sz w:val="18"/>
              <w:szCs w:val="18"/>
              <w:u w:color="0E0E0E"/>
            </w:rPr>
            <w:drawing>
              <wp:inline distT="0" distB="0" distL="0" distR="0" wp14:anchorId="3B965EE5" wp14:editId="12C35634">
                <wp:extent cx="628622" cy="219940"/>
                <wp:effectExtent l="0" t="0" r="6985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y-n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56" cy="253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1" w:type="dxa"/>
          <w:tcMar>
            <w:top w:w="86" w:type="dxa"/>
            <w:left w:w="115" w:type="dxa"/>
            <w:right w:w="115" w:type="dxa"/>
          </w:tcMar>
        </w:tcPr>
        <w:p w14:paraId="0D51F10D" w14:textId="77777777" w:rsidR="00D40F4E" w:rsidRPr="00B74C0A" w:rsidRDefault="00D40F4E" w:rsidP="00484B98">
          <w:pPr>
            <w:rPr>
              <w:rFonts w:cs="Arial"/>
              <w:color w:val="262626"/>
              <w:sz w:val="18"/>
              <w:szCs w:val="18"/>
            </w:rPr>
          </w:pPr>
          <w:r w:rsidRPr="002C1C5B">
            <w:rPr>
              <w:sz w:val="18"/>
              <w:szCs w:val="18"/>
            </w:rPr>
            <w:t>Fair use of</w:t>
          </w:r>
          <w:r>
            <w:rPr>
              <w:sz w:val="18"/>
              <w:szCs w:val="18"/>
            </w:rPr>
            <w:t xml:space="preserve"> IU</w:t>
          </w:r>
          <w:r w:rsidRPr="002C1C5B">
            <w:rPr>
              <w:sz w:val="18"/>
              <w:szCs w:val="18"/>
            </w:rPr>
            <w:t xml:space="preserve"> </w:t>
          </w:r>
          <w:r w:rsidRPr="000F0CFF">
            <w:rPr>
              <w:i/>
              <w:sz w:val="18"/>
              <w:szCs w:val="18"/>
            </w:rPr>
            <w:t>Course Development Institute</w:t>
          </w:r>
          <w:r w:rsidRPr="002C1C5B">
            <w:rPr>
              <w:sz w:val="18"/>
              <w:szCs w:val="18"/>
            </w:rPr>
            <w:t xml:space="preserve"> materials is permitted and licensed through the Creative Commons. You may </w:t>
          </w:r>
          <w:r w:rsidRPr="002C1C5B">
            <w:rPr>
              <w:rFonts w:cs="Arial"/>
              <w:color w:val="262626"/>
              <w:sz w:val="18"/>
              <w:szCs w:val="18"/>
            </w:rPr>
            <w:t>copy and redistribute the material in any medium or format</w:t>
          </w:r>
          <w:r w:rsidRPr="002C1C5B">
            <w:rPr>
              <w:sz w:val="18"/>
              <w:szCs w:val="18"/>
            </w:rPr>
            <w:t xml:space="preserve"> </w:t>
          </w:r>
          <w:r w:rsidRPr="002C1C5B">
            <w:rPr>
              <w:rFonts w:cs="Arial"/>
              <w:color w:val="262626"/>
              <w:sz w:val="18"/>
              <w:szCs w:val="18"/>
            </w:rPr>
            <w:t>remix, transform, and bu</w:t>
          </w:r>
          <w:r>
            <w:rPr>
              <w:rFonts w:cs="Arial"/>
              <w:color w:val="262626"/>
              <w:sz w:val="18"/>
              <w:szCs w:val="18"/>
            </w:rPr>
            <w:t xml:space="preserve">ild </w:t>
          </w:r>
          <w:r w:rsidRPr="002C1C5B">
            <w:rPr>
              <w:rFonts w:cs="Arial"/>
              <w:color w:val="262626"/>
              <w:sz w:val="18"/>
              <w:szCs w:val="18"/>
            </w:rPr>
            <w:t xml:space="preserve">upon the material provided you give </w:t>
          </w:r>
          <w:r w:rsidRPr="002C1C5B">
            <w:rPr>
              <w:rFonts w:cs="Arial"/>
              <w:bCs/>
              <w:color w:val="0E0E0E"/>
              <w:sz w:val="18"/>
              <w:szCs w:val="18"/>
              <w:u w:color="0E0E0E"/>
            </w:rPr>
            <w:t>appropriate credit</w:t>
          </w:r>
          <w:r w:rsidRPr="002C1C5B">
            <w:rPr>
              <w:rFonts w:cs="Arial"/>
              <w:color w:val="262626"/>
              <w:sz w:val="18"/>
              <w:szCs w:val="18"/>
              <w:u w:color="0E0E0E"/>
            </w:rPr>
            <w:t>.</w:t>
          </w:r>
        </w:p>
      </w:tc>
    </w:tr>
  </w:tbl>
  <w:p w14:paraId="5D769268" w14:textId="77777777" w:rsidR="00061756" w:rsidRPr="006007CF" w:rsidRDefault="00E23429" w:rsidP="007122B2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942B1" w14:textId="77777777" w:rsidR="00724CDD" w:rsidRDefault="00724CDD" w:rsidP="00D53791">
      <w:r>
        <w:separator/>
      </w:r>
    </w:p>
  </w:footnote>
  <w:footnote w:type="continuationSeparator" w:id="0">
    <w:p w14:paraId="3FAA97FF" w14:textId="77777777" w:rsidR="00724CDD" w:rsidRDefault="00724CDD" w:rsidP="00D53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48C6F" w14:textId="4E5C467C" w:rsidR="00554242" w:rsidRDefault="00E23429" w:rsidP="00721E8D">
    <w:pPr>
      <w:pStyle w:val="Header"/>
      <w:tabs>
        <w:tab w:val="left" w:pos="31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AGU Heads and Chairs Workshop</w:t>
    </w:r>
  </w:p>
  <w:p w14:paraId="437FDEDD" w14:textId="2828B8D1" w:rsidR="00721E8D" w:rsidRDefault="00554242" w:rsidP="00721E8D">
    <w:pPr>
      <w:pStyle w:val="Header"/>
      <w:tabs>
        <w:tab w:val="left" w:pos="31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2017 Annual Meeting</w:t>
    </w:r>
  </w:p>
  <w:p w14:paraId="3D46EE30" w14:textId="18333409" w:rsidR="00554242" w:rsidRPr="00554242" w:rsidRDefault="00554242" w:rsidP="00554242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Reflection and </w:t>
    </w:r>
    <w:r w:rsidRPr="00F438B3">
      <w:rPr>
        <w:rFonts w:ascii="Arial" w:hAnsi="Arial" w:cs="Arial"/>
        <w:b/>
      </w:rPr>
      <w:t>Application Sheet</w:t>
    </w:r>
  </w:p>
  <w:p w14:paraId="1B95A984" w14:textId="77777777" w:rsidR="00061756" w:rsidRPr="00721E8D" w:rsidRDefault="00E23429" w:rsidP="00721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91"/>
    <w:rsid w:val="001C4C6B"/>
    <w:rsid w:val="003B1C4C"/>
    <w:rsid w:val="00554242"/>
    <w:rsid w:val="00724CDD"/>
    <w:rsid w:val="008C1E0B"/>
    <w:rsid w:val="00992520"/>
    <w:rsid w:val="00AD38D2"/>
    <w:rsid w:val="00C1686B"/>
    <w:rsid w:val="00D40F4E"/>
    <w:rsid w:val="00D46683"/>
    <w:rsid w:val="00D53791"/>
    <w:rsid w:val="00E23429"/>
    <w:rsid w:val="00FA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F49E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37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37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537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379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F4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34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J.Carpenter</dc:creator>
  <cp:lastModifiedBy>Schneider, Blair</cp:lastModifiedBy>
  <cp:revision>2</cp:revision>
  <dcterms:created xsi:type="dcterms:W3CDTF">2017-12-03T18:52:00Z</dcterms:created>
  <dcterms:modified xsi:type="dcterms:W3CDTF">2017-12-03T18:52:00Z</dcterms:modified>
</cp:coreProperties>
</file>