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FD5EE" w14:textId="77777777" w:rsidR="00045DD0" w:rsidRPr="00BE7430" w:rsidRDefault="00045DD0" w:rsidP="00045DD0">
      <w:pPr>
        <w:widowControl w:val="0"/>
        <w:autoSpaceDE w:val="0"/>
        <w:autoSpaceDN w:val="0"/>
        <w:adjustRightInd w:val="0"/>
        <w:spacing w:after="200"/>
        <w:jc w:val="center"/>
        <w:rPr>
          <w:rFonts w:ascii="Arial" w:hAnsi="Arial" w:cs="Arial"/>
          <w:b/>
          <w:bCs/>
          <w:color w:val="548DD4" w:themeColor="text2" w:themeTint="99"/>
          <w:sz w:val="32"/>
          <w:szCs w:val="32"/>
        </w:rPr>
      </w:pPr>
      <w:bookmarkStart w:id="0" w:name="_GoBack"/>
      <w:bookmarkEnd w:id="0"/>
      <w:r w:rsidRPr="00BE7430">
        <w:rPr>
          <w:rFonts w:ascii="Arial" w:hAnsi="Arial" w:cs="Arial"/>
          <w:b/>
          <w:bCs/>
          <w:color w:val="548DD4" w:themeColor="text2" w:themeTint="99"/>
          <w:sz w:val="32"/>
          <w:szCs w:val="32"/>
        </w:rPr>
        <w:t>CAM Animation Scenario: Causal Feedback Loop(s) in the 2011 Texas Drought</w:t>
      </w:r>
    </w:p>
    <w:p w14:paraId="2AFEB1D3" w14:textId="77777777" w:rsidR="00045DD0" w:rsidRPr="00BE7430" w:rsidRDefault="001D2CBD" w:rsidP="00045DD0">
      <w:pPr>
        <w:widowControl w:val="0"/>
        <w:autoSpaceDE w:val="0"/>
        <w:autoSpaceDN w:val="0"/>
        <w:adjustRightInd w:val="0"/>
        <w:rPr>
          <w:rFonts w:ascii="Arial" w:hAnsi="Arial" w:cs="Arial"/>
          <w:sz w:val="32"/>
          <w:szCs w:val="32"/>
        </w:rPr>
      </w:pPr>
      <w:r w:rsidRPr="00BE7430">
        <w:rPr>
          <w:rFonts w:ascii="Arial" w:hAnsi="Arial" w:cs="Arial"/>
          <w:sz w:val="32"/>
          <w:szCs w:val="32"/>
        </w:rPr>
        <w:t xml:space="preserve"> </w:t>
      </w:r>
    </w:p>
    <w:p w14:paraId="07F8C57F" w14:textId="77777777" w:rsidR="00045DD0" w:rsidRPr="00BE7430" w:rsidRDefault="00045DD0" w:rsidP="00045DD0">
      <w:pPr>
        <w:widowControl w:val="0"/>
        <w:autoSpaceDE w:val="0"/>
        <w:autoSpaceDN w:val="0"/>
        <w:adjustRightInd w:val="0"/>
        <w:rPr>
          <w:rFonts w:ascii="Gill Sans" w:hAnsi="Gill Sans" w:cs="Gill Sans"/>
        </w:rPr>
      </w:pPr>
    </w:p>
    <w:p w14:paraId="6DBD4471" w14:textId="77777777" w:rsidR="00045DD0" w:rsidRPr="00BE7430" w:rsidRDefault="00045DD0" w:rsidP="001D2CBD">
      <w:pPr>
        <w:widowControl w:val="0"/>
        <w:autoSpaceDE w:val="0"/>
        <w:autoSpaceDN w:val="0"/>
        <w:adjustRightInd w:val="0"/>
        <w:spacing w:after="200"/>
        <w:rPr>
          <w:rFonts w:ascii="Gill Sans" w:hAnsi="Gill Sans" w:cs="Gill Sans"/>
          <w:bCs/>
        </w:rPr>
      </w:pPr>
      <w:r w:rsidRPr="00BE7430">
        <w:rPr>
          <w:rFonts w:ascii="Gill Sans" w:hAnsi="Gill Sans" w:cs="Gill Sans"/>
        </w:rPr>
        <w:t>Read the following scenario and identify a causal feedback loop(s) to animate.  Because multiple causal feedback loops exist in this complex story, you may want to take on the challenge of animating more than one causal loop, showing how one causal loop may be related to another.</w:t>
      </w:r>
    </w:p>
    <w:p w14:paraId="10F7A2CF" w14:textId="77777777" w:rsidR="00BE7430" w:rsidRDefault="00BE7430" w:rsidP="00045DD0">
      <w:pPr>
        <w:widowControl w:val="0"/>
        <w:autoSpaceDE w:val="0"/>
        <w:autoSpaceDN w:val="0"/>
        <w:adjustRightInd w:val="0"/>
        <w:spacing w:after="200"/>
        <w:rPr>
          <w:rFonts w:ascii="Gill Sans" w:hAnsi="Gill Sans" w:cs="Gill Sans"/>
          <w:bCs/>
        </w:rPr>
      </w:pPr>
      <w:r w:rsidRPr="00BE7430">
        <w:rPr>
          <w:rFonts w:ascii="Gill Sans" w:hAnsi="Gill Sans" w:cs="Gill Sans"/>
          <w:noProof/>
        </w:rPr>
        <w:drawing>
          <wp:anchor distT="0" distB="0" distL="114300" distR="114300" simplePos="0" relativeHeight="251659264" behindDoc="0" locked="0" layoutInCell="1" allowOverlap="1" wp14:anchorId="079553F4" wp14:editId="06C26C9E">
            <wp:simplePos x="0" y="0"/>
            <wp:positionH relativeFrom="column">
              <wp:posOffset>-228600</wp:posOffset>
            </wp:positionH>
            <wp:positionV relativeFrom="paragraph">
              <wp:posOffset>227330</wp:posOffset>
            </wp:positionV>
            <wp:extent cx="2971800" cy="2360295"/>
            <wp:effectExtent l="25400" t="25400" r="25400" b="273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360295"/>
                    </a:xfrm>
                    <a:prstGeom prst="rect">
                      <a:avLst/>
                    </a:prstGeom>
                    <a:noFill/>
                    <a:ln>
                      <a:solidFill>
                        <a:schemeClr val="tx1">
                          <a:alpha val="95000"/>
                        </a:schemeClr>
                      </a:solidFill>
                    </a:ln>
                  </pic:spPr>
                </pic:pic>
              </a:graphicData>
            </a:graphic>
            <wp14:sizeRelH relativeFrom="page">
              <wp14:pctWidth>0</wp14:pctWidth>
            </wp14:sizeRelH>
            <wp14:sizeRelV relativeFrom="page">
              <wp14:pctHeight>0</wp14:pctHeight>
            </wp14:sizeRelV>
          </wp:anchor>
        </w:drawing>
      </w:r>
    </w:p>
    <w:p w14:paraId="072D8724" w14:textId="0850A093" w:rsidR="00045DD0" w:rsidRPr="00BE7430" w:rsidRDefault="00045DD0" w:rsidP="00045DD0">
      <w:pPr>
        <w:widowControl w:val="0"/>
        <w:autoSpaceDE w:val="0"/>
        <w:autoSpaceDN w:val="0"/>
        <w:adjustRightInd w:val="0"/>
        <w:spacing w:after="200"/>
        <w:rPr>
          <w:rFonts w:ascii="Gill Sans" w:hAnsi="Gill Sans" w:cs="Gill Sans"/>
          <w:bCs/>
        </w:rPr>
      </w:pPr>
      <w:r w:rsidRPr="00BE7430">
        <w:rPr>
          <w:rFonts w:ascii="Gill Sans" w:hAnsi="Gill Sans" w:cs="Gill Sans"/>
          <w:bCs/>
        </w:rPr>
        <w:t xml:space="preserve">The year 2011 was a tough year for Texans. </w:t>
      </w:r>
      <w:r w:rsidR="001D2CBD" w:rsidRPr="00BE7430">
        <w:rPr>
          <w:rFonts w:ascii="Gill Sans" w:hAnsi="Gill Sans" w:cs="Gill Sans"/>
          <w:bCs/>
        </w:rPr>
        <w:t xml:space="preserve"> </w:t>
      </w:r>
      <w:r w:rsidRPr="00BE7430">
        <w:rPr>
          <w:rFonts w:ascii="Gill Sans" w:hAnsi="Gill Sans" w:cs="Gill Sans"/>
        </w:rPr>
        <w:t xml:space="preserve">In 2011, Texas experienced the worst single-year drought in its recorded history. </w:t>
      </w:r>
      <w:r w:rsidRPr="00BE7430">
        <w:rPr>
          <w:rFonts w:ascii="Gill Sans" w:hAnsi="Gill Sans" w:cs="Gill Sans"/>
          <w:bCs/>
        </w:rPr>
        <w:t>Additionally, t</w:t>
      </w:r>
      <w:r w:rsidRPr="00BE7430">
        <w:rPr>
          <w:rFonts w:ascii="Gill Sans" w:hAnsi="Gill Sans" w:cs="Gill Sans"/>
        </w:rPr>
        <w:t xml:space="preserve">he summer of 2011 was the hottest summer on record.   Lakes and reservoirs dried up, crops and farm animals died in the field and more than five million trees died. </w:t>
      </w:r>
      <w:r w:rsidRPr="00BE7430">
        <w:rPr>
          <w:rFonts w:ascii="Gill Sans" w:hAnsi="Gill Sans" w:cs="Gill Sans"/>
          <w:b/>
          <w:bCs/>
        </w:rPr>
        <w:t xml:space="preserve"> </w:t>
      </w:r>
      <w:r w:rsidRPr="00BE7430">
        <w:rPr>
          <w:rFonts w:ascii="Gill Sans" w:hAnsi="Gill Sans" w:cs="Gill Sans"/>
          <w:bCs/>
        </w:rPr>
        <w:t>Wildfires caused o</w:t>
      </w:r>
      <w:r w:rsidRPr="00BE7430">
        <w:rPr>
          <w:rFonts w:ascii="Gill Sans" w:hAnsi="Gill Sans" w:cs="Gill Sans"/>
        </w:rPr>
        <w:t xml:space="preserve">ver 3 million Texas acres </w:t>
      </w:r>
      <w:r w:rsidRPr="00BE7430">
        <w:rPr>
          <w:rFonts w:ascii="Gill Sans" w:hAnsi="Gill Sans" w:cs="Gill Sans"/>
          <w:bCs/>
        </w:rPr>
        <w:t>to burn</w:t>
      </w:r>
      <w:r w:rsidR="00B8717A">
        <w:rPr>
          <w:rFonts w:ascii="Gill Sans" w:hAnsi="Gill Sans" w:cs="Gill Sans"/>
        </w:rPr>
        <w:t xml:space="preserve">, </w:t>
      </w:r>
      <w:r w:rsidRPr="00BE7430">
        <w:rPr>
          <w:rFonts w:ascii="Gill Sans" w:hAnsi="Gill Sans" w:cs="Gill Sans"/>
        </w:rPr>
        <w:t xml:space="preserve">making 2011 the worst year for Texas wildfires  in over a decade.  </w:t>
      </w:r>
    </w:p>
    <w:p w14:paraId="78A61C6F" w14:textId="77777777" w:rsidR="00045DD0" w:rsidRPr="00BE7430" w:rsidRDefault="00045DD0" w:rsidP="00045DD0">
      <w:pPr>
        <w:widowControl w:val="0"/>
        <w:autoSpaceDE w:val="0"/>
        <w:autoSpaceDN w:val="0"/>
        <w:adjustRightInd w:val="0"/>
        <w:spacing w:after="200"/>
        <w:rPr>
          <w:rFonts w:ascii="Gill Sans" w:hAnsi="Gill Sans" w:cs="Gill Sans"/>
          <w:bCs/>
        </w:rPr>
      </w:pPr>
    </w:p>
    <w:p w14:paraId="179DBC8C" w14:textId="77777777" w:rsidR="00045DD0" w:rsidRPr="00BE7430" w:rsidRDefault="00BE7430" w:rsidP="00045DD0">
      <w:pPr>
        <w:widowControl w:val="0"/>
        <w:autoSpaceDE w:val="0"/>
        <w:autoSpaceDN w:val="0"/>
        <w:adjustRightInd w:val="0"/>
        <w:spacing w:after="200"/>
        <w:rPr>
          <w:rFonts w:ascii="Gill Sans" w:hAnsi="Gill Sans" w:cs="Gill Sans"/>
          <w:bCs/>
        </w:rPr>
      </w:pPr>
      <w:r w:rsidRPr="00BE7430">
        <w:rPr>
          <w:rFonts w:ascii="Gill Sans" w:hAnsi="Gill Sans" w:cs="Gill Sans"/>
          <w:noProof/>
        </w:rPr>
        <mc:AlternateContent>
          <mc:Choice Requires="wps">
            <w:drawing>
              <wp:anchor distT="0" distB="0" distL="114300" distR="114300" simplePos="0" relativeHeight="251662336" behindDoc="0" locked="0" layoutInCell="1" allowOverlap="1" wp14:anchorId="6BCDACFB" wp14:editId="4C72133E">
                <wp:simplePos x="0" y="0"/>
                <wp:positionH relativeFrom="column">
                  <wp:posOffset>-228600</wp:posOffset>
                </wp:positionH>
                <wp:positionV relativeFrom="paragraph">
                  <wp:posOffset>85725</wp:posOffset>
                </wp:positionV>
                <wp:extent cx="3200400" cy="679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794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B685A43" w14:textId="77777777" w:rsidR="001D2CBD" w:rsidRPr="00BE7430" w:rsidRDefault="001D2CBD" w:rsidP="00045DD0">
                            <w:pPr>
                              <w:widowControl w:val="0"/>
                              <w:autoSpaceDE w:val="0"/>
                              <w:autoSpaceDN w:val="0"/>
                              <w:adjustRightInd w:val="0"/>
                              <w:spacing w:after="200"/>
                              <w:rPr>
                                <w:rFonts w:ascii="Gill Sans" w:hAnsi="Gill Sans" w:cs="Gill Sans"/>
                                <w:bCs/>
                                <w:color w:val="548DD4" w:themeColor="text2" w:themeTint="99"/>
                                <w:sz w:val="20"/>
                                <w:szCs w:val="20"/>
                              </w:rPr>
                            </w:pPr>
                            <w:r w:rsidRPr="00BE7430">
                              <w:rPr>
                                <w:color w:val="548DD4" w:themeColor="text2" w:themeTint="99"/>
                              </w:rPr>
                              <w:t xml:space="preserve">Figure </w:t>
                            </w:r>
                            <w:r w:rsidR="0061084D" w:rsidRPr="00BE7430">
                              <w:rPr>
                                <w:color w:val="548DD4" w:themeColor="text2" w:themeTint="99"/>
                              </w:rPr>
                              <w:fldChar w:fldCharType="begin"/>
                            </w:r>
                            <w:r w:rsidR="0061084D" w:rsidRPr="00BE7430">
                              <w:rPr>
                                <w:color w:val="548DD4" w:themeColor="text2" w:themeTint="99"/>
                              </w:rPr>
                              <w:instrText xml:space="preserve"> SEQ Figure \* ARABIC </w:instrText>
                            </w:r>
                            <w:r w:rsidR="0061084D" w:rsidRPr="00BE7430">
                              <w:rPr>
                                <w:color w:val="548DD4" w:themeColor="text2" w:themeTint="99"/>
                              </w:rPr>
                              <w:fldChar w:fldCharType="separate"/>
                            </w:r>
                            <w:r w:rsidRPr="00BE7430">
                              <w:rPr>
                                <w:noProof/>
                                <w:color w:val="548DD4" w:themeColor="text2" w:themeTint="99"/>
                              </w:rPr>
                              <w:t>1</w:t>
                            </w:r>
                            <w:r w:rsidR="0061084D" w:rsidRPr="00BE7430">
                              <w:rPr>
                                <w:noProof/>
                                <w:color w:val="548DD4" w:themeColor="text2" w:themeTint="99"/>
                              </w:rPr>
                              <w:fldChar w:fldCharType="end"/>
                            </w:r>
                            <w:r w:rsidRPr="00BE7430">
                              <w:rPr>
                                <w:color w:val="548DD4" w:themeColor="text2" w:themeTint="99"/>
                              </w:rPr>
                              <w:t>:</w:t>
                            </w:r>
                            <w:r w:rsidRPr="00BE7430">
                              <w:rPr>
                                <w:rFonts w:ascii="Gill Sans" w:hAnsi="Gill Sans" w:cs="Gill Sans"/>
                                <w:bCs/>
                                <w:color w:val="548DD4" w:themeColor="text2" w:themeTint="99"/>
                              </w:rPr>
                              <w:t xml:space="preserve"> </w:t>
                            </w:r>
                            <w:r w:rsidRPr="00BE7430">
                              <w:rPr>
                                <w:rFonts w:ascii="Gill Sans" w:hAnsi="Gill Sans" w:cs="Gill Sans"/>
                                <w:bCs/>
                                <w:color w:val="548DD4" w:themeColor="text2" w:themeTint="99"/>
                                <w:sz w:val="20"/>
                                <w:szCs w:val="20"/>
                              </w:rPr>
                              <w:t xml:space="preserve">Texas State Park officer </w:t>
                            </w:r>
                            <w:r w:rsidRPr="00BE7430">
                              <w:rPr>
                                <w:rFonts w:ascii="Arial" w:hAnsi="Arial" w:cs="Arial"/>
                                <w:color w:val="548DD4" w:themeColor="text2" w:themeTint="99"/>
                                <w:sz w:val="20"/>
                                <w:szCs w:val="20"/>
                              </w:rPr>
                              <w:t>Thomas Bigham walks across the cracked lake bed of O.C. Fisher Lake Wednesday, Aug. 3, 2011, in San Angelo, Texas</w:t>
                            </w:r>
                          </w:p>
                          <w:p w14:paraId="2D5B87B8" w14:textId="77777777" w:rsidR="001D2CBD" w:rsidRPr="00BE7430" w:rsidRDefault="001D2CBD" w:rsidP="00045DD0">
                            <w:pPr>
                              <w:pStyle w:val="Caption"/>
                              <w:rPr>
                                <w:rFonts w:ascii="Gill Sans" w:hAnsi="Gill Sans" w:cs="Gill Sans"/>
                                <w:noProof/>
                                <w:color w:val="548DD4" w:themeColor="text2" w:themeTint="9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95pt;margin-top:6.75pt;width:252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" stroked="f">
                <v:textbox inset="0,0,0,0">
                  <w:txbxContent>
                    <w:p w14:paraId="3B685A43" w14:textId="77777777" w:rsidR="001D2CBD" w:rsidRPr="00BE7430" w:rsidRDefault="001D2CBD" w:rsidP="00045DD0">
                      <w:pPr>
                        <w:widowControl w:val="0"/>
                        <w:autoSpaceDE w:val="0"/>
                        <w:autoSpaceDN w:val="0"/>
                        <w:adjustRightInd w:val="0"/>
                        <w:spacing w:after="200"/>
                        <w:rPr>
                          <w:rFonts w:ascii="Gill Sans" w:hAnsi="Gill Sans" w:cs="Gill Sans"/>
                          <w:bCs/>
                          <w:color w:val="548DD4" w:themeColor="text2" w:themeTint="99"/>
                          <w:sz w:val="20"/>
                          <w:szCs w:val="20"/>
                        </w:rPr>
                      </w:pPr>
                      <w:r w:rsidRPr="00BE7430">
                        <w:rPr>
                          <w:color w:val="548DD4" w:themeColor="text2" w:themeTint="99"/>
                        </w:rPr>
                        <w:t xml:space="preserve">Figure </w:t>
                      </w:r>
                      <w:r w:rsidR="0061084D" w:rsidRPr="00BE7430">
                        <w:rPr>
                          <w:color w:val="548DD4" w:themeColor="text2" w:themeTint="99"/>
                        </w:rPr>
                        <w:fldChar w:fldCharType="begin"/>
                      </w:r>
                      <w:r w:rsidR="0061084D" w:rsidRPr="00BE7430">
                        <w:rPr>
                          <w:color w:val="548DD4" w:themeColor="text2" w:themeTint="99"/>
                        </w:rPr>
                        <w:instrText xml:space="preserve"> SEQ Figure \* ARABIC </w:instrText>
                      </w:r>
                      <w:r w:rsidR="0061084D" w:rsidRPr="00BE7430">
                        <w:rPr>
                          <w:color w:val="548DD4" w:themeColor="text2" w:themeTint="99"/>
                        </w:rPr>
                        <w:fldChar w:fldCharType="separate"/>
                      </w:r>
                      <w:r w:rsidRPr="00BE7430">
                        <w:rPr>
                          <w:noProof/>
                          <w:color w:val="548DD4" w:themeColor="text2" w:themeTint="99"/>
                        </w:rPr>
                        <w:t>1</w:t>
                      </w:r>
                      <w:r w:rsidR="0061084D" w:rsidRPr="00BE7430">
                        <w:rPr>
                          <w:noProof/>
                          <w:color w:val="548DD4" w:themeColor="text2" w:themeTint="99"/>
                        </w:rPr>
                        <w:fldChar w:fldCharType="end"/>
                      </w:r>
                      <w:r w:rsidRPr="00BE7430">
                        <w:rPr>
                          <w:color w:val="548DD4" w:themeColor="text2" w:themeTint="99"/>
                        </w:rPr>
                        <w:t>:</w:t>
                      </w:r>
                      <w:r w:rsidRPr="00BE7430">
                        <w:rPr>
                          <w:rFonts w:ascii="Gill Sans" w:hAnsi="Gill Sans" w:cs="Gill Sans"/>
                          <w:bCs/>
                          <w:color w:val="548DD4" w:themeColor="text2" w:themeTint="99"/>
                        </w:rPr>
                        <w:t xml:space="preserve"> </w:t>
                      </w:r>
                      <w:r w:rsidRPr="00BE7430">
                        <w:rPr>
                          <w:rFonts w:ascii="Gill Sans" w:hAnsi="Gill Sans" w:cs="Gill Sans"/>
                          <w:bCs/>
                          <w:color w:val="548DD4" w:themeColor="text2" w:themeTint="99"/>
                          <w:sz w:val="20"/>
                          <w:szCs w:val="20"/>
                        </w:rPr>
                        <w:t xml:space="preserve">Texas State Park officer </w:t>
                      </w:r>
                      <w:r w:rsidRPr="00BE7430">
                        <w:rPr>
                          <w:rFonts w:ascii="Arial" w:hAnsi="Arial" w:cs="Arial"/>
                          <w:color w:val="548DD4" w:themeColor="text2" w:themeTint="99"/>
                          <w:sz w:val="20"/>
                          <w:szCs w:val="20"/>
                        </w:rPr>
                        <w:t xml:space="preserve">Thomas </w:t>
                      </w:r>
                      <w:proofErr w:type="spellStart"/>
                      <w:r w:rsidRPr="00BE7430">
                        <w:rPr>
                          <w:rFonts w:ascii="Arial" w:hAnsi="Arial" w:cs="Arial"/>
                          <w:color w:val="548DD4" w:themeColor="text2" w:themeTint="99"/>
                          <w:sz w:val="20"/>
                          <w:szCs w:val="20"/>
                        </w:rPr>
                        <w:t>Bigham</w:t>
                      </w:r>
                      <w:proofErr w:type="spellEnd"/>
                      <w:r w:rsidRPr="00BE7430">
                        <w:rPr>
                          <w:rFonts w:ascii="Arial" w:hAnsi="Arial" w:cs="Arial"/>
                          <w:color w:val="548DD4" w:themeColor="text2" w:themeTint="99"/>
                          <w:sz w:val="20"/>
                          <w:szCs w:val="20"/>
                        </w:rPr>
                        <w:t xml:space="preserve"> walks across the cracked lake bed of O.C. Fisher Lake Wednesday, Aug. 3, 2011, in San Angelo, Texas</w:t>
                      </w:r>
                    </w:p>
                    <w:p w14:paraId="2D5B87B8" w14:textId="77777777" w:rsidR="001D2CBD" w:rsidRPr="00BE7430" w:rsidRDefault="001D2CBD" w:rsidP="00045DD0">
                      <w:pPr>
                        <w:pStyle w:val="Caption"/>
                        <w:rPr>
                          <w:rFonts w:ascii="Gill Sans" w:hAnsi="Gill Sans" w:cs="Gill Sans"/>
                          <w:noProof/>
                          <w:color w:val="548DD4" w:themeColor="text2" w:themeTint="99"/>
                        </w:rPr>
                      </w:pPr>
                    </w:p>
                  </w:txbxContent>
                </v:textbox>
                <w10:wrap type="square"/>
              </v:shape>
            </w:pict>
          </mc:Fallback>
        </mc:AlternateContent>
      </w:r>
    </w:p>
    <w:p w14:paraId="195701D5" w14:textId="77777777" w:rsidR="00045DD0" w:rsidRPr="00BE7430" w:rsidRDefault="00045DD0" w:rsidP="00045DD0">
      <w:pPr>
        <w:widowControl w:val="0"/>
        <w:autoSpaceDE w:val="0"/>
        <w:autoSpaceDN w:val="0"/>
        <w:adjustRightInd w:val="0"/>
        <w:spacing w:after="200"/>
        <w:rPr>
          <w:rFonts w:ascii="Gill Sans" w:hAnsi="Gill Sans" w:cs="Gill Sans"/>
          <w:bCs/>
        </w:rPr>
      </w:pPr>
    </w:p>
    <w:p w14:paraId="39EDF9FB" w14:textId="77777777" w:rsidR="00045DD0" w:rsidRPr="00BE7430" w:rsidRDefault="00045DD0" w:rsidP="00045DD0">
      <w:pPr>
        <w:widowControl w:val="0"/>
        <w:autoSpaceDE w:val="0"/>
        <w:autoSpaceDN w:val="0"/>
        <w:adjustRightInd w:val="0"/>
        <w:spacing w:after="200"/>
        <w:rPr>
          <w:rFonts w:ascii="Gill Sans" w:hAnsi="Gill Sans" w:cs="Gill Sans"/>
          <w:bCs/>
        </w:rPr>
      </w:pPr>
    </w:p>
    <w:p w14:paraId="799BF576" w14:textId="77777777" w:rsidR="00045DD0" w:rsidRPr="00BE7430" w:rsidRDefault="00045DD0" w:rsidP="00045DD0">
      <w:pPr>
        <w:widowControl w:val="0"/>
        <w:autoSpaceDE w:val="0"/>
        <w:autoSpaceDN w:val="0"/>
        <w:adjustRightInd w:val="0"/>
        <w:spacing w:after="200"/>
        <w:rPr>
          <w:rFonts w:ascii="Gill Sans" w:hAnsi="Gill Sans" w:cs="Gill Sans"/>
          <w:b/>
          <w:bCs/>
        </w:rPr>
      </w:pPr>
      <w:r w:rsidRPr="00BE7430">
        <w:rPr>
          <w:rFonts w:ascii="Gill Sans" w:hAnsi="Gill Sans" w:cs="Gill Sans"/>
          <w:b/>
          <w:bCs/>
        </w:rPr>
        <w:t>What caused the drought?</w:t>
      </w:r>
    </w:p>
    <w:p w14:paraId="6F24A38E" w14:textId="0E793D06" w:rsidR="00045DD0" w:rsidRPr="00BE7430" w:rsidRDefault="00045DD0" w:rsidP="00045DD0">
      <w:pPr>
        <w:widowControl w:val="0"/>
        <w:autoSpaceDE w:val="0"/>
        <w:autoSpaceDN w:val="0"/>
        <w:adjustRightInd w:val="0"/>
        <w:spacing w:after="200"/>
        <w:rPr>
          <w:rFonts w:ascii="Gill Sans" w:hAnsi="Gill Sans" w:cs="Gill Sans"/>
          <w:bCs/>
        </w:rPr>
      </w:pPr>
      <w:r w:rsidRPr="00BE7430">
        <w:rPr>
          <w:rFonts w:ascii="Gill Sans" w:hAnsi="Gill Sans" w:cs="Gill Sans"/>
          <w:bCs/>
        </w:rPr>
        <w:t>The 2011 Texas drought is a multi-v</w:t>
      </w:r>
      <w:r w:rsidR="00B8717A">
        <w:rPr>
          <w:rFonts w:ascii="Gill Sans" w:hAnsi="Gill Sans" w:cs="Gill Sans"/>
          <w:bCs/>
        </w:rPr>
        <w:t xml:space="preserve">ariable story of low rainfall, </w:t>
      </w:r>
      <w:r w:rsidRPr="00BE7430">
        <w:rPr>
          <w:rFonts w:ascii="Gill Sans" w:hAnsi="Gill Sans" w:cs="Gill Sans"/>
          <w:bCs/>
        </w:rPr>
        <w:t xml:space="preserve">low evapotranspiration rates, tree and crop death, decomposition, wildfires and a Pacific Ocean phenomenon called </w:t>
      </w:r>
      <w:r w:rsidRPr="00BE7430">
        <w:rPr>
          <w:rFonts w:ascii="Gill Sans" w:hAnsi="Gill Sans" w:cs="Gill Sans"/>
        </w:rPr>
        <w:t xml:space="preserve">La Niña. </w:t>
      </w:r>
    </w:p>
    <w:p w14:paraId="6BA369CE" w14:textId="77777777" w:rsidR="00045DD0" w:rsidRPr="00BE7430" w:rsidRDefault="00045DD0" w:rsidP="00045DD0">
      <w:pPr>
        <w:widowControl w:val="0"/>
        <w:autoSpaceDE w:val="0"/>
        <w:autoSpaceDN w:val="0"/>
        <w:adjustRightInd w:val="0"/>
        <w:spacing w:after="200"/>
        <w:rPr>
          <w:rFonts w:ascii="Gill Sans" w:eastAsia="Times New Roman" w:hAnsi="Gill Sans" w:cs="Gill Sans"/>
        </w:rPr>
      </w:pPr>
      <w:r w:rsidRPr="00BE7430">
        <w:rPr>
          <w:rFonts w:ascii="Gill Sans" w:hAnsi="Gill Sans" w:cs="Gill Sans"/>
          <w:bCs/>
        </w:rPr>
        <w:t>“</w:t>
      </w:r>
      <w:r w:rsidRPr="00BE7430">
        <w:rPr>
          <w:rFonts w:ascii="Gill Sans" w:hAnsi="Gill Sans" w:cs="Gill Sans"/>
        </w:rPr>
        <w:t xml:space="preserve">According to Richard Seager, a professor at the </w:t>
      </w:r>
      <w:hyperlink r:id="rId9" w:history="1">
        <w:r w:rsidRPr="00BE7430">
          <w:rPr>
            <w:rFonts w:ascii="Gill Sans" w:hAnsi="Gill Sans" w:cs="Gill Sans"/>
          </w:rPr>
          <w:t>Lamont-Doherty Earth Observatory</w:t>
        </w:r>
      </w:hyperlink>
      <w:r w:rsidRPr="00BE7430">
        <w:rPr>
          <w:rFonts w:ascii="Gill Sans" w:hAnsi="Gill Sans" w:cs="Gill Sans"/>
        </w:rPr>
        <w:t xml:space="preserve"> at Columbia University and a prominent drought researcher, this drought has one key thing in common with the Dust Bowl and the 1988 drought events: its origins can be traced to the tropical Pacific Ocean, where a periodic cooling of sea surface temperatures — a phenomenon known as La Niña — helped reconfigure global weather patterns during the past two years.” </w:t>
      </w:r>
      <w:r w:rsidRPr="00BE7430">
        <w:rPr>
          <w:rFonts w:ascii="Gill Sans" w:eastAsia="Times New Roman" w:hAnsi="Gill Sans" w:cs="Gill Sans"/>
        </w:rPr>
        <w:fldChar w:fldCharType="begin"/>
      </w:r>
      <w:r w:rsidRPr="00BE7430">
        <w:rPr>
          <w:rFonts w:ascii="Gill Sans" w:eastAsia="Times New Roman" w:hAnsi="Gill Sans" w:cs="Gill Sans"/>
        </w:rPr>
        <w:instrText xml:space="preserve"> HYPERLINK "http://www.elnino.noaa.gov/lanina_new_faq.html" \t "_blank" </w:instrText>
      </w:r>
      <w:r w:rsidRPr="00BE7430">
        <w:rPr>
          <w:rFonts w:ascii="Gill Sans" w:eastAsia="Times New Roman" w:hAnsi="Gill Sans" w:cs="Gill Sans"/>
        </w:rPr>
        <w:fldChar w:fldCharType="separate"/>
      </w:r>
      <w:r w:rsidRPr="00BE7430">
        <w:rPr>
          <w:rStyle w:val="Hyperlink"/>
          <w:rFonts w:ascii="Gill Sans" w:eastAsia="Times New Roman" w:hAnsi="Gill Sans" w:cs="Gill Sans"/>
          <w:color w:val="auto"/>
          <w:u w:val="none"/>
        </w:rPr>
        <w:t>La Niña years</w:t>
      </w:r>
      <w:r w:rsidRPr="00BE7430">
        <w:rPr>
          <w:rFonts w:ascii="Gill Sans" w:eastAsia="Times New Roman" w:hAnsi="Gill Sans" w:cs="Gill Sans"/>
        </w:rPr>
        <w:fldChar w:fldCharType="end"/>
      </w:r>
      <w:r w:rsidRPr="00BE7430">
        <w:rPr>
          <w:rFonts w:ascii="Gill Sans" w:eastAsia="Times New Roman" w:hAnsi="Gill Sans" w:cs="Gill Sans"/>
        </w:rPr>
        <w:t xml:space="preserve"> are usually are accompanied by below average rainfall in the American Southwest.</w:t>
      </w:r>
      <w:r w:rsidRPr="00BE7430">
        <w:rPr>
          <w:rFonts w:ascii="Gill Sans" w:hAnsi="Gill Sans" w:cs="Gill Sans"/>
        </w:rPr>
        <w:t xml:space="preserve"> (ClimateCentral)  </w:t>
      </w:r>
    </w:p>
    <w:p w14:paraId="771F0156" w14:textId="77777777" w:rsidR="00045DD0" w:rsidRPr="00BE7430" w:rsidRDefault="00045DD0" w:rsidP="00411760">
      <w:pPr>
        <w:widowControl w:val="0"/>
        <w:autoSpaceDE w:val="0"/>
        <w:autoSpaceDN w:val="0"/>
        <w:adjustRightInd w:val="0"/>
        <w:spacing w:after="200"/>
        <w:rPr>
          <w:rFonts w:ascii="Gill Sans" w:hAnsi="Gill Sans" w:cs="Gill Sans"/>
          <w:bCs/>
        </w:rPr>
      </w:pPr>
      <w:r w:rsidRPr="00BE7430">
        <w:rPr>
          <w:rFonts w:ascii="Gill Sans" w:hAnsi="Gill Sans" w:cs="Gill Sans"/>
        </w:rPr>
        <w:t xml:space="preserve">The year of the 2011 Texas drought was the hottest and driest in Texas history.  Was </w:t>
      </w:r>
      <w:r w:rsidRPr="00BE7430">
        <w:rPr>
          <w:rFonts w:ascii="Gill Sans" w:hAnsi="Gill Sans" w:cs="Gill Sans"/>
        </w:rPr>
        <w:lastRenderedPageBreak/>
        <w:t xml:space="preserve">this due </w:t>
      </w:r>
      <w:r w:rsidR="001D2CBD" w:rsidRPr="00BE7430">
        <w:rPr>
          <w:rFonts w:ascii="Gill Sans" w:hAnsi="Gill Sans" w:cs="Gill Sans"/>
        </w:rPr>
        <w:t xml:space="preserve">only </w:t>
      </w:r>
      <w:r w:rsidRPr="00BE7430">
        <w:rPr>
          <w:rFonts w:ascii="Gill Sans" w:hAnsi="Gill Sans" w:cs="Gill Sans"/>
        </w:rPr>
        <w:t xml:space="preserve">to La Niña or was a warming climate </w:t>
      </w:r>
      <w:r w:rsidR="001D2CBD" w:rsidRPr="00BE7430">
        <w:rPr>
          <w:rFonts w:ascii="Gill Sans" w:hAnsi="Gill Sans" w:cs="Gill Sans"/>
        </w:rPr>
        <w:t xml:space="preserve">affecting the intensity and duration of droughts?   The impact of a warming climate on drought </w:t>
      </w:r>
      <w:r w:rsidRPr="00BE7430">
        <w:rPr>
          <w:rFonts w:ascii="Gill Sans" w:hAnsi="Gill Sans" w:cs="Gill Sans"/>
        </w:rPr>
        <w:t>is</w:t>
      </w:r>
      <w:r w:rsidR="001D2CBD" w:rsidRPr="00BE7430">
        <w:rPr>
          <w:rFonts w:ascii="Gill Sans" w:hAnsi="Gill Sans" w:cs="Gill Sans"/>
        </w:rPr>
        <w:t xml:space="preserve"> the focus of on-going research around the world. </w:t>
      </w:r>
      <w:r w:rsidRPr="00BE7430">
        <w:rPr>
          <w:rFonts w:ascii="Gill Sans" w:hAnsi="Gill Sans" w:cs="Gill Sans"/>
        </w:rPr>
        <w:t xml:space="preserve"> </w:t>
      </w:r>
      <w:r w:rsidR="00411760" w:rsidRPr="00BE7430">
        <w:rPr>
          <w:rFonts w:ascii="Gill Sans" w:hAnsi="Gill Sans" w:cs="Gill Sans"/>
        </w:rPr>
        <w:t>For example, r</w:t>
      </w:r>
      <w:r w:rsidRPr="00BE7430">
        <w:rPr>
          <w:rFonts w:ascii="Gill Sans" w:hAnsi="Gill Sans" w:cs="Gill Sans"/>
        </w:rPr>
        <w:t>esearch by Eleanor Burke, a specialist in climate extremes at the Hadley Center of the Met Office in Britain, projects that if global temperatures rise by 4 degrees Celsius (7.2 degrees Fahrenheit) — a fairly high amount — then southern Africa, Southeast Asia, the Amazon and the Mediterranean region would be considerably more prone to drought</w:t>
      </w:r>
      <w:r w:rsidR="00411760" w:rsidRPr="00BE7430">
        <w:rPr>
          <w:rFonts w:ascii="Gill Sans" w:hAnsi="Gill Sans" w:cs="Gill Sans"/>
        </w:rPr>
        <w:t xml:space="preserve">.   </w:t>
      </w:r>
      <w:hyperlink r:id="rId10" w:history="1">
        <w:r w:rsidR="00411760" w:rsidRPr="00BE7430">
          <w:rPr>
            <w:rStyle w:val="Hyperlink"/>
            <w:rFonts w:ascii="Gill Sans" w:eastAsia="Times New Roman" w:hAnsi="Gill Sans" w:cs="Gill Sans"/>
          </w:rPr>
          <w:t>http://www.metoffice.gov.uk/climate-change/guide/impacts/high-end/drought</w:t>
        </w:r>
      </w:hyperlink>
    </w:p>
    <w:p w14:paraId="7B834A08" w14:textId="5C26B8D7" w:rsidR="00045DD0" w:rsidRPr="00BE7430" w:rsidRDefault="00411760" w:rsidP="00411760">
      <w:pPr>
        <w:pStyle w:val="NormalWeb"/>
        <w:rPr>
          <w:rFonts w:ascii="Gill Sans" w:hAnsi="Gill Sans" w:cs="Gill Sans"/>
          <w:sz w:val="24"/>
          <w:szCs w:val="24"/>
        </w:rPr>
      </w:pPr>
      <w:r w:rsidRPr="00BE7430">
        <w:rPr>
          <w:rFonts w:ascii="Gill Sans" w:hAnsi="Gill Sans" w:cs="Gill Sans"/>
          <w:sz w:val="24"/>
          <w:szCs w:val="24"/>
        </w:rPr>
        <w:t xml:space="preserve">Additionally, </w:t>
      </w:r>
      <w:r w:rsidR="00045DD0" w:rsidRPr="00BE7430">
        <w:rPr>
          <w:rFonts w:ascii="Gill Sans" w:hAnsi="Gill Sans" w:cs="Gill Sans"/>
          <w:sz w:val="24"/>
          <w:szCs w:val="24"/>
        </w:rPr>
        <w:t xml:space="preserve">the National Oceanic and Atmospheric Administration </w:t>
      </w:r>
      <w:r w:rsidRPr="00BE7430">
        <w:rPr>
          <w:rFonts w:ascii="Gill Sans" w:hAnsi="Gill Sans" w:cs="Gill Sans"/>
          <w:sz w:val="24"/>
          <w:szCs w:val="24"/>
        </w:rPr>
        <w:t xml:space="preserve">has </w:t>
      </w:r>
      <w:r w:rsidR="00045DD0" w:rsidRPr="00BE7430">
        <w:rPr>
          <w:rFonts w:ascii="Gill Sans" w:hAnsi="Gill Sans" w:cs="Gill Sans"/>
          <w:sz w:val="24"/>
          <w:szCs w:val="24"/>
        </w:rPr>
        <w:t xml:space="preserve">found that </w:t>
      </w:r>
      <w:r w:rsidRPr="00BE7430">
        <w:rPr>
          <w:rFonts w:ascii="Gill Sans" w:hAnsi="Gill Sans" w:cs="Gill Sans"/>
          <w:sz w:val="24"/>
          <w:szCs w:val="24"/>
        </w:rPr>
        <w:t xml:space="preserve">human-caused climate change is a major factor </w:t>
      </w:r>
      <w:r w:rsidR="00045DD0" w:rsidRPr="00BE7430">
        <w:rPr>
          <w:rFonts w:ascii="Gill Sans" w:hAnsi="Gill Sans" w:cs="Gill Sans"/>
          <w:sz w:val="24"/>
          <w:szCs w:val="24"/>
        </w:rPr>
        <w:t xml:space="preserve">in the Mediterranean, </w:t>
      </w:r>
      <w:r w:rsidRPr="00BE7430">
        <w:rPr>
          <w:rFonts w:ascii="Gill Sans" w:hAnsi="Gill Sans" w:cs="Gill Sans"/>
          <w:sz w:val="24"/>
          <w:szCs w:val="24"/>
        </w:rPr>
        <w:t xml:space="preserve">where drought events </w:t>
      </w:r>
      <w:r w:rsidR="00045DD0" w:rsidRPr="00BE7430">
        <w:rPr>
          <w:rFonts w:ascii="Gill Sans" w:hAnsi="Gill Sans" w:cs="Gill Sans"/>
          <w:sz w:val="24"/>
          <w:szCs w:val="24"/>
        </w:rPr>
        <w:t xml:space="preserve"> are </w:t>
      </w:r>
      <w:r w:rsidRPr="00BE7430">
        <w:rPr>
          <w:rFonts w:ascii="Gill Sans" w:hAnsi="Gill Sans" w:cs="Gill Sans"/>
          <w:sz w:val="24"/>
          <w:szCs w:val="24"/>
        </w:rPr>
        <w:t>increasing in the winter</w:t>
      </w:r>
      <w:r w:rsidR="00045DD0" w:rsidRPr="00BE7430">
        <w:rPr>
          <w:rFonts w:ascii="Gill Sans" w:hAnsi="Gill Sans" w:cs="Gill Sans"/>
          <w:sz w:val="24"/>
          <w:szCs w:val="24"/>
        </w:rPr>
        <w:t xml:space="preserve"> when the region typically gets more rainfall</w:t>
      </w:r>
      <w:r w:rsidRPr="00BE7430">
        <w:rPr>
          <w:rFonts w:ascii="Gill Sans" w:hAnsi="Gill Sans" w:cs="Gill Sans"/>
          <w:sz w:val="24"/>
          <w:szCs w:val="24"/>
        </w:rPr>
        <w:t xml:space="preserve">.   </w:t>
      </w:r>
      <w:hyperlink r:id="rId11" w:history="1">
        <w:r w:rsidRPr="00BE7430">
          <w:rPr>
            <w:rStyle w:val="Hyperlink"/>
            <w:rFonts w:ascii="Gill Sans" w:eastAsia="Times New Roman" w:hAnsi="Gill Sans" w:cs="Gill Sans"/>
            <w:sz w:val="24"/>
            <w:szCs w:val="24"/>
          </w:rPr>
          <w:t>http://www.noaanews.noaa.gov/stories2011/20111027_drought.html</w:t>
        </w:r>
      </w:hyperlink>
    </w:p>
    <w:p w14:paraId="28BC2255" w14:textId="77777777" w:rsidR="00045DD0" w:rsidRPr="00BE7430" w:rsidRDefault="00045DD0" w:rsidP="00045DD0">
      <w:pPr>
        <w:widowControl w:val="0"/>
        <w:autoSpaceDE w:val="0"/>
        <w:autoSpaceDN w:val="0"/>
        <w:adjustRightInd w:val="0"/>
        <w:spacing w:after="200"/>
        <w:rPr>
          <w:rFonts w:ascii="Gill Sans" w:hAnsi="Gill Sans" w:cs="Gill Sans"/>
          <w:b/>
          <w:bCs/>
        </w:rPr>
      </w:pPr>
      <w:r w:rsidRPr="00BE7430">
        <w:rPr>
          <w:rFonts w:ascii="Gill Sans" w:hAnsi="Gill Sans" w:cs="Gill Sans"/>
          <w:b/>
          <w:bCs/>
        </w:rPr>
        <w:t xml:space="preserve">Can drought lead to more drought? </w:t>
      </w:r>
    </w:p>
    <w:p w14:paraId="547DF19E" w14:textId="0B6D3E53" w:rsidR="00045DD0" w:rsidRPr="00BE7430" w:rsidRDefault="00045DD0" w:rsidP="00045DD0">
      <w:pPr>
        <w:pStyle w:val="NormalWeb"/>
        <w:rPr>
          <w:rFonts w:ascii="Gill Sans" w:hAnsi="Gill Sans" w:cs="Gill Sans"/>
          <w:sz w:val="24"/>
          <w:szCs w:val="24"/>
        </w:rPr>
      </w:pPr>
      <w:r w:rsidRPr="00BE7430">
        <w:rPr>
          <w:rFonts w:ascii="Gill Sans" w:hAnsi="Gill Sans" w:cs="Gill Sans"/>
          <w:bCs/>
          <w:sz w:val="24"/>
          <w:szCs w:val="24"/>
        </w:rPr>
        <w:t>Hotter temperatures and drier air can worsen drought.  By mid-summer, Texas had already experienced months of extremely dry weather</w:t>
      </w:r>
      <w:r w:rsidR="00B8717A">
        <w:rPr>
          <w:rFonts w:ascii="Gill Sans" w:hAnsi="Gill Sans" w:cs="Gill Sans"/>
          <w:bCs/>
          <w:sz w:val="24"/>
          <w:szCs w:val="24"/>
        </w:rPr>
        <w:t>,</w:t>
      </w:r>
      <w:r w:rsidRPr="00BE7430">
        <w:rPr>
          <w:rFonts w:ascii="Gill Sans" w:hAnsi="Gill Sans" w:cs="Gill Sans"/>
          <w:bCs/>
          <w:sz w:val="24"/>
          <w:szCs w:val="24"/>
        </w:rPr>
        <w:t xml:space="preserve"> so there was very little moisture left in the ground.  Moist soil has a cooling affect </w:t>
      </w:r>
      <w:r w:rsidR="00411760" w:rsidRPr="00BE7430">
        <w:rPr>
          <w:rFonts w:ascii="Gill Sans" w:hAnsi="Gill Sans" w:cs="Gill Sans"/>
          <w:bCs/>
          <w:sz w:val="24"/>
          <w:szCs w:val="24"/>
        </w:rPr>
        <w:t xml:space="preserve">on the air above, </w:t>
      </w:r>
      <w:r w:rsidRPr="00BE7430">
        <w:rPr>
          <w:rFonts w:ascii="Gill Sans" w:hAnsi="Gill Sans" w:cs="Gill Sans"/>
          <w:bCs/>
          <w:sz w:val="24"/>
          <w:szCs w:val="24"/>
        </w:rPr>
        <w:t xml:space="preserve">so with low soil moisture, temperatures got hotter. Drought and hot temperatures can also affect </w:t>
      </w:r>
      <w:r w:rsidRPr="00BE7430">
        <w:rPr>
          <w:rFonts w:ascii="Gill Sans" w:hAnsi="Gill Sans" w:cs="Gill Sans"/>
          <w:b/>
          <w:bCs/>
          <w:sz w:val="24"/>
          <w:szCs w:val="24"/>
        </w:rPr>
        <w:t>evapotranspiration</w:t>
      </w:r>
      <w:r w:rsidR="00B8717A">
        <w:rPr>
          <w:rFonts w:ascii="Gill Sans" w:hAnsi="Gill Sans" w:cs="Gill Sans"/>
          <w:bCs/>
          <w:sz w:val="24"/>
          <w:szCs w:val="24"/>
        </w:rPr>
        <w:t xml:space="preserve">, </w:t>
      </w:r>
      <w:r w:rsidRPr="00BE7430">
        <w:rPr>
          <w:rFonts w:ascii="Gill Sans" w:hAnsi="Gill Sans" w:cs="Gill Sans"/>
          <w:bCs/>
          <w:sz w:val="24"/>
          <w:szCs w:val="24"/>
        </w:rPr>
        <w:t>a very important water cycle process that involves both plants and soil.</w:t>
      </w:r>
    </w:p>
    <w:p w14:paraId="7EAB12F6" w14:textId="77777777" w:rsidR="00045DD0" w:rsidRPr="00BE7430" w:rsidRDefault="00045DD0" w:rsidP="00045DD0">
      <w:pPr>
        <w:widowControl w:val="0"/>
        <w:autoSpaceDE w:val="0"/>
        <w:autoSpaceDN w:val="0"/>
        <w:adjustRightInd w:val="0"/>
        <w:spacing w:after="200"/>
        <w:rPr>
          <w:rFonts w:ascii="Gill Sans" w:hAnsi="Gill Sans" w:cs="Gill Sans"/>
          <w:bCs/>
        </w:rPr>
      </w:pPr>
    </w:p>
    <w:p w14:paraId="04035C09" w14:textId="77777777" w:rsidR="00045DD0" w:rsidRPr="00BE7430" w:rsidRDefault="008D2D8F" w:rsidP="00045DD0">
      <w:pPr>
        <w:keepNext/>
        <w:widowControl w:val="0"/>
        <w:autoSpaceDE w:val="0"/>
        <w:autoSpaceDN w:val="0"/>
        <w:adjustRightInd w:val="0"/>
        <w:spacing w:after="200"/>
        <w:rPr>
          <w:rFonts w:ascii="Gill Sans" w:hAnsi="Gill Sans" w:cs="Gill Sans"/>
        </w:rPr>
      </w:pPr>
      <w:r w:rsidRPr="00BE7430">
        <w:rPr>
          <w:rFonts w:ascii="Gill Sans" w:hAnsi="Gill Sans" w:cs="Gill Sans"/>
          <w:noProof/>
        </w:rPr>
        <w:drawing>
          <wp:anchor distT="0" distB="0" distL="114300" distR="114300" simplePos="0" relativeHeight="251660288" behindDoc="0" locked="0" layoutInCell="1" allowOverlap="1" wp14:anchorId="4F590751" wp14:editId="257A8771">
            <wp:simplePos x="0" y="0"/>
            <wp:positionH relativeFrom="column">
              <wp:posOffset>25400</wp:posOffset>
            </wp:positionH>
            <wp:positionV relativeFrom="paragraph">
              <wp:posOffset>23495</wp:posOffset>
            </wp:positionV>
            <wp:extent cx="2946400" cy="2370455"/>
            <wp:effectExtent l="25400" t="25400" r="25400" b="171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23704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668E54F" w14:textId="77777777" w:rsidR="00B8717A" w:rsidRDefault="008D2D8F" w:rsidP="00045DD0">
      <w:pPr>
        <w:pStyle w:val="NormalWeb"/>
        <w:rPr>
          <w:rFonts w:ascii="Gill Sans" w:hAnsi="Gill Sans" w:cs="Gill Sans"/>
          <w:bCs/>
          <w:sz w:val="24"/>
          <w:szCs w:val="24"/>
        </w:rPr>
      </w:pPr>
      <w:r w:rsidRPr="00BE7430">
        <w:rPr>
          <w:rFonts w:ascii="Gill Sans" w:hAnsi="Gill Sans" w:cs="Gill Sans"/>
          <w:noProof/>
          <w:sz w:val="24"/>
          <w:szCs w:val="24"/>
        </w:rPr>
        <mc:AlternateContent>
          <mc:Choice Requires="wps">
            <w:drawing>
              <wp:anchor distT="0" distB="0" distL="114300" distR="114300" simplePos="0" relativeHeight="251664384" behindDoc="0" locked="0" layoutInCell="1" allowOverlap="1" wp14:anchorId="68AACBCC" wp14:editId="7B593177">
                <wp:simplePos x="0" y="0"/>
                <wp:positionH relativeFrom="column">
                  <wp:posOffset>-3086100</wp:posOffset>
                </wp:positionH>
                <wp:positionV relativeFrom="paragraph">
                  <wp:posOffset>2323465</wp:posOffset>
                </wp:positionV>
                <wp:extent cx="2946400" cy="5289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946400" cy="5289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FD99817" w14:textId="77777777" w:rsidR="001D2CBD" w:rsidRPr="00710B75" w:rsidRDefault="001D2CBD" w:rsidP="008D2D8F">
                            <w:pPr>
                              <w:pStyle w:val="Caption"/>
                              <w:rPr>
                                <w:rFonts w:ascii="Gill Sans" w:hAnsi="Gill Sans" w:cs="Gill Sans"/>
                                <w:noProof/>
                              </w:rPr>
                            </w:pPr>
                            <w:r>
                              <w:t xml:space="preserve">Figure </w:t>
                            </w:r>
                            <w:fldSimple w:instr=" SEQ Figure \* ARABIC ">
                              <w:r>
                                <w:rPr>
                                  <w:noProof/>
                                </w:rPr>
                                <w:t>2</w:t>
                              </w:r>
                            </w:fldSimple>
                            <w:r>
                              <w:t xml:space="preserve">  Evapotranspiration is the sum of evaporation from the land surface plus transpiration from plants. Precipitation is the source of all water. Credit:  USGS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242.95pt;margin-top:182.95pt;width:232pt;height:41.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" stroked="f">
                <v:textbox style="mso-fit-shape-to-text:t" inset="0,0,0,0">
                  <w:txbxContent>
                    <w:p w:rsidR="001D2CBD" w:rsidRPr="00710B75" w:rsidRDefault="001D2CBD" w:rsidP="008D2D8F">
                      <w:pPr>
                        <w:pStyle w:val="Caption"/>
                        <w:rPr>
                          <w:rFonts w:ascii="Gill Sans" w:hAnsi="Gill Sans" w:cs="Gill Sans"/>
                          <w:noProof/>
                        </w:rPr>
                      </w:pPr>
                      <w:r>
                        <w:t xml:space="preserve">Figure </w:t>
                      </w:r>
                      <w:fldSimple w:instr=" SEQ Figure \* ARABIC ">
                        <w:r>
                          <w:rPr>
                            <w:noProof/>
                          </w:rPr>
                          <w:t>2</w:t>
                        </w:r>
                      </w:fldSimple>
                      <w:proofErr w:type="gramStart"/>
                      <w:r>
                        <w:t xml:space="preserve">  Evapotranspiration</w:t>
                      </w:r>
                      <w:proofErr w:type="gramEnd"/>
                      <w:r>
                        <w:t xml:space="preserve"> is the sum of evaporation from the land surface plus transpiration from plants. Precipitation is the source of all water. Credit:  USGS</w:t>
                      </w:r>
                    </w:p>
                  </w:txbxContent>
                </v:textbox>
                <w10:wrap type="square"/>
              </v:shape>
            </w:pict>
          </mc:Fallback>
        </mc:AlternateContent>
      </w:r>
      <w:r w:rsidR="00B8717A">
        <w:rPr>
          <w:rFonts w:ascii="Gill Sans" w:hAnsi="Gill Sans" w:cs="Gill Sans"/>
          <w:bCs/>
          <w:sz w:val="24"/>
          <w:szCs w:val="24"/>
        </w:rPr>
        <w:t xml:space="preserve">Under normal conditions, </w:t>
      </w:r>
      <w:r w:rsidR="00045DD0" w:rsidRPr="00BE7430">
        <w:rPr>
          <w:rFonts w:ascii="Gill Sans" w:hAnsi="Gill Sans" w:cs="Gill Sans"/>
          <w:bCs/>
          <w:sz w:val="24"/>
          <w:szCs w:val="24"/>
        </w:rPr>
        <w:t xml:space="preserve">water evaporates from soil and transpires from plants(transpiration) into the surrounding air.  As a matter of fact,  </w:t>
      </w:r>
      <w:r w:rsidR="00045DD0" w:rsidRPr="00BE7430">
        <w:rPr>
          <w:rFonts w:ascii="Gill Sans" w:hAnsi="Gill Sans" w:cs="Gill Sans"/>
          <w:sz w:val="24"/>
          <w:szCs w:val="24"/>
        </w:rPr>
        <w:t xml:space="preserve">during a non-drought season, an acre of corn gives off about 3,000-4,000 gallons (11,400-15,100 liters) of water each day, and a large oak tree can transpire 40,000 gallons (151,000 liters) per year. </w:t>
      </w:r>
      <w:r w:rsidR="00045DD0" w:rsidRPr="00BE7430">
        <w:rPr>
          <w:rFonts w:ascii="Gill Sans" w:hAnsi="Gill Sans" w:cs="Gill Sans"/>
          <w:bCs/>
          <w:sz w:val="24"/>
          <w:szCs w:val="24"/>
        </w:rPr>
        <w:t xml:space="preserve">   During a</w:t>
      </w:r>
      <w:r w:rsidR="00B8717A">
        <w:rPr>
          <w:rFonts w:ascii="Gill Sans" w:hAnsi="Gill Sans" w:cs="Gill Sans"/>
          <w:bCs/>
          <w:sz w:val="24"/>
          <w:szCs w:val="24"/>
        </w:rPr>
        <w:t xml:space="preserve"> </w:t>
      </w:r>
      <w:r w:rsidR="00045DD0" w:rsidRPr="00BE7430">
        <w:rPr>
          <w:rFonts w:ascii="Gill Sans" w:hAnsi="Gill Sans" w:cs="Gill Sans"/>
          <w:bCs/>
          <w:sz w:val="24"/>
          <w:szCs w:val="24"/>
        </w:rPr>
        <w:t xml:space="preserve">prolonged drought, soils dry out and evapotranspiration is </w:t>
      </w:r>
      <w:r w:rsidR="001D2CBD" w:rsidRPr="00BE7430">
        <w:rPr>
          <w:rFonts w:ascii="Gill Sans" w:hAnsi="Gill Sans" w:cs="Gill Sans"/>
          <w:bCs/>
          <w:sz w:val="24"/>
          <w:szCs w:val="24"/>
        </w:rPr>
        <w:t xml:space="preserve">greatly </w:t>
      </w:r>
      <w:r w:rsidR="00045DD0" w:rsidRPr="00BE7430">
        <w:rPr>
          <w:rFonts w:ascii="Gill Sans" w:hAnsi="Gill Sans" w:cs="Gill Sans"/>
          <w:bCs/>
          <w:sz w:val="24"/>
          <w:szCs w:val="24"/>
        </w:rPr>
        <w:t>reduced. This in turn reduces rainfall and humidity</w:t>
      </w:r>
      <w:r w:rsidR="001D2CBD" w:rsidRPr="00BE7430">
        <w:rPr>
          <w:rFonts w:ascii="Gill Sans" w:hAnsi="Gill Sans" w:cs="Gill Sans"/>
          <w:bCs/>
          <w:sz w:val="24"/>
          <w:szCs w:val="24"/>
        </w:rPr>
        <w:t xml:space="preserve">, </w:t>
      </w:r>
      <w:r w:rsidR="00045DD0" w:rsidRPr="00BE7430">
        <w:rPr>
          <w:rFonts w:ascii="Gill Sans" w:hAnsi="Gill Sans" w:cs="Gill Sans"/>
          <w:bCs/>
          <w:sz w:val="24"/>
          <w:szCs w:val="24"/>
        </w:rPr>
        <w:t>which can make droughts hotter and drier.  In this way, a drough</w:t>
      </w:r>
      <w:r w:rsidRPr="00BE7430">
        <w:rPr>
          <w:rFonts w:ascii="Gill Sans" w:hAnsi="Gill Sans" w:cs="Gill Sans"/>
          <w:bCs/>
          <w:sz w:val="24"/>
          <w:szCs w:val="24"/>
        </w:rPr>
        <w:t>t can “feed back into itself.</w:t>
      </w:r>
    </w:p>
    <w:p w14:paraId="0FEE71B5" w14:textId="5131D3FA" w:rsidR="00045DD0" w:rsidRPr="00BE7430" w:rsidRDefault="00F6663B" w:rsidP="00045DD0">
      <w:pPr>
        <w:pStyle w:val="NormalWeb"/>
        <w:rPr>
          <w:rFonts w:ascii="Gill Sans" w:eastAsia="Times New Roman" w:hAnsi="Gill Sans" w:cs="Gill Sans"/>
          <w:sz w:val="24"/>
          <w:szCs w:val="24"/>
        </w:rPr>
      </w:pPr>
      <w:hyperlink r:id="rId13" w:history="1">
        <w:r w:rsidR="008D2D8F" w:rsidRPr="00BE7430">
          <w:rPr>
            <w:rStyle w:val="Hyperlink"/>
            <w:rFonts w:ascii="Gill Sans" w:eastAsia="Times New Roman" w:hAnsi="Gill Sans" w:cs="Gill Sans"/>
            <w:sz w:val="24"/>
            <w:szCs w:val="24"/>
          </w:rPr>
          <w:t>http://ga.water.usgs.gov/edu/watercycleevapotranspiration.html</w:t>
        </w:r>
      </w:hyperlink>
      <w:r w:rsidR="008D2D8F" w:rsidRPr="00BE7430">
        <w:rPr>
          <w:rFonts w:ascii="Gill Sans" w:hAnsi="Gill Sans" w:cs="Gill Sans"/>
          <w:bCs/>
          <w:sz w:val="24"/>
          <w:szCs w:val="24"/>
        </w:rPr>
        <w:t xml:space="preserve"> </w:t>
      </w:r>
    </w:p>
    <w:p w14:paraId="498CD537" w14:textId="77777777" w:rsidR="008D2D8F" w:rsidRPr="00BE7430" w:rsidRDefault="008D2D8F" w:rsidP="00045DD0">
      <w:pPr>
        <w:widowControl w:val="0"/>
        <w:autoSpaceDE w:val="0"/>
        <w:autoSpaceDN w:val="0"/>
        <w:adjustRightInd w:val="0"/>
        <w:spacing w:after="260"/>
        <w:rPr>
          <w:rFonts w:ascii="Gill Sans" w:hAnsi="Gill Sans" w:cs="Gill Sans"/>
          <w:bCs/>
        </w:rPr>
      </w:pPr>
    </w:p>
    <w:p w14:paraId="3ADC7C1E" w14:textId="77777777" w:rsidR="00045DD0" w:rsidRPr="00BE7430" w:rsidRDefault="00045DD0" w:rsidP="00045DD0">
      <w:pPr>
        <w:widowControl w:val="0"/>
        <w:autoSpaceDE w:val="0"/>
        <w:autoSpaceDN w:val="0"/>
        <w:adjustRightInd w:val="0"/>
        <w:spacing w:after="260"/>
        <w:rPr>
          <w:rFonts w:ascii="Gill Sans" w:hAnsi="Gill Sans" w:cs="Gill Sans"/>
          <w:b/>
          <w:bCs/>
        </w:rPr>
      </w:pPr>
      <w:r w:rsidRPr="00BE7430">
        <w:rPr>
          <w:rFonts w:ascii="Gill Sans" w:hAnsi="Gill Sans" w:cs="Gill Sans"/>
          <w:b/>
          <w:bCs/>
        </w:rPr>
        <w:t xml:space="preserve">Tree death in the 2011 </w:t>
      </w:r>
      <w:r w:rsidR="008D2D8F" w:rsidRPr="00BE7430">
        <w:rPr>
          <w:rFonts w:ascii="Gill Sans" w:hAnsi="Gill Sans" w:cs="Gill Sans"/>
          <w:b/>
          <w:bCs/>
        </w:rPr>
        <w:t xml:space="preserve">Texas </w:t>
      </w:r>
      <w:r w:rsidRPr="00BE7430">
        <w:rPr>
          <w:rFonts w:ascii="Gill Sans" w:hAnsi="Gill Sans" w:cs="Gill Sans"/>
          <w:b/>
          <w:bCs/>
        </w:rPr>
        <w:t xml:space="preserve">drought. </w:t>
      </w:r>
    </w:p>
    <w:p w14:paraId="37925C45" w14:textId="7F9DF436" w:rsidR="00045DD0" w:rsidRPr="00BE7430" w:rsidRDefault="00045DD0" w:rsidP="00045DD0">
      <w:pPr>
        <w:widowControl w:val="0"/>
        <w:autoSpaceDE w:val="0"/>
        <w:autoSpaceDN w:val="0"/>
        <w:adjustRightInd w:val="0"/>
        <w:spacing w:after="260"/>
        <w:rPr>
          <w:rFonts w:ascii="Gill Sans" w:hAnsi="Gill Sans" w:cs="Gill Sans"/>
          <w:bCs/>
        </w:rPr>
      </w:pPr>
      <w:r w:rsidRPr="00BE7430">
        <w:rPr>
          <w:rFonts w:ascii="Gill Sans" w:hAnsi="Gill Sans" w:cs="Gill Sans"/>
          <w:bCs/>
        </w:rPr>
        <w:t>The Texas agricultural economy lost over 5 billion dollars worth of crops and livestock during the 2011 drought.  Trees were also heavily impacted.  The Texas A&amp;M University Forest Service determined that the drought and the high temperatures were linked to the death of   approximately 300 million rural trees and over five million urban trees. Some trees were directly killed by the drought whereas oth</w:t>
      </w:r>
      <w:r w:rsidR="008D2D8F" w:rsidRPr="00BE7430">
        <w:rPr>
          <w:rFonts w:ascii="Gill Sans" w:hAnsi="Gill Sans" w:cs="Gill Sans"/>
          <w:bCs/>
        </w:rPr>
        <w:t xml:space="preserve">er trees died </w:t>
      </w:r>
      <w:r w:rsidRPr="00BE7430">
        <w:rPr>
          <w:rFonts w:ascii="Gill Sans" w:hAnsi="Gill Sans" w:cs="Gill Sans"/>
          <w:bCs/>
        </w:rPr>
        <w:t>because the drought made them more susceptible to disease or insect</w:t>
      </w:r>
      <w:r w:rsidR="008D2D8F" w:rsidRPr="00BE7430">
        <w:rPr>
          <w:rFonts w:ascii="Gill Sans" w:hAnsi="Gill Sans" w:cs="Gill Sans"/>
          <w:bCs/>
        </w:rPr>
        <w:t xml:space="preserve">.  </w:t>
      </w:r>
      <w:r w:rsidRPr="00BE7430">
        <w:rPr>
          <w:rFonts w:ascii="Gill Sans" w:hAnsi="Gill Sans" w:cs="Gill Sans"/>
          <w:bCs/>
        </w:rPr>
        <w:t xml:space="preserve"> When trees and crops experience a sustained lack of water (severe water stress), rates of transpiration and plant </w:t>
      </w:r>
      <w:r w:rsidR="008D2D8F" w:rsidRPr="00BE7430">
        <w:rPr>
          <w:rFonts w:ascii="Gill Sans" w:hAnsi="Gill Sans" w:cs="Gill Sans"/>
          <w:bCs/>
        </w:rPr>
        <w:t>tissues and processes</w:t>
      </w:r>
      <w:r w:rsidRPr="00BE7430">
        <w:rPr>
          <w:rFonts w:ascii="Gill Sans" w:hAnsi="Gill Sans" w:cs="Gill Sans"/>
          <w:bCs/>
        </w:rPr>
        <w:t xml:space="preserve"> are adversely affected.  Severe water stress will injure trees and crops and will eventually kill them if water continues to be unavailable.  </w:t>
      </w:r>
    </w:p>
    <w:p w14:paraId="60008EDE" w14:textId="174D6527" w:rsidR="001D2CBD" w:rsidRPr="0061084D" w:rsidRDefault="00045DD0" w:rsidP="0061084D">
      <w:pPr>
        <w:widowControl w:val="0"/>
        <w:autoSpaceDE w:val="0"/>
        <w:autoSpaceDN w:val="0"/>
        <w:adjustRightInd w:val="0"/>
        <w:spacing w:after="200"/>
        <w:rPr>
          <w:rFonts w:ascii="Gill Sans" w:hAnsi="Gill Sans" w:cs="Gill Sans"/>
          <w:bCs/>
        </w:rPr>
      </w:pPr>
      <w:r w:rsidRPr="00BE7430">
        <w:rPr>
          <w:rFonts w:ascii="Gill Sans" w:hAnsi="Gill Sans" w:cs="Gill Sans"/>
          <w:bCs/>
        </w:rPr>
        <w:t>Tree death increases the amount of carbon dioxide (CO</w:t>
      </w:r>
      <w:r w:rsidRPr="00BE7430">
        <w:rPr>
          <w:rFonts w:ascii="Gill Sans" w:hAnsi="Gill Sans" w:cs="Gill Sans"/>
          <w:bCs/>
          <w:vertAlign w:val="subscript"/>
        </w:rPr>
        <w:t>2</w:t>
      </w:r>
      <w:r w:rsidRPr="00BE7430">
        <w:rPr>
          <w:rFonts w:ascii="Gill Sans" w:hAnsi="Gill Sans" w:cs="Gill Sans"/>
          <w:bCs/>
        </w:rPr>
        <w:t>) in the atmosphere.  Dead trees no longer remove CO</w:t>
      </w:r>
      <w:r w:rsidRPr="00BE7430">
        <w:rPr>
          <w:rFonts w:ascii="Gill Sans" w:hAnsi="Gill Sans" w:cs="Gill Sans"/>
          <w:bCs/>
          <w:vertAlign w:val="subscript"/>
        </w:rPr>
        <w:t>2</w:t>
      </w:r>
      <w:r w:rsidRPr="00BE7430">
        <w:rPr>
          <w:rFonts w:ascii="Gill Sans" w:hAnsi="Gill Sans" w:cs="Gill Sans"/>
          <w:bCs/>
        </w:rPr>
        <w:t xml:space="preserve"> from the air during photosynthesis and as they slowly decompose, they release CO</w:t>
      </w:r>
      <w:r w:rsidRPr="00BE7430">
        <w:rPr>
          <w:rFonts w:ascii="Gill Sans" w:hAnsi="Gill Sans" w:cs="Gill Sans"/>
          <w:bCs/>
          <w:vertAlign w:val="subscript"/>
        </w:rPr>
        <w:t>2</w:t>
      </w:r>
      <w:r w:rsidRPr="00BE7430">
        <w:rPr>
          <w:rFonts w:ascii="Gill Sans" w:hAnsi="Gill Sans" w:cs="Gill Sans"/>
          <w:bCs/>
        </w:rPr>
        <w:t xml:space="preserve"> to the air through the process of soil respiration.  Regrowth of new trees will eventually rebalance this system. </w:t>
      </w:r>
    </w:p>
    <w:p w14:paraId="1075B910" w14:textId="77777777" w:rsidR="00045DD0" w:rsidRPr="00BE7430" w:rsidRDefault="00045DD0" w:rsidP="00045DD0">
      <w:pPr>
        <w:widowControl w:val="0"/>
        <w:autoSpaceDE w:val="0"/>
        <w:autoSpaceDN w:val="0"/>
        <w:adjustRightInd w:val="0"/>
        <w:spacing w:after="260"/>
        <w:rPr>
          <w:rFonts w:ascii="Gill Sans" w:hAnsi="Gill Sans" w:cs="Gill Sans"/>
          <w:b/>
          <w:bCs/>
        </w:rPr>
      </w:pPr>
      <w:r w:rsidRPr="00BE7430">
        <w:rPr>
          <w:rFonts w:ascii="Gill Sans" w:hAnsi="Gill Sans" w:cs="Gill Sans"/>
          <w:b/>
          <w:bCs/>
        </w:rPr>
        <w:t xml:space="preserve">Did the Texas 2011 drought lead to more wildfires?  </w:t>
      </w:r>
    </w:p>
    <w:p w14:paraId="0F494932" w14:textId="77777777" w:rsidR="00645059" w:rsidRPr="00BE7430" w:rsidRDefault="008F22C1" w:rsidP="00645059">
      <w:pPr>
        <w:keepNext/>
        <w:widowControl w:val="0"/>
        <w:autoSpaceDE w:val="0"/>
        <w:autoSpaceDN w:val="0"/>
        <w:adjustRightInd w:val="0"/>
        <w:spacing w:after="260"/>
        <w:rPr>
          <w:rFonts w:ascii="Gill Sans" w:hAnsi="Gill Sans" w:cs="Gill Sans"/>
        </w:rPr>
      </w:pPr>
      <w:r w:rsidRPr="00BE7430">
        <w:rPr>
          <w:rFonts w:ascii="Gill Sans" w:hAnsi="Gill Sans" w:cs="Gill Sans"/>
          <w:noProof/>
        </w:rPr>
        <w:drawing>
          <wp:inline distT="0" distB="0" distL="0" distR="0" wp14:anchorId="27CB92B3" wp14:editId="758572D5">
            <wp:extent cx="4800600" cy="2683510"/>
            <wp:effectExtent l="0" t="0" r="0" b="889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1357" cy="2683933"/>
                    </a:xfrm>
                    <a:prstGeom prst="rect">
                      <a:avLst/>
                    </a:prstGeom>
                    <a:noFill/>
                    <a:ln>
                      <a:noFill/>
                    </a:ln>
                  </pic:spPr>
                </pic:pic>
              </a:graphicData>
            </a:graphic>
          </wp:inline>
        </w:drawing>
      </w:r>
    </w:p>
    <w:p w14:paraId="0989C75A" w14:textId="1BB7CD9D" w:rsidR="00645059" w:rsidRPr="00BE7430" w:rsidRDefault="00645059" w:rsidP="00645059">
      <w:pPr>
        <w:pStyle w:val="Caption"/>
        <w:rPr>
          <w:rFonts w:ascii="Gill Sans" w:hAnsi="Gill Sans" w:cs="Gill Sans"/>
          <w:bCs w:val="0"/>
          <w:sz w:val="24"/>
          <w:szCs w:val="24"/>
        </w:rPr>
      </w:pPr>
      <w:r w:rsidRPr="00BE7430">
        <w:rPr>
          <w:rFonts w:ascii="Gill Sans" w:hAnsi="Gill Sans" w:cs="Gill Sans"/>
          <w:sz w:val="24"/>
          <w:szCs w:val="24"/>
        </w:rPr>
        <w:t xml:space="preserve">Figure </w:t>
      </w:r>
      <w:r w:rsidR="0061084D" w:rsidRPr="00BE7430">
        <w:rPr>
          <w:rFonts w:ascii="Gill Sans" w:hAnsi="Gill Sans" w:cs="Gill Sans"/>
          <w:sz w:val="24"/>
          <w:szCs w:val="24"/>
        </w:rPr>
        <w:fldChar w:fldCharType="begin"/>
      </w:r>
      <w:r w:rsidR="0061084D" w:rsidRPr="00BE7430">
        <w:rPr>
          <w:rFonts w:ascii="Gill Sans" w:hAnsi="Gill Sans" w:cs="Gill Sans"/>
          <w:sz w:val="24"/>
          <w:szCs w:val="24"/>
        </w:rPr>
        <w:instrText xml:space="preserve"> SEQ Figure \* ARABIC </w:instrText>
      </w:r>
      <w:r w:rsidR="0061084D" w:rsidRPr="00BE7430">
        <w:rPr>
          <w:rFonts w:ascii="Gill Sans" w:hAnsi="Gill Sans" w:cs="Gill Sans"/>
          <w:sz w:val="24"/>
          <w:szCs w:val="24"/>
        </w:rPr>
        <w:fldChar w:fldCharType="separate"/>
      </w:r>
      <w:r w:rsidRPr="00BE7430">
        <w:rPr>
          <w:rFonts w:ascii="Gill Sans" w:hAnsi="Gill Sans" w:cs="Gill Sans"/>
          <w:noProof/>
          <w:sz w:val="24"/>
          <w:szCs w:val="24"/>
        </w:rPr>
        <w:t>3</w:t>
      </w:r>
      <w:r w:rsidR="0061084D" w:rsidRPr="00BE7430">
        <w:rPr>
          <w:rFonts w:ascii="Gill Sans" w:hAnsi="Gill Sans" w:cs="Gill Sans"/>
          <w:noProof/>
          <w:sz w:val="24"/>
          <w:szCs w:val="24"/>
        </w:rPr>
        <w:fldChar w:fldCharType="end"/>
      </w:r>
      <w:r w:rsidR="008F22C1" w:rsidRPr="00BE7430">
        <w:rPr>
          <w:rFonts w:ascii="Gill Sans" w:hAnsi="Gill Sans" w:cs="Gill Sans"/>
          <w:color w:val="2A2A2A"/>
          <w:sz w:val="24"/>
          <w:szCs w:val="24"/>
        </w:rPr>
        <w:t>.</w:t>
      </w:r>
      <w:r w:rsidR="008F22C1" w:rsidRPr="00BE7430">
        <w:rPr>
          <w:rFonts w:ascii="Gill Sans" w:hAnsi="Gill Sans" w:cs="Gill Sans"/>
          <w:b w:val="0"/>
          <w:color w:val="2A2A2A"/>
          <w:sz w:val="24"/>
          <w:szCs w:val="24"/>
        </w:rPr>
        <w:t xml:space="preserve">  </w:t>
      </w:r>
      <w:r w:rsidR="008F22C1" w:rsidRPr="00BE7430">
        <w:rPr>
          <w:rFonts w:ascii="Gill Sans" w:hAnsi="Gill Sans" w:cs="Gill Sans"/>
          <w:b w:val="0"/>
          <w:sz w:val="24"/>
          <w:szCs w:val="24"/>
        </w:rPr>
        <w:t xml:space="preserve">The Bastrop County Complex Fire in southern Texas started on September 4, 2011. By September 13, the fire was 70 percent contained, but had scorched 34,068 acres (13,787 hectares) leaving the burn scar above. The Advanced Land Imager (ALI) on NASA’s Earth Observing-1 </w:t>
      </w:r>
      <w:hyperlink r:id="rId15" w:history="1">
        <w:r w:rsidR="008F22C1" w:rsidRPr="00BE7430">
          <w:rPr>
            <w:rFonts w:ascii="Gill Sans" w:hAnsi="Gill Sans" w:cs="Gill Sans"/>
            <w:b w:val="0"/>
            <w:sz w:val="24"/>
            <w:szCs w:val="24"/>
          </w:rPr>
          <w:t>(EO-1)</w:t>
        </w:r>
      </w:hyperlink>
      <w:r w:rsidR="008F22C1" w:rsidRPr="00BE7430">
        <w:rPr>
          <w:rFonts w:ascii="Gill Sans" w:hAnsi="Gill Sans" w:cs="Gill Sans"/>
          <w:b w:val="0"/>
          <w:sz w:val="24"/>
          <w:szCs w:val="24"/>
        </w:rPr>
        <w:t xml:space="preserve"> satellite captured these images of the region on September 12, 2011 Source: NASA Earth</w:t>
      </w:r>
      <w:r w:rsidR="00B8717A">
        <w:rPr>
          <w:rFonts w:ascii="Gill Sans" w:hAnsi="Gill Sans" w:cs="Gill Sans"/>
          <w:b w:val="0"/>
          <w:sz w:val="24"/>
          <w:szCs w:val="24"/>
        </w:rPr>
        <w:t xml:space="preserve"> O</w:t>
      </w:r>
      <w:r w:rsidR="008F22C1" w:rsidRPr="00BE7430">
        <w:rPr>
          <w:rFonts w:ascii="Gill Sans" w:hAnsi="Gill Sans" w:cs="Gill Sans"/>
          <w:b w:val="0"/>
          <w:sz w:val="24"/>
          <w:szCs w:val="24"/>
        </w:rPr>
        <w:t>bservatory</w:t>
      </w:r>
    </w:p>
    <w:p w14:paraId="05B1866A" w14:textId="77777777" w:rsidR="00645059" w:rsidRPr="00BE7430" w:rsidRDefault="00645059" w:rsidP="008D2D8F">
      <w:pPr>
        <w:widowControl w:val="0"/>
        <w:autoSpaceDE w:val="0"/>
        <w:autoSpaceDN w:val="0"/>
        <w:adjustRightInd w:val="0"/>
        <w:spacing w:after="260"/>
        <w:rPr>
          <w:rFonts w:ascii="Gill Sans" w:hAnsi="Gill Sans" w:cs="Gill Sans"/>
          <w:bCs/>
        </w:rPr>
      </w:pPr>
    </w:p>
    <w:p w14:paraId="067E4543" w14:textId="3AC56E83" w:rsidR="00733B59" w:rsidRPr="00BE7430" w:rsidRDefault="00372B8E" w:rsidP="008D2D8F">
      <w:pPr>
        <w:widowControl w:val="0"/>
        <w:autoSpaceDE w:val="0"/>
        <w:autoSpaceDN w:val="0"/>
        <w:adjustRightInd w:val="0"/>
        <w:spacing w:after="260"/>
        <w:rPr>
          <w:rFonts w:ascii="Gill Sans" w:hAnsi="Gill Sans" w:cs="Gill Sans"/>
          <w:bCs/>
        </w:rPr>
      </w:pPr>
      <w:r w:rsidRPr="00BE7430">
        <w:rPr>
          <w:rFonts w:ascii="Gill Sans" w:hAnsi="Gill Sans" w:cs="Gill Sans"/>
          <w:bCs/>
        </w:rPr>
        <w:t>The hot</w:t>
      </w:r>
      <w:r w:rsidR="00733B59" w:rsidRPr="00BE7430">
        <w:rPr>
          <w:rFonts w:ascii="Gill Sans" w:hAnsi="Gill Sans" w:cs="Gill Sans"/>
          <w:bCs/>
        </w:rPr>
        <w:t xml:space="preserve">test June-August </w:t>
      </w:r>
      <w:r w:rsidRPr="00BE7430">
        <w:rPr>
          <w:rFonts w:ascii="Gill Sans" w:hAnsi="Gill Sans" w:cs="Gill Sans"/>
          <w:bCs/>
        </w:rPr>
        <w:t>weather</w:t>
      </w:r>
      <w:r w:rsidR="00733B59" w:rsidRPr="00BE7430">
        <w:rPr>
          <w:rFonts w:ascii="Gill Sans" w:hAnsi="Gill Sans" w:cs="Gill Sans"/>
          <w:bCs/>
        </w:rPr>
        <w:t xml:space="preserve"> on record</w:t>
      </w:r>
      <w:r w:rsidRPr="00BE7430">
        <w:rPr>
          <w:rFonts w:ascii="Gill Sans" w:hAnsi="Gill Sans" w:cs="Gill Sans"/>
          <w:bCs/>
        </w:rPr>
        <w:t xml:space="preserve">, </w:t>
      </w:r>
      <w:r w:rsidR="00045DD0" w:rsidRPr="00BE7430">
        <w:rPr>
          <w:rFonts w:ascii="Gill Sans" w:hAnsi="Gill Sans" w:cs="Gill Sans"/>
          <w:bCs/>
        </w:rPr>
        <w:t>dry, parched land</w:t>
      </w:r>
      <w:r w:rsidR="00733B59" w:rsidRPr="00BE7430">
        <w:rPr>
          <w:rFonts w:ascii="Gill Sans" w:hAnsi="Gill Sans" w:cs="Gill Sans"/>
          <w:bCs/>
        </w:rPr>
        <w:t xml:space="preserve">s from the </w:t>
      </w:r>
      <w:r w:rsidR="0067613C" w:rsidRPr="00BE7430">
        <w:rPr>
          <w:rFonts w:ascii="Gill Sans" w:hAnsi="Gill Sans" w:cs="Gill Sans"/>
          <w:bCs/>
        </w:rPr>
        <w:t>on-going d</w:t>
      </w:r>
      <w:r w:rsidR="00733B59" w:rsidRPr="00BE7430">
        <w:rPr>
          <w:rFonts w:ascii="Gill Sans" w:hAnsi="Gill Sans" w:cs="Gill Sans"/>
          <w:bCs/>
        </w:rPr>
        <w:t>rought</w:t>
      </w:r>
      <w:r w:rsidR="00B8717A">
        <w:rPr>
          <w:rFonts w:ascii="Gill Sans" w:hAnsi="Gill Sans" w:cs="Gill Sans"/>
          <w:bCs/>
        </w:rPr>
        <w:t>,</w:t>
      </w:r>
      <w:r w:rsidR="00733B59" w:rsidRPr="00BE7430">
        <w:rPr>
          <w:rFonts w:ascii="Gill Sans" w:hAnsi="Gill Sans" w:cs="Gill Sans"/>
          <w:bCs/>
        </w:rPr>
        <w:t xml:space="preserve"> and hot winds from Tropical Storm Lee </w:t>
      </w:r>
      <w:r w:rsidR="000C0F22" w:rsidRPr="00BE7430">
        <w:rPr>
          <w:rFonts w:ascii="Gill Sans" w:hAnsi="Gill Sans" w:cs="Gill Sans"/>
          <w:bCs/>
        </w:rPr>
        <w:t xml:space="preserve">created optimum conditions for </w:t>
      </w:r>
      <w:r w:rsidR="00045DD0" w:rsidRPr="00BE7430">
        <w:rPr>
          <w:rFonts w:ascii="Gill Sans" w:hAnsi="Gill Sans" w:cs="Gill Sans"/>
          <w:bCs/>
        </w:rPr>
        <w:t>wildfires</w:t>
      </w:r>
      <w:r w:rsidR="00B8717A">
        <w:rPr>
          <w:rFonts w:ascii="Gill Sans" w:hAnsi="Gill Sans" w:cs="Gill Sans"/>
          <w:bCs/>
        </w:rPr>
        <w:t xml:space="preserve"> in Texas, 2011. </w:t>
      </w:r>
      <w:r w:rsidR="00C9235A" w:rsidRPr="00BE7430">
        <w:rPr>
          <w:rFonts w:ascii="Gill Sans" w:hAnsi="Gill Sans" w:cs="Gill Sans"/>
          <w:bCs/>
        </w:rPr>
        <w:t>According to the Texas A&amp;M Forest service, there we</w:t>
      </w:r>
      <w:r w:rsidR="00B8717A">
        <w:rPr>
          <w:rFonts w:ascii="Gill Sans" w:hAnsi="Gill Sans" w:cs="Gill Sans"/>
          <w:bCs/>
        </w:rPr>
        <w:t xml:space="preserve">re 31,453 small to large fires from </w:t>
      </w:r>
      <w:r w:rsidR="00C9235A" w:rsidRPr="00BE7430">
        <w:rPr>
          <w:rFonts w:ascii="Gill Sans" w:hAnsi="Gill Sans" w:cs="Gill Sans"/>
          <w:bCs/>
        </w:rPr>
        <w:t>Nov 15, 201</w:t>
      </w:r>
      <w:r w:rsidR="00B8717A">
        <w:rPr>
          <w:rFonts w:ascii="Gill Sans" w:hAnsi="Gill Sans" w:cs="Gill Sans"/>
          <w:bCs/>
        </w:rPr>
        <w:t xml:space="preserve">0 </w:t>
      </w:r>
      <w:r w:rsidR="00C9235A" w:rsidRPr="00BE7430">
        <w:rPr>
          <w:rFonts w:ascii="Gill Sans" w:hAnsi="Gill Sans" w:cs="Gill Sans"/>
          <w:bCs/>
        </w:rPr>
        <w:t>to October  31, 201</w:t>
      </w:r>
      <w:r w:rsidR="00B8717A">
        <w:rPr>
          <w:rFonts w:ascii="Gill Sans" w:hAnsi="Gill Sans" w:cs="Gill Sans"/>
          <w:bCs/>
        </w:rPr>
        <w:t xml:space="preserve">. Over 4 million acres burned, </w:t>
      </w:r>
      <w:r w:rsidR="00C9235A" w:rsidRPr="00BE7430">
        <w:rPr>
          <w:rFonts w:ascii="Gill Sans" w:hAnsi="Gill Sans" w:cs="Gill Sans"/>
          <w:bCs/>
        </w:rPr>
        <w:t xml:space="preserve">destroying close to 3000 homes making 2011 one of the worst recorded years for fires. </w:t>
      </w:r>
      <w:r w:rsidR="00733B59" w:rsidRPr="00BE7430">
        <w:rPr>
          <w:rFonts w:ascii="Gill Sans" w:hAnsi="Gill Sans" w:cs="Gill Sans"/>
          <w:bCs/>
        </w:rPr>
        <w:t xml:space="preserve">The Bastrop County </w:t>
      </w:r>
      <w:r w:rsidR="0067613C" w:rsidRPr="00BE7430">
        <w:rPr>
          <w:rFonts w:ascii="Gill Sans" w:hAnsi="Gill Sans" w:cs="Gill Sans"/>
          <w:bCs/>
        </w:rPr>
        <w:t>Complex Fire</w:t>
      </w:r>
      <w:r w:rsidR="00733B59" w:rsidRPr="00BE7430">
        <w:rPr>
          <w:rFonts w:ascii="Gill Sans" w:hAnsi="Gill Sans" w:cs="Gill Sans"/>
          <w:bCs/>
        </w:rPr>
        <w:t xml:space="preserve"> </w:t>
      </w:r>
      <w:r w:rsidR="0067613C" w:rsidRPr="00BE7430">
        <w:rPr>
          <w:rFonts w:ascii="Gill Sans" w:hAnsi="Gill Sans" w:cs="Gill Sans"/>
          <w:bCs/>
        </w:rPr>
        <w:t xml:space="preserve">was the </w:t>
      </w:r>
      <w:r w:rsidR="00B8717A">
        <w:rPr>
          <w:rFonts w:ascii="Gill Sans" w:eastAsia="Times New Roman" w:hAnsi="Gill Sans" w:cs="Gill Sans"/>
        </w:rPr>
        <w:t xml:space="preserve">most </w:t>
      </w:r>
      <w:r w:rsidR="0067613C" w:rsidRPr="00BE7430">
        <w:rPr>
          <w:rFonts w:ascii="Gill Sans" w:eastAsia="Times New Roman" w:hAnsi="Gill Sans" w:cs="Gill Sans"/>
        </w:rPr>
        <w:t xml:space="preserve">destructive wildfire in Texas history, destroying over 1,1673 homes and causing over 300 million dollars in damage. </w:t>
      </w:r>
      <w:r w:rsidR="008F22C1" w:rsidRPr="00BE7430">
        <w:rPr>
          <w:rFonts w:ascii="Gill Sans" w:eastAsia="Times New Roman" w:hAnsi="Gill Sans" w:cs="Gill Sans"/>
        </w:rPr>
        <w:t xml:space="preserve">  Wildfires release CO2 to the atmosphere via the process of combustion. </w:t>
      </w:r>
    </w:p>
    <w:p w14:paraId="146F9254" w14:textId="77777777" w:rsidR="0061084D" w:rsidRDefault="0061084D" w:rsidP="00045DD0">
      <w:pPr>
        <w:widowControl w:val="0"/>
        <w:autoSpaceDE w:val="0"/>
        <w:autoSpaceDN w:val="0"/>
        <w:adjustRightInd w:val="0"/>
        <w:spacing w:after="200"/>
        <w:rPr>
          <w:rFonts w:ascii="Gill Sans" w:eastAsia="Times New Roman" w:hAnsi="Gill Sans" w:cs="Gill Sans"/>
        </w:rPr>
      </w:pPr>
    </w:p>
    <w:p w14:paraId="1A4066B7" w14:textId="1B934E3E" w:rsidR="00532484" w:rsidRPr="0061084D" w:rsidRDefault="00532484" w:rsidP="00045DD0">
      <w:pPr>
        <w:widowControl w:val="0"/>
        <w:autoSpaceDE w:val="0"/>
        <w:autoSpaceDN w:val="0"/>
        <w:adjustRightInd w:val="0"/>
        <w:spacing w:after="200"/>
        <w:rPr>
          <w:rFonts w:ascii="Gill Sans" w:eastAsia="Times New Roman" w:hAnsi="Gill Sans" w:cs="Gill Sans"/>
          <w:b/>
        </w:rPr>
      </w:pPr>
      <w:r w:rsidRPr="0061084D">
        <w:rPr>
          <w:rFonts w:ascii="Gill Sans" w:eastAsia="Times New Roman" w:hAnsi="Gill Sans" w:cs="Gill Sans"/>
          <w:b/>
        </w:rPr>
        <w:t>To l</w:t>
      </w:r>
      <w:r w:rsidR="00045DD0" w:rsidRPr="0061084D">
        <w:rPr>
          <w:rFonts w:ascii="Gill Sans" w:eastAsia="Times New Roman" w:hAnsi="Gill Sans" w:cs="Gill Sans"/>
          <w:b/>
        </w:rPr>
        <w:t>earn m</w:t>
      </w:r>
      <w:r w:rsidR="008F22C1" w:rsidRPr="0061084D">
        <w:rPr>
          <w:rFonts w:ascii="Gill Sans" w:eastAsia="Times New Roman" w:hAnsi="Gill Sans" w:cs="Gill Sans"/>
          <w:b/>
        </w:rPr>
        <w:t>ore about the Texas drought</w:t>
      </w:r>
      <w:r w:rsidRPr="0061084D">
        <w:rPr>
          <w:rFonts w:ascii="Gill Sans" w:eastAsia="Times New Roman" w:hAnsi="Gill Sans" w:cs="Gill Sans"/>
          <w:b/>
        </w:rPr>
        <w:t xml:space="preserve">, explore the following resources: </w:t>
      </w:r>
    </w:p>
    <w:p w14:paraId="33B12E7B" w14:textId="77777777" w:rsidR="00532484" w:rsidRPr="00BE7430" w:rsidRDefault="00532484" w:rsidP="00045DD0">
      <w:pPr>
        <w:widowControl w:val="0"/>
        <w:autoSpaceDE w:val="0"/>
        <w:autoSpaceDN w:val="0"/>
        <w:adjustRightInd w:val="0"/>
        <w:spacing w:after="200"/>
        <w:rPr>
          <w:rFonts w:ascii="Gill Sans" w:eastAsia="Times New Roman" w:hAnsi="Gill Sans" w:cs="Gill Sans"/>
        </w:rPr>
      </w:pPr>
      <w:r w:rsidRPr="00BE7430">
        <w:rPr>
          <w:rFonts w:ascii="Gill Sans" w:eastAsia="Times New Roman" w:hAnsi="Gill Sans" w:cs="Gill Sans"/>
        </w:rPr>
        <w:t xml:space="preserve">Articles and websites: </w:t>
      </w:r>
    </w:p>
    <w:p w14:paraId="727DBDA5" w14:textId="7612FA90" w:rsidR="00B8717A" w:rsidRDefault="00045DD0" w:rsidP="00045DD0">
      <w:pPr>
        <w:widowControl w:val="0"/>
        <w:autoSpaceDE w:val="0"/>
        <w:autoSpaceDN w:val="0"/>
        <w:adjustRightInd w:val="0"/>
        <w:spacing w:after="200"/>
        <w:rPr>
          <w:rFonts w:ascii="Gill Sans" w:eastAsia="Times New Roman" w:hAnsi="Gill Sans" w:cs="Gill Sans"/>
        </w:rPr>
      </w:pPr>
      <w:r w:rsidRPr="00BE7430">
        <w:rPr>
          <w:rFonts w:ascii="Gill Sans" w:eastAsia="Times New Roman" w:hAnsi="Gill Sans" w:cs="Gill Sans"/>
        </w:rPr>
        <w:t xml:space="preserve">Warming Amplifying Texas Drought, </w:t>
      </w:r>
      <w:r w:rsidR="00B8717A">
        <w:rPr>
          <w:rFonts w:ascii="Gill Sans" w:eastAsia="Times New Roman" w:hAnsi="Gill Sans" w:cs="Gill Sans"/>
        </w:rPr>
        <w:t xml:space="preserve">Wildfires Scientists </w:t>
      </w:r>
      <w:r w:rsidRPr="00BE7430">
        <w:rPr>
          <w:rFonts w:ascii="Gill Sans" w:eastAsia="Times New Roman" w:hAnsi="Gill Sans" w:cs="Gill Sans"/>
        </w:rPr>
        <w:t>Say</w:t>
      </w:r>
    </w:p>
    <w:p w14:paraId="2F5100C6" w14:textId="5CE166D0" w:rsidR="00045DD0" w:rsidRPr="00BE7430" w:rsidRDefault="00F6663B" w:rsidP="00045DD0">
      <w:pPr>
        <w:widowControl w:val="0"/>
        <w:autoSpaceDE w:val="0"/>
        <w:autoSpaceDN w:val="0"/>
        <w:adjustRightInd w:val="0"/>
        <w:spacing w:after="200"/>
        <w:rPr>
          <w:rFonts w:ascii="Gill Sans" w:eastAsia="Times New Roman" w:hAnsi="Gill Sans" w:cs="Gill Sans"/>
        </w:rPr>
      </w:pPr>
      <w:hyperlink r:id="rId16" w:history="1">
        <w:r w:rsidR="00045DD0" w:rsidRPr="00BE7430">
          <w:rPr>
            <w:rStyle w:val="Hyperlink"/>
            <w:rFonts w:ascii="Gill Sans" w:eastAsia="Times New Roman" w:hAnsi="Gill Sans" w:cs="Gill Sans"/>
          </w:rPr>
          <w:t>http://www.climatecentral.org/news/record-breaking-texas-drought-and-heat/</w:t>
        </w:r>
      </w:hyperlink>
    </w:p>
    <w:p w14:paraId="51236D42" w14:textId="77777777" w:rsidR="00B8717A" w:rsidRDefault="00B8717A" w:rsidP="00045DD0">
      <w:pPr>
        <w:widowControl w:val="0"/>
        <w:autoSpaceDE w:val="0"/>
        <w:autoSpaceDN w:val="0"/>
        <w:adjustRightInd w:val="0"/>
        <w:spacing w:after="200"/>
        <w:rPr>
          <w:rFonts w:ascii="Gill Sans" w:eastAsia="Times New Roman" w:hAnsi="Gill Sans" w:cs="Gill Sans"/>
        </w:rPr>
      </w:pPr>
    </w:p>
    <w:p w14:paraId="388FBACE" w14:textId="5F4B943D" w:rsidR="00045DD0" w:rsidRPr="00BE7430" w:rsidRDefault="00045DD0" w:rsidP="00045DD0">
      <w:pPr>
        <w:widowControl w:val="0"/>
        <w:autoSpaceDE w:val="0"/>
        <w:autoSpaceDN w:val="0"/>
        <w:adjustRightInd w:val="0"/>
        <w:spacing w:after="200"/>
        <w:rPr>
          <w:rFonts w:ascii="Gill Sans" w:eastAsia="Times New Roman" w:hAnsi="Gill Sans" w:cs="Gill Sans"/>
        </w:rPr>
      </w:pPr>
      <w:r w:rsidRPr="00BE7430">
        <w:rPr>
          <w:rFonts w:ascii="Gill Sans" w:eastAsia="Times New Roman" w:hAnsi="Gill Sans" w:cs="Gill Sans"/>
        </w:rPr>
        <w:t>The Final Numbers Are In: Over 300 Million Trees Killed By th</w:t>
      </w:r>
      <w:r w:rsidR="00B8717A">
        <w:rPr>
          <w:rFonts w:ascii="Gill Sans" w:eastAsia="Times New Roman" w:hAnsi="Gill Sans" w:cs="Gill Sans"/>
        </w:rPr>
        <w:t>e Texas Drought</w:t>
      </w:r>
    </w:p>
    <w:p w14:paraId="7CFE4A4C" w14:textId="77777777" w:rsidR="00045DD0" w:rsidRPr="00BE7430" w:rsidRDefault="00F6663B" w:rsidP="00045DD0">
      <w:pPr>
        <w:widowControl w:val="0"/>
        <w:autoSpaceDE w:val="0"/>
        <w:autoSpaceDN w:val="0"/>
        <w:adjustRightInd w:val="0"/>
        <w:spacing w:after="200"/>
        <w:rPr>
          <w:rFonts w:ascii="Gill Sans" w:eastAsia="Times New Roman" w:hAnsi="Gill Sans" w:cs="Gill Sans"/>
        </w:rPr>
      </w:pPr>
      <w:hyperlink r:id="rId17" w:history="1">
        <w:r w:rsidR="00045DD0" w:rsidRPr="00BE7430">
          <w:rPr>
            <w:rStyle w:val="Hyperlink"/>
            <w:rFonts w:ascii="Gill Sans" w:eastAsia="Times New Roman" w:hAnsi="Gill Sans" w:cs="Gill Sans"/>
          </w:rPr>
          <w:t>http://stateimpact.npr.org/texas/2012/09/25/the-final-numbers-are-in-over-300-million-trees-killed-by-the-texas-drought/</w:t>
        </w:r>
      </w:hyperlink>
    </w:p>
    <w:p w14:paraId="57235C0F" w14:textId="43EE426B" w:rsidR="00B8717A" w:rsidRDefault="00045DD0" w:rsidP="00045DD0">
      <w:pPr>
        <w:widowControl w:val="0"/>
        <w:autoSpaceDE w:val="0"/>
        <w:autoSpaceDN w:val="0"/>
        <w:adjustRightInd w:val="0"/>
        <w:spacing w:after="200"/>
        <w:rPr>
          <w:rFonts w:ascii="Gill Sans" w:eastAsia="Times New Roman" w:hAnsi="Gill Sans" w:cs="Gill Sans"/>
        </w:rPr>
      </w:pPr>
      <w:r w:rsidRPr="00BE7430">
        <w:rPr>
          <w:rFonts w:ascii="Gill Sans" w:eastAsia="Times New Roman" w:hAnsi="Gill Sans" w:cs="Gill Sans"/>
        </w:rPr>
        <w:t>Dried Out: Confronting the Texas Drought</w:t>
      </w:r>
    </w:p>
    <w:p w14:paraId="4275412B" w14:textId="028F988D" w:rsidR="00045DD0" w:rsidRPr="00BE7430" w:rsidRDefault="00045DD0" w:rsidP="00045DD0">
      <w:pPr>
        <w:widowControl w:val="0"/>
        <w:autoSpaceDE w:val="0"/>
        <w:autoSpaceDN w:val="0"/>
        <w:adjustRightInd w:val="0"/>
        <w:spacing w:after="200"/>
        <w:rPr>
          <w:rFonts w:ascii="Gill Sans" w:eastAsia="Times New Roman" w:hAnsi="Gill Sans" w:cs="Gill Sans"/>
        </w:rPr>
      </w:pPr>
      <w:r w:rsidRPr="00BE7430">
        <w:rPr>
          <w:rFonts w:ascii="Gill Sans" w:eastAsia="Times New Roman" w:hAnsi="Gill Sans" w:cs="Gill Sans"/>
        </w:rPr>
        <w:t xml:space="preserve"> </w:t>
      </w:r>
      <w:hyperlink r:id="rId18" w:history="1">
        <w:r w:rsidRPr="00BE7430">
          <w:rPr>
            <w:rStyle w:val="Hyperlink"/>
            <w:rFonts w:ascii="Gill Sans" w:eastAsia="Times New Roman" w:hAnsi="Gill Sans" w:cs="Gill Sans"/>
          </w:rPr>
          <w:t>http://stateimpact.npr.org/texas/drought/</w:t>
        </w:r>
      </w:hyperlink>
    </w:p>
    <w:p w14:paraId="2751D654" w14:textId="3765D627" w:rsidR="00532484" w:rsidRPr="00BE7430" w:rsidRDefault="00B8717A" w:rsidP="00532484">
      <w:pPr>
        <w:widowControl w:val="0"/>
        <w:autoSpaceDE w:val="0"/>
        <w:autoSpaceDN w:val="0"/>
        <w:adjustRightInd w:val="0"/>
        <w:spacing w:after="200"/>
        <w:rPr>
          <w:rFonts w:ascii="Gill Sans" w:hAnsi="Gill Sans" w:cs="Gill Sans"/>
          <w:bCs/>
        </w:rPr>
      </w:pPr>
      <w:r>
        <w:rPr>
          <w:rFonts w:ascii="Gill Sans" w:hAnsi="Gill Sans" w:cs="Gill Sans"/>
        </w:rPr>
        <w:t>Wildfires in Texas</w:t>
      </w:r>
      <w:r w:rsidR="00532484" w:rsidRPr="00BE7430">
        <w:rPr>
          <w:rFonts w:ascii="Gill Sans" w:hAnsi="Gill Sans" w:cs="Gill Sans"/>
        </w:rPr>
        <w:t xml:space="preserve"> </w:t>
      </w:r>
    </w:p>
    <w:p w14:paraId="099827D7" w14:textId="77777777" w:rsidR="00532484" w:rsidRPr="00BE7430" w:rsidRDefault="00F6663B" w:rsidP="00532484">
      <w:pPr>
        <w:widowControl w:val="0"/>
        <w:autoSpaceDE w:val="0"/>
        <w:autoSpaceDN w:val="0"/>
        <w:adjustRightInd w:val="0"/>
        <w:spacing w:after="200"/>
        <w:rPr>
          <w:rFonts w:ascii="Gill Sans" w:eastAsia="Times New Roman" w:hAnsi="Gill Sans" w:cs="Gill Sans"/>
        </w:rPr>
      </w:pPr>
      <w:hyperlink r:id="rId19" w:history="1">
        <w:r w:rsidR="00532484" w:rsidRPr="00BE7430">
          <w:rPr>
            <w:rStyle w:val="Hyperlink"/>
            <w:rFonts w:ascii="Gill Sans" w:eastAsia="Times New Roman" w:hAnsi="Gill Sans" w:cs="Gill Sans"/>
          </w:rPr>
          <w:t>http://earthobservatory.nasa.gov/Images/related_to.php?id=50342</w:t>
        </w:r>
      </w:hyperlink>
    </w:p>
    <w:p w14:paraId="2D3D15FC" w14:textId="77777777" w:rsidR="00532484" w:rsidRPr="00B8717A" w:rsidRDefault="00532484" w:rsidP="00532484">
      <w:pPr>
        <w:widowControl w:val="0"/>
        <w:autoSpaceDE w:val="0"/>
        <w:autoSpaceDN w:val="0"/>
        <w:adjustRightInd w:val="0"/>
        <w:spacing w:after="200"/>
        <w:rPr>
          <w:rFonts w:ascii="Gill Sans" w:eastAsia="Times New Roman" w:hAnsi="Gill Sans" w:cs="Gill Sans"/>
        </w:rPr>
      </w:pPr>
    </w:p>
    <w:p w14:paraId="1B8124D7" w14:textId="58D5794C" w:rsidR="00532484" w:rsidRPr="00B8717A" w:rsidRDefault="00532484" w:rsidP="00532484">
      <w:pPr>
        <w:widowControl w:val="0"/>
        <w:autoSpaceDE w:val="0"/>
        <w:autoSpaceDN w:val="0"/>
        <w:adjustRightInd w:val="0"/>
        <w:spacing w:after="200"/>
        <w:rPr>
          <w:rFonts w:ascii="Gill Sans" w:eastAsia="Times New Roman" w:hAnsi="Gill Sans" w:cs="Gill Sans"/>
        </w:rPr>
      </w:pPr>
      <w:r w:rsidRPr="00B8717A">
        <w:rPr>
          <w:rFonts w:ascii="Gill Sans" w:hAnsi="Gill Sans" w:cs="Gill Sans"/>
        </w:rPr>
        <w:t xml:space="preserve"> </w:t>
      </w:r>
      <w:r w:rsidRPr="00B8717A">
        <w:rPr>
          <w:rFonts w:ascii="Gill Sans" w:eastAsia="Times New Roman" w:hAnsi="Gill Sans" w:cs="Gill Sans"/>
        </w:rPr>
        <w:t>La Niña years</w:t>
      </w:r>
    </w:p>
    <w:p w14:paraId="446EF9BD" w14:textId="77777777" w:rsidR="00532484" w:rsidRPr="00BE7430" w:rsidRDefault="00F6663B" w:rsidP="00532484">
      <w:pPr>
        <w:widowControl w:val="0"/>
        <w:autoSpaceDE w:val="0"/>
        <w:autoSpaceDN w:val="0"/>
        <w:adjustRightInd w:val="0"/>
        <w:spacing w:after="200"/>
        <w:rPr>
          <w:rFonts w:ascii="Gill Sans" w:eastAsia="Times New Roman" w:hAnsi="Gill Sans" w:cs="Gill Sans"/>
        </w:rPr>
      </w:pPr>
      <w:hyperlink r:id="rId20" w:history="1">
        <w:r w:rsidR="00532484" w:rsidRPr="00BE7430">
          <w:rPr>
            <w:rStyle w:val="Hyperlink"/>
            <w:rFonts w:ascii="Gill Sans" w:eastAsia="Times New Roman" w:hAnsi="Gill Sans" w:cs="Gill Sans"/>
          </w:rPr>
          <w:t>http://www.amnh.org/explore/science-bulletins/(watch)/earth/visualizations/el-nino-to-la-nina</w:t>
        </w:r>
      </w:hyperlink>
    </w:p>
    <w:p w14:paraId="706F92E3" w14:textId="77777777" w:rsidR="00532484" w:rsidRPr="00BE7430" w:rsidRDefault="00F6663B" w:rsidP="00532484">
      <w:pPr>
        <w:rPr>
          <w:rFonts w:ascii="Gill Sans" w:eastAsia="Times New Roman" w:hAnsi="Gill Sans" w:cs="Gill Sans"/>
        </w:rPr>
      </w:pPr>
      <w:hyperlink r:id="rId21" w:history="1">
        <w:r w:rsidR="00532484" w:rsidRPr="00BE7430">
          <w:rPr>
            <w:rStyle w:val="Hyperlink"/>
            <w:rFonts w:ascii="Gill Sans" w:eastAsia="Times New Roman" w:hAnsi="Gill Sans" w:cs="Gill Sans"/>
          </w:rPr>
          <w:t>http://www.elnino.noaa.gov/lanina_new_faq.html</w:t>
        </w:r>
      </w:hyperlink>
    </w:p>
    <w:p w14:paraId="0362F665" w14:textId="77777777" w:rsidR="00532484" w:rsidRPr="00BE7430" w:rsidRDefault="00532484" w:rsidP="00532484">
      <w:pPr>
        <w:widowControl w:val="0"/>
        <w:autoSpaceDE w:val="0"/>
        <w:autoSpaceDN w:val="0"/>
        <w:adjustRightInd w:val="0"/>
        <w:spacing w:after="200"/>
        <w:rPr>
          <w:rFonts w:ascii="Gill Sans" w:hAnsi="Gill Sans" w:cs="Gill Sans"/>
          <w:bCs/>
        </w:rPr>
      </w:pPr>
    </w:p>
    <w:p w14:paraId="069331C6" w14:textId="2EB442E3" w:rsidR="00532484" w:rsidRPr="00BE7430" w:rsidRDefault="00B8717A" w:rsidP="00532484">
      <w:pPr>
        <w:widowControl w:val="0"/>
        <w:autoSpaceDE w:val="0"/>
        <w:autoSpaceDN w:val="0"/>
        <w:adjustRightInd w:val="0"/>
        <w:spacing w:after="200"/>
        <w:rPr>
          <w:rFonts w:ascii="Gill Sans" w:hAnsi="Gill Sans" w:cs="Gill Sans"/>
        </w:rPr>
      </w:pPr>
      <w:r>
        <w:rPr>
          <w:rFonts w:ascii="Gill Sans" w:hAnsi="Gill Sans" w:cs="Gill Sans"/>
        </w:rPr>
        <w:t>Evapotranspiration</w:t>
      </w:r>
      <w:r w:rsidR="00532484" w:rsidRPr="00BE7430">
        <w:rPr>
          <w:rFonts w:ascii="Gill Sans" w:hAnsi="Gill Sans" w:cs="Gill Sans"/>
        </w:rPr>
        <w:t xml:space="preserve"> </w:t>
      </w:r>
    </w:p>
    <w:p w14:paraId="57E92B6E" w14:textId="77777777" w:rsidR="00532484" w:rsidRPr="00BE7430" w:rsidRDefault="00F6663B" w:rsidP="00532484">
      <w:pPr>
        <w:widowControl w:val="0"/>
        <w:autoSpaceDE w:val="0"/>
        <w:autoSpaceDN w:val="0"/>
        <w:adjustRightInd w:val="0"/>
        <w:spacing w:after="200"/>
        <w:rPr>
          <w:rFonts w:ascii="Gill Sans" w:hAnsi="Gill Sans" w:cs="Gill Sans"/>
          <w:bCs/>
        </w:rPr>
      </w:pPr>
      <w:hyperlink r:id="rId22" w:history="1">
        <w:r w:rsidR="00532484" w:rsidRPr="00BE7430">
          <w:rPr>
            <w:rStyle w:val="Hyperlink"/>
            <w:rFonts w:ascii="Gill Sans" w:hAnsi="Gill Sans" w:cs="Gill Sans"/>
          </w:rPr>
          <w:t>http://ga.water.usgs.gov/edu/watercycleevapotranspiration.html</w:t>
        </w:r>
      </w:hyperlink>
    </w:p>
    <w:p w14:paraId="27340523" w14:textId="77777777" w:rsidR="00532484" w:rsidRPr="00BE7430" w:rsidRDefault="00532484" w:rsidP="00532484">
      <w:pPr>
        <w:rPr>
          <w:rFonts w:ascii="Gill Sans" w:eastAsia="Times New Roman" w:hAnsi="Gill Sans" w:cs="Gill Sans"/>
        </w:rPr>
      </w:pPr>
    </w:p>
    <w:p w14:paraId="11B5D1F4" w14:textId="6DCDE015" w:rsidR="00532484" w:rsidRPr="00BE7430" w:rsidRDefault="00532484" w:rsidP="00532484">
      <w:pPr>
        <w:rPr>
          <w:rFonts w:ascii="Gill Sans" w:hAnsi="Gill Sans" w:cs="Gill Sans"/>
        </w:rPr>
      </w:pPr>
      <w:r w:rsidRPr="00BE7430">
        <w:rPr>
          <w:rFonts w:ascii="Gill Sans" w:hAnsi="Gill Sans" w:cs="Gill Sans"/>
        </w:rPr>
        <w:t>Tre</w:t>
      </w:r>
      <w:r w:rsidR="00B8717A">
        <w:rPr>
          <w:rFonts w:ascii="Gill Sans" w:hAnsi="Gill Sans" w:cs="Gill Sans"/>
        </w:rPr>
        <w:t>e/Crop Response to Water Stress</w:t>
      </w:r>
    </w:p>
    <w:p w14:paraId="07444700" w14:textId="77777777" w:rsidR="00532484" w:rsidRPr="00BE7430" w:rsidRDefault="00532484" w:rsidP="00532484">
      <w:pPr>
        <w:rPr>
          <w:rFonts w:ascii="Gill Sans" w:hAnsi="Gill Sans" w:cs="Gill Sans"/>
        </w:rPr>
      </w:pPr>
    </w:p>
    <w:p w14:paraId="616477CE" w14:textId="77777777" w:rsidR="00532484" w:rsidRPr="00BE7430" w:rsidRDefault="00F6663B" w:rsidP="00532484">
      <w:pPr>
        <w:rPr>
          <w:rFonts w:ascii="Gill Sans" w:eastAsia="Times New Roman" w:hAnsi="Gill Sans" w:cs="Gill Sans"/>
        </w:rPr>
      </w:pPr>
      <w:hyperlink r:id="rId23" w:history="1">
        <w:r w:rsidR="00532484" w:rsidRPr="00BE7430">
          <w:rPr>
            <w:rStyle w:val="Hyperlink"/>
            <w:rFonts w:ascii="Gill Sans" w:eastAsia="Times New Roman" w:hAnsi="Gill Sans" w:cs="Gill Sans"/>
          </w:rPr>
          <w:t>http://txforestservice.tamu.edu/main/popup.aspx?id=1283</w:t>
        </w:r>
      </w:hyperlink>
    </w:p>
    <w:p w14:paraId="66550B80" w14:textId="77777777" w:rsidR="00045DD0" w:rsidRPr="00BE7430" w:rsidRDefault="00045DD0" w:rsidP="00045DD0">
      <w:pPr>
        <w:widowControl w:val="0"/>
        <w:autoSpaceDE w:val="0"/>
        <w:autoSpaceDN w:val="0"/>
        <w:adjustRightInd w:val="0"/>
        <w:spacing w:after="200"/>
        <w:rPr>
          <w:rFonts w:ascii="Gill Sans" w:hAnsi="Gill Sans" w:cs="Gill Sans"/>
          <w:bCs/>
        </w:rPr>
      </w:pPr>
    </w:p>
    <w:p w14:paraId="67A71C64" w14:textId="77777777" w:rsidR="00532484" w:rsidRPr="00BE7430" w:rsidRDefault="00532484" w:rsidP="00045DD0">
      <w:pPr>
        <w:widowControl w:val="0"/>
        <w:autoSpaceDE w:val="0"/>
        <w:autoSpaceDN w:val="0"/>
        <w:adjustRightInd w:val="0"/>
        <w:spacing w:after="200"/>
        <w:rPr>
          <w:rFonts w:ascii="Gill Sans" w:hAnsi="Gill Sans" w:cs="Gill Sans"/>
          <w:bCs/>
        </w:rPr>
      </w:pPr>
      <w:r w:rsidRPr="00BE7430">
        <w:rPr>
          <w:rFonts w:ascii="Gill Sans" w:hAnsi="Gill Sans" w:cs="Gill Sans"/>
          <w:bCs/>
        </w:rPr>
        <w:t xml:space="preserve">Videos and Images: </w:t>
      </w:r>
    </w:p>
    <w:p w14:paraId="10F921F1" w14:textId="0E1A8742" w:rsidR="00045DD0" w:rsidRPr="00BE7430" w:rsidRDefault="00045DD0" w:rsidP="00045DD0">
      <w:pPr>
        <w:widowControl w:val="0"/>
        <w:autoSpaceDE w:val="0"/>
        <w:autoSpaceDN w:val="0"/>
        <w:adjustRightInd w:val="0"/>
        <w:spacing w:after="200"/>
        <w:rPr>
          <w:rFonts w:ascii="Gill Sans" w:hAnsi="Gill Sans" w:cs="Gill Sans"/>
          <w:bCs/>
        </w:rPr>
      </w:pPr>
      <w:r w:rsidRPr="00BE7430">
        <w:rPr>
          <w:rFonts w:ascii="Gill Sans" w:hAnsi="Gill Sans" w:cs="Gill Sans"/>
          <w:bCs/>
        </w:rPr>
        <w:t>Worst Drought in Texas History</w:t>
      </w:r>
      <w:r w:rsidR="001D2CBD" w:rsidRPr="00BE7430">
        <w:rPr>
          <w:rFonts w:ascii="Gill Sans" w:hAnsi="Gill Sans" w:cs="Gill Sans"/>
          <w:bCs/>
        </w:rPr>
        <w:t xml:space="preserve"> Ravages Crops, Livestock</w:t>
      </w:r>
    </w:p>
    <w:p w14:paraId="4097C676" w14:textId="77777777" w:rsidR="00045DD0" w:rsidRPr="00BE7430" w:rsidRDefault="00045DD0" w:rsidP="00045DD0">
      <w:pPr>
        <w:widowControl w:val="0"/>
        <w:autoSpaceDE w:val="0"/>
        <w:autoSpaceDN w:val="0"/>
        <w:adjustRightInd w:val="0"/>
        <w:spacing w:after="200"/>
        <w:rPr>
          <w:rFonts w:ascii="Gill Sans" w:hAnsi="Gill Sans" w:cs="Gill Sans"/>
          <w:bCs/>
        </w:rPr>
      </w:pPr>
      <w:r w:rsidRPr="00BE7430">
        <w:rPr>
          <w:rFonts w:ascii="Gill Sans" w:hAnsi="Gill Sans" w:cs="Gill Sans"/>
          <w:bCs/>
        </w:rPr>
        <w:t xml:space="preserve"> </w:t>
      </w:r>
      <w:hyperlink r:id="rId24" w:history="1">
        <w:r w:rsidRPr="00BE7430">
          <w:rPr>
            <w:rStyle w:val="Hyperlink"/>
            <w:rFonts w:ascii="Gill Sans" w:eastAsia="Times New Roman" w:hAnsi="Gill Sans" w:cs="Gill Sans"/>
          </w:rPr>
          <w:t>http://www.pbs.org/newshour/bb/weather/july-dec11/texasdrought_08-31.html</w:t>
        </w:r>
      </w:hyperlink>
    </w:p>
    <w:p w14:paraId="19A56148" w14:textId="41401899" w:rsidR="00045DD0" w:rsidRPr="00BE7430" w:rsidRDefault="00045DD0" w:rsidP="00045DD0">
      <w:pPr>
        <w:widowControl w:val="0"/>
        <w:autoSpaceDE w:val="0"/>
        <w:autoSpaceDN w:val="0"/>
        <w:adjustRightInd w:val="0"/>
        <w:spacing w:after="200"/>
        <w:rPr>
          <w:rFonts w:ascii="Gill Sans" w:hAnsi="Gill Sans" w:cs="Gill Sans"/>
          <w:bCs/>
        </w:rPr>
      </w:pPr>
      <w:r w:rsidRPr="00BE7430">
        <w:rPr>
          <w:rFonts w:ascii="Gill Sans" w:eastAsia="Times New Roman" w:hAnsi="Gill Sans" w:cs="Gill Sans"/>
        </w:rPr>
        <w:t>Ph</w:t>
      </w:r>
      <w:r w:rsidR="00B8717A">
        <w:rPr>
          <w:rFonts w:ascii="Gill Sans" w:eastAsia="Times New Roman" w:hAnsi="Gill Sans" w:cs="Gill Sans"/>
        </w:rPr>
        <w:t xml:space="preserve">otographic Images of 2011 Texas Wildfires </w:t>
      </w:r>
      <w:hyperlink r:id="rId25" w:history="1">
        <w:r w:rsidRPr="00BE7430">
          <w:rPr>
            <w:rStyle w:val="Hyperlink"/>
            <w:rFonts w:ascii="Gill Sans" w:eastAsia="Times New Roman" w:hAnsi="Gill Sans" w:cs="Gill Sans"/>
          </w:rPr>
          <w:t>http://www.theatlantic.com/infocus/2011/04/texas-wildfires/100050/</w:t>
        </w:r>
      </w:hyperlink>
    </w:p>
    <w:p w14:paraId="7891B469" w14:textId="77777777" w:rsidR="00045DD0" w:rsidRPr="00BE7430" w:rsidRDefault="00045DD0" w:rsidP="00045DD0">
      <w:pPr>
        <w:widowControl w:val="0"/>
        <w:autoSpaceDE w:val="0"/>
        <w:autoSpaceDN w:val="0"/>
        <w:adjustRightInd w:val="0"/>
        <w:spacing w:after="200"/>
        <w:rPr>
          <w:rFonts w:ascii="Gill Sans" w:hAnsi="Gill Sans" w:cs="Gill Sans"/>
        </w:rPr>
      </w:pPr>
      <w:r w:rsidRPr="00BE7430">
        <w:rPr>
          <w:rFonts w:ascii="Gill Sans" w:hAnsi="Gill Sans" w:cs="Gill Sans"/>
          <w:bCs/>
        </w:rPr>
        <w:t xml:space="preserve"> </w:t>
      </w:r>
    </w:p>
    <w:p w14:paraId="08C31543" w14:textId="77777777" w:rsidR="00045DD0" w:rsidRPr="00BE7430" w:rsidRDefault="00045DD0" w:rsidP="00045DD0">
      <w:pPr>
        <w:rPr>
          <w:rFonts w:ascii="Gill Sans" w:eastAsia="Times New Roman" w:hAnsi="Gill Sans" w:cs="Gill Sans"/>
        </w:rPr>
      </w:pPr>
    </w:p>
    <w:p w14:paraId="3F135B38" w14:textId="77777777" w:rsidR="00045DD0" w:rsidRPr="00BE7430" w:rsidRDefault="00045DD0" w:rsidP="00045DD0">
      <w:pPr>
        <w:rPr>
          <w:rFonts w:ascii="Gill Sans" w:hAnsi="Gill Sans" w:cs="Gill Sans"/>
        </w:rPr>
      </w:pPr>
    </w:p>
    <w:p w14:paraId="649F4FCE" w14:textId="77777777" w:rsidR="00045DD0" w:rsidRPr="00BE7430" w:rsidRDefault="00045DD0" w:rsidP="00045DD0">
      <w:pPr>
        <w:widowControl w:val="0"/>
        <w:autoSpaceDE w:val="0"/>
        <w:autoSpaceDN w:val="0"/>
        <w:adjustRightInd w:val="0"/>
        <w:rPr>
          <w:rFonts w:ascii="Gill Sans" w:hAnsi="Gill Sans" w:cs="Gill Sans"/>
        </w:rPr>
      </w:pPr>
    </w:p>
    <w:p w14:paraId="4EC57138" w14:textId="77777777" w:rsidR="006135E6" w:rsidRPr="00BE7430" w:rsidRDefault="006135E6">
      <w:pPr>
        <w:rPr>
          <w:rFonts w:ascii="Gill Sans" w:hAnsi="Gill Sans" w:cs="Gill Sans"/>
        </w:rPr>
      </w:pPr>
    </w:p>
    <w:sectPr w:rsidR="006135E6" w:rsidRPr="00BE7430" w:rsidSect="00045DD0">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CE8D" w14:textId="77777777" w:rsidR="00186C39" w:rsidRDefault="0061084D">
      <w:r>
        <w:separator/>
      </w:r>
    </w:p>
  </w:endnote>
  <w:endnote w:type="continuationSeparator" w:id="0">
    <w:p w14:paraId="2F45BABB" w14:textId="77777777" w:rsidR="00186C39" w:rsidRDefault="006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F265" w14:textId="77777777" w:rsidR="00F6663B" w:rsidRDefault="00F6663B" w:rsidP="0077132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50240A0" w14:textId="77777777" w:rsidR="00F6663B" w:rsidRDefault="00F6663B" w:rsidP="00F6663B">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F657" w14:textId="77777777" w:rsidR="00F6663B" w:rsidRDefault="00F6663B" w:rsidP="0077132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AEE09" w14:textId="77777777" w:rsidR="001D2CBD" w:rsidRDefault="001D2CBD" w:rsidP="00F6663B">
    <w:pPr>
      <w:pStyle w:val="Footer"/>
      <w:ind w:firstLine="360"/>
      <w:jc w:val="right"/>
    </w:pPr>
    <w:r w:rsidRPr="00566873">
      <w:rPr>
        <w:noProof/>
      </w:rPr>
      <w:drawing>
        <wp:inline distT="0" distB="0" distL="0" distR="0" wp14:anchorId="767A583D" wp14:editId="4E9814F2">
          <wp:extent cx="1649095" cy="73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s.png"/>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40BDB" w14:textId="77777777" w:rsidR="00186C39" w:rsidRDefault="0061084D">
      <w:r>
        <w:separator/>
      </w:r>
    </w:p>
  </w:footnote>
  <w:footnote w:type="continuationSeparator" w:id="0">
    <w:p w14:paraId="0CAA3909" w14:textId="77777777" w:rsidR="00186C39" w:rsidRDefault="00610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40B9"/>
    <w:multiLevelType w:val="multilevel"/>
    <w:tmpl w:val="5D5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D0747"/>
    <w:multiLevelType w:val="multilevel"/>
    <w:tmpl w:val="D280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7E55E6"/>
    <w:multiLevelType w:val="multilevel"/>
    <w:tmpl w:val="42C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04665"/>
    <w:multiLevelType w:val="multilevel"/>
    <w:tmpl w:val="C19C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C1CE4"/>
    <w:multiLevelType w:val="multilevel"/>
    <w:tmpl w:val="03E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1342C"/>
    <w:multiLevelType w:val="multilevel"/>
    <w:tmpl w:val="727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D0"/>
    <w:rsid w:val="00045DD0"/>
    <w:rsid w:val="000C0F22"/>
    <w:rsid w:val="0011623B"/>
    <w:rsid w:val="00186C39"/>
    <w:rsid w:val="001D1953"/>
    <w:rsid w:val="001D2CBD"/>
    <w:rsid w:val="00202F1E"/>
    <w:rsid w:val="002C36FE"/>
    <w:rsid w:val="00327392"/>
    <w:rsid w:val="00352A8E"/>
    <w:rsid w:val="00372B8E"/>
    <w:rsid w:val="00411760"/>
    <w:rsid w:val="0043685D"/>
    <w:rsid w:val="00532484"/>
    <w:rsid w:val="0061084D"/>
    <w:rsid w:val="006135E6"/>
    <w:rsid w:val="00645059"/>
    <w:rsid w:val="0067613C"/>
    <w:rsid w:val="0068345A"/>
    <w:rsid w:val="006C3C06"/>
    <w:rsid w:val="00733B59"/>
    <w:rsid w:val="008D2D8F"/>
    <w:rsid w:val="008F22C1"/>
    <w:rsid w:val="00973D1D"/>
    <w:rsid w:val="00A83C3F"/>
    <w:rsid w:val="00B04A99"/>
    <w:rsid w:val="00B50F2A"/>
    <w:rsid w:val="00B8717A"/>
    <w:rsid w:val="00BE7430"/>
    <w:rsid w:val="00C30909"/>
    <w:rsid w:val="00C9235A"/>
    <w:rsid w:val="00E51A91"/>
    <w:rsid w:val="00F0255B"/>
    <w:rsid w:val="00F6309B"/>
    <w:rsid w:val="00F6663B"/>
    <w:rsid w:val="00FC51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B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5DD0"/>
    <w:pPr>
      <w:tabs>
        <w:tab w:val="center" w:pos="4320"/>
        <w:tab w:val="right" w:pos="8640"/>
      </w:tabs>
    </w:pPr>
  </w:style>
  <w:style w:type="character" w:customStyle="1" w:styleId="FooterChar">
    <w:name w:val="Footer Char"/>
    <w:basedOn w:val="DefaultParagraphFont"/>
    <w:link w:val="Footer"/>
    <w:uiPriority w:val="99"/>
    <w:rsid w:val="00045DD0"/>
  </w:style>
  <w:style w:type="character" w:styleId="Hyperlink">
    <w:name w:val="Hyperlink"/>
    <w:basedOn w:val="DefaultParagraphFont"/>
    <w:uiPriority w:val="99"/>
    <w:unhideWhenUsed/>
    <w:rsid w:val="00045DD0"/>
    <w:rPr>
      <w:color w:val="0000FF" w:themeColor="hyperlink"/>
      <w:u w:val="single"/>
    </w:rPr>
  </w:style>
  <w:style w:type="paragraph" w:styleId="Caption">
    <w:name w:val="caption"/>
    <w:basedOn w:val="Normal"/>
    <w:next w:val="Normal"/>
    <w:uiPriority w:val="35"/>
    <w:unhideWhenUsed/>
    <w:qFormat/>
    <w:rsid w:val="00045DD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4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DD0"/>
    <w:rPr>
      <w:rFonts w:ascii="Lucida Grande" w:hAnsi="Lucida Grande" w:cs="Lucida Grande"/>
      <w:sz w:val="18"/>
      <w:szCs w:val="18"/>
    </w:rPr>
  </w:style>
  <w:style w:type="paragraph" w:styleId="NormalWeb">
    <w:name w:val="Normal (Web)"/>
    <w:basedOn w:val="Normal"/>
    <w:uiPriority w:val="99"/>
    <w:unhideWhenUsed/>
    <w:rsid w:val="00045DD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11760"/>
    <w:rPr>
      <w:color w:val="800080" w:themeColor="followedHyperlink"/>
      <w:u w:val="single"/>
    </w:rPr>
  </w:style>
  <w:style w:type="character" w:styleId="PageNumber">
    <w:name w:val="page number"/>
    <w:basedOn w:val="DefaultParagraphFont"/>
    <w:uiPriority w:val="99"/>
    <w:semiHidden/>
    <w:unhideWhenUsed/>
    <w:rsid w:val="00F666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5DD0"/>
    <w:pPr>
      <w:tabs>
        <w:tab w:val="center" w:pos="4320"/>
        <w:tab w:val="right" w:pos="8640"/>
      </w:tabs>
    </w:pPr>
  </w:style>
  <w:style w:type="character" w:customStyle="1" w:styleId="FooterChar">
    <w:name w:val="Footer Char"/>
    <w:basedOn w:val="DefaultParagraphFont"/>
    <w:link w:val="Footer"/>
    <w:uiPriority w:val="99"/>
    <w:rsid w:val="00045DD0"/>
  </w:style>
  <w:style w:type="character" w:styleId="Hyperlink">
    <w:name w:val="Hyperlink"/>
    <w:basedOn w:val="DefaultParagraphFont"/>
    <w:uiPriority w:val="99"/>
    <w:unhideWhenUsed/>
    <w:rsid w:val="00045DD0"/>
    <w:rPr>
      <w:color w:val="0000FF" w:themeColor="hyperlink"/>
      <w:u w:val="single"/>
    </w:rPr>
  </w:style>
  <w:style w:type="paragraph" w:styleId="Caption">
    <w:name w:val="caption"/>
    <w:basedOn w:val="Normal"/>
    <w:next w:val="Normal"/>
    <w:uiPriority w:val="35"/>
    <w:unhideWhenUsed/>
    <w:qFormat/>
    <w:rsid w:val="00045DD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45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DD0"/>
    <w:rPr>
      <w:rFonts w:ascii="Lucida Grande" w:hAnsi="Lucida Grande" w:cs="Lucida Grande"/>
      <w:sz w:val="18"/>
      <w:szCs w:val="18"/>
    </w:rPr>
  </w:style>
  <w:style w:type="paragraph" w:styleId="NormalWeb">
    <w:name w:val="Normal (Web)"/>
    <w:basedOn w:val="Normal"/>
    <w:uiPriority w:val="99"/>
    <w:unhideWhenUsed/>
    <w:rsid w:val="00045DD0"/>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11760"/>
    <w:rPr>
      <w:color w:val="800080" w:themeColor="followedHyperlink"/>
      <w:u w:val="single"/>
    </w:rPr>
  </w:style>
  <w:style w:type="character" w:styleId="PageNumber">
    <w:name w:val="page number"/>
    <w:basedOn w:val="DefaultParagraphFont"/>
    <w:uiPriority w:val="99"/>
    <w:semiHidden/>
    <w:unhideWhenUsed/>
    <w:rsid w:val="00F6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2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deo.columbia.edu/" TargetMode="External"/><Relationship Id="rId20" Type="http://schemas.openxmlformats.org/officeDocument/2006/relationships/hyperlink" Target="http://www.amnh.org/explore/science-bulletins/(watch)/earth/visualizations/el-nino-to-la-nina" TargetMode="External"/><Relationship Id="rId21" Type="http://schemas.openxmlformats.org/officeDocument/2006/relationships/hyperlink" Target="http://www.elnino.noaa.gov/lanina_new_faq.html" TargetMode="External"/><Relationship Id="rId22" Type="http://schemas.openxmlformats.org/officeDocument/2006/relationships/hyperlink" Target="http://ga.water.usgs.gov/edu/watercycleevapotranspiration.html" TargetMode="External"/><Relationship Id="rId23" Type="http://schemas.openxmlformats.org/officeDocument/2006/relationships/hyperlink" Target="http://txforestservice.tamu.edu/main/popup.aspx?id=1283" TargetMode="External"/><Relationship Id="rId24" Type="http://schemas.openxmlformats.org/officeDocument/2006/relationships/hyperlink" Target="http://www.pbs.org/newshour/bb/weather/july-dec11/texasdrought_08-31.html" TargetMode="External"/><Relationship Id="rId25" Type="http://schemas.openxmlformats.org/officeDocument/2006/relationships/hyperlink" Target="http://www.theatlantic.com/infocus/2011/04/texas-wildfires/100050/"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metoffice.gov.uk/climate-change/guide/impacts/high-end/drought" TargetMode="External"/><Relationship Id="rId11" Type="http://schemas.openxmlformats.org/officeDocument/2006/relationships/hyperlink" Target="http://www.noaanews.noaa.gov/stories2011/20111027_drought.html" TargetMode="External"/><Relationship Id="rId12" Type="http://schemas.openxmlformats.org/officeDocument/2006/relationships/image" Target="media/image2.gif"/><Relationship Id="rId13" Type="http://schemas.openxmlformats.org/officeDocument/2006/relationships/hyperlink" Target="http://ga.water.usgs.gov/edu/watercycleevapotranspiration.html" TargetMode="External"/><Relationship Id="rId14" Type="http://schemas.openxmlformats.org/officeDocument/2006/relationships/image" Target="media/image3.jpeg"/><Relationship Id="rId15" Type="http://schemas.openxmlformats.org/officeDocument/2006/relationships/hyperlink" Target="http://earthobservatory.nasa.gov/Features/EO1Tenth/" TargetMode="External"/><Relationship Id="rId16" Type="http://schemas.openxmlformats.org/officeDocument/2006/relationships/hyperlink" Target="http://www.climatecentral.org/news/record-breaking-texas-drought-and-heat/" TargetMode="External"/><Relationship Id="rId17" Type="http://schemas.openxmlformats.org/officeDocument/2006/relationships/hyperlink" Target="http://stateimpact.npr.org/texas/2012/09/25/the-final-numbers-are-in-over-300-million-trees-killed-by-the-texas-drought/" TargetMode="External"/><Relationship Id="rId18" Type="http://schemas.openxmlformats.org/officeDocument/2006/relationships/hyperlink" Target="http://stateimpact.npr.org/texas/drought/" TargetMode="External"/><Relationship Id="rId19" Type="http://schemas.openxmlformats.org/officeDocument/2006/relationships/hyperlink" Target="http://earthobservatory.nasa.gov/Images/related_to.php?id=503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7175</Characters>
  <Application>Microsoft Macintosh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Dunlap</dc:creator>
  <cp:keywords/>
  <dc:description/>
  <cp:lastModifiedBy>Marian Grogan</cp:lastModifiedBy>
  <cp:revision>3</cp:revision>
  <dcterms:created xsi:type="dcterms:W3CDTF">2014-01-28T17:16:00Z</dcterms:created>
  <dcterms:modified xsi:type="dcterms:W3CDTF">2014-01-28T17:17:00Z</dcterms:modified>
</cp:coreProperties>
</file>