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0" w:rsidRPr="00530AAA" w:rsidRDefault="007C2240" w:rsidP="00530AAA">
      <w:pPr>
        <w:rPr>
          <w:rFonts w:asciiTheme="majorHAnsi" w:hAnsiTheme="majorHAnsi"/>
          <w:b/>
          <w:i/>
          <w:sz w:val="22"/>
        </w:rPr>
      </w:pPr>
      <w:r w:rsidRPr="00530AAA">
        <w:rPr>
          <w:rFonts w:asciiTheme="majorHAnsi" w:hAnsiTheme="majorHAnsi"/>
          <w:b/>
          <w:i/>
          <w:sz w:val="22"/>
        </w:rPr>
        <w:t xml:space="preserve">Exploring Natural History in Word &amp; Field   </w:t>
      </w:r>
      <w:r w:rsidRPr="00530AAA">
        <w:rPr>
          <w:rFonts w:asciiTheme="majorHAnsi" w:hAnsiTheme="majorHAnsi"/>
          <w:b/>
          <w:i/>
          <w:sz w:val="22"/>
        </w:rPr>
        <w:tab/>
      </w:r>
      <w:r w:rsidRPr="00530AAA">
        <w:rPr>
          <w:rFonts w:asciiTheme="majorHAnsi" w:hAnsiTheme="majorHAnsi"/>
          <w:b/>
          <w:i/>
          <w:sz w:val="22"/>
        </w:rPr>
        <w:tab/>
      </w:r>
      <w:r w:rsidR="00530AAA" w:rsidRPr="00530AAA">
        <w:rPr>
          <w:rFonts w:asciiTheme="majorHAnsi" w:hAnsiTheme="majorHAnsi"/>
          <w:b/>
          <w:i/>
          <w:sz w:val="22"/>
        </w:rPr>
        <w:tab/>
      </w:r>
      <w:r w:rsidRPr="00530AAA">
        <w:rPr>
          <w:rFonts w:asciiTheme="majorHAnsi" w:hAnsiTheme="majorHAnsi"/>
          <w:b/>
          <w:i/>
          <w:sz w:val="22"/>
        </w:rPr>
        <w:tab/>
        <w:t>Hughes/</w:t>
      </w:r>
      <w:proofErr w:type="spellStart"/>
      <w:r w:rsidRPr="00530AAA">
        <w:rPr>
          <w:rFonts w:asciiTheme="majorHAnsi" w:hAnsiTheme="majorHAnsi"/>
          <w:b/>
          <w:i/>
          <w:sz w:val="22"/>
        </w:rPr>
        <w:t>Landel</w:t>
      </w:r>
      <w:proofErr w:type="spellEnd"/>
    </w:p>
    <w:p w:rsidR="004777A7" w:rsidRDefault="004777A7" w:rsidP="00530A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jc w:val="center"/>
        <w:rPr>
          <w:rFonts w:asciiTheme="majorHAnsi" w:hAnsiTheme="majorHAnsi"/>
          <w:b/>
          <w:sz w:val="32"/>
        </w:rPr>
      </w:pPr>
    </w:p>
    <w:p w:rsidR="00530AAA" w:rsidRPr="008857DE" w:rsidRDefault="004777A7" w:rsidP="00530A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jc w:val="center"/>
        <w:rPr>
          <w:rFonts w:ascii="Calibri" w:hAnsi="Calibri"/>
          <w:b/>
          <w:i/>
          <w:sz w:val="32"/>
          <w:szCs w:val="38"/>
        </w:rPr>
      </w:pPr>
      <w:r>
        <w:rPr>
          <w:rFonts w:ascii="Calibri" w:hAnsi="Calibri"/>
          <w:b/>
          <w:sz w:val="32"/>
          <w:szCs w:val="32"/>
        </w:rPr>
        <w:t xml:space="preserve">Old Growth </w:t>
      </w:r>
      <w:proofErr w:type="gramStart"/>
      <w:r>
        <w:rPr>
          <w:rFonts w:ascii="Calibri" w:hAnsi="Calibri"/>
          <w:b/>
          <w:sz w:val="32"/>
          <w:szCs w:val="32"/>
        </w:rPr>
        <w:t>Forest</w:t>
      </w:r>
      <w:r w:rsidR="00530AAA" w:rsidRPr="00C668A0">
        <w:rPr>
          <w:rFonts w:ascii="Calibri" w:hAnsi="Calibri"/>
          <w:b/>
          <w:sz w:val="32"/>
          <w:szCs w:val="32"/>
        </w:rPr>
        <w:t>  Reflection</w:t>
      </w:r>
      <w:proofErr w:type="gramEnd"/>
      <w:r>
        <w:rPr>
          <w:rFonts w:ascii="Calibri" w:hAnsi="Calibri"/>
          <w:b/>
          <w:sz w:val="32"/>
          <w:szCs w:val="32"/>
        </w:rPr>
        <w:t xml:space="preserve"> Activity</w:t>
      </w:r>
      <w:r w:rsidR="00530AAA">
        <w:rPr>
          <w:rFonts w:ascii="Calibri" w:hAnsi="Calibri"/>
          <w:b/>
          <w:sz w:val="32"/>
          <w:szCs w:val="32"/>
        </w:rPr>
        <w:t xml:space="preserve"> </w:t>
      </w:r>
      <w:r w:rsidR="00530AAA" w:rsidRPr="00786504">
        <w:rPr>
          <w:rFonts w:ascii="Calibri" w:hAnsi="Calibri"/>
          <w:i/>
          <w:sz w:val="22"/>
          <w:szCs w:val="26"/>
        </w:rPr>
        <w:t>  </w:t>
      </w:r>
    </w:p>
    <w:p w:rsidR="004777A7" w:rsidRDefault="004777A7">
      <w:pPr>
        <w:rPr>
          <w:rFonts w:ascii="Calibri" w:hAnsi="Calibri"/>
          <w:i/>
          <w:sz w:val="22"/>
          <w:szCs w:val="30"/>
        </w:rPr>
      </w:pPr>
    </w:p>
    <w:p w:rsidR="00622650" w:rsidRPr="004777A7" w:rsidRDefault="007C2240">
      <w:pPr>
        <w:rPr>
          <w:rFonts w:asciiTheme="majorHAnsi" w:hAnsiTheme="majorHAnsi"/>
          <w:b/>
          <w:sz w:val="32"/>
        </w:rPr>
      </w:pPr>
      <w:r w:rsidRPr="00530AAA">
        <w:rPr>
          <w:rFonts w:asciiTheme="majorHAnsi" w:hAnsiTheme="majorHAnsi"/>
          <w:b/>
          <w:sz w:val="22"/>
        </w:rPr>
        <w:t>Overview</w:t>
      </w:r>
      <w:r w:rsidRPr="00530AAA">
        <w:rPr>
          <w:rFonts w:asciiTheme="majorHAnsi" w:hAnsiTheme="majorHAnsi"/>
          <w:sz w:val="22"/>
        </w:rPr>
        <w:t>:</w:t>
      </w:r>
      <w:r w:rsidRPr="00530AAA">
        <w:rPr>
          <w:sz w:val="22"/>
        </w:rPr>
        <w:t xml:space="preserve">  </w:t>
      </w:r>
      <w:r w:rsidRPr="00530AAA">
        <w:rPr>
          <w:rFonts w:asciiTheme="majorHAnsi" w:hAnsiTheme="majorHAnsi"/>
          <w:sz w:val="22"/>
        </w:rPr>
        <w:t xml:space="preserve">We’ve </w:t>
      </w:r>
      <w:r w:rsidR="00622650" w:rsidRPr="00530AAA">
        <w:rPr>
          <w:rFonts w:asciiTheme="majorHAnsi" w:hAnsiTheme="majorHAnsi"/>
          <w:sz w:val="22"/>
        </w:rPr>
        <w:t>just spent the morning identifying trees and understory plants and collecting d</w:t>
      </w:r>
      <w:r w:rsidR="00530AAA" w:rsidRPr="00530AAA">
        <w:rPr>
          <w:rFonts w:asciiTheme="majorHAnsi" w:hAnsiTheme="majorHAnsi"/>
          <w:sz w:val="22"/>
        </w:rPr>
        <w:t>ata</w:t>
      </w:r>
      <w:r w:rsidR="00622650" w:rsidRPr="00530AAA">
        <w:rPr>
          <w:rFonts w:asciiTheme="majorHAnsi" w:hAnsiTheme="majorHAnsi"/>
          <w:sz w:val="22"/>
        </w:rPr>
        <w:t xml:space="preserve"> for your Team Forest Report.  Now, we’d like to give you an opportunity to exp</w:t>
      </w:r>
      <w:r w:rsidR="00D91D24" w:rsidRPr="00530AAA">
        <w:rPr>
          <w:rFonts w:asciiTheme="majorHAnsi" w:hAnsiTheme="majorHAnsi"/>
          <w:sz w:val="22"/>
        </w:rPr>
        <w:t>erience the Old Growth forest differently, through</w:t>
      </w:r>
      <w:r w:rsidR="00E25373">
        <w:rPr>
          <w:rFonts w:asciiTheme="majorHAnsi" w:hAnsiTheme="majorHAnsi"/>
          <w:sz w:val="22"/>
        </w:rPr>
        <w:t xml:space="preserve"> a reflection</w:t>
      </w:r>
      <w:r w:rsidR="00530AAA" w:rsidRPr="00530AAA">
        <w:rPr>
          <w:rFonts w:asciiTheme="majorHAnsi" w:hAnsiTheme="majorHAnsi"/>
          <w:sz w:val="22"/>
        </w:rPr>
        <w:t xml:space="preserve"> activity: </w:t>
      </w:r>
      <w:r w:rsidR="00A92BE0" w:rsidRPr="00530AAA">
        <w:rPr>
          <w:rFonts w:asciiTheme="majorHAnsi" w:hAnsiTheme="majorHAnsi"/>
          <w:sz w:val="22"/>
        </w:rPr>
        <w:t xml:space="preserve"> </w:t>
      </w:r>
      <w:r w:rsidR="00417F44" w:rsidRPr="00530AAA">
        <w:rPr>
          <w:rFonts w:asciiTheme="majorHAnsi" w:hAnsiTheme="majorHAnsi"/>
          <w:sz w:val="22"/>
        </w:rPr>
        <w:t xml:space="preserve">Old Growth Forest </w:t>
      </w:r>
      <w:proofErr w:type="spellStart"/>
      <w:r w:rsidR="00530AAA" w:rsidRPr="00530AAA">
        <w:rPr>
          <w:rFonts w:asciiTheme="majorHAnsi" w:hAnsiTheme="majorHAnsi"/>
          <w:sz w:val="22"/>
        </w:rPr>
        <w:t>Freewrite</w:t>
      </w:r>
      <w:proofErr w:type="spellEnd"/>
      <w:r w:rsidR="00417F44" w:rsidRPr="00530AAA">
        <w:rPr>
          <w:rFonts w:asciiTheme="majorHAnsi" w:hAnsiTheme="majorHAnsi"/>
          <w:sz w:val="22"/>
        </w:rPr>
        <w:t>.</w:t>
      </w:r>
      <w:r w:rsidR="00530AAA" w:rsidRPr="00530AAA">
        <w:rPr>
          <w:rFonts w:asciiTheme="majorHAnsi" w:hAnsiTheme="majorHAnsi"/>
          <w:sz w:val="22"/>
        </w:rPr>
        <w:t xml:space="preserve">   Be sure to bring your raincoat to sit on—the moss will be wet—and your field notebook and pen or pencil. </w:t>
      </w:r>
    </w:p>
    <w:p w:rsidR="00622650" w:rsidRPr="00530AAA" w:rsidRDefault="00622650">
      <w:pPr>
        <w:rPr>
          <w:rFonts w:asciiTheme="majorHAnsi" w:hAnsiTheme="majorHAnsi"/>
          <w:b/>
          <w:sz w:val="22"/>
        </w:rPr>
      </w:pPr>
      <w:r w:rsidRPr="00530AAA">
        <w:rPr>
          <w:rFonts w:asciiTheme="majorHAnsi" w:hAnsiTheme="majorHAnsi"/>
          <w:b/>
          <w:sz w:val="22"/>
        </w:rPr>
        <w:t xml:space="preserve">Goals: </w:t>
      </w:r>
    </w:p>
    <w:p w:rsidR="00417F44" w:rsidRPr="00530AAA" w:rsidRDefault="00622650" w:rsidP="0062265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>To give you the opportunity to experience the old growth forest</w:t>
      </w:r>
      <w:r w:rsidR="00417F44" w:rsidRPr="00530AAA">
        <w:rPr>
          <w:rFonts w:asciiTheme="majorHAnsi" w:hAnsiTheme="majorHAnsi"/>
          <w:sz w:val="22"/>
        </w:rPr>
        <w:t xml:space="preserve"> </w:t>
      </w:r>
      <w:r w:rsidRPr="00530AAA">
        <w:rPr>
          <w:rFonts w:asciiTheme="majorHAnsi" w:hAnsiTheme="majorHAnsi"/>
          <w:sz w:val="22"/>
        </w:rPr>
        <w:t>through several sense</w:t>
      </w:r>
      <w:r w:rsidR="00530AAA" w:rsidRPr="00530AAA">
        <w:rPr>
          <w:rFonts w:asciiTheme="majorHAnsi" w:hAnsiTheme="majorHAnsi"/>
          <w:sz w:val="22"/>
        </w:rPr>
        <w:t>s: seeing, listening, smelling, touching.</w:t>
      </w:r>
      <w:r w:rsidRPr="00530AAA">
        <w:rPr>
          <w:rFonts w:asciiTheme="majorHAnsi" w:hAnsiTheme="majorHAnsi"/>
          <w:sz w:val="22"/>
        </w:rPr>
        <w:t xml:space="preserve"> </w:t>
      </w:r>
    </w:p>
    <w:p w:rsidR="00622650" w:rsidRPr="00530AAA" w:rsidRDefault="00417F44" w:rsidP="0062265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To give you the chance to experience directly the difference between the younger age forest stands and old growth forest. </w:t>
      </w:r>
    </w:p>
    <w:p w:rsidR="004536F3" w:rsidRPr="00530AAA" w:rsidRDefault="00622650" w:rsidP="0062265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To </w:t>
      </w:r>
      <w:r w:rsidR="00D91D24" w:rsidRPr="00530AAA">
        <w:rPr>
          <w:rFonts w:asciiTheme="majorHAnsi" w:hAnsiTheme="majorHAnsi"/>
          <w:sz w:val="22"/>
        </w:rPr>
        <w:t>give you the opportunity to see the forest</w:t>
      </w:r>
      <w:r w:rsidR="00E25373">
        <w:rPr>
          <w:rFonts w:asciiTheme="majorHAnsi" w:hAnsiTheme="majorHAnsi"/>
          <w:sz w:val="22"/>
        </w:rPr>
        <w:t xml:space="preserve"> that’s been written about by </w:t>
      </w:r>
      <w:r w:rsidR="004536F3" w:rsidRPr="00530AAA">
        <w:rPr>
          <w:rFonts w:asciiTheme="majorHAnsi" w:hAnsiTheme="majorHAnsi"/>
          <w:sz w:val="22"/>
        </w:rPr>
        <w:t xml:space="preserve">natural history writers like </w:t>
      </w:r>
      <w:r w:rsidR="00D91D24" w:rsidRPr="00530AAA">
        <w:rPr>
          <w:rFonts w:asciiTheme="majorHAnsi" w:hAnsiTheme="majorHAnsi"/>
          <w:sz w:val="22"/>
        </w:rPr>
        <w:t>John Muir</w:t>
      </w:r>
      <w:r w:rsidR="00E25373">
        <w:rPr>
          <w:rFonts w:asciiTheme="majorHAnsi" w:hAnsiTheme="majorHAnsi"/>
          <w:sz w:val="22"/>
        </w:rPr>
        <w:t xml:space="preserve"> and William</w:t>
      </w:r>
      <w:r w:rsidR="004536F3" w:rsidRPr="00530AAA">
        <w:rPr>
          <w:rFonts w:asciiTheme="majorHAnsi" w:hAnsiTheme="majorHAnsi"/>
          <w:sz w:val="22"/>
        </w:rPr>
        <w:t xml:space="preserve"> Dietrich</w:t>
      </w:r>
      <w:r w:rsidR="00417F44" w:rsidRPr="00530AAA">
        <w:rPr>
          <w:rFonts w:asciiTheme="majorHAnsi" w:hAnsiTheme="majorHAnsi"/>
          <w:sz w:val="22"/>
        </w:rPr>
        <w:t>.</w:t>
      </w:r>
      <w:r w:rsidR="004536F3" w:rsidRPr="00530AAA">
        <w:rPr>
          <w:rFonts w:asciiTheme="majorHAnsi" w:hAnsiTheme="majorHAnsi"/>
          <w:sz w:val="22"/>
        </w:rPr>
        <w:t xml:space="preserve"> </w:t>
      </w:r>
    </w:p>
    <w:p w:rsidR="004536F3" w:rsidRPr="00530AAA" w:rsidRDefault="004536F3" w:rsidP="0062265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To reflect on the different stances represented in the course readings and clarify your own stance on preservation of old growth forest. </w:t>
      </w:r>
    </w:p>
    <w:p w:rsidR="004536F3" w:rsidRPr="00530AAA" w:rsidRDefault="004536F3" w:rsidP="004536F3">
      <w:pPr>
        <w:rPr>
          <w:rFonts w:asciiTheme="majorHAnsi" w:hAnsiTheme="majorHAnsi"/>
          <w:b/>
          <w:sz w:val="22"/>
        </w:rPr>
      </w:pPr>
      <w:r w:rsidRPr="00530AAA">
        <w:rPr>
          <w:rFonts w:asciiTheme="majorHAnsi" w:hAnsiTheme="majorHAnsi"/>
          <w:b/>
          <w:sz w:val="22"/>
        </w:rPr>
        <w:t xml:space="preserve">Here’s what we’d like you to do: </w:t>
      </w:r>
    </w:p>
    <w:p w:rsidR="004536F3" w:rsidRPr="00530AAA" w:rsidRDefault="004536F3" w:rsidP="004536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Find a quiet place to sit alone, preferably where you can’t see or hear another student.   (Remember to turn off your cell phone). </w:t>
      </w:r>
    </w:p>
    <w:p w:rsidR="004536F3" w:rsidRPr="00530AAA" w:rsidRDefault="004536F3" w:rsidP="004536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Sit quietly for 10 minutes, just listening to the sounds, smelling the air and observing the life of the old growth forest happening around you. </w:t>
      </w:r>
    </w:p>
    <w:p w:rsidR="004536F3" w:rsidRPr="00530AAA" w:rsidRDefault="004536F3" w:rsidP="004536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>After sitting and observing, record what you see for 5 minutes</w:t>
      </w:r>
    </w:p>
    <w:p w:rsidR="002B3822" w:rsidRPr="00530AAA" w:rsidRDefault="004536F3" w:rsidP="004536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 Then, write about the feelings that are evoked by sitting quietly among these ancient trees.  This writing can take any form. Feel free to write a poem, to write in the style of</w:t>
      </w:r>
      <w:r w:rsidR="002B3822" w:rsidRPr="00530AAA">
        <w:rPr>
          <w:rFonts w:asciiTheme="majorHAnsi" w:hAnsiTheme="majorHAnsi"/>
          <w:sz w:val="22"/>
        </w:rPr>
        <w:t xml:space="preserve"> John Muir, or to use this as an opportunity to reflect on your stance about preserving Old growth forest. </w:t>
      </w:r>
      <w:r w:rsidR="00417F44" w:rsidRPr="00530AAA">
        <w:rPr>
          <w:rFonts w:asciiTheme="majorHAnsi" w:hAnsiTheme="majorHAnsi"/>
          <w:sz w:val="22"/>
        </w:rPr>
        <w:t xml:space="preserve"> You might also consider how this activity differs from our morning activities in the forest.  </w:t>
      </w:r>
    </w:p>
    <w:p w:rsidR="002B3822" w:rsidRPr="00530AAA" w:rsidRDefault="00530AAA" w:rsidP="004536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 xml:space="preserve">Please write for 15 </w:t>
      </w:r>
      <w:r w:rsidR="002B3822" w:rsidRPr="00530AAA">
        <w:rPr>
          <w:rFonts w:asciiTheme="majorHAnsi" w:hAnsiTheme="majorHAnsi"/>
          <w:sz w:val="22"/>
        </w:rPr>
        <w:t>minutes.  You’ll hear Holly ringing a bell to call us back together when the time is up.  You’ll have a chance to share what you wrote after dinne</w:t>
      </w:r>
      <w:r w:rsidRPr="00530AAA">
        <w:rPr>
          <w:rFonts w:asciiTheme="majorHAnsi" w:hAnsiTheme="majorHAnsi"/>
          <w:sz w:val="22"/>
        </w:rPr>
        <w:t xml:space="preserve">r tonight around the campfire. </w:t>
      </w:r>
      <w:r w:rsidR="002B3822" w:rsidRPr="00530AAA">
        <w:rPr>
          <w:rFonts w:asciiTheme="majorHAnsi" w:hAnsiTheme="majorHAnsi"/>
          <w:sz w:val="22"/>
        </w:rPr>
        <w:t xml:space="preserve">   </w:t>
      </w:r>
    </w:p>
    <w:p w:rsidR="00417F44" w:rsidRPr="00530AAA" w:rsidRDefault="002B3822" w:rsidP="00530AAA">
      <w:pPr>
        <w:rPr>
          <w:rFonts w:asciiTheme="majorHAnsi" w:hAnsiTheme="majorHAnsi"/>
          <w:sz w:val="22"/>
        </w:rPr>
      </w:pPr>
      <w:r w:rsidRPr="00530AAA">
        <w:rPr>
          <w:rFonts w:asciiTheme="majorHAnsi" w:hAnsiTheme="majorHAnsi"/>
          <w:sz w:val="22"/>
        </w:rPr>
        <w:t>You’ll be turni</w:t>
      </w:r>
      <w:r w:rsidR="00416AE3" w:rsidRPr="00530AAA">
        <w:rPr>
          <w:rFonts w:asciiTheme="majorHAnsi" w:hAnsiTheme="majorHAnsi"/>
          <w:sz w:val="22"/>
        </w:rPr>
        <w:t xml:space="preserve">ng in </w:t>
      </w:r>
      <w:r w:rsidR="00417F44" w:rsidRPr="00530AAA">
        <w:rPr>
          <w:rFonts w:asciiTheme="majorHAnsi" w:hAnsiTheme="majorHAnsi"/>
          <w:sz w:val="22"/>
        </w:rPr>
        <w:t>your Ol</w:t>
      </w:r>
      <w:r w:rsidR="004777A7">
        <w:rPr>
          <w:rFonts w:asciiTheme="majorHAnsi" w:hAnsiTheme="majorHAnsi"/>
          <w:sz w:val="22"/>
        </w:rPr>
        <w:t xml:space="preserve">d Growth </w:t>
      </w:r>
      <w:proofErr w:type="spellStart"/>
      <w:r w:rsidR="004777A7">
        <w:rPr>
          <w:rFonts w:asciiTheme="majorHAnsi" w:hAnsiTheme="majorHAnsi"/>
          <w:sz w:val="22"/>
        </w:rPr>
        <w:t>Freewrite</w:t>
      </w:r>
      <w:proofErr w:type="spellEnd"/>
      <w:r w:rsidRPr="00530AAA">
        <w:rPr>
          <w:rFonts w:asciiTheme="majorHAnsi" w:hAnsiTheme="majorHAnsi"/>
          <w:sz w:val="22"/>
        </w:rPr>
        <w:t xml:space="preserve"> to us in</w:t>
      </w:r>
      <w:r w:rsidR="00530AAA" w:rsidRPr="00530AAA">
        <w:rPr>
          <w:rFonts w:asciiTheme="majorHAnsi" w:hAnsiTheme="majorHAnsi"/>
          <w:sz w:val="22"/>
        </w:rPr>
        <w:t xml:space="preserve"> your Field Notebook next week, then will post your </w:t>
      </w:r>
      <w:proofErr w:type="spellStart"/>
      <w:r w:rsidR="00530AAA" w:rsidRPr="00530AAA">
        <w:rPr>
          <w:rFonts w:asciiTheme="majorHAnsi" w:hAnsiTheme="majorHAnsi"/>
          <w:sz w:val="22"/>
        </w:rPr>
        <w:t>freewrite</w:t>
      </w:r>
      <w:proofErr w:type="spellEnd"/>
      <w:r w:rsidR="00530AAA" w:rsidRPr="00530AAA">
        <w:rPr>
          <w:rFonts w:asciiTheme="majorHAnsi" w:hAnsiTheme="majorHAnsi"/>
          <w:sz w:val="22"/>
        </w:rPr>
        <w:t xml:space="preserve"> in the Discussion Board so your classmates can read and respond to it, too.</w:t>
      </w:r>
      <w:r w:rsidRPr="00530AAA">
        <w:rPr>
          <w:rFonts w:asciiTheme="majorHAnsi" w:hAnsiTheme="majorHAnsi"/>
          <w:sz w:val="22"/>
        </w:rPr>
        <w:t xml:space="preserve"> </w:t>
      </w:r>
      <w:r w:rsidR="00FC264B" w:rsidRPr="00530AAA">
        <w:rPr>
          <w:rFonts w:asciiTheme="majorHAnsi" w:hAnsiTheme="majorHAnsi"/>
          <w:sz w:val="22"/>
        </w:rPr>
        <w:t xml:space="preserve"> </w:t>
      </w:r>
      <w:r w:rsidR="00416AE3" w:rsidRPr="00530AAA">
        <w:rPr>
          <w:rFonts w:asciiTheme="majorHAnsi" w:hAnsiTheme="majorHAnsi"/>
          <w:sz w:val="22"/>
        </w:rPr>
        <w:t>Like other journal responses, t</w:t>
      </w:r>
      <w:r w:rsidR="00FC264B" w:rsidRPr="00530AAA">
        <w:rPr>
          <w:rFonts w:asciiTheme="majorHAnsi" w:hAnsiTheme="majorHAnsi"/>
          <w:sz w:val="22"/>
        </w:rPr>
        <w:t>his assignment will be assessed more holist</w:t>
      </w:r>
      <w:r w:rsidR="00416AE3" w:rsidRPr="00530AAA">
        <w:rPr>
          <w:rFonts w:asciiTheme="majorHAnsi" w:hAnsiTheme="majorHAnsi"/>
          <w:sz w:val="22"/>
        </w:rPr>
        <w:t xml:space="preserve">ically; we won’t be grading on </w:t>
      </w:r>
      <w:r w:rsidR="00FC264B" w:rsidRPr="00530AAA">
        <w:rPr>
          <w:rFonts w:asciiTheme="majorHAnsi" w:hAnsiTheme="majorHAnsi"/>
          <w:sz w:val="22"/>
        </w:rPr>
        <w:t>spelling/grammar, but on</w:t>
      </w:r>
      <w:r w:rsidR="00416AE3" w:rsidRPr="00530AAA">
        <w:rPr>
          <w:rFonts w:asciiTheme="majorHAnsi" w:hAnsiTheme="majorHAnsi"/>
          <w:sz w:val="22"/>
        </w:rPr>
        <w:t xml:space="preserve"> the depth of </w:t>
      </w:r>
      <w:r w:rsidR="000359FA" w:rsidRPr="00530AAA">
        <w:rPr>
          <w:rFonts w:asciiTheme="majorHAnsi" w:hAnsiTheme="majorHAnsi"/>
          <w:sz w:val="22"/>
        </w:rPr>
        <w:t xml:space="preserve">your engagement, </w:t>
      </w:r>
      <w:r w:rsidR="00416AE3" w:rsidRPr="00530AAA">
        <w:rPr>
          <w:rFonts w:asciiTheme="majorHAnsi" w:hAnsiTheme="majorHAnsi"/>
          <w:sz w:val="22"/>
        </w:rPr>
        <w:t xml:space="preserve">your </w:t>
      </w:r>
      <w:r w:rsidR="00FC264B" w:rsidRPr="00530AAA">
        <w:rPr>
          <w:rFonts w:asciiTheme="majorHAnsi" w:hAnsiTheme="majorHAnsi"/>
          <w:sz w:val="22"/>
        </w:rPr>
        <w:t>creativi</w:t>
      </w:r>
      <w:r w:rsidR="000359FA" w:rsidRPr="00530AAA">
        <w:rPr>
          <w:rFonts w:asciiTheme="majorHAnsi" w:hAnsiTheme="majorHAnsi"/>
          <w:sz w:val="22"/>
        </w:rPr>
        <w:t xml:space="preserve">ty and your insights.  </w:t>
      </w:r>
      <w:r w:rsidR="00416AE3" w:rsidRPr="00530AAA">
        <w:rPr>
          <w:rFonts w:asciiTheme="majorHAnsi" w:hAnsiTheme="majorHAnsi"/>
          <w:sz w:val="22"/>
        </w:rPr>
        <w:t xml:space="preserve">  </w:t>
      </w:r>
    </w:p>
    <w:p w:rsidR="00530AAA" w:rsidRPr="00530AAA" w:rsidRDefault="00417F44" w:rsidP="00530AAA">
      <w:pPr>
        <w:jc w:val="center"/>
        <w:rPr>
          <w:rFonts w:asciiTheme="majorHAnsi" w:hAnsiTheme="majorHAnsi"/>
          <w:i/>
          <w:sz w:val="22"/>
        </w:rPr>
      </w:pPr>
      <w:r w:rsidRPr="00530AAA">
        <w:rPr>
          <w:rFonts w:asciiTheme="majorHAnsi" w:hAnsiTheme="majorHAnsi"/>
          <w:i/>
          <w:sz w:val="22"/>
        </w:rPr>
        <w:t>We h</w:t>
      </w:r>
      <w:r w:rsidR="00416AE3" w:rsidRPr="00530AAA">
        <w:rPr>
          <w:rFonts w:asciiTheme="majorHAnsi" w:hAnsiTheme="majorHAnsi"/>
          <w:i/>
          <w:sz w:val="22"/>
        </w:rPr>
        <w:t>ope you enjoy your time alone with</w:t>
      </w:r>
      <w:r w:rsidRPr="00530AAA">
        <w:rPr>
          <w:rFonts w:asciiTheme="majorHAnsi" w:hAnsiTheme="majorHAnsi"/>
          <w:i/>
          <w:sz w:val="22"/>
        </w:rPr>
        <w:t xml:space="preserve"> the ancient forest!</w:t>
      </w:r>
    </w:p>
    <w:p w:rsidR="007C2240" w:rsidRPr="00530AAA" w:rsidRDefault="00417F44" w:rsidP="00530AAA">
      <w:pPr>
        <w:jc w:val="center"/>
        <w:rPr>
          <w:rFonts w:asciiTheme="majorHAnsi" w:hAnsiTheme="majorHAnsi"/>
          <w:i/>
          <w:sz w:val="22"/>
        </w:rPr>
      </w:pPr>
      <w:r w:rsidRPr="00530AAA">
        <w:rPr>
          <w:rFonts w:asciiTheme="majorHAnsi" w:hAnsiTheme="majorHAnsi"/>
          <w:i/>
          <w:sz w:val="22"/>
        </w:rPr>
        <w:t xml:space="preserve">Hans &amp; Holly </w:t>
      </w:r>
    </w:p>
    <w:sectPr w:rsidR="007C2240" w:rsidRPr="00530AAA" w:rsidSect="007C22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C82"/>
    <w:multiLevelType w:val="hybridMultilevel"/>
    <w:tmpl w:val="728CD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9F3"/>
    <w:multiLevelType w:val="hybridMultilevel"/>
    <w:tmpl w:val="FAC64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2240"/>
    <w:rsid w:val="000359FA"/>
    <w:rsid w:val="001C5CCB"/>
    <w:rsid w:val="002B3822"/>
    <w:rsid w:val="003F7851"/>
    <w:rsid w:val="00416AE3"/>
    <w:rsid w:val="00417F44"/>
    <w:rsid w:val="004536F3"/>
    <w:rsid w:val="004777A7"/>
    <w:rsid w:val="00530AAA"/>
    <w:rsid w:val="00622650"/>
    <w:rsid w:val="0068158F"/>
    <w:rsid w:val="007C2240"/>
    <w:rsid w:val="00A92BE0"/>
    <w:rsid w:val="00D91D24"/>
    <w:rsid w:val="00E102AF"/>
    <w:rsid w:val="00E25373"/>
    <w:rsid w:val="00FC26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Macintosh Word</Application>
  <DocSecurity>0</DocSecurity>
  <Lines>16</Lines>
  <Paragraphs>4</Paragraphs>
  <ScaleCrop>false</ScaleCrop>
  <Company>Edmonds Community College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Hughes</dc:creator>
  <cp:keywords/>
  <cp:lastModifiedBy>Holly Hughes</cp:lastModifiedBy>
  <cp:revision>3</cp:revision>
  <cp:lastPrinted>2011-05-21T23:01:00Z</cp:lastPrinted>
  <dcterms:created xsi:type="dcterms:W3CDTF">2011-12-28T23:55:00Z</dcterms:created>
  <dcterms:modified xsi:type="dcterms:W3CDTF">2011-12-30T04:22:00Z</dcterms:modified>
</cp:coreProperties>
</file>