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F2" w:rsidRDefault="00E961F2">
      <w:pPr>
        <w:ind w:left="360" w:right="360"/>
        <w:jc w:val="center"/>
        <w:rPr>
          <w:rFonts w:ascii="Garamond" w:eastAsia="Garamond" w:hAnsi="Garamond" w:cs="Garamond"/>
          <w:b/>
          <w:sz w:val="36"/>
          <w:szCs w:val="36"/>
        </w:rPr>
      </w:pPr>
    </w:p>
    <w:p w:rsidR="00390703" w:rsidRDefault="00AB32CE">
      <w:pPr>
        <w:ind w:left="360" w:right="360"/>
        <w:jc w:val="center"/>
        <w:rPr>
          <w:rFonts w:ascii="Garamond" w:eastAsia="Garamond" w:hAnsi="Garamond" w:cs="Garamond"/>
          <w:b/>
          <w:sz w:val="36"/>
          <w:szCs w:val="36"/>
        </w:rPr>
      </w:pPr>
      <w:r>
        <w:rPr>
          <w:rFonts w:ascii="Garamond" w:eastAsia="Garamond" w:hAnsi="Garamond" w:cs="Garamond"/>
          <w:b/>
          <w:sz w:val="36"/>
          <w:szCs w:val="36"/>
        </w:rPr>
        <w:t>An Intentional Media Diet</w:t>
      </w:r>
    </w:p>
    <w:p w:rsidR="00390703" w:rsidRDefault="00390703">
      <w:pPr>
        <w:ind w:left="360" w:right="360"/>
        <w:rPr>
          <w:rFonts w:ascii="Garamond" w:eastAsia="Garamond" w:hAnsi="Garamond" w:cs="Garamond"/>
          <w:i/>
          <w:sz w:val="24"/>
          <w:szCs w:val="24"/>
        </w:rPr>
      </w:pPr>
    </w:p>
    <w:p w:rsidR="00E961F2" w:rsidRDefault="00E961F2">
      <w:pPr>
        <w:ind w:left="360" w:right="360"/>
        <w:rPr>
          <w:rFonts w:ascii="Garamond" w:eastAsia="Garamond" w:hAnsi="Garamond" w:cs="Garamond"/>
          <w:i/>
          <w:sz w:val="24"/>
          <w:szCs w:val="24"/>
        </w:rPr>
      </w:pPr>
    </w:p>
    <w:p w:rsidR="00390703" w:rsidRDefault="00AB32CE">
      <w:pPr>
        <w:ind w:left="360" w:right="360"/>
        <w:rPr>
          <w:rFonts w:ascii="Garamond" w:eastAsia="Garamond" w:hAnsi="Garamond" w:cs="Garamond"/>
          <w:i/>
          <w:sz w:val="24"/>
          <w:szCs w:val="24"/>
        </w:rPr>
      </w:pPr>
      <w:r>
        <w:rPr>
          <w:rFonts w:ascii="Garamond" w:eastAsia="Garamond" w:hAnsi="Garamond" w:cs="Garamond"/>
          <w:i/>
          <w:sz w:val="24"/>
          <w:szCs w:val="24"/>
        </w:rPr>
        <w:t>We are the first generation bombarded with so many stories from so many authorities, none of which are our own.  The parable of the postmodern mind is the person surrounded by a media center: three television screens in front of them giving three sets of s</w:t>
      </w:r>
      <w:r>
        <w:rPr>
          <w:rFonts w:ascii="Garamond" w:eastAsia="Garamond" w:hAnsi="Garamond" w:cs="Garamond"/>
          <w:i/>
          <w:sz w:val="24"/>
          <w:szCs w:val="24"/>
        </w:rPr>
        <w:t xml:space="preserve">tories, fax machines bringing in other stories, newspapers providing still more stories. In a sense, we are saturated with stories; we’re saturated with points of view. But the effect of being bombarded with </w:t>
      </w:r>
      <w:proofErr w:type="gramStart"/>
      <w:r>
        <w:rPr>
          <w:rFonts w:ascii="Garamond" w:eastAsia="Garamond" w:hAnsi="Garamond" w:cs="Garamond"/>
          <w:i/>
          <w:sz w:val="24"/>
          <w:szCs w:val="24"/>
        </w:rPr>
        <w:t>all of these</w:t>
      </w:r>
      <w:proofErr w:type="gramEnd"/>
      <w:r>
        <w:rPr>
          <w:rFonts w:ascii="Garamond" w:eastAsia="Garamond" w:hAnsi="Garamond" w:cs="Garamond"/>
          <w:i/>
          <w:sz w:val="24"/>
          <w:szCs w:val="24"/>
        </w:rPr>
        <w:t xml:space="preserve"> points of view is that we don’t hav</w:t>
      </w:r>
      <w:r>
        <w:rPr>
          <w:rFonts w:ascii="Garamond" w:eastAsia="Garamond" w:hAnsi="Garamond" w:cs="Garamond"/>
          <w:i/>
          <w:sz w:val="24"/>
          <w:szCs w:val="24"/>
        </w:rPr>
        <w:t xml:space="preserve">e a point of view and we don’t have a story. We lose the continuity of our experiences; we become people who are written on from the outside. </w:t>
      </w:r>
    </w:p>
    <w:p w:rsidR="00390703" w:rsidRDefault="00AB32CE">
      <w:pPr>
        <w:ind w:left="2880" w:firstLine="720"/>
        <w:rPr>
          <w:rFonts w:ascii="Garamond" w:eastAsia="Garamond" w:hAnsi="Garamond" w:cs="Garamond"/>
        </w:rPr>
      </w:pPr>
      <w:r>
        <w:rPr>
          <w:rFonts w:ascii="Garamond" w:eastAsia="Garamond" w:hAnsi="Garamond" w:cs="Garamond"/>
        </w:rPr>
        <w:t xml:space="preserve">—Sam Keen, American author, professor, and philosopher </w:t>
      </w:r>
    </w:p>
    <w:p w:rsidR="00390703" w:rsidRDefault="00390703">
      <w:pPr>
        <w:rPr>
          <w:rFonts w:ascii="Garamond" w:eastAsia="Garamond" w:hAnsi="Garamond" w:cs="Garamond"/>
          <w:sz w:val="24"/>
          <w:szCs w:val="24"/>
        </w:rPr>
      </w:pPr>
    </w:p>
    <w:p w:rsidR="00390703" w:rsidRDefault="00AB32CE">
      <w:pPr>
        <w:spacing w:after="200"/>
        <w:ind w:left="360" w:right="360"/>
        <w:rPr>
          <w:rFonts w:ascii="Garamond" w:eastAsia="Garamond" w:hAnsi="Garamond" w:cs="Garamond"/>
        </w:rPr>
      </w:pPr>
      <w:r>
        <w:rPr>
          <w:rFonts w:ascii="Garamond" w:eastAsia="Garamond" w:hAnsi="Garamond" w:cs="Garamond"/>
          <w:i/>
          <w:sz w:val="24"/>
          <w:szCs w:val="24"/>
        </w:rPr>
        <w:t>An intentional media diet is something I am constantly t</w:t>
      </w:r>
      <w:r>
        <w:rPr>
          <w:rFonts w:ascii="Garamond" w:eastAsia="Garamond" w:hAnsi="Garamond" w:cs="Garamond"/>
          <w:i/>
          <w:sz w:val="24"/>
          <w:szCs w:val="24"/>
        </w:rPr>
        <w:t>hinking about. How can I stay woke without being traumatized? Is it my responsibility to know about every terrible thing that happens on this earth? Am I being American when I scroll past videos of people in Syria crying out to the world? Am I becoming apa</w:t>
      </w:r>
      <w:r>
        <w:rPr>
          <w:rFonts w:ascii="Garamond" w:eastAsia="Garamond" w:hAnsi="Garamond" w:cs="Garamond"/>
          <w:i/>
          <w:sz w:val="24"/>
          <w:szCs w:val="24"/>
        </w:rPr>
        <w:t>thetic? All these things are running through my head 24/7.</w:t>
      </w:r>
      <w:r>
        <w:rPr>
          <w:rFonts w:ascii="Garamond" w:eastAsia="Garamond" w:hAnsi="Garamond" w:cs="Garamond"/>
          <w:sz w:val="24"/>
          <w:szCs w:val="24"/>
        </w:rPr>
        <w:br/>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rPr>
        <w:t>—</w:t>
      </w:r>
      <w:proofErr w:type="spellStart"/>
      <w:r>
        <w:rPr>
          <w:rFonts w:ascii="Garamond" w:eastAsia="Garamond" w:hAnsi="Garamond" w:cs="Garamond"/>
        </w:rPr>
        <w:t>Uprep</w:t>
      </w:r>
      <w:proofErr w:type="spellEnd"/>
      <w:r>
        <w:rPr>
          <w:rFonts w:ascii="Garamond" w:eastAsia="Garamond" w:hAnsi="Garamond" w:cs="Garamond"/>
        </w:rPr>
        <w:t xml:space="preserve"> student</w:t>
      </w:r>
    </w:p>
    <w:p w:rsidR="00390703" w:rsidRDefault="00AB32CE">
      <w:pPr>
        <w:spacing w:after="200"/>
        <w:ind w:left="360" w:right="360"/>
        <w:rPr>
          <w:rFonts w:ascii="Garamond" w:eastAsia="Garamond" w:hAnsi="Garamond" w:cs="Garamond"/>
          <w:sz w:val="24"/>
          <w:szCs w:val="24"/>
        </w:rPr>
      </w:pPr>
      <w:proofErr w:type="gramStart"/>
      <w:r>
        <w:rPr>
          <w:rFonts w:ascii="Garamond" w:eastAsia="Garamond" w:hAnsi="Garamond" w:cs="Garamond"/>
          <w:i/>
          <w:sz w:val="24"/>
          <w:szCs w:val="24"/>
        </w:rPr>
        <w:t>Whether or not</w:t>
      </w:r>
      <w:proofErr w:type="gramEnd"/>
      <w:r>
        <w:rPr>
          <w:rFonts w:ascii="Garamond" w:eastAsia="Garamond" w:hAnsi="Garamond" w:cs="Garamond"/>
          <w:i/>
          <w:sz w:val="24"/>
          <w:szCs w:val="24"/>
        </w:rPr>
        <w:t xml:space="preserve"> it draws on scientific research, technology is a branch of moral philosophy, not of science.</w:t>
      </w:r>
      <w:r>
        <w:rPr>
          <w:rFonts w:ascii="Garamond" w:eastAsia="Garamond" w:hAnsi="Garamond" w:cs="Garamond"/>
          <w:i/>
          <w:sz w:val="24"/>
          <w:szCs w:val="24"/>
        </w:rPr>
        <w:br/>
      </w:r>
      <w:r>
        <w:rPr>
          <w:rFonts w:ascii="Garamond" w:eastAsia="Garamond" w:hAnsi="Garamond" w:cs="Garamond"/>
          <w:i/>
          <w:sz w:val="24"/>
          <w:szCs w:val="24"/>
        </w:rPr>
        <w:tab/>
      </w:r>
      <w:r>
        <w:rPr>
          <w:rFonts w:ascii="Garamond" w:eastAsia="Garamond" w:hAnsi="Garamond" w:cs="Garamond"/>
          <w:i/>
          <w:sz w:val="24"/>
          <w:szCs w:val="24"/>
        </w:rPr>
        <w:tab/>
      </w:r>
      <w:r>
        <w:rPr>
          <w:rFonts w:ascii="Garamond" w:eastAsia="Garamond" w:hAnsi="Garamond" w:cs="Garamond"/>
          <w:i/>
          <w:sz w:val="24"/>
          <w:szCs w:val="24"/>
        </w:rPr>
        <w:tab/>
      </w:r>
      <w:r>
        <w:rPr>
          <w:rFonts w:ascii="Garamond" w:eastAsia="Garamond" w:hAnsi="Garamond" w:cs="Garamond"/>
          <w:i/>
          <w:sz w:val="24"/>
          <w:szCs w:val="24"/>
        </w:rPr>
        <w:tab/>
      </w:r>
      <w:r>
        <w:rPr>
          <w:rFonts w:ascii="Garamond" w:eastAsia="Garamond" w:hAnsi="Garamond" w:cs="Garamond"/>
          <w:i/>
          <w:sz w:val="24"/>
          <w:szCs w:val="24"/>
        </w:rPr>
        <w:tab/>
      </w:r>
      <w:r>
        <w:rPr>
          <w:rFonts w:ascii="Garamond" w:eastAsia="Garamond" w:hAnsi="Garamond" w:cs="Garamond"/>
        </w:rPr>
        <w:t xml:space="preserve">—Paul Goodman, </w:t>
      </w:r>
      <w:r>
        <w:rPr>
          <w:rFonts w:ascii="Garamond" w:eastAsia="Garamond" w:hAnsi="Garamond" w:cs="Garamond"/>
          <w:i/>
        </w:rPr>
        <w:t>New Reformation</w:t>
      </w:r>
    </w:p>
    <w:p w:rsidR="00390703" w:rsidRDefault="00390703">
      <w:pPr>
        <w:jc w:val="center"/>
        <w:rPr>
          <w:rFonts w:ascii="Garamond" w:eastAsia="Garamond" w:hAnsi="Garamond" w:cs="Garamond"/>
          <w:b/>
          <w:sz w:val="24"/>
          <w:szCs w:val="24"/>
        </w:rPr>
      </w:pPr>
    </w:p>
    <w:p w:rsidR="00390703" w:rsidRDefault="00AB32CE">
      <w:pPr>
        <w:rPr>
          <w:rFonts w:ascii="Garamond" w:eastAsia="Garamond" w:hAnsi="Garamond" w:cs="Garamond"/>
          <w:sz w:val="24"/>
          <w:szCs w:val="24"/>
        </w:rPr>
      </w:pPr>
      <w:r>
        <w:rPr>
          <w:rFonts w:ascii="Garamond" w:eastAsia="Garamond" w:hAnsi="Garamond" w:cs="Garamond"/>
          <w:sz w:val="24"/>
          <w:szCs w:val="24"/>
        </w:rPr>
        <w:t>It's not just that we are what w</w:t>
      </w:r>
      <w:r>
        <w:rPr>
          <w:rFonts w:ascii="Garamond" w:eastAsia="Garamond" w:hAnsi="Garamond" w:cs="Garamond"/>
          <w:sz w:val="24"/>
          <w:szCs w:val="24"/>
        </w:rPr>
        <w:t>e eat, it's that we are what we consume. In the same way that the food we eat becomes our bodies, the media we pay attention to and the conversations we choose to engage in become ourselves. The variety, quantity, and speed of media available to us has gro</w:t>
      </w:r>
      <w:r>
        <w:rPr>
          <w:rFonts w:ascii="Garamond" w:eastAsia="Garamond" w:hAnsi="Garamond" w:cs="Garamond"/>
          <w:sz w:val="24"/>
          <w:szCs w:val="24"/>
        </w:rPr>
        <w:t xml:space="preserve">wn exponentially; our ability to intentionally choose how we participate in it, arguably has not. Using the lens that “the medium is the message,” we examine how changes in communications technologies have shaped society and culture, with </w:t>
      </w:r>
      <w:proofErr w:type="gramStart"/>
      <w:r>
        <w:rPr>
          <w:rFonts w:ascii="Garamond" w:eastAsia="Garamond" w:hAnsi="Garamond" w:cs="Garamond"/>
          <w:sz w:val="24"/>
          <w:szCs w:val="24"/>
        </w:rPr>
        <w:t>particular focus</w:t>
      </w:r>
      <w:proofErr w:type="gramEnd"/>
      <w:r>
        <w:rPr>
          <w:rFonts w:ascii="Garamond" w:eastAsia="Garamond" w:hAnsi="Garamond" w:cs="Garamond"/>
          <w:sz w:val="24"/>
          <w:szCs w:val="24"/>
        </w:rPr>
        <w:t xml:space="preserve"> </w:t>
      </w:r>
      <w:r>
        <w:rPr>
          <w:rFonts w:ascii="Garamond" w:eastAsia="Garamond" w:hAnsi="Garamond" w:cs="Garamond"/>
          <w:sz w:val="24"/>
          <w:szCs w:val="24"/>
        </w:rPr>
        <w:t>on the effects of digital, networked technologies. Students will assess their own diet of media to better understand what they are "consuming" and how, and will round out the course with an exploration of ways we can be more intentional in our media consum</w:t>
      </w:r>
      <w:r>
        <w:rPr>
          <w:rFonts w:ascii="Garamond" w:eastAsia="Garamond" w:hAnsi="Garamond" w:cs="Garamond"/>
          <w:sz w:val="24"/>
          <w:szCs w:val="24"/>
        </w:rPr>
        <w:t>ption and participation.</w:t>
      </w:r>
    </w:p>
    <w:p w:rsidR="00390703" w:rsidRDefault="00390703">
      <w:pPr>
        <w:rPr>
          <w:rFonts w:ascii="Garamond" w:eastAsia="Garamond" w:hAnsi="Garamond" w:cs="Garamond"/>
          <w:sz w:val="24"/>
          <w:szCs w:val="24"/>
        </w:rPr>
      </w:pPr>
    </w:p>
    <w:p w:rsidR="00390703" w:rsidRDefault="00AB32CE">
      <w:pPr>
        <w:rPr>
          <w:rFonts w:ascii="Garamond" w:eastAsia="Garamond" w:hAnsi="Garamond" w:cs="Garamond"/>
          <w:sz w:val="24"/>
          <w:szCs w:val="24"/>
        </w:rPr>
      </w:pPr>
      <w:r>
        <w:rPr>
          <w:rFonts w:ascii="Garamond" w:eastAsia="Garamond" w:hAnsi="Garamond" w:cs="Garamond"/>
          <w:sz w:val="24"/>
          <w:szCs w:val="24"/>
        </w:rPr>
        <w:t>Required texts, in print format</w:t>
      </w:r>
    </w:p>
    <w:p w:rsidR="00390703" w:rsidRDefault="00AB32CE">
      <w:pPr>
        <w:numPr>
          <w:ilvl w:val="0"/>
          <w:numId w:val="4"/>
        </w:numPr>
        <w:contextualSpacing/>
        <w:rPr>
          <w:rFonts w:ascii="Garamond" w:eastAsia="Garamond" w:hAnsi="Garamond" w:cs="Garamond"/>
          <w:sz w:val="24"/>
          <w:szCs w:val="24"/>
        </w:rPr>
      </w:pPr>
      <w:r w:rsidRPr="00D41446">
        <w:rPr>
          <w:rFonts w:ascii="Garamond" w:eastAsia="Garamond" w:hAnsi="Garamond" w:cs="Garamond"/>
          <w:i/>
          <w:sz w:val="24"/>
          <w:szCs w:val="24"/>
        </w:rPr>
        <w:t>The Medium Is the Massage</w:t>
      </w:r>
      <w:r>
        <w:rPr>
          <w:rFonts w:ascii="Garamond" w:eastAsia="Garamond" w:hAnsi="Garamond" w:cs="Garamond"/>
          <w:sz w:val="24"/>
          <w:szCs w:val="24"/>
        </w:rPr>
        <w:t xml:space="preserve"> [sic] – Marshall McLuhan</w:t>
      </w:r>
    </w:p>
    <w:p w:rsidR="00390703" w:rsidRDefault="00AB32CE">
      <w:pPr>
        <w:numPr>
          <w:ilvl w:val="0"/>
          <w:numId w:val="4"/>
        </w:numPr>
        <w:contextualSpacing/>
        <w:rPr>
          <w:rFonts w:ascii="Garamond" w:eastAsia="Garamond" w:hAnsi="Garamond" w:cs="Garamond"/>
          <w:sz w:val="24"/>
          <w:szCs w:val="24"/>
        </w:rPr>
      </w:pPr>
      <w:r w:rsidRPr="00D41446">
        <w:rPr>
          <w:rFonts w:ascii="Garamond" w:eastAsia="Garamond" w:hAnsi="Garamond" w:cs="Garamond"/>
          <w:i/>
          <w:sz w:val="24"/>
          <w:szCs w:val="24"/>
        </w:rPr>
        <w:t>Amusing Ourselves to Death</w:t>
      </w:r>
      <w:r>
        <w:rPr>
          <w:rFonts w:ascii="Garamond" w:eastAsia="Garamond" w:hAnsi="Garamond" w:cs="Garamond"/>
          <w:sz w:val="24"/>
          <w:szCs w:val="24"/>
        </w:rPr>
        <w:t xml:space="preserve"> – Neil Postman</w:t>
      </w:r>
    </w:p>
    <w:p w:rsidR="00390703" w:rsidRDefault="00AB32CE">
      <w:pPr>
        <w:numPr>
          <w:ilvl w:val="0"/>
          <w:numId w:val="4"/>
        </w:numPr>
        <w:contextualSpacing/>
        <w:rPr>
          <w:rFonts w:ascii="Garamond" w:eastAsia="Garamond" w:hAnsi="Garamond" w:cs="Garamond"/>
          <w:sz w:val="24"/>
          <w:szCs w:val="24"/>
        </w:rPr>
      </w:pPr>
      <w:r w:rsidRPr="00D41446">
        <w:rPr>
          <w:rFonts w:ascii="Garamond" w:eastAsia="Garamond" w:hAnsi="Garamond" w:cs="Garamond"/>
          <w:i/>
          <w:sz w:val="24"/>
          <w:szCs w:val="24"/>
        </w:rPr>
        <w:t>Program or Be Programmed</w:t>
      </w:r>
      <w:r>
        <w:rPr>
          <w:rFonts w:ascii="Garamond" w:eastAsia="Garamond" w:hAnsi="Garamond" w:cs="Garamond"/>
          <w:sz w:val="24"/>
          <w:szCs w:val="24"/>
        </w:rPr>
        <w:t xml:space="preserve"> – Douglass </w:t>
      </w:r>
      <w:proofErr w:type="spellStart"/>
      <w:r>
        <w:rPr>
          <w:rFonts w:ascii="Garamond" w:eastAsia="Garamond" w:hAnsi="Garamond" w:cs="Garamond"/>
          <w:sz w:val="24"/>
          <w:szCs w:val="24"/>
        </w:rPr>
        <w:t>Rushkoff</w:t>
      </w:r>
      <w:proofErr w:type="spellEnd"/>
    </w:p>
    <w:p w:rsidR="00390703" w:rsidRDefault="00390703">
      <w:pPr>
        <w:rPr>
          <w:rFonts w:ascii="Garamond" w:eastAsia="Garamond" w:hAnsi="Garamond" w:cs="Garamond"/>
          <w:sz w:val="24"/>
          <w:szCs w:val="24"/>
        </w:rPr>
      </w:pPr>
    </w:p>
    <w:p w:rsidR="00390703" w:rsidRDefault="00AB32CE">
      <w:pPr>
        <w:rPr>
          <w:rFonts w:ascii="Garamond" w:eastAsia="Garamond" w:hAnsi="Garamond" w:cs="Garamond"/>
          <w:sz w:val="24"/>
          <w:szCs w:val="24"/>
        </w:rPr>
      </w:pPr>
      <w:r>
        <w:rPr>
          <w:rFonts w:ascii="Garamond" w:eastAsia="Garamond" w:hAnsi="Garamond" w:cs="Garamond"/>
          <w:sz w:val="24"/>
          <w:szCs w:val="24"/>
        </w:rPr>
        <w:t>Necessary supplies</w:t>
      </w:r>
    </w:p>
    <w:p w:rsidR="00390703" w:rsidRDefault="00AB32CE">
      <w:pPr>
        <w:numPr>
          <w:ilvl w:val="0"/>
          <w:numId w:val="1"/>
        </w:numPr>
        <w:contextualSpacing/>
        <w:rPr>
          <w:rFonts w:ascii="Garamond" w:eastAsia="Garamond" w:hAnsi="Garamond" w:cs="Garamond"/>
          <w:sz w:val="24"/>
          <w:szCs w:val="24"/>
        </w:rPr>
      </w:pPr>
      <w:r>
        <w:rPr>
          <w:rFonts w:ascii="Garamond" w:eastAsia="Garamond" w:hAnsi="Garamond" w:cs="Garamond"/>
          <w:sz w:val="24"/>
          <w:szCs w:val="24"/>
        </w:rPr>
        <w:t>Paper, pen, pencil &amp; digital file folder</w:t>
      </w:r>
      <w:r>
        <w:rPr>
          <w:rFonts w:ascii="Garamond" w:eastAsia="Garamond" w:hAnsi="Garamond" w:cs="Garamond"/>
          <w:sz w:val="24"/>
          <w:szCs w:val="24"/>
        </w:rPr>
        <w:t xml:space="preserve"> designated for this class</w:t>
      </w:r>
    </w:p>
    <w:p w:rsidR="00390703" w:rsidRDefault="00AB32CE">
      <w:pPr>
        <w:numPr>
          <w:ilvl w:val="0"/>
          <w:numId w:val="1"/>
        </w:numPr>
        <w:contextualSpacing/>
        <w:rPr>
          <w:rFonts w:ascii="Garamond" w:eastAsia="Garamond" w:hAnsi="Garamond" w:cs="Garamond"/>
          <w:sz w:val="24"/>
          <w:szCs w:val="24"/>
        </w:rPr>
      </w:pPr>
      <w:r>
        <w:rPr>
          <w:rFonts w:ascii="Garamond" w:eastAsia="Garamond" w:hAnsi="Garamond" w:cs="Garamond"/>
          <w:sz w:val="24"/>
          <w:szCs w:val="24"/>
        </w:rPr>
        <w:t xml:space="preserve">Internet-enabled device and earbuds </w:t>
      </w:r>
    </w:p>
    <w:p w:rsidR="00390703" w:rsidRDefault="00AB32CE">
      <w:pPr>
        <w:numPr>
          <w:ilvl w:val="0"/>
          <w:numId w:val="1"/>
        </w:numPr>
        <w:contextualSpacing/>
        <w:rPr>
          <w:rFonts w:ascii="Garamond" w:eastAsia="Garamond" w:hAnsi="Garamond" w:cs="Garamond"/>
          <w:sz w:val="24"/>
          <w:szCs w:val="24"/>
        </w:rPr>
      </w:pPr>
      <w:r>
        <w:rPr>
          <w:rFonts w:ascii="Garamond" w:eastAsia="Garamond" w:hAnsi="Garamond" w:cs="Garamond"/>
          <w:sz w:val="24"/>
          <w:szCs w:val="24"/>
        </w:rPr>
        <w:t>One folder or binder for keeping classwork and handouts</w:t>
      </w:r>
    </w:p>
    <w:p w:rsidR="00390703" w:rsidRDefault="00AB32CE">
      <w:pPr>
        <w:numPr>
          <w:ilvl w:val="0"/>
          <w:numId w:val="1"/>
        </w:numPr>
        <w:contextualSpacing/>
        <w:rPr>
          <w:rFonts w:ascii="Garamond" w:eastAsia="Garamond" w:hAnsi="Garamond" w:cs="Garamond"/>
          <w:sz w:val="24"/>
          <w:szCs w:val="24"/>
        </w:rPr>
      </w:pPr>
      <w:r>
        <w:rPr>
          <w:rFonts w:ascii="Garamond" w:eastAsia="Garamond" w:hAnsi="Garamond" w:cs="Garamond"/>
          <w:sz w:val="24"/>
          <w:szCs w:val="24"/>
        </w:rPr>
        <w:t>A different folder or binder for keeping hard-copies of portfolio entries*</w:t>
      </w:r>
    </w:p>
    <w:p w:rsidR="00390703" w:rsidRDefault="00AB32CE">
      <w:pPr>
        <w:ind w:firstLine="720"/>
        <w:rPr>
          <w:rFonts w:ascii="Garamond" w:eastAsia="Garamond" w:hAnsi="Garamond" w:cs="Garamond"/>
          <w:sz w:val="24"/>
          <w:szCs w:val="24"/>
        </w:rPr>
      </w:pPr>
      <w:r>
        <w:rPr>
          <w:rFonts w:ascii="Garamond" w:eastAsia="Garamond" w:hAnsi="Garamond" w:cs="Garamond"/>
          <w:sz w:val="24"/>
          <w:szCs w:val="24"/>
        </w:rPr>
        <w:t>*See “Assessment” below for more information about portfolios</w:t>
      </w:r>
      <w:r>
        <w:rPr>
          <w:rFonts w:ascii="Garamond" w:eastAsia="Garamond" w:hAnsi="Garamond" w:cs="Garamond"/>
          <w:sz w:val="24"/>
          <w:szCs w:val="24"/>
        </w:rPr>
        <w:t xml:space="preserve"> </w:t>
      </w:r>
    </w:p>
    <w:p w:rsidR="00390703" w:rsidRDefault="00390703">
      <w:pPr>
        <w:rPr>
          <w:rFonts w:ascii="Garamond" w:eastAsia="Garamond" w:hAnsi="Garamond" w:cs="Garamond"/>
          <w:sz w:val="24"/>
          <w:szCs w:val="24"/>
        </w:rPr>
      </w:pPr>
    </w:p>
    <w:p w:rsidR="00390703" w:rsidRDefault="00390703">
      <w:pPr>
        <w:rPr>
          <w:rFonts w:ascii="Garamond" w:eastAsia="Garamond" w:hAnsi="Garamond" w:cs="Garamond"/>
          <w:sz w:val="24"/>
          <w:szCs w:val="24"/>
        </w:rPr>
      </w:pPr>
    </w:p>
    <w:p w:rsidR="00390703" w:rsidRDefault="00390703">
      <w:pPr>
        <w:rPr>
          <w:rFonts w:ascii="Garamond" w:eastAsia="Garamond" w:hAnsi="Garamond" w:cs="Garamond"/>
          <w:sz w:val="24"/>
          <w:szCs w:val="24"/>
        </w:rPr>
      </w:pPr>
    </w:p>
    <w:p w:rsidR="00390703" w:rsidRDefault="00390703">
      <w:pPr>
        <w:rPr>
          <w:rFonts w:ascii="Garamond" w:eastAsia="Garamond" w:hAnsi="Garamond" w:cs="Garamond"/>
          <w:sz w:val="24"/>
          <w:szCs w:val="24"/>
        </w:rPr>
      </w:pPr>
    </w:p>
    <w:p w:rsidR="00390703" w:rsidRDefault="00E961F2">
      <w:pPr>
        <w:spacing w:after="200"/>
        <w:jc w:val="center"/>
        <w:rPr>
          <w:rFonts w:ascii="Garamond" w:eastAsia="Garamond" w:hAnsi="Garamond" w:cs="Garamond"/>
          <w:sz w:val="36"/>
          <w:szCs w:val="36"/>
        </w:rPr>
      </w:pPr>
      <w:r>
        <w:rPr>
          <w:rFonts w:ascii="Garamond" w:eastAsia="Garamond" w:hAnsi="Garamond" w:cs="Garamond"/>
          <w:b/>
          <w:sz w:val="36"/>
          <w:szCs w:val="36"/>
        </w:rPr>
        <w:lastRenderedPageBreak/>
        <w:br/>
      </w:r>
      <w:r w:rsidR="00AB32CE">
        <w:rPr>
          <w:rFonts w:ascii="Garamond" w:eastAsia="Garamond" w:hAnsi="Garamond" w:cs="Garamond"/>
          <w:b/>
          <w:sz w:val="36"/>
          <w:szCs w:val="36"/>
        </w:rPr>
        <w:t>An Intentional Media Diet</w:t>
      </w:r>
    </w:p>
    <w:p w:rsidR="00390703" w:rsidRDefault="00AB32CE">
      <w:pPr>
        <w:rPr>
          <w:rFonts w:ascii="Garamond" w:eastAsia="Garamond" w:hAnsi="Garamond" w:cs="Garamond"/>
        </w:rPr>
      </w:pPr>
      <w:r>
        <w:rPr>
          <w:rFonts w:ascii="Garamond" w:eastAsia="Garamond" w:hAnsi="Garamond" w:cs="Garamond"/>
          <w:b/>
          <w:sz w:val="24"/>
          <w:szCs w:val="24"/>
        </w:rPr>
        <w:t xml:space="preserve">1.  Introduction: </w:t>
      </w:r>
      <w:r>
        <w:rPr>
          <w:rFonts w:ascii="Garamond" w:eastAsia="Garamond" w:hAnsi="Garamond" w:cs="Garamond"/>
        </w:rPr>
        <w:t>Initial exploration into topics and questions of the course, including</w:t>
      </w:r>
    </w:p>
    <w:p w:rsidR="00390703" w:rsidRDefault="00AB32CE">
      <w:pPr>
        <w:ind w:left="720"/>
        <w:rPr>
          <w:rFonts w:ascii="Garamond" w:eastAsia="Garamond" w:hAnsi="Garamond" w:cs="Garamond"/>
        </w:rPr>
      </w:pPr>
      <w:r>
        <w:rPr>
          <w:rFonts w:ascii="Cardo" w:eastAsia="Cardo" w:hAnsi="Cardo" w:cs="Cardo"/>
        </w:rPr>
        <w:t xml:space="preserve">→ Why and how we communicate </w:t>
      </w:r>
    </w:p>
    <w:p w:rsidR="00390703" w:rsidRDefault="00AB32CE">
      <w:pPr>
        <w:ind w:left="720"/>
        <w:rPr>
          <w:rFonts w:ascii="Garamond" w:eastAsia="Garamond" w:hAnsi="Garamond" w:cs="Garamond"/>
        </w:rPr>
      </w:pPr>
      <w:r>
        <w:rPr>
          <w:rFonts w:ascii="Cardo" w:eastAsia="Cardo" w:hAnsi="Cardo" w:cs="Cardo"/>
        </w:rPr>
        <w:t>→ “Passive” vs “critical” consumption</w:t>
      </w:r>
    </w:p>
    <w:p w:rsidR="00390703" w:rsidRDefault="00AB32CE">
      <w:pPr>
        <w:ind w:left="720"/>
        <w:rPr>
          <w:rFonts w:ascii="Garamond" w:eastAsia="Garamond" w:hAnsi="Garamond" w:cs="Garamond"/>
        </w:rPr>
      </w:pPr>
      <w:r>
        <w:rPr>
          <w:rFonts w:ascii="Cardo" w:eastAsia="Cardo" w:hAnsi="Cardo" w:cs="Cardo"/>
        </w:rPr>
        <w:t>→ Conceptual metaphors: media as a diet; technology as a tool vs technology as a relationship</w:t>
      </w:r>
    </w:p>
    <w:p w:rsidR="00390703" w:rsidRDefault="00AB32CE">
      <w:pPr>
        <w:spacing w:after="200"/>
        <w:ind w:left="720" w:right="-450"/>
        <w:rPr>
          <w:rFonts w:ascii="Garamond" w:eastAsia="Garamond" w:hAnsi="Garamond" w:cs="Garamond"/>
        </w:rPr>
      </w:pPr>
      <w:r>
        <w:rPr>
          <w:rFonts w:ascii="Cardo" w:eastAsia="Cardo" w:hAnsi="Cardo" w:cs="Cardo"/>
        </w:rPr>
        <w:t>→ How communications technologies have shaped human beings as individuals and societies</w:t>
      </w:r>
    </w:p>
    <w:p w:rsidR="00390703" w:rsidRDefault="00AB32CE">
      <w:pPr>
        <w:rPr>
          <w:rFonts w:ascii="Garamond" w:eastAsia="Garamond" w:hAnsi="Garamond" w:cs="Garamond"/>
          <w:b/>
          <w:sz w:val="24"/>
          <w:szCs w:val="24"/>
        </w:rPr>
      </w:pPr>
      <w:r>
        <w:rPr>
          <w:rFonts w:ascii="Garamond" w:eastAsia="Garamond" w:hAnsi="Garamond" w:cs="Garamond"/>
          <w:b/>
          <w:sz w:val="24"/>
          <w:szCs w:val="24"/>
        </w:rPr>
        <w:t>2.  Mural Timeline of Media History</w:t>
      </w:r>
    </w:p>
    <w:p w:rsidR="00390703" w:rsidRDefault="00AB32CE">
      <w:pPr>
        <w:spacing w:after="200"/>
        <w:ind w:left="720"/>
        <w:rPr>
          <w:rFonts w:ascii="Garamond" w:eastAsia="Garamond" w:hAnsi="Garamond" w:cs="Garamond"/>
          <w:sz w:val="24"/>
          <w:szCs w:val="24"/>
        </w:rPr>
      </w:pPr>
      <w:r>
        <w:rPr>
          <w:rFonts w:ascii="Garamond" w:eastAsia="Garamond" w:hAnsi="Garamond" w:cs="Garamond"/>
        </w:rPr>
        <w:t>Individuals and small groups will crea</w:t>
      </w:r>
      <w:r>
        <w:rPr>
          <w:rFonts w:ascii="Garamond" w:eastAsia="Garamond" w:hAnsi="Garamond" w:cs="Garamond"/>
        </w:rPr>
        <w:t>te entries for a wall-sized mural timeline to include developments in communications technology as well as key figures, concepts, and vocabulary.</w:t>
      </w:r>
    </w:p>
    <w:p w:rsidR="00390703" w:rsidRDefault="00AB32CE">
      <w:pPr>
        <w:rPr>
          <w:rFonts w:ascii="Garamond" w:eastAsia="Garamond" w:hAnsi="Garamond" w:cs="Garamond"/>
          <w:b/>
          <w:sz w:val="24"/>
          <w:szCs w:val="24"/>
        </w:rPr>
      </w:pPr>
      <w:r>
        <w:rPr>
          <w:rFonts w:ascii="Garamond" w:eastAsia="Garamond" w:hAnsi="Garamond" w:cs="Garamond"/>
          <w:b/>
          <w:sz w:val="24"/>
          <w:szCs w:val="24"/>
        </w:rPr>
        <w:t xml:space="preserve">3.  </w:t>
      </w:r>
      <w:r w:rsidR="00D41446">
        <w:rPr>
          <w:rFonts w:ascii="Garamond" w:eastAsia="Garamond" w:hAnsi="Garamond" w:cs="Garamond"/>
          <w:b/>
          <w:sz w:val="24"/>
          <w:szCs w:val="24"/>
        </w:rPr>
        <w:t xml:space="preserve">Digital, Networked Technologies </w:t>
      </w:r>
    </w:p>
    <w:p w:rsidR="00390703" w:rsidRDefault="00D41446" w:rsidP="002B78F5">
      <w:pPr>
        <w:spacing w:after="200"/>
        <w:ind w:left="720"/>
        <w:rPr>
          <w:rFonts w:ascii="Garamond" w:eastAsia="Garamond" w:hAnsi="Garamond" w:cs="Garamond"/>
          <w:sz w:val="24"/>
          <w:szCs w:val="24"/>
        </w:rPr>
      </w:pPr>
      <w:r>
        <w:rPr>
          <w:rFonts w:ascii="Garamond" w:eastAsia="Garamond" w:hAnsi="Garamond" w:cs="Garamond"/>
        </w:rPr>
        <w:t>Introduction to a variety of critiques and analyses with a focus on the role of smartphones.</w:t>
      </w:r>
      <w:r w:rsidR="002B78F5">
        <w:rPr>
          <w:rFonts w:ascii="Garamond" w:eastAsia="Garamond" w:hAnsi="Garamond" w:cs="Garamond"/>
        </w:rPr>
        <w:t xml:space="preserve"> Students will observe and collect data on their own habits of technology use.</w:t>
      </w:r>
    </w:p>
    <w:p w:rsidR="00390703" w:rsidRDefault="00AB32CE">
      <w:pPr>
        <w:rPr>
          <w:rFonts w:ascii="Garamond" w:eastAsia="Garamond" w:hAnsi="Garamond" w:cs="Garamond"/>
          <w:b/>
          <w:sz w:val="24"/>
          <w:szCs w:val="24"/>
        </w:rPr>
      </w:pPr>
      <w:proofErr w:type="gramStart"/>
      <w:r>
        <w:rPr>
          <w:rFonts w:ascii="Garamond" w:eastAsia="Garamond" w:hAnsi="Garamond" w:cs="Garamond"/>
          <w:b/>
          <w:sz w:val="24"/>
          <w:szCs w:val="24"/>
        </w:rPr>
        <w:t>4.  “</w:t>
      </w:r>
      <w:proofErr w:type="gramEnd"/>
      <w:r>
        <w:rPr>
          <w:rFonts w:ascii="Garamond" w:eastAsia="Garamond" w:hAnsi="Garamond" w:cs="Garamond"/>
          <w:b/>
          <w:sz w:val="24"/>
          <w:szCs w:val="24"/>
        </w:rPr>
        <w:t>The med</w:t>
      </w:r>
      <w:r>
        <w:rPr>
          <w:rFonts w:ascii="Garamond" w:eastAsia="Garamond" w:hAnsi="Garamond" w:cs="Garamond"/>
          <w:b/>
          <w:sz w:val="24"/>
          <w:szCs w:val="24"/>
        </w:rPr>
        <w:t>ium is the message”</w:t>
      </w:r>
    </w:p>
    <w:p w:rsidR="00390703" w:rsidRDefault="002B78F5">
      <w:pPr>
        <w:spacing w:after="200"/>
        <w:ind w:left="720"/>
        <w:rPr>
          <w:rFonts w:ascii="Garamond" w:eastAsia="Garamond" w:hAnsi="Garamond" w:cs="Garamond"/>
        </w:rPr>
      </w:pPr>
      <w:r>
        <w:rPr>
          <w:rFonts w:ascii="Garamond" w:eastAsia="Garamond" w:hAnsi="Garamond" w:cs="Garamond"/>
        </w:rPr>
        <w:t>We will c</w:t>
      </w:r>
      <w:r w:rsidR="00D41446">
        <w:rPr>
          <w:rFonts w:ascii="Garamond" w:eastAsia="Garamond" w:hAnsi="Garamond" w:cs="Garamond"/>
        </w:rPr>
        <w:t xml:space="preserve">onsider Leonard </w:t>
      </w:r>
      <w:proofErr w:type="spellStart"/>
      <w:r w:rsidR="00D41446">
        <w:rPr>
          <w:rFonts w:ascii="Garamond" w:eastAsia="Garamond" w:hAnsi="Garamond" w:cs="Garamond"/>
        </w:rPr>
        <w:t>Shlain’s</w:t>
      </w:r>
      <w:proofErr w:type="spellEnd"/>
      <w:r w:rsidR="00D41446">
        <w:rPr>
          <w:rFonts w:ascii="Garamond" w:eastAsia="Garamond" w:hAnsi="Garamond" w:cs="Garamond"/>
        </w:rPr>
        <w:t xml:space="preserve"> thesis (chapters 1-3) in </w:t>
      </w:r>
      <w:r w:rsidR="00D41446" w:rsidRPr="00D41446">
        <w:rPr>
          <w:rFonts w:ascii="Garamond" w:eastAsia="Garamond" w:hAnsi="Garamond" w:cs="Garamond"/>
          <w:i/>
        </w:rPr>
        <w:t>The Alphabet Versus the Goddess</w:t>
      </w:r>
      <w:r w:rsidR="00D41446">
        <w:rPr>
          <w:rFonts w:ascii="Garamond" w:eastAsia="Garamond" w:hAnsi="Garamond" w:cs="Garamond"/>
        </w:rPr>
        <w:t xml:space="preserve"> as an example of “the medium is the message.”  </w:t>
      </w:r>
    </w:p>
    <w:p w:rsidR="00D41446" w:rsidRDefault="00D41446" w:rsidP="00D41446">
      <w:pPr>
        <w:rPr>
          <w:rFonts w:ascii="Garamond" w:eastAsia="Garamond" w:hAnsi="Garamond" w:cs="Garamond"/>
          <w:b/>
          <w:sz w:val="24"/>
          <w:szCs w:val="24"/>
        </w:rPr>
      </w:pPr>
      <w:r>
        <w:rPr>
          <w:rFonts w:ascii="Garamond" w:eastAsia="Garamond" w:hAnsi="Garamond" w:cs="Garamond"/>
          <w:b/>
          <w:sz w:val="24"/>
          <w:szCs w:val="24"/>
        </w:rPr>
        <w:t xml:space="preserve">5.  </w:t>
      </w:r>
      <w:r>
        <w:rPr>
          <w:rFonts w:ascii="Garamond" w:eastAsia="Garamond" w:hAnsi="Garamond" w:cs="Garamond"/>
          <w:b/>
          <w:sz w:val="24"/>
          <w:szCs w:val="24"/>
        </w:rPr>
        <w:t>Digital, Networked Technologies, cont.</w:t>
      </w:r>
    </w:p>
    <w:p w:rsidR="00D41446" w:rsidRDefault="002B78F5" w:rsidP="002B78F5">
      <w:pPr>
        <w:ind w:left="720" w:right="-270"/>
        <w:rPr>
          <w:rFonts w:ascii="Garamond" w:eastAsia="Garamond" w:hAnsi="Garamond" w:cs="Garamond"/>
        </w:rPr>
      </w:pPr>
      <w:r>
        <w:rPr>
          <w:rFonts w:ascii="Garamond" w:eastAsia="Garamond" w:hAnsi="Garamond" w:cs="Garamond"/>
        </w:rPr>
        <w:t>We will r</w:t>
      </w:r>
      <w:r w:rsidR="00D41446">
        <w:rPr>
          <w:rFonts w:ascii="Garamond" w:eastAsia="Garamond" w:hAnsi="Garamond" w:cs="Garamond"/>
        </w:rPr>
        <w:t xml:space="preserve">eturn to the topic of digital, networked technologies </w:t>
      </w:r>
      <w:r>
        <w:rPr>
          <w:rFonts w:ascii="Garamond" w:eastAsia="Garamond" w:hAnsi="Garamond" w:cs="Garamond"/>
        </w:rPr>
        <w:t>applying</w:t>
      </w:r>
      <w:r w:rsidR="00D41446">
        <w:rPr>
          <w:rFonts w:ascii="Garamond" w:eastAsia="Garamond" w:hAnsi="Garamond" w:cs="Garamond"/>
        </w:rPr>
        <w:t xml:space="preserve"> the lens of “the medium is the message.” Explore the role of advertising, programming, “brain hacking,” addiction, social interaction.</w:t>
      </w:r>
    </w:p>
    <w:p w:rsidR="00D41446" w:rsidRDefault="00D41446" w:rsidP="00D41446">
      <w:pPr>
        <w:rPr>
          <w:rFonts w:ascii="Garamond" w:eastAsia="Garamond" w:hAnsi="Garamond" w:cs="Garamond"/>
        </w:rPr>
      </w:pPr>
    </w:p>
    <w:p w:rsidR="00390703" w:rsidRDefault="002B78F5" w:rsidP="00D41446">
      <w:pPr>
        <w:rPr>
          <w:rFonts w:ascii="Garamond" w:eastAsia="Garamond" w:hAnsi="Garamond" w:cs="Garamond"/>
          <w:b/>
          <w:sz w:val="24"/>
          <w:szCs w:val="24"/>
        </w:rPr>
      </w:pPr>
      <w:r>
        <w:rPr>
          <w:rFonts w:ascii="Garamond" w:eastAsia="Garamond" w:hAnsi="Garamond" w:cs="Garamond"/>
          <w:b/>
          <w:sz w:val="24"/>
          <w:szCs w:val="24"/>
        </w:rPr>
        <w:t>6</w:t>
      </w:r>
      <w:r w:rsidR="00AB32CE">
        <w:rPr>
          <w:rFonts w:ascii="Garamond" w:eastAsia="Garamond" w:hAnsi="Garamond" w:cs="Garamond"/>
          <w:b/>
          <w:sz w:val="24"/>
          <w:szCs w:val="24"/>
        </w:rPr>
        <w:t xml:space="preserve">.  </w:t>
      </w:r>
      <w:r w:rsidR="00D41446">
        <w:rPr>
          <w:rFonts w:ascii="Garamond" w:eastAsia="Garamond" w:hAnsi="Garamond" w:cs="Garamond"/>
          <w:b/>
          <w:sz w:val="24"/>
          <w:szCs w:val="24"/>
        </w:rPr>
        <w:t>TAPS Writing Project</w:t>
      </w:r>
    </w:p>
    <w:p w:rsidR="00D41446" w:rsidRDefault="00D41446">
      <w:pPr>
        <w:spacing w:after="200"/>
        <w:ind w:left="720"/>
        <w:rPr>
          <w:rFonts w:ascii="Garamond" w:eastAsia="Garamond" w:hAnsi="Garamond" w:cs="Garamond"/>
        </w:rPr>
      </w:pPr>
      <w:r>
        <w:rPr>
          <w:rFonts w:ascii="Garamond" w:eastAsia="Garamond" w:hAnsi="Garamond" w:cs="Garamond"/>
        </w:rPr>
        <w:t>Students will research a specific topic within the broad category of “digital, networked technologies” and create a writing project (4-6 pages) communicating what they have learned in a format of their choosing to an audience of their choosing.</w:t>
      </w:r>
    </w:p>
    <w:p w:rsidR="00390703" w:rsidRDefault="002B78F5">
      <w:pPr>
        <w:rPr>
          <w:rFonts w:ascii="Garamond" w:eastAsia="Garamond" w:hAnsi="Garamond" w:cs="Garamond"/>
          <w:b/>
          <w:sz w:val="24"/>
          <w:szCs w:val="24"/>
        </w:rPr>
      </w:pPr>
      <w:r>
        <w:rPr>
          <w:rFonts w:ascii="Garamond" w:eastAsia="Garamond" w:hAnsi="Garamond" w:cs="Garamond"/>
          <w:b/>
          <w:sz w:val="24"/>
          <w:szCs w:val="24"/>
        </w:rPr>
        <w:t>7</w:t>
      </w:r>
      <w:r w:rsidR="00AB32CE">
        <w:rPr>
          <w:rFonts w:ascii="Garamond" w:eastAsia="Garamond" w:hAnsi="Garamond" w:cs="Garamond"/>
          <w:b/>
          <w:sz w:val="24"/>
          <w:szCs w:val="24"/>
        </w:rPr>
        <w:t xml:space="preserve">.  </w:t>
      </w:r>
      <w:r>
        <w:rPr>
          <w:rFonts w:ascii="Garamond" w:eastAsia="Garamond" w:hAnsi="Garamond" w:cs="Garamond"/>
          <w:b/>
          <w:sz w:val="24"/>
          <w:szCs w:val="24"/>
        </w:rPr>
        <w:t>Amusing Ourselves to Death</w:t>
      </w:r>
    </w:p>
    <w:p w:rsidR="00390703" w:rsidRDefault="002B78F5">
      <w:pPr>
        <w:spacing w:after="200"/>
        <w:ind w:left="720" w:right="-270"/>
        <w:rPr>
          <w:rFonts w:ascii="Garamond" w:eastAsia="Garamond" w:hAnsi="Garamond" w:cs="Garamond"/>
        </w:rPr>
      </w:pPr>
      <w:r>
        <w:rPr>
          <w:rFonts w:ascii="Garamond" w:eastAsia="Garamond" w:hAnsi="Garamond" w:cs="Garamond"/>
        </w:rPr>
        <w:t>Beginning with a unit on epistemology, students will explore Postman’s thesis that television has destroyed reasonable public discourse.  We will explore whether his thesis applies to our society.</w:t>
      </w:r>
    </w:p>
    <w:p w:rsidR="002B78F5" w:rsidRDefault="002B78F5" w:rsidP="002B78F5">
      <w:pPr>
        <w:rPr>
          <w:rFonts w:ascii="Garamond" w:eastAsia="Garamond" w:hAnsi="Garamond" w:cs="Garamond"/>
          <w:b/>
          <w:sz w:val="24"/>
          <w:szCs w:val="24"/>
        </w:rPr>
      </w:pPr>
      <w:r>
        <w:rPr>
          <w:rFonts w:ascii="Garamond" w:eastAsia="Garamond" w:hAnsi="Garamond" w:cs="Garamond"/>
          <w:b/>
          <w:sz w:val="24"/>
          <w:szCs w:val="24"/>
        </w:rPr>
        <w:t>8</w:t>
      </w:r>
      <w:r>
        <w:rPr>
          <w:rFonts w:ascii="Garamond" w:eastAsia="Garamond" w:hAnsi="Garamond" w:cs="Garamond"/>
          <w:b/>
          <w:sz w:val="24"/>
          <w:szCs w:val="24"/>
        </w:rPr>
        <w:t>.  Contemplation and Reflection</w:t>
      </w:r>
    </w:p>
    <w:p w:rsidR="002B78F5" w:rsidRDefault="002B78F5" w:rsidP="002B78F5">
      <w:pPr>
        <w:spacing w:after="200"/>
        <w:ind w:left="720" w:right="-540"/>
        <w:rPr>
          <w:rFonts w:ascii="Garamond" w:eastAsia="Garamond" w:hAnsi="Garamond" w:cs="Garamond"/>
          <w:sz w:val="24"/>
          <w:szCs w:val="24"/>
        </w:rPr>
      </w:pPr>
      <w:r>
        <w:rPr>
          <w:rFonts w:ascii="Garamond" w:eastAsia="Garamond" w:hAnsi="Garamond" w:cs="Garamond"/>
        </w:rPr>
        <w:t xml:space="preserve">Students will engage in a variety of activities meant to stimulate reflection on their media habits and influences as well as provide opportunities to explore different habits.  Students will compose a media manifesto after reading </w:t>
      </w:r>
      <w:r w:rsidRPr="002B78F5">
        <w:rPr>
          <w:rFonts w:ascii="Garamond" w:eastAsia="Garamond" w:hAnsi="Garamond" w:cs="Garamond"/>
          <w:i/>
        </w:rPr>
        <w:t>Program or Be Programmed</w:t>
      </w:r>
      <w:r>
        <w:rPr>
          <w:rFonts w:ascii="Garamond" w:eastAsia="Garamond" w:hAnsi="Garamond" w:cs="Garamond"/>
        </w:rPr>
        <w:t>.</w:t>
      </w:r>
    </w:p>
    <w:p w:rsidR="00390703" w:rsidRDefault="002B78F5">
      <w:pPr>
        <w:rPr>
          <w:rFonts w:ascii="Garamond" w:eastAsia="Garamond" w:hAnsi="Garamond" w:cs="Garamond"/>
          <w:b/>
          <w:sz w:val="24"/>
          <w:szCs w:val="24"/>
        </w:rPr>
      </w:pPr>
      <w:r>
        <w:rPr>
          <w:rFonts w:ascii="Garamond" w:eastAsia="Garamond" w:hAnsi="Garamond" w:cs="Garamond"/>
          <w:b/>
          <w:sz w:val="24"/>
          <w:szCs w:val="24"/>
        </w:rPr>
        <w:t>9</w:t>
      </w:r>
      <w:r w:rsidR="00AB32CE">
        <w:rPr>
          <w:rFonts w:ascii="Garamond" w:eastAsia="Garamond" w:hAnsi="Garamond" w:cs="Garamond"/>
          <w:b/>
          <w:sz w:val="24"/>
          <w:szCs w:val="24"/>
        </w:rPr>
        <w:t xml:space="preserve">.  </w:t>
      </w:r>
      <w:r>
        <w:rPr>
          <w:rFonts w:ascii="Garamond" w:eastAsia="Garamond" w:hAnsi="Garamond" w:cs="Garamond"/>
          <w:b/>
          <w:sz w:val="24"/>
          <w:szCs w:val="24"/>
        </w:rPr>
        <w:t>Final Project, Option 1: Independent Project</w:t>
      </w:r>
    </w:p>
    <w:p w:rsidR="00390703" w:rsidRDefault="002B78F5">
      <w:pPr>
        <w:spacing w:after="200"/>
        <w:ind w:left="720" w:right="-270"/>
        <w:rPr>
          <w:rFonts w:ascii="Garamond" w:eastAsia="Garamond" w:hAnsi="Garamond" w:cs="Garamond"/>
          <w:sz w:val="24"/>
          <w:szCs w:val="24"/>
        </w:rPr>
      </w:pPr>
      <w:r>
        <w:rPr>
          <w:rFonts w:ascii="Garamond" w:eastAsia="Garamond" w:hAnsi="Garamond" w:cs="Garamond"/>
        </w:rPr>
        <w:t>Students will choose a topic to study further and create an artifact of learning of their own creation.</w:t>
      </w:r>
    </w:p>
    <w:p w:rsidR="00390703" w:rsidRDefault="002B78F5">
      <w:pPr>
        <w:rPr>
          <w:rFonts w:ascii="Garamond" w:eastAsia="Garamond" w:hAnsi="Garamond" w:cs="Garamond"/>
          <w:b/>
          <w:sz w:val="24"/>
          <w:szCs w:val="24"/>
        </w:rPr>
      </w:pPr>
      <w:r>
        <w:rPr>
          <w:rFonts w:ascii="Garamond" w:eastAsia="Garamond" w:hAnsi="Garamond" w:cs="Garamond"/>
          <w:b/>
          <w:sz w:val="24"/>
          <w:szCs w:val="24"/>
        </w:rPr>
        <w:t>10</w:t>
      </w:r>
      <w:r w:rsidR="00AB32CE">
        <w:rPr>
          <w:rFonts w:ascii="Garamond" w:eastAsia="Garamond" w:hAnsi="Garamond" w:cs="Garamond"/>
          <w:b/>
          <w:sz w:val="24"/>
          <w:szCs w:val="24"/>
        </w:rPr>
        <w:t xml:space="preserve">.  </w:t>
      </w:r>
      <w:r>
        <w:rPr>
          <w:rFonts w:ascii="Garamond" w:eastAsia="Garamond" w:hAnsi="Garamond" w:cs="Garamond"/>
          <w:b/>
          <w:sz w:val="24"/>
          <w:szCs w:val="24"/>
        </w:rPr>
        <w:t xml:space="preserve">Final Project, Option 2: </w:t>
      </w:r>
    </w:p>
    <w:p w:rsidR="00390703" w:rsidRDefault="002B78F5">
      <w:pPr>
        <w:spacing w:after="200"/>
        <w:ind w:left="720"/>
        <w:rPr>
          <w:rFonts w:ascii="Garamond" w:eastAsia="Garamond" w:hAnsi="Garamond" w:cs="Garamond"/>
          <w:sz w:val="24"/>
          <w:szCs w:val="24"/>
        </w:rPr>
      </w:pPr>
      <w:r>
        <w:rPr>
          <w:rFonts w:ascii="Garamond" w:eastAsia="Garamond" w:hAnsi="Garamond" w:cs="Garamond"/>
        </w:rPr>
        <w:t xml:space="preserve">The class will engage with daily seminars, using a different text at the beginning of </w:t>
      </w:r>
      <w:r w:rsidR="00E961F2">
        <w:rPr>
          <w:rFonts w:ascii="Garamond" w:eastAsia="Garamond" w:hAnsi="Garamond" w:cs="Garamond"/>
        </w:rPr>
        <w:t>each</w:t>
      </w:r>
      <w:r>
        <w:rPr>
          <w:rFonts w:ascii="Garamond" w:eastAsia="Garamond" w:hAnsi="Garamond" w:cs="Garamond"/>
        </w:rPr>
        <w:t xml:space="preserve"> session.  This will allow for further exploration of related topics: ethical critiques </w:t>
      </w:r>
      <w:r w:rsidR="00E961F2">
        <w:rPr>
          <w:rFonts w:ascii="Garamond" w:eastAsia="Garamond" w:hAnsi="Garamond" w:cs="Garamond"/>
        </w:rPr>
        <w:t xml:space="preserve">and the future </w:t>
      </w:r>
      <w:r>
        <w:rPr>
          <w:rFonts w:ascii="Garamond" w:eastAsia="Garamond" w:hAnsi="Garamond" w:cs="Garamond"/>
        </w:rPr>
        <w:t xml:space="preserve">of social media, artificial intelligence, data </w:t>
      </w:r>
      <w:r w:rsidR="00E961F2">
        <w:rPr>
          <w:rFonts w:ascii="Garamond" w:eastAsia="Garamond" w:hAnsi="Garamond" w:cs="Garamond"/>
        </w:rPr>
        <w:t>&amp;</w:t>
      </w:r>
      <w:r>
        <w:rPr>
          <w:rFonts w:ascii="Garamond" w:eastAsia="Garamond" w:hAnsi="Garamond" w:cs="Garamond"/>
        </w:rPr>
        <w:t xml:space="preserve"> security, news &amp; information, </w:t>
      </w:r>
      <w:r w:rsidR="00E961F2">
        <w:rPr>
          <w:rFonts w:ascii="Garamond" w:eastAsia="Garamond" w:hAnsi="Garamond" w:cs="Garamond"/>
        </w:rPr>
        <w:t>literature</w:t>
      </w:r>
      <w:r>
        <w:rPr>
          <w:rFonts w:ascii="Garamond" w:eastAsia="Garamond" w:hAnsi="Garamond" w:cs="Garamond"/>
        </w:rPr>
        <w:t xml:space="preserve"> related to these topics.</w:t>
      </w:r>
    </w:p>
    <w:p w:rsidR="00390703" w:rsidRDefault="00390703">
      <w:pPr>
        <w:rPr>
          <w:rFonts w:ascii="Garamond" w:eastAsia="Garamond" w:hAnsi="Garamond" w:cs="Garamond"/>
          <w:sz w:val="24"/>
          <w:szCs w:val="24"/>
        </w:rPr>
      </w:pPr>
    </w:p>
    <w:p w:rsidR="00AB32CE" w:rsidRDefault="00AB32CE">
      <w:pPr>
        <w:rPr>
          <w:rFonts w:ascii="Garamond" w:eastAsia="Garamond" w:hAnsi="Garamond" w:cs="Garamond"/>
          <w:sz w:val="24"/>
          <w:szCs w:val="24"/>
        </w:rPr>
      </w:pPr>
    </w:p>
    <w:p w:rsidR="00AB32CE" w:rsidRDefault="00AB32CE">
      <w:pPr>
        <w:rPr>
          <w:rFonts w:ascii="Garamond" w:eastAsia="Garamond" w:hAnsi="Garamond" w:cs="Garamond"/>
          <w:sz w:val="24"/>
          <w:szCs w:val="24"/>
        </w:rPr>
      </w:pPr>
    </w:p>
    <w:p w:rsidR="00390703" w:rsidRDefault="00390703">
      <w:pPr>
        <w:jc w:val="center"/>
        <w:rPr>
          <w:rFonts w:ascii="Garamond" w:eastAsia="Garamond" w:hAnsi="Garamond" w:cs="Garamond"/>
          <w:b/>
          <w:sz w:val="28"/>
          <w:szCs w:val="28"/>
        </w:rPr>
      </w:pPr>
    </w:p>
    <w:p w:rsidR="00390703" w:rsidRDefault="00390703">
      <w:pPr>
        <w:jc w:val="center"/>
        <w:rPr>
          <w:rFonts w:ascii="Garamond" w:eastAsia="Garamond" w:hAnsi="Garamond" w:cs="Garamond"/>
          <w:sz w:val="24"/>
          <w:szCs w:val="24"/>
        </w:rPr>
      </w:pPr>
    </w:p>
    <w:p w:rsidR="00390703" w:rsidRDefault="00AB32CE">
      <w:pPr>
        <w:spacing w:line="360" w:lineRule="auto"/>
        <w:jc w:val="center"/>
        <w:rPr>
          <w:rFonts w:ascii="Garamond" w:eastAsia="Garamond" w:hAnsi="Garamond" w:cs="Garamond"/>
          <w:b/>
          <w:sz w:val="28"/>
          <w:szCs w:val="28"/>
        </w:rPr>
      </w:pPr>
      <w:r>
        <w:rPr>
          <w:rFonts w:ascii="Garamond" w:eastAsia="Garamond" w:hAnsi="Garamond" w:cs="Garamond"/>
          <w:b/>
          <w:sz w:val="28"/>
          <w:szCs w:val="28"/>
        </w:rPr>
        <w:t>Grading</w:t>
      </w:r>
    </w:p>
    <w:p w:rsidR="00390703" w:rsidRDefault="00AB32CE">
      <w:pPr>
        <w:rPr>
          <w:rFonts w:ascii="Garamond" w:eastAsia="Garamond" w:hAnsi="Garamond" w:cs="Garamond"/>
          <w:sz w:val="24"/>
          <w:szCs w:val="24"/>
        </w:rPr>
      </w:pPr>
      <w:r>
        <w:rPr>
          <w:rFonts w:ascii="Garamond" w:eastAsia="Garamond" w:hAnsi="Garamond" w:cs="Garamond"/>
          <w:sz w:val="24"/>
          <w:szCs w:val="24"/>
        </w:rPr>
        <w:t>I use letter grades, check marks, and credit rather than points and percentages.  This allows me to talk wit</w:t>
      </w:r>
      <w:r>
        <w:rPr>
          <w:rFonts w:ascii="Garamond" w:eastAsia="Garamond" w:hAnsi="Garamond" w:cs="Garamond"/>
          <w:sz w:val="24"/>
          <w:szCs w:val="24"/>
        </w:rPr>
        <w:t>h you about your progress in terms of skills, process, and habits of mind instead of focusing on numbers.  Numerical values and quantitative analysis only serve to obscure the real conversation, which in no way can be reduced to a number or the meaning car</w:t>
      </w:r>
      <w:r>
        <w:rPr>
          <w:rFonts w:ascii="Garamond" w:eastAsia="Garamond" w:hAnsi="Garamond" w:cs="Garamond"/>
          <w:sz w:val="24"/>
          <w:szCs w:val="24"/>
        </w:rPr>
        <w:t xml:space="preserve">ried by a single letter.  </w:t>
      </w:r>
    </w:p>
    <w:p w:rsidR="00390703" w:rsidRDefault="00390703">
      <w:pPr>
        <w:rPr>
          <w:rFonts w:ascii="Garamond" w:eastAsia="Garamond" w:hAnsi="Garamond" w:cs="Garamond"/>
          <w:sz w:val="24"/>
          <w:szCs w:val="24"/>
        </w:rPr>
      </w:pPr>
    </w:p>
    <w:p w:rsidR="00390703" w:rsidRDefault="00AB32CE">
      <w:pPr>
        <w:rPr>
          <w:rFonts w:ascii="Garamond" w:eastAsia="Garamond" w:hAnsi="Garamond" w:cs="Garamond"/>
          <w:sz w:val="24"/>
          <w:szCs w:val="24"/>
        </w:rPr>
      </w:pPr>
      <w:r>
        <w:rPr>
          <w:rFonts w:ascii="Garamond" w:eastAsia="Garamond" w:hAnsi="Garamond" w:cs="Garamond"/>
          <w:sz w:val="24"/>
          <w:szCs w:val="24"/>
        </w:rPr>
        <w:t>Nothing will be formally graded in the first three weeks of the course.  During this time, we will be establishing our classroom community and engaging in a variety of activities meant to dust off your skills and get your engine</w:t>
      </w:r>
      <w:r>
        <w:rPr>
          <w:rFonts w:ascii="Garamond" w:eastAsia="Garamond" w:hAnsi="Garamond" w:cs="Garamond"/>
          <w:sz w:val="24"/>
          <w:szCs w:val="24"/>
        </w:rPr>
        <w:t xml:space="preserve">s revved up and ready to go.  </w:t>
      </w:r>
    </w:p>
    <w:p w:rsidR="00390703" w:rsidRDefault="00390703">
      <w:pPr>
        <w:rPr>
          <w:rFonts w:ascii="Garamond" w:eastAsia="Garamond" w:hAnsi="Garamond" w:cs="Garamond"/>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330"/>
        <w:gridCol w:w="2460"/>
      </w:tblGrid>
      <w:tr w:rsidR="00390703">
        <w:tc>
          <w:tcPr>
            <w:tcW w:w="3570" w:type="dxa"/>
            <w:shd w:val="clear" w:color="auto" w:fill="auto"/>
            <w:tcMar>
              <w:top w:w="100" w:type="dxa"/>
              <w:left w:w="100" w:type="dxa"/>
              <w:bottom w:w="100" w:type="dxa"/>
              <w:right w:w="100" w:type="dxa"/>
            </w:tcMar>
          </w:tcPr>
          <w:p w:rsidR="00390703" w:rsidRDefault="00AB32CE">
            <w:pPr>
              <w:rPr>
                <w:rFonts w:ascii="Calibri" w:eastAsia="Calibri" w:hAnsi="Calibri" w:cs="Calibri"/>
              </w:rPr>
            </w:pPr>
            <w:proofErr w:type="gramStart"/>
            <w:r>
              <w:rPr>
                <w:rFonts w:ascii="Calibri" w:eastAsia="Calibri" w:hAnsi="Calibri" w:cs="Calibri"/>
              </w:rPr>
              <w:t>A  …</w:t>
            </w:r>
            <w:proofErr w:type="gramEnd"/>
            <w:r>
              <w:rPr>
                <w:rFonts w:ascii="Calibri" w:eastAsia="Calibri" w:hAnsi="Calibri" w:cs="Calibri"/>
              </w:rPr>
              <w:t xml:space="preserve">   exceeds standard</w:t>
            </w:r>
          </w:p>
          <w:p w:rsidR="00390703" w:rsidRDefault="00AB32CE">
            <w:pPr>
              <w:rPr>
                <w:rFonts w:ascii="Calibri" w:eastAsia="Calibri" w:hAnsi="Calibri" w:cs="Calibri"/>
              </w:rPr>
            </w:pPr>
            <w:proofErr w:type="gramStart"/>
            <w:r>
              <w:rPr>
                <w:rFonts w:ascii="Calibri" w:eastAsia="Calibri" w:hAnsi="Calibri" w:cs="Calibri"/>
              </w:rPr>
              <w:t>B  …</w:t>
            </w:r>
            <w:proofErr w:type="gramEnd"/>
            <w:r>
              <w:rPr>
                <w:rFonts w:ascii="Calibri" w:eastAsia="Calibri" w:hAnsi="Calibri" w:cs="Calibri"/>
              </w:rPr>
              <w:t xml:space="preserve">   meets standard               </w:t>
            </w:r>
            <w:r>
              <w:rPr>
                <w:rFonts w:ascii="Calibri" w:eastAsia="Calibri" w:hAnsi="Calibri" w:cs="Calibri"/>
              </w:rPr>
              <w:tab/>
            </w:r>
          </w:p>
          <w:p w:rsidR="00390703" w:rsidRDefault="00AB32CE">
            <w:pPr>
              <w:rPr>
                <w:rFonts w:ascii="Calibri" w:eastAsia="Calibri" w:hAnsi="Calibri" w:cs="Calibri"/>
              </w:rPr>
            </w:pPr>
            <w:proofErr w:type="gramStart"/>
            <w:r>
              <w:rPr>
                <w:rFonts w:ascii="Calibri" w:eastAsia="Calibri" w:hAnsi="Calibri" w:cs="Calibri"/>
              </w:rPr>
              <w:t>C  …</w:t>
            </w:r>
            <w:proofErr w:type="gramEnd"/>
            <w:r>
              <w:rPr>
                <w:rFonts w:ascii="Calibri" w:eastAsia="Calibri" w:hAnsi="Calibri" w:cs="Calibri"/>
              </w:rPr>
              <w:t xml:space="preserve">   working towards standard</w:t>
            </w:r>
          </w:p>
          <w:p w:rsidR="00390703" w:rsidRDefault="00AB32CE">
            <w:pPr>
              <w:rPr>
                <w:rFonts w:ascii="Calibri" w:eastAsia="Calibri" w:hAnsi="Calibri" w:cs="Calibri"/>
              </w:rPr>
            </w:pPr>
            <w:r>
              <w:rPr>
                <w:rFonts w:ascii="Calibri" w:eastAsia="Calibri" w:hAnsi="Calibri" w:cs="Calibri"/>
              </w:rPr>
              <w:t>D …   does not meet standard</w:t>
            </w:r>
          </w:p>
        </w:tc>
        <w:tc>
          <w:tcPr>
            <w:tcW w:w="3330" w:type="dxa"/>
            <w:shd w:val="clear" w:color="auto" w:fill="auto"/>
            <w:tcMar>
              <w:top w:w="100" w:type="dxa"/>
              <w:left w:w="100" w:type="dxa"/>
              <w:bottom w:w="100" w:type="dxa"/>
              <w:right w:w="100" w:type="dxa"/>
            </w:tcMar>
          </w:tcPr>
          <w:p w:rsidR="00390703" w:rsidRDefault="00AB32CE">
            <w:pPr>
              <w:rPr>
                <w:rFonts w:ascii="Calibri" w:eastAsia="Calibri" w:hAnsi="Calibri" w:cs="Calibri"/>
              </w:rPr>
            </w:pPr>
            <w:r>
              <w:rPr>
                <w:rFonts w:ascii="Calibri" w:eastAsia="Calibri" w:hAnsi="Calibri" w:cs="Calibri"/>
              </w:rPr>
              <w:t>+   …   exceeds standard</w:t>
            </w:r>
          </w:p>
          <w:p w:rsidR="00390703" w:rsidRDefault="00AB32CE">
            <w:pPr>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   meets standard              </w:t>
            </w:r>
            <w:r>
              <w:rPr>
                <w:rFonts w:ascii="Calibri" w:eastAsia="Calibri" w:hAnsi="Calibri" w:cs="Calibri"/>
              </w:rPr>
              <w:tab/>
            </w:r>
          </w:p>
          <w:p w:rsidR="00390703" w:rsidRDefault="00AB32CE">
            <w:pPr>
              <w:rPr>
                <w:rFonts w:ascii="Calibri" w:eastAsia="Calibri" w:hAnsi="Calibri" w:cs="Calibri"/>
              </w:rPr>
            </w:pPr>
            <w:r>
              <w:rPr>
                <w:rFonts w:ascii="Calibri" w:eastAsia="Calibri" w:hAnsi="Calibri" w:cs="Calibri"/>
              </w:rPr>
              <w:t xml:space="preserve"> </w:t>
            </w:r>
            <w:r>
              <w:rPr>
                <w:rFonts w:ascii="Garamond" w:eastAsia="Garamond" w:hAnsi="Garamond" w:cs="Garamond"/>
              </w:rPr>
              <w:t>-</w:t>
            </w:r>
            <w:r>
              <w:rPr>
                <w:rFonts w:ascii="Calibri" w:eastAsia="Calibri" w:hAnsi="Calibri" w:cs="Calibri"/>
              </w:rPr>
              <w:t xml:space="preserve">   …   does not meet standard</w:t>
            </w:r>
          </w:p>
        </w:tc>
        <w:tc>
          <w:tcPr>
            <w:tcW w:w="2460" w:type="dxa"/>
            <w:shd w:val="clear" w:color="auto" w:fill="auto"/>
            <w:tcMar>
              <w:top w:w="100" w:type="dxa"/>
              <w:left w:w="100" w:type="dxa"/>
              <w:bottom w:w="100" w:type="dxa"/>
              <w:right w:w="100" w:type="dxa"/>
            </w:tcMar>
          </w:tcPr>
          <w:p w:rsidR="00390703" w:rsidRDefault="00AB32CE">
            <w:pPr>
              <w:rPr>
                <w:rFonts w:ascii="Calibri" w:eastAsia="Calibri" w:hAnsi="Calibri" w:cs="Calibri"/>
              </w:rPr>
            </w:pPr>
            <w:proofErr w:type="spellStart"/>
            <w:r>
              <w:rPr>
                <w:rFonts w:ascii="Calibri" w:eastAsia="Calibri" w:hAnsi="Calibri" w:cs="Calibri"/>
              </w:rPr>
              <w:t>cr</w:t>
            </w:r>
            <w:proofErr w:type="spellEnd"/>
            <w:r>
              <w:rPr>
                <w:rFonts w:ascii="Calibri" w:eastAsia="Calibri" w:hAnsi="Calibri" w:cs="Calibri"/>
              </w:rPr>
              <w:t xml:space="preserve">   …   credit</w:t>
            </w:r>
          </w:p>
          <w:p w:rsidR="00390703" w:rsidRDefault="00AB32CE">
            <w:pPr>
              <w:rPr>
                <w:rFonts w:ascii="Calibri" w:eastAsia="Calibri" w:hAnsi="Calibri" w:cs="Calibri"/>
              </w:rPr>
            </w:pPr>
            <w:r>
              <w:rPr>
                <w:rFonts w:ascii="Calibri" w:eastAsia="Calibri" w:hAnsi="Calibri" w:cs="Calibri"/>
              </w:rPr>
              <w:t>½    …   half credit</w:t>
            </w:r>
          </w:p>
          <w:p w:rsidR="00390703" w:rsidRDefault="00AB32CE">
            <w:pPr>
              <w:rPr>
                <w:rFonts w:ascii="Calibri" w:eastAsia="Calibri" w:hAnsi="Calibri" w:cs="Calibri"/>
              </w:rPr>
            </w:pPr>
            <w:proofErr w:type="spellStart"/>
            <w:r>
              <w:rPr>
                <w:rFonts w:ascii="Calibri" w:eastAsia="Calibri" w:hAnsi="Calibri" w:cs="Calibri"/>
              </w:rPr>
              <w:t>nc</w:t>
            </w:r>
            <w:proofErr w:type="spellEnd"/>
            <w:r>
              <w:rPr>
                <w:rFonts w:ascii="Calibri" w:eastAsia="Calibri" w:hAnsi="Calibri" w:cs="Calibri"/>
              </w:rPr>
              <w:t xml:space="preserve">   …   no credit</w:t>
            </w:r>
          </w:p>
        </w:tc>
      </w:tr>
    </w:tbl>
    <w:p w:rsidR="00390703" w:rsidRDefault="00390703">
      <w:pPr>
        <w:rPr>
          <w:rFonts w:ascii="Calibri" w:eastAsia="Calibri" w:hAnsi="Calibri" w:cs="Calibri"/>
          <w:b/>
        </w:rPr>
      </w:pPr>
    </w:p>
    <w:p w:rsidR="00390703" w:rsidRDefault="00AB32CE">
      <w:pPr>
        <w:rPr>
          <w:rFonts w:ascii="Garamond" w:eastAsia="Garamond" w:hAnsi="Garamond" w:cs="Garamond"/>
          <w:sz w:val="24"/>
          <w:szCs w:val="24"/>
        </w:rPr>
      </w:pPr>
      <w:r>
        <w:rPr>
          <w:rFonts w:ascii="Garamond" w:eastAsia="Garamond" w:hAnsi="Garamond" w:cs="Garamond"/>
          <w:b/>
          <w:sz w:val="24"/>
          <w:szCs w:val="24"/>
        </w:rPr>
        <w:t>Portfolios</w:t>
      </w:r>
    </w:p>
    <w:p w:rsidR="00390703" w:rsidRDefault="007B16A7">
      <w:pPr>
        <w:rPr>
          <w:rFonts w:ascii="Garamond" w:eastAsia="Garamond" w:hAnsi="Garamond" w:cs="Garamond"/>
          <w:b/>
          <w:sz w:val="24"/>
          <w:szCs w:val="24"/>
        </w:rPr>
      </w:pPr>
      <w:r>
        <w:rPr>
          <w:rFonts w:ascii="Garamond" w:eastAsia="Garamond" w:hAnsi="Garamond" w:cs="Garamond"/>
          <w:sz w:val="24"/>
          <w:szCs w:val="24"/>
        </w:rPr>
        <w:t xml:space="preserve">Because we teach the </w:t>
      </w:r>
      <w:r w:rsidRPr="007B16A7">
        <w:rPr>
          <w:rFonts w:ascii="Garamond" w:eastAsia="Garamond" w:hAnsi="Garamond" w:cs="Garamond"/>
          <w:sz w:val="24"/>
          <w:szCs w:val="24"/>
          <w:u w:val="single"/>
        </w:rPr>
        <w:t>same</w:t>
      </w:r>
      <w:r w:rsidRPr="007B16A7">
        <w:rPr>
          <w:rFonts w:ascii="Garamond" w:eastAsia="Garamond" w:hAnsi="Garamond" w:cs="Garamond"/>
          <w:sz w:val="24"/>
          <w:szCs w:val="24"/>
        </w:rPr>
        <w:t xml:space="preserve"> </w:t>
      </w:r>
      <w:r w:rsidRPr="007B16A7">
        <w:rPr>
          <w:rFonts w:ascii="Garamond" w:eastAsia="Garamond" w:hAnsi="Garamond" w:cs="Garamond"/>
          <w:sz w:val="24"/>
          <w:szCs w:val="24"/>
          <w:u w:val="single"/>
        </w:rPr>
        <w:t>skills</w:t>
      </w:r>
      <w:r>
        <w:rPr>
          <w:rFonts w:ascii="Garamond" w:eastAsia="Garamond" w:hAnsi="Garamond" w:cs="Garamond"/>
          <w:sz w:val="24"/>
          <w:szCs w:val="24"/>
        </w:rPr>
        <w:t xml:space="preserve"> every single year in English (please refer to the </w:t>
      </w:r>
      <w:hyperlink r:id="rId5">
        <w:r>
          <w:rPr>
            <w:rFonts w:ascii="Garamond" w:eastAsia="Garamond" w:hAnsi="Garamond" w:cs="Garamond"/>
            <w:color w:val="1155CC"/>
            <w:sz w:val="24"/>
            <w:szCs w:val="24"/>
            <w:u w:val="single"/>
          </w:rPr>
          <w:t>English Handbook</w:t>
        </w:r>
      </w:hyperlink>
      <w:r>
        <w:rPr>
          <w:rFonts w:ascii="Garamond" w:eastAsia="Garamond" w:hAnsi="Garamond" w:cs="Garamond"/>
          <w:sz w:val="24"/>
          <w:szCs w:val="24"/>
        </w:rPr>
        <w:t xml:space="preserve">), we can do portfolio-based assessment in this class. </w:t>
      </w:r>
      <w:r>
        <w:rPr>
          <w:rFonts w:ascii="Garamond" w:eastAsia="Garamond" w:hAnsi="Garamond" w:cs="Garamond"/>
          <w:sz w:val="24"/>
          <w:szCs w:val="24"/>
        </w:rPr>
        <w:t xml:space="preserve"> </w:t>
      </w:r>
      <w:r w:rsidR="00AB32CE">
        <w:rPr>
          <w:rFonts w:ascii="Garamond" w:eastAsia="Garamond" w:hAnsi="Garamond" w:cs="Garamond"/>
          <w:sz w:val="24"/>
          <w:szCs w:val="24"/>
        </w:rPr>
        <w:t xml:space="preserve">We will collect designated pieces of writing in a portfolio that will serve as a repository of your work over the semester.  </w:t>
      </w:r>
      <w:r>
        <w:rPr>
          <w:rFonts w:ascii="Garamond" w:eastAsia="Garamond" w:hAnsi="Garamond" w:cs="Garamond"/>
          <w:sz w:val="24"/>
          <w:szCs w:val="24"/>
        </w:rPr>
        <w:t xml:space="preserve">I will give you formative feedback throughout the semester, with recommendations for ways you can improve your skills and habits of mind.  </w:t>
      </w:r>
      <w:r w:rsidR="00AB32CE">
        <w:rPr>
          <w:rFonts w:ascii="Garamond" w:eastAsia="Garamond" w:hAnsi="Garamond" w:cs="Garamond"/>
          <w:sz w:val="24"/>
          <w:szCs w:val="24"/>
        </w:rPr>
        <w:t>This portfolio will allow you to observe your thinking and wri</w:t>
      </w:r>
      <w:r w:rsidR="00AB32CE">
        <w:rPr>
          <w:rFonts w:ascii="Garamond" w:eastAsia="Garamond" w:hAnsi="Garamond" w:cs="Garamond"/>
          <w:sz w:val="24"/>
          <w:szCs w:val="24"/>
        </w:rPr>
        <w:t xml:space="preserve">ting over time and will provide a basis for self-reflection and an assessment of your skill development that you and I will undertake together, in individual student-teacher conferences. </w:t>
      </w:r>
      <w:r w:rsidR="00AB32CE">
        <w:rPr>
          <w:rFonts w:ascii="Garamond" w:eastAsia="Garamond" w:hAnsi="Garamond" w:cs="Garamond"/>
          <w:b/>
          <w:sz w:val="24"/>
          <w:szCs w:val="24"/>
        </w:rPr>
        <w:t>It is your responsibility to keep all portfolio pieces and compile th</w:t>
      </w:r>
      <w:r w:rsidR="00AB32CE">
        <w:rPr>
          <w:rFonts w:ascii="Garamond" w:eastAsia="Garamond" w:hAnsi="Garamond" w:cs="Garamond"/>
          <w:b/>
          <w:sz w:val="24"/>
          <w:szCs w:val="24"/>
        </w:rPr>
        <w:t xml:space="preserve">em in a professional manner at quarter and semester. </w:t>
      </w:r>
    </w:p>
    <w:p w:rsidR="00390703" w:rsidRDefault="007B16A7">
      <w:pPr>
        <w:rPr>
          <w:rFonts w:ascii="Garamond" w:eastAsia="Garamond" w:hAnsi="Garamond" w:cs="Garamond"/>
          <w:sz w:val="24"/>
          <w:szCs w:val="24"/>
        </w:rPr>
      </w:pPr>
      <w:r>
        <w:rPr>
          <w:rFonts w:ascii="Garamond" w:eastAsia="Garamond" w:hAnsi="Garamond" w:cs="Garamond"/>
          <w:sz w:val="24"/>
          <w:szCs w:val="24"/>
        </w:rPr>
        <w:t xml:space="preserve"> </w:t>
      </w:r>
    </w:p>
    <w:p w:rsidR="00390703" w:rsidRDefault="00AB32CE">
      <w:pPr>
        <w:rPr>
          <w:rFonts w:ascii="Garamond" w:eastAsia="Garamond" w:hAnsi="Garamond" w:cs="Garamond"/>
          <w:sz w:val="24"/>
          <w:szCs w:val="24"/>
        </w:rPr>
      </w:pPr>
      <w:r>
        <w:rPr>
          <w:rFonts w:ascii="Garamond" w:eastAsia="Garamond" w:hAnsi="Garamond" w:cs="Garamond"/>
          <w:sz w:val="24"/>
          <w:szCs w:val="24"/>
        </w:rPr>
        <w:t>The following skills and habits will contribute to the letter grade you earn in this course:</w:t>
      </w:r>
    </w:p>
    <w:p w:rsidR="00390703" w:rsidRDefault="00AB32CE">
      <w:pPr>
        <w:numPr>
          <w:ilvl w:val="0"/>
          <w:numId w:val="3"/>
        </w:numPr>
        <w:contextualSpacing/>
        <w:rPr>
          <w:rFonts w:ascii="Garamond" w:eastAsia="Garamond" w:hAnsi="Garamond" w:cs="Garamond"/>
          <w:sz w:val="24"/>
          <w:szCs w:val="24"/>
        </w:rPr>
      </w:pPr>
      <w:r>
        <w:rPr>
          <w:rFonts w:ascii="Garamond" w:eastAsia="Garamond" w:hAnsi="Garamond" w:cs="Garamond"/>
          <w:sz w:val="24"/>
          <w:szCs w:val="24"/>
        </w:rPr>
        <w:t>Class participation, citizenship, and work ethic</w:t>
      </w:r>
    </w:p>
    <w:p w:rsidR="00390703" w:rsidRDefault="00AB32CE">
      <w:pPr>
        <w:numPr>
          <w:ilvl w:val="0"/>
          <w:numId w:val="3"/>
        </w:numPr>
        <w:contextualSpacing/>
        <w:rPr>
          <w:rFonts w:ascii="Garamond" w:eastAsia="Garamond" w:hAnsi="Garamond" w:cs="Garamond"/>
          <w:sz w:val="24"/>
          <w:szCs w:val="24"/>
        </w:rPr>
      </w:pPr>
      <w:r>
        <w:rPr>
          <w:rFonts w:ascii="Garamond" w:eastAsia="Garamond" w:hAnsi="Garamond" w:cs="Garamond"/>
          <w:sz w:val="24"/>
          <w:szCs w:val="24"/>
        </w:rPr>
        <w:t>Critical reading and thinking</w:t>
      </w:r>
    </w:p>
    <w:p w:rsidR="00390703" w:rsidRDefault="00AB32CE">
      <w:pPr>
        <w:numPr>
          <w:ilvl w:val="0"/>
          <w:numId w:val="3"/>
        </w:numPr>
        <w:contextualSpacing/>
        <w:rPr>
          <w:rFonts w:ascii="Garamond" w:eastAsia="Garamond" w:hAnsi="Garamond" w:cs="Garamond"/>
          <w:sz w:val="24"/>
          <w:szCs w:val="24"/>
        </w:rPr>
      </w:pPr>
      <w:r>
        <w:rPr>
          <w:rFonts w:ascii="Garamond" w:eastAsia="Garamond" w:hAnsi="Garamond" w:cs="Garamond"/>
          <w:sz w:val="24"/>
          <w:szCs w:val="24"/>
        </w:rPr>
        <w:t>Effective expression (in mult</w:t>
      </w:r>
      <w:r>
        <w:rPr>
          <w:rFonts w:ascii="Garamond" w:eastAsia="Garamond" w:hAnsi="Garamond" w:cs="Garamond"/>
          <w:sz w:val="24"/>
          <w:szCs w:val="24"/>
        </w:rPr>
        <w:t>iple forms)</w:t>
      </w:r>
    </w:p>
    <w:p w:rsidR="00390703" w:rsidRDefault="00AB32CE">
      <w:pPr>
        <w:numPr>
          <w:ilvl w:val="0"/>
          <w:numId w:val="3"/>
        </w:numPr>
        <w:contextualSpacing/>
        <w:rPr>
          <w:rFonts w:ascii="Garamond" w:eastAsia="Garamond" w:hAnsi="Garamond" w:cs="Garamond"/>
          <w:sz w:val="24"/>
          <w:szCs w:val="24"/>
        </w:rPr>
      </w:pPr>
      <w:r>
        <w:rPr>
          <w:rFonts w:ascii="Garamond" w:eastAsia="Garamond" w:hAnsi="Garamond" w:cs="Garamond"/>
          <w:sz w:val="24"/>
          <w:szCs w:val="24"/>
        </w:rPr>
        <w:t>Progress, risk-taking, habits of reflection, cultivation of curiosity &amp; intellectual engagement</w:t>
      </w:r>
    </w:p>
    <w:p w:rsidR="00390703" w:rsidRDefault="00390703">
      <w:pPr>
        <w:rPr>
          <w:rFonts w:ascii="Garamond" w:eastAsia="Garamond" w:hAnsi="Garamond" w:cs="Garamond"/>
          <w:sz w:val="24"/>
          <w:szCs w:val="24"/>
        </w:rPr>
      </w:pPr>
    </w:p>
    <w:p w:rsidR="00390703" w:rsidRDefault="00AB32CE">
      <w:pPr>
        <w:jc w:val="center"/>
        <w:rPr>
          <w:rFonts w:ascii="Garamond" w:eastAsia="Garamond" w:hAnsi="Garamond" w:cs="Garamond"/>
          <w:b/>
          <w:sz w:val="28"/>
          <w:szCs w:val="28"/>
        </w:rPr>
      </w:pPr>
      <w:r>
        <w:rPr>
          <w:rFonts w:ascii="Garamond" w:eastAsia="Garamond" w:hAnsi="Garamond" w:cs="Garamond"/>
          <w:b/>
          <w:sz w:val="28"/>
          <w:szCs w:val="28"/>
        </w:rPr>
        <w:t>Clas</w:t>
      </w:r>
      <w:r>
        <w:rPr>
          <w:rFonts w:ascii="Garamond" w:eastAsia="Garamond" w:hAnsi="Garamond" w:cs="Garamond"/>
          <w:b/>
          <w:sz w:val="28"/>
          <w:szCs w:val="28"/>
        </w:rPr>
        <w:t>s Expectations, Goals, and Policies</w:t>
      </w:r>
    </w:p>
    <w:p w:rsidR="00390703" w:rsidRDefault="00AB32CE">
      <w:pPr>
        <w:jc w:val="center"/>
        <w:rPr>
          <w:rFonts w:ascii="Garamond" w:eastAsia="Garamond" w:hAnsi="Garamond" w:cs="Garamond"/>
          <w:i/>
          <w:sz w:val="24"/>
          <w:szCs w:val="24"/>
        </w:rPr>
      </w:pPr>
      <w:r>
        <w:rPr>
          <w:rFonts w:ascii="Garamond" w:eastAsia="Garamond" w:hAnsi="Garamond" w:cs="Garamond"/>
          <w:i/>
          <w:sz w:val="24"/>
          <w:szCs w:val="24"/>
        </w:rPr>
        <w:t xml:space="preserve"> We measure ourselves by our intent; we measure others by their behavior.</w:t>
      </w:r>
    </w:p>
    <w:p w:rsidR="00390703" w:rsidRDefault="00AB32CE">
      <w:pPr>
        <w:rPr>
          <w:rFonts w:ascii="Garamond" w:eastAsia="Garamond" w:hAnsi="Garamond" w:cs="Garamond"/>
          <w:sz w:val="24"/>
          <w:szCs w:val="24"/>
          <w:u w:val="single"/>
        </w:rPr>
      </w:pPr>
      <w:r>
        <w:rPr>
          <w:rFonts w:ascii="Garamond" w:eastAsia="Garamond" w:hAnsi="Garamond" w:cs="Garamond"/>
          <w:sz w:val="24"/>
          <w:szCs w:val="24"/>
          <w:u w:val="single"/>
        </w:rPr>
        <w:t xml:space="preserve"> </w:t>
      </w:r>
    </w:p>
    <w:p w:rsidR="00390703" w:rsidRDefault="00AB32CE">
      <w:pPr>
        <w:numPr>
          <w:ilvl w:val="0"/>
          <w:numId w:val="5"/>
        </w:numPr>
        <w:contextualSpacing/>
        <w:rPr>
          <w:rFonts w:ascii="Garamond" w:eastAsia="Garamond" w:hAnsi="Garamond" w:cs="Garamond"/>
          <w:sz w:val="24"/>
          <w:szCs w:val="24"/>
        </w:rPr>
      </w:pPr>
      <w:r>
        <w:rPr>
          <w:rFonts w:ascii="Garamond" w:eastAsia="Garamond" w:hAnsi="Garamond" w:cs="Garamond"/>
          <w:sz w:val="24"/>
          <w:szCs w:val="24"/>
        </w:rPr>
        <w:t>Seek to develop and maintain an open mind.</w:t>
      </w:r>
    </w:p>
    <w:p w:rsidR="00390703" w:rsidRDefault="00AB32CE">
      <w:pPr>
        <w:numPr>
          <w:ilvl w:val="0"/>
          <w:numId w:val="5"/>
        </w:numPr>
        <w:contextualSpacing/>
        <w:rPr>
          <w:rFonts w:ascii="Garamond" w:eastAsia="Garamond" w:hAnsi="Garamond" w:cs="Garamond"/>
          <w:sz w:val="24"/>
          <w:szCs w:val="24"/>
        </w:rPr>
      </w:pPr>
      <w:r>
        <w:rPr>
          <w:rFonts w:ascii="Garamond" w:eastAsia="Garamond" w:hAnsi="Garamond" w:cs="Garamond"/>
          <w:sz w:val="24"/>
          <w:szCs w:val="24"/>
        </w:rPr>
        <w:t>We all wish to be valued.  Let this understanding guide your interactions with all others. (You are going to read this statement and skim over it and maybe think, yes, yes, yes, but this really is important.  It may be the most important…)</w:t>
      </w:r>
    </w:p>
    <w:p w:rsidR="00390703" w:rsidRDefault="00AB32CE">
      <w:pPr>
        <w:numPr>
          <w:ilvl w:val="0"/>
          <w:numId w:val="5"/>
        </w:numPr>
        <w:contextualSpacing/>
        <w:rPr>
          <w:rFonts w:ascii="Garamond" w:eastAsia="Garamond" w:hAnsi="Garamond" w:cs="Garamond"/>
          <w:sz w:val="24"/>
          <w:szCs w:val="24"/>
        </w:rPr>
      </w:pPr>
      <w:r>
        <w:rPr>
          <w:rFonts w:ascii="Garamond" w:eastAsia="Garamond" w:hAnsi="Garamond" w:cs="Garamond"/>
          <w:sz w:val="24"/>
          <w:szCs w:val="24"/>
        </w:rPr>
        <w:t>Recognize that o</w:t>
      </w:r>
      <w:r>
        <w:rPr>
          <w:rFonts w:ascii="Garamond" w:eastAsia="Garamond" w:hAnsi="Garamond" w:cs="Garamond"/>
          <w:sz w:val="24"/>
          <w:szCs w:val="24"/>
        </w:rPr>
        <w:t>thers can (and do) learn from you.  Share of yourself.  Be present.</w:t>
      </w:r>
    </w:p>
    <w:p w:rsidR="00390703" w:rsidRDefault="00AB32CE">
      <w:pPr>
        <w:numPr>
          <w:ilvl w:val="0"/>
          <w:numId w:val="5"/>
        </w:numPr>
        <w:ind w:right="-180"/>
        <w:contextualSpacing/>
        <w:rPr>
          <w:rFonts w:ascii="Garamond" w:eastAsia="Garamond" w:hAnsi="Garamond" w:cs="Garamond"/>
          <w:sz w:val="24"/>
          <w:szCs w:val="24"/>
        </w:rPr>
      </w:pPr>
      <w:r>
        <w:rPr>
          <w:rFonts w:ascii="Garamond" w:eastAsia="Garamond" w:hAnsi="Garamond" w:cs="Garamond"/>
          <w:sz w:val="24"/>
          <w:szCs w:val="24"/>
        </w:rPr>
        <w:t xml:space="preserve">The class dynamic is created only in part by me.  It is, in fact, largely determined by you, the community of students.  If you are actively engaged, curious, playful, and willing to take </w:t>
      </w:r>
      <w:r>
        <w:rPr>
          <w:rFonts w:ascii="Garamond" w:eastAsia="Garamond" w:hAnsi="Garamond" w:cs="Garamond"/>
          <w:sz w:val="24"/>
          <w:szCs w:val="24"/>
        </w:rPr>
        <w:t xml:space="preserve">risks, you will help to create a fun and enlightening experience for all.  If you aren’t these things, then this class </w:t>
      </w:r>
      <w:r>
        <w:rPr>
          <w:rFonts w:ascii="Garamond" w:eastAsia="Garamond" w:hAnsi="Garamond" w:cs="Garamond"/>
          <w:i/>
          <w:sz w:val="24"/>
          <w:szCs w:val="24"/>
        </w:rPr>
        <w:t>can’t</w:t>
      </w:r>
      <w:r>
        <w:rPr>
          <w:rFonts w:ascii="Garamond" w:eastAsia="Garamond" w:hAnsi="Garamond" w:cs="Garamond"/>
          <w:sz w:val="24"/>
          <w:szCs w:val="24"/>
        </w:rPr>
        <w:t xml:space="preserve"> be these things…</w:t>
      </w:r>
    </w:p>
    <w:p w:rsidR="00390703" w:rsidRDefault="00AB32CE">
      <w:pPr>
        <w:rPr>
          <w:rFonts w:ascii="Garamond" w:eastAsia="Garamond" w:hAnsi="Garamond" w:cs="Garamond"/>
          <w:b/>
          <w:sz w:val="24"/>
          <w:szCs w:val="24"/>
        </w:rPr>
      </w:pPr>
      <w:r>
        <w:rPr>
          <w:rFonts w:ascii="Garamond" w:eastAsia="Garamond" w:hAnsi="Garamond" w:cs="Garamond"/>
          <w:b/>
          <w:sz w:val="24"/>
          <w:szCs w:val="24"/>
        </w:rPr>
        <w:t xml:space="preserve"> </w:t>
      </w:r>
    </w:p>
    <w:p w:rsidR="00AB32CE" w:rsidRDefault="00AB32CE">
      <w:pPr>
        <w:rPr>
          <w:rFonts w:ascii="Garamond" w:eastAsia="Garamond" w:hAnsi="Garamond" w:cs="Garamond"/>
          <w:b/>
          <w:sz w:val="24"/>
          <w:szCs w:val="24"/>
        </w:rPr>
      </w:pPr>
    </w:p>
    <w:p w:rsidR="00AB32CE" w:rsidRDefault="00AB32CE">
      <w:pPr>
        <w:rPr>
          <w:rFonts w:ascii="Garamond" w:eastAsia="Garamond" w:hAnsi="Garamond" w:cs="Garamond"/>
          <w:sz w:val="24"/>
          <w:szCs w:val="24"/>
        </w:rPr>
      </w:pPr>
    </w:p>
    <w:p w:rsidR="00390703" w:rsidRDefault="00AB32CE">
      <w:pPr>
        <w:rPr>
          <w:rFonts w:ascii="Garamond" w:eastAsia="Garamond" w:hAnsi="Garamond" w:cs="Garamond"/>
          <w:b/>
          <w:sz w:val="24"/>
          <w:szCs w:val="24"/>
        </w:rPr>
      </w:pPr>
      <w:r>
        <w:rPr>
          <w:rFonts w:ascii="Garamond" w:eastAsia="Garamond" w:hAnsi="Garamond" w:cs="Garamond"/>
          <w:b/>
          <w:sz w:val="24"/>
          <w:szCs w:val="24"/>
        </w:rPr>
        <w:t>Late Work</w:t>
      </w:r>
    </w:p>
    <w:p w:rsidR="00390703" w:rsidRDefault="00AB32CE">
      <w:pPr>
        <w:rPr>
          <w:rFonts w:ascii="Garamond" w:eastAsia="Garamond" w:hAnsi="Garamond" w:cs="Garamond"/>
          <w:sz w:val="24"/>
          <w:szCs w:val="24"/>
        </w:rPr>
      </w:pPr>
      <w:r>
        <w:rPr>
          <w:rFonts w:ascii="Garamond" w:eastAsia="Garamond" w:hAnsi="Garamond" w:cs="Garamond"/>
          <w:sz w:val="24"/>
          <w:szCs w:val="24"/>
        </w:rPr>
        <w:t>Late work becomes a problem when it becomes a habit.  Deal honestly and directly with those you are r</w:t>
      </w:r>
      <w:r>
        <w:rPr>
          <w:rFonts w:ascii="Garamond" w:eastAsia="Garamond" w:hAnsi="Garamond" w:cs="Garamond"/>
          <w:sz w:val="24"/>
          <w:szCs w:val="24"/>
        </w:rPr>
        <w:t xml:space="preserve">esponsible to, and develop habits of timeliness and attention to detail.  When you anticipate you won’t be able to complete something on time, the more </w:t>
      </w:r>
      <w:proofErr w:type="gramStart"/>
      <w:r>
        <w:rPr>
          <w:rFonts w:ascii="Garamond" w:eastAsia="Garamond" w:hAnsi="Garamond" w:cs="Garamond"/>
          <w:sz w:val="24"/>
          <w:szCs w:val="24"/>
        </w:rPr>
        <w:t>advance notice</w:t>
      </w:r>
      <w:proofErr w:type="gramEnd"/>
      <w:r>
        <w:rPr>
          <w:rFonts w:ascii="Garamond" w:eastAsia="Garamond" w:hAnsi="Garamond" w:cs="Garamond"/>
          <w:sz w:val="24"/>
          <w:szCs w:val="24"/>
        </w:rPr>
        <w:t xml:space="preserve"> you can give, the better; the more proactive you are in suggesting a new deadline, the be</w:t>
      </w:r>
      <w:r>
        <w:rPr>
          <w:rFonts w:ascii="Garamond" w:eastAsia="Garamond" w:hAnsi="Garamond" w:cs="Garamond"/>
          <w:sz w:val="24"/>
          <w:szCs w:val="24"/>
        </w:rPr>
        <w:t>tter.  I give everyone one “free” extension each semester.  You can ask for this extension for any reason, including on the day something is due, and you will receive this first extension with no penalty and no questions asked. After that, it becomes a con</w:t>
      </w:r>
      <w:r>
        <w:rPr>
          <w:rFonts w:ascii="Garamond" w:eastAsia="Garamond" w:hAnsi="Garamond" w:cs="Garamond"/>
          <w:sz w:val="24"/>
          <w:szCs w:val="24"/>
        </w:rPr>
        <w:t>versation.</w:t>
      </w:r>
    </w:p>
    <w:p w:rsidR="00390703" w:rsidRDefault="00390703">
      <w:pPr>
        <w:rPr>
          <w:rFonts w:ascii="Garamond" w:eastAsia="Garamond" w:hAnsi="Garamond" w:cs="Garamond"/>
          <w:b/>
          <w:sz w:val="24"/>
          <w:szCs w:val="24"/>
        </w:rPr>
      </w:pPr>
    </w:p>
    <w:p w:rsidR="00390703" w:rsidRDefault="00AB32CE">
      <w:pPr>
        <w:rPr>
          <w:rFonts w:ascii="Garamond" w:eastAsia="Garamond" w:hAnsi="Garamond" w:cs="Garamond"/>
          <w:b/>
          <w:sz w:val="24"/>
          <w:szCs w:val="24"/>
        </w:rPr>
      </w:pPr>
      <w:r>
        <w:rPr>
          <w:rFonts w:ascii="Garamond" w:eastAsia="Garamond" w:hAnsi="Garamond" w:cs="Garamond"/>
          <w:b/>
          <w:sz w:val="24"/>
          <w:szCs w:val="24"/>
        </w:rPr>
        <w:t>Cheating and Plagiarism</w:t>
      </w:r>
    </w:p>
    <w:p w:rsidR="00390703" w:rsidRDefault="00AB32CE">
      <w:pPr>
        <w:rPr>
          <w:rFonts w:ascii="Garamond" w:eastAsia="Garamond" w:hAnsi="Garamond" w:cs="Garamond"/>
          <w:sz w:val="24"/>
          <w:szCs w:val="24"/>
        </w:rPr>
      </w:pPr>
      <w:r>
        <w:rPr>
          <w:rFonts w:ascii="Garamond" w:eastAsia="Garamond" w:hAnsi="Garamond" w:cs="Garamond"/>
          <w:sz w:val="24"/>
          <w:szCs w:val="24"/>
        </w:rPr>
        <w:t>Cheating includes (but is not limited to) representing someone else’s work as your own (even if you’ve changed the words around), giving your work to another to be copied, sharing assessment questions or answers, and putting your name on a group project yo</w:t>
      </w:r>
      <w:r>
        <w:rPr>
          <w:rFonts w:ascii="Garamond" w:eastAsia="Garamond" w:hAnsi="Garamond" w:cs="Garamond"/>
          <w:sz w:val="24"/>
          <w:szCs w:val="24"/>
        </w:rPr>
        <w:t xml:space="preserve">u did not fully contribute to.  If you’ve been lazy, just say you’ve been lazy.  If you procrastinated, just say you procrastinated.  If you’re feeling high-stakes stress, then stop, take a deep breath, focus on what right here, right now, and do what you </w:t>
      </w:r>
      <w:r>
        <w:rPr>
          <w:rFonts w:ascii="Garamond" w:eastAsia="Garamond" w:hAnsi="Garamond" w:cs="Garamond"/>
          <w:sz w:val="24"/>
          <w:szCs w:val="24"/>
        </w:rPr>
        <w:t xml:space="preserve">can, one step at a time, even if that means your final product isn’t as good as you would have liked. If you are worried you don’t have the skills to complete something satisfactorily – ask for help in learning those skills!  That’s what I’m here for.  </w:t>
      </w:r>
    </w:p>
    <w:p w:rsidR="00390703" w:rsidRDefault="00390703">
      <w:pPr>
        <w:rPr>
          <w:rFonts w:ascii="Garamond" w:eastAsia="Garamond" w:hAnsi="Garamond" w:cs="Garamond"/>
          <w:sz w:val="24"/>
          <w:szCs w:val="24"/>
        </w:rPr>
      </w:pPr>
    </w:p>
    <w:p w:rsidR="00390703" w:rsidRDefault="00AB32CE">
      <w:pPr>
        <w:rPr>
          <w:rFonts w:ascii="Garamond" w:eastAsia="Garamond" w:hAnsi="Garamond" w:cs="Garamond"/>
          <w:sz w:val="24"/>
          <w:szCs w:val="24"/>
        </w:rPr>
      </w:pPr>
      <w:r>
        <w:rPr>
          <w:rFonts w:ascii="Garamond" w:eastAsia="Garamond" w:hAnsi="Garamond" w:cs="Garamond"/>
          <w:sz w:val="24"/>
          <w:szCs w:val="24"/>
        </w:rPr>
        <w:t>O</w:t>
      </w:r>
      <w:r>
        <w:rPr>
          <w:rFonts w:ascii="Garamond" w:eastAsia="Garamond" w:hAnsi="Garamond" w:cs="Garamond"/>
          <w:sz w:val="24"/>
          <w:szCs w:val="24"/>
        </w:rPr>
        <w:t>f course, there are institutional consequences for cheating, but the most lasting consequences are to you personally.</w:t>
      </w:r>
    </w:p>
    <w:p w:rsidR="00390703" w:rsidRDefault="00390703">
      <w:pPr>
        <w:rPr>
          <w:rFonts w:ascii="Garamond" w:eastAsia="Garamond" w:hAnsi="Garamond" w:cs="Garamond"/>
          <w:sz w:val="24"/>
          <w:szCs w:val="24"/>
        </w:rPr>
      </w:pPr>
    </w:p>
    <w:p w:rsidR="00390703" w:rsidRDefault="00AB32CE">
      <w:pPr>
        <w:rPr>
          <w:rFonts w:ascii="Garamond" w:eastAsia="Garamond" w:hAnsi="Garamond" w:cs="Garamond"/>
          <w:b/>
          <w:sz w:val="24"/>
          <w:szCs w:val="24"/>
        </w:rPr>
      </w:pPr>
      <w:r>
        <w:rPr>
          <w:rFonts w:ascii="Garamond" w:eastAsia="Garamond" w:hAnsi="Garamond" w:cs="Garamond"/>
          <w:b/>
          <w:sz w:val="24"/>
          <w:szCs w:val="24"/>
        </w:rPr>
        <w:t>Laptops in Class and Electronic Communication</w:t>
      </w:r>
    </w:p>
    <w:p w:rsidR="00390703" w:rsidRDefault="00AB32CE">
      <w:pPr>
        <w:numPr>
          <w:ilvl w:val="0"/>
          <w:numId w:val="2"/>
        </w:numPr>
        <w:spacing w:after="200"/>
        <w:rPr>
          <w:rFonts w:ascii="Garamond" w:eastAsia="Garamond" w:hAnsi="Garamond" w:cs="Garamond"/>
          <w:sz w:val="24"/>
          <w:szCs w:val="24"/>
        </w:rPr>
      </w:pPr>
      <w:r>
        <w:rPr>
          <w:rFonts w:ascii="Garamond" w:eastAsia="Garamond" w:hAnsi="Garamond" w:cs="Garamond"/>
          <w:sz w:val="24"/>
          <w:szCs w:val="24"/>
        </w:rPr>
        <w:t>Unless I indicate that you will need your laptop or phone in class, keep them stowed away.</w:t>
      </w:r>
      <w:r>
        <w:rPr>
          <w:rFonts w:ascii="Garamond" w:eastAsia="Garamond" w:hAnsi="Garamond" w:cs="Garamond"/>
          <w:sz w:val="24"/>
          <w:szCs w:val="24"/>
        </w:rPr>
        <w:t xml:space="preserve"> We will start each class period </w:t>
      </w:r>
      <w:r>
        <w:rPr>
          <w:rFonts w:ascii="Garamond" w:eastAsia="Garamond" w:hAnsi="Garamond" w:cs="Garamond"/>
          <w:i/>
          <w:sz w:val="24"/>
          <w:szCs w:val="24"/>
        </w:rPr>
        <w:t>without devices</w:t>
      </w:r>
      <w:r>
        <w:rPr>
          <w:rFonts w:ascii="Garamond" w:eastAsia="Garamond" w:hAnsi="Garamond" w:cs="Garamond"/>
          <w:sz w:val="24"/>
          <w:szCs w:val="24"/>
        </w:rPr>
        <w:t>, unless I’ve indicated otherwise.</w:t>
      </w:r>
    </w:p>
    <w:p w:rsidR="00390703" w:rsidRDefault="00AB32CE">
      <w:pPr>
        <w:numPr>
          <w:ilvl w:val="0"/>
          <w:numId w:val="2"/>
        </w:numPr>
        <w:spacing w:after="200"/>
        <w:rPr>
          <w:rFonts w:ascii="Garamond" w:eastAsia="Garamond" w:hAnsi="Garamond" w:cs="Garamond"/>
          <w:sz w:val="24"/>
          <w:szCs w:val="24"/>
        </w:rPr>
      </w:pPr>
      <w:r>
        <w:rPr>
          <w:rFonts w:ascii="Garamond" w:eastAsia="Garamond" w:hAnsi="Garamond" w:cs="Garamond"/>
          <w:sz w:val="24"/>
          <w:szCs w:val="24"/>
        </w:rPr>
        <w:t>If your laptop distracts you in class, it doesn’t hurt just you. It hurts the dynamic of the whole class and can interfere with the learning of others. It’s important to kee</w:t>
      </w:r>
      <w:r>
        <w:rPr>
          <w:rFonts w:ascii="Garamond" w:eastAsia="Garamond" w:hAnsi="Garamond" w:cs="Garamond"/>
          <w:sz w:val="24"/>
          <w:szCs w:val="24"/>
        </w:rPr>
        <w:t xml:space="preserve">p in mind that even if you </w:t>
      </w:r>
      <w:r>
        <w:rPr>
          <w:rFonts w:ascii="Garamond" w:eastAsia="Garamond" w:hAnsi="Garamond" w:cs="Garamond"/>
          <w:i/>
          <w:sz w:val="24"/>
          <w:szCs w:val="24"/>
        </w:rPr>
        <w:t>can</w:t>
      </w:r>
      <w:r>
        <w:rPr>
          <w:rFonts w:ascii="Garamond" w:eastAsia="Garamond" w:hAnsi="Garamond" w:cs="Garamond"/>
          <w:sz w:val="24"/>
          <w:szCs w:val="24"/>
        </w:rPr>
        <w:t xml:space="preserve"> multi-task well, your divided attention most likely will register to others as disrespect -- whether you intend that message or not.  The bottom line is that multi-tasking means you are not fully with us.  Being together with</w:t>
      </w:r>
      <w:r>
        <w:rPr>
          <w:rFonts w:ascii="Garamond" w:eastAsia="Garamond" w:hAnsi="Garamond" w:cs="Garamond"/>
          <w:sz w:val="24"/>
          <w:szCs w:val="24"/>
        </w:rPr>
        <w:t xml:space="preserve"> a group of people is much more pleasant when everyone in that group of people is … present.</w:t>
      </w:r>
    </w:p>
    <w:p w:rsidR="00AB32CE" w:rsidRDefault="00AB32CE" w:rsidP="00AB32CE">
      <w:pPr>
        <w:numPr>
          <w:ilvl w:val="0"/>
          <w:numId w:val="2"/>
        </w:numPr>
        <w:spacing w:after="200"/>
        <w:rPr>
          <w:rFonts w:ascii="Garamond" w:eastAsia="Garamond" w:hAnsi="Garamond" w:cs="Garamond"/>
          <w:sz w:val="24"/>
          <w:szCs w:val="24"/>
        </w:rPr>
      </w:pPr>
      <w:r w:rsidRPr="00AB32CE">
        <w:rPr>
          <w:rFonts w:ascii="Garamond" w:eastAsia="Garamond" w:hAnsi="Garamond" w:cs="Garamond"/>
          <w:sz w:val="24"/>
          <w:szCs w:val="24"/>
        </w:rPr>
        <w:t>I expect you to check your Schoology messages, Outlook message</w:t>
      </w:r>
      <w:r w:rsidR="00701406" w:rsidRPr="00AB32CE">
        <w:rPr>
          <w:rFonts w:ascii="Garamond" w:eastAsia="Garamond" w:hAnsi="Garamond" w:cs="Garamond"/>
          <w:sz w:val="24"/>
          <w:szCs w:val="24"/>
        </w:rPr>
        <w:t xml:space="preserve">s, AND physical </w:t>
      </w:r>
      <w:r w:rsidRPr="00AB32CE">
        <w:rPr>
          <w:rFonts w:ascii="Garamond" w:eastAsia="Garamond" w:hAnsi="Garamond" w:cs="Garamond"/>
          <w:sz w:val="24"/>
          <w:szCs w:val="24"/>
        </w:rPr>
        <w:br/>
      </w:r>
      <w:r w:rsidR="00701406" w:rsidRPr="00AB32CE">
        <w:rPr>
          <w:rFonts w:ascii="Garamond" w:eastAsia="Garamond" w:hAnsi="Garamond" w:cs="Garamond"/>
          <w:sz w:val="24"/>
          <w:szCs w:val="24"/>
        </w:rPr>
        <w:t xml:space="preserve">mailbox </w:t>
      </w:r>
      <w:r w:rsidR="00701406" w:rsidRPr="00AB32CE">
        <w:rPr>
          <w:rFonts w:ascii="Garamond" w:eastAsia="Garamond" w:hAnsi="Garamond" w:cs="Garamond"/>
          <w:i/>
          <w:sz w:val="24"/>
          <w:szCs w:val="24"/>
        </w:rPr>
        <w:t>daily</w:t>
      </w:r>
      <w:r w:rsidR="00701406" w:rsidRPr="00AB32CE">
        <w:rPr>
          <w:rFonts w:ascii="Garamond" w:eastAsia="Garamond" w:hAnsi="Garamond" w:cs="Garamond"/>
          <w:sz w:val="24"/>
          <w:szCs w:val="24"/>
        </w:rPr>
        <w:t xml:space="preserve">.  </w:t>
      </w:r>
    </w:p>
    <w:p w:rsidR="00390703" w:rsidRPr="00AB32CE" w:rsidRDefault="00AB32CE" w:rsidP="00AB32CE">
      <w:pPr>
        <w:numPr>
          <w:ilvl w:val="0"/>
          <w:numId w:val="2"/>
        </w:numPr>
        <w:spacing w:after="200"/>
        <w:rPr>
          <w:rFonts w:ascii="Garamond" w:eastAsia="Garamond" w:hAnsi="Garamond" w:cs="Garamond"/>
          <w:sz w:val="24"/>
          <w:szCs w:val="24"/>
        </w:rPr>
      </w:pPr>
      <w:r w:rsidRPr="00AB32CE">
        <w:rPr>
          <w:rFonts w:ascii="Garamond" w:eastAsia="Garamond" w:hAnsi="Garamond" w:cs="Garamond"/>
          <w:sz w:val="24"/>
          <w:szCs w:val="24"/>
        </w:rPr>
        <w:t xml:space="preserve">You can expect me to check Schoology, </w:t>
      </w:r>
      <w:r w:rsidRPr="00AB32CE">
        <w:rPr>
          <w:rFonts w:ascii="Garamond" w:eastAsia="Garamond" w:hAnsi="Garamond" w:cs="Garamond"/>
          <w:sz w:val="24"/>
          <w:szCs w:val="24"/>
        </w:rPr>
        <w:t>school email</w:t>
      </w:r>
      <w:r w:rsidR="00701406" w:rsidRPr="00AB32CE">
        <w:rPr>
          <w:rFonts w:ascii="Garamond" w:eastAsia="Garamond" w:hAnsi="Garamond" w:cs="Garamond"/>
          <w:sz w:val="24"/>
          <w:szCs w:val="24"/>
        </w:rPr>
        <w:t>,</w:t>
      </w:r>
      <w:r w:rsidRPr="00AB32CE">
        <w:rPr>
          <w:rFonts w:ascii="Garamond" w:eastAsia="Garamond" w:hAnsi="Garamond" w:cs="Garamond"/>
          <w:sz w:val="24"/>
          <w:szCs w:val="24"/>
        </w:rPr>
        <w:t xml:space="preserve"> and </w:t>
      </w:r>
      <w:r w:rsidR="00701406" w:rsidRPr="00AB32CE">
        <w:rPr>
          <w:rFonts w:ascii="Garamond" w:eastAsia="Garamond" w:hAnsi="Garamond" w:cs="Garamond"/>
          <w:sz w:val="24"/>
          <w:szCs w:val="24"/>
        </w:rPr>
        <w:t>my</w:t>
      </w:r>
      <w:r w:rsidRPr="00AB32CE">
        <w:rPr>
          <w:rFonts w:ascii="Garamond" w:eastAsia="Garamond" w:hAnsi="Garamond" w:cs="Garamond"/>
          <w:sz w:val="24"/>
          <w:szCs w:val="24"/>
        </w:rPr>
        <w:t xml:space="preserve"> mailbox at least daily.  </w:t>
      </w:r>
    </w:p>
    <w:p w:rsidR="00390703" w:rsidRDefault="00AB32CE">
      <w:pPr>
        <w:numPr>
          <w:ilvl w:val="0"/>
          <w:numId w:val="2"/>
        </w:numPr>
        <w:spacing w:after="200"/>
        <w:rPr>
          <w:rFonts w:ascii="Garamond" w:eastAsia="Garamond" w:hAnsi="Garamond" w:cs="Garamond"/>
          <w:sz w:val="24"/>
          <w:szCs w:val="24"/>
        </w:rPr>
      </w:pPr>
      <w:r>
        <w:rPr>
          <w:rFonts w:ascii="Garamond" w:eastAsia="Garamond" w:hAnsi="Garamond" w:cs="Garamond"/>
          <w:sz w:val="24"/>
          <w:szCs w:val="24"/>
        </w:rPr>
        <w:t>Sometimes I check email in the</w:t>
      </w:r>
      <w:r>
        <w:rPr>
          <w:rFonts w:ascii="Garamond" w:eastAsia="Garamond" w:hAnsi="Garamond" w:cs="Garamond"/>
          <w:sz w:val="24"/>
          <w:szCs w:val="24"/>
        </w:rPr>
        <w:t xml:space="preserve"> evenings; sometimes not.  Sometimes I check email over the weekend; sometimes only the night before we return to school.  I don’t expect you to check email during these times, either.  </w:t>
      </w:r>
    </w:p>
    <w:p w:rsidR="00AB32CE" w:rsidRPr="00AB32CE" w:rsidRDefault="00AB32CE" w:rsidP="00AB32CE">
      <w:pPr>
        <w:numPr>
          <w:ilvl w:val="0"/>
          <w:numId w:val="2"/>
        </w:numPr>
        <w:spacing w:after="200"/>
        <w:rPr>
          <w:rFonts w:ascii="Garamond" w:eastAsia="Garamond" w:hAnsi="Garamond" w:cs="Garamond"/>
          <w:sz w:val="24"/>
          <w:szCs w:val="24"/>
        </w:rPr>
      </w:pPr>
      <w:r w:rsidRPr="00AB32CE">
        <w:rPr>
          <w:rFonts w:ascii="Garamond" w:eastAsia="Garamond" w:hAnsi="Garamond" w:cs="Garamond"/>
          <w:sz w:val="24"/>
          <w:szCs w:val="24"/>
        </w:rPr>
        <w:t>I will always reply to email, even if it is to simply say that I have</w:t>
      </w:r>
      <w:r w:rsidRPr="00AB32CE">
        <w:rPr>
          <w:rFonts w:ascii="Garamond" w:eastAsia="Garamond" w:hAnsi="Garamond" w:cs="Garamond"/>
          <w:sz w:val="24"/>
          <w:szCs w:val="24"/>
        </w:rPr>
        <w:t xml:space="preserve"> received what you sent.  If you do not receive a reply from me, then assume I have not received the email.  </w:t>
      </w:r>
      <w:r w:rsidRPr="00AB32CE">
        <w:rPr>
          <w:rFonts w:ascii="Garamond" w:eastAsia="Garamond" w:hAnsi="Garamond" w:cs="Garamond"/>
          <w:b/>
          <w:sz w:val="24"/>
          <w:szCs w:val="24"/>
        </w:rPr>
        <w:t>Without this response from me, it remains your responsibility to make sure I receive what you have sent.</w:t>
      </w:r>
    </w:p>
    <w:p w:rsidR="00390703" w:rsidRDefault="00AB32CE" w:rsidP="00AB32CE">
      <w:pPr>
        <w:spacing w:after="200"/>
        <w:ind w:left="720"/>
        <w:rPr>
          <w:rFonts w:ascii="Garamond" w:eastAsia="Garamond" w:hAnsi="Garamond" w:cs="Garamond"/>
          <w:sz w:val="24"/>
          <w:szCs w:val="24"/>
        </w:rPr>
      </w:pPr>
      <w:r w:rsidRPr="00AB32CE">
        <w:rPr>
          <w:rFonts w:ascii="Garamond" w:eastAsia="Garamond" w:hAnsi="Garamond" w:cs="Garamond"/>
          <w:sz w:val="24"/>
          <w:szCs w:val="24"/>
        </w:rPr>
        <w:t>Here’s to a fun and productive semester!</w:t>
      </w:r>
      <w:bookmarkStart w:id="0" w:name="_GoBack"/>
      <w:bookmarkEnd w:id="0"/>
    </w:p>
    <w:sectPr w:rsidR="00390703" w:rsidSect="00AB32CE">
      <w:pgSz w:w="12240" w:h="15840"/>
      <w:pgMar w:top="504" w:right="1440" w:bottom="5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4BF"/>
    <w:multiLevelType w:val="multilevel"/>
    <w:tmpl w:val="2AD2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A6438"/>
    <w:multiLevelType w:val="multilevel"/>
    <w:tmpl w:val="1A103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E220B6"/>
    <w:multiLevelType w:val="multilevel"/>
    <w:tmpl w:val="3854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19469F"/>
    <w:multiLevelType w:val="multilevel"/>
    <w:tmpl w:val="ECB8E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E03B9F"/>
    <w:multiLevelType w:val="multilevel"/>
    <w:tmpl w:val="E3F6F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03"/>
    <w:rsid w:val="002B78F5"/>
    <w:rsid w:val="00390703"/>
    <w:rsid w:val="00510CCC"/>
    <w:rsid w:val="00701406"/>
    <w:rsid w:val="007B16A7"/>
    <w:rsid w:val="00AB32CE"/>
    <w:rsid w:val="00D41446"/>
    <w:rsid w:val="00DC7901"/>
    <w:rsid w:val="00E961F2"/>
    <w:rsid w:val="00F3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13F5"/>
  <w15:docId w15:val="{4FCB2A70-7A13-4B1F-90A1-B1C11B9A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universityprep.org/document/d/1O64djKU-y5IEq92L2EO3J9utcQgwMTFMyeDDW7sjuV8/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Serkowski</dc:creator>
  <cp:lastModifiedBy>Christina Serkowski</cp:lastModifiedBy>
  <cp:revision>3</cp:revision>
  <dcterms:created xsi:type="dcterms:W3CDTF">2017-12-12T21:07:00Z</dcterms:created>
  <dcterms:modified xsi:type="dcterms:W3CDTF">2017-12-12T21:10:00Z</dcterms:modified>
</cp:coreProperties>
</file>