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36" w:rsidRPr="00B13B91" w:rsidRDefault="00DD0C42">
      <w:pPr>
        <w:rPr>
          <w:rFonts w:asciiTheme="minorHAnsi" w:hAnsiTheme="minorHAnsi"/>
          <w:b/>
          <w:sz w:val="22"/>
          <w:szCs w:val="22"/>
        </w:rPr>
      </w:pPr>
      <w:r w:rsidRPr="00B13B91">
        <w:rPr>
          <w:rFonts w:asciiTheme="minorHAnsi" w:hAnsiTheme="minorHAnsi"/>
          <w:b/>
          <w:sz w:val="22"/>
          <w:szCs w:val="22"/>
        </w:rPr>
        <w:t>An Intentional Media Diet</w:t>
      </w:r>
    </w:p>
    <w:p w:rsidR="00DD0C42" w:rsidRPr="00B13B91" w:rsidRDefault="00891DB1">
      <w:pPr>
        <w:rPr>
          <w:rFonts w:asciiTheme="minorHAnsi" w:hAnsiTheme="minorHAnsi"/>
          <w:b/>
          <w:sz w:val="22"/>
          <w:szCs w:val="22"/>
        </w:rPr>
      </w:pPr>
      <w:r w:rsidRPr="00B13B91">
        <w:rPr>
          <w:rFonts w:asciiTheme="minorHAnsi" w:hAnsiTheme="minorHAnsi"/>
          <w:b/>
          <w:sz w:val="22"/>
          <w:szCs w:val="22"/>
        </w:rPr>
        <w:t xml:space="preserve">#21 Final </w:t>
      </w:r>
      <w:r w:rsidR="001E3EB1">
        <w:rPr>
          <w:rFonts w:asciiTheme="minorHAnsi" w:hAnsiTheme="minorHAnsi"/>
          <w:b/>
          <w:sz w:val="22"/>
          <w:szCs w:val="22"/>
        </w:rPr>
        <w:t>Response</w:t>
      </w:r>
    </w:p>
    <w:p w:rsidR="00891DB1" w:rsidRPr="00B13B91" w:rsidRDefault="00891DB1">
      <w:pPr>
        <w:rPr>
          <w:rFonts w:asciiTheme="minorHAnsi" w:hAnsiTheme="minorHAnsi"/>
          <w:sz w:val="22"/>
          <w:szCs w:val="22"/>
        </w:rPr>
      </w:pPr>
    </w:p>
    <w:p w:rsidR="004F7D30" w:rsidRPr="00B13B91" w:rsidRDefault="004F7D30" w:rsidP="004F7D30">
      <w:pPr>
        <w:pStyle w:val="ListParagraph"/>
        <w:numPr>
          <w:ilvl w:val="0"/>
          <w:numId w:val="1"/>
        </w:numPr>
        <w:ind w:left="360"/>
        <w:rPr>
          <w:rFonts w:asciiTheme="minorHAnsi" w:hAnsiTheme="minorHAnsi"/>
          <w:sz w:val="22"/>
          <w:szCs w:val="22"/>
        </w:rPr>
      </w:pPr>
      <w:r w:rsidRPr="00B13B91">
        <w:rPr>
          <w:rFonts w:asciiTheme="minorHAnsi" w:hAnsiTheme="minorHAnsi"/>
          <w:sz w:val="22"/>
          <w:szCs w:val="22"/>
        </w:rPr>
        <w:t xml:space="preserve">From here on out, </w:t>
      </w:r>
      <w:r w:rsidR="00891DB1" w:rsidRPr="00B13B91">
        <w:rPr>
          <w:rFonts w:asciiTheme="minorHAnsi" w:hAnsiTheme="minorHAnsi"/>
          <w:sz w:val="22"/>
          <w:szCs w:val="22"/>
        </w:rPr>
        <w:t>your</w:t>
      </w:r>
      <w:r w:rsidRPr="00B13B91">
        <w:rPr>
          <w:rFonts w:asciiTheme="minorHAnsi" w:hAnsiTheme="minorHAnsi"/>
          <w:sz w:val="22"/>
          <w:szCs w:val="22"/>
        </w:rPr>
        <w:t xml:space="preserve"> only homework is to </w:t>
      </w:r>
      <w:r w:rsidR="00891DB1" w:rsidRPr="00B13B91">
        <w:rPr>
          <w:rFonts w:asciiTheme="minorHAnsi" w:hAnsiTheme="minorHAnsi"/>
          <w:sz w:val="22"/>
          <w:szCs w:val="22"/>
        </w:rPr>
        <w:t xml:space="preserve">print and </w:t>
      </w:r>
      <w:r w:rsidRPr="00B13B91">
        <w:rPr>
          <w:rFonts w:asciiTheme="minorHAnsi" w:hAnsiTheme="minorHAnsi"/>
          <w:sz w:val="22"/>
          <w:szCs w:val="22"/>
        </w:rPr>
        <w:t xml:space="preserve">compile your last entries (15-20) and write a final </w:t>
      </w:r>
      <w:proofErr w:type="gramStart"/>
      <w:r w:rsidRPr="00B13B91">
        <w:rPr>
          <w:rFonts w:asciiTheme="minorHAnsi" w:hAnsiTheme="minorHAnsi"/>
          <w:sz w:val="22"/>
          <w:szCs w:val="22"/>
        </w:rPr>
        <w:t>2-3 page</w:t>
      </w:r>
      <w:proofErr w:type="gramEnd"/>
      <w:r w:rsidRPr="00B13B91">
        <w:rPr>
          <w:rFonts w:asciiTheme="minorHAnsi" w:hAnsiTheme="minorHAnsi"/>
          <w:sz w:val="22"/>
          <w:szCs w:val="22"/>
        </w:rPr>
        <w:t xml:space="preserve"> </w:t>
      </w:r>
      <w:r w:rsidR="001F23D3">
        <w:rPr>
          <w:rFonts w:asciiTheme="minorHAnsi" w:hAnsiTheme="minorHAnsi"/>
          <w:sz w:val="22"/>
          <w:szCs w:val="22"/>
        </w:rPr>
        <w:t xml:space="preserve">(double-spaced) </w:t>
      </w:r>
      <w:r w:rsidR="0073037E">
        <w:rPr>
          <w:rFonts w:asciiTheme="minorHAnsi" w:hAnsiTheme="minorHAnsi"/>
          <w:sz w:val="22"/>
          <w:szCs w:val="22"/>
        </w:rPr>
        <w:t>response</w:t>
      </w:r>
      <w:r w:rsidRPr="00B13B91">
        <w:rPr>
          <w:rFonts w:asciiTheme="minorHAnsi" w:hAnsiTheme="minorHAnsi"/>
          <w:sz w:val="22"/>
          <w:szCs w:val="22"/>
        </w:rPr>
        <w:t xml:space="preserve"> for the semester.  </w:t>
      </w:r>
    </w:p>
    <w:p w:rsidR="00891DB1" w:rsidRPr="00B13B91" w:rsidRDefault="00891DB1" w:rsidP="00891DB1">
      <w:pPr>
        <w:pStyle w:val="ListParagraph"/>
        <w:ind w:left="360"/>
        <w:rPr>
          <w:rFonts w:asciiTheme="minorHAnsi" w:hAnsiTheme="minorHAnsi"/>
          <w:sz w:val="22"/>
          <w:szCs w:val="22"/>
        </w:rPr>
      </w:pPr>
    </w:p>
    <w:p w:rsidR="004F7D30" w:rsidRPr="00B13B91" w:rsidRDefault="00891DB1" w:rsidP="00DD0C42">
      <w:pPr>
        <w:pStyle w:val="ListParagraph"/>
        <w:numPr>
          <w:ilvl w:val="0"/>
          <w:numId w:val="1"/>
        </w:numPr>
        <w:ind w:left="360"/>
        <w:rPr>
          <w:rFonts w:asciiTheme="minorHAnsi" w:hAnsiTheme="minorHAnsi"/>
          <w:sz w:val="22"/>
          <w:szCs w:val="22"/>
        </w:rPr>
      </w:pPr>
      <w:r w:rsidRPr="00B13B91">
        <w:rPr>
          <w:rFonts w:asciiTheme="minorHAnsi" w:hAnsiTheme="minorHAnsi"/>
          <w:sz w:val="22"/>
          <w:szCs w:val="22"/>
        </w:rPr>
        <w:t>This</w:t>
      </w:r>
      <w:r w:rsidR="004F7D30" w:rsidRPr="00B13B91">
        <w:rPr>
          <w:rFonts w:asciiTheme="minorHAnsi" w:hAnsiTheme="minorHAnsi"/>
          <w:sz w:val="22"/>
          <w:szCs w:val="22"/>
        </w:rPr>
        <w:t xml:space="preserve"> final portfolio compilation (including the printed </w:t>
      </w:r>
      <w:r w:rsidR="0073037E">
        <w:rPr>
          <w:rFonts w:asciiTheme="minorHAnsi" w:hAnsiTheme="minorHAnsi"/>
          <w:sz w:val="22"/>
          <w:szCs w:val="22"/>
        </w:rPr>
        <w:t>response</w:t>
      </w:r>
      <w:r w:rsidR="004F7D30" w:rsidRPr="00B13B91">
        <w:rPr>
          <w:rFonts w:asciiTheme="minorHAnsi" w:hAnsiTheme="minorHAnsi"/>
          <w:sz w:val="22"/>
          <w:szCs w:val="22"/>
        </w:rPr>
        <w:t xml:space="preserve">) is due </w:t>
      </w:r>
      <w:r w:rsidR="004F7D30" w:rsidRPr="00B13B91">
        <w:rPr>
          <w:rFonts w:asciiTheme="minorHAnsi" w:hAnsiTheme="minorHAnsi"/>
          <w:b/>
          <w:sz w:val="22"/>
          <w:szCs w:val="22"/>
        </w:rPr>
        <w:t>when you walk in the door</w:t>
      </w:r>
      <w:r w:rsidR="004F7D30" w:rsidRPr="00B13B91">
        <w:rPr>
          <w:rFonts w:asciiTheme="minorHAnsi" w:hAnsiTheme="minorHAnsi"/>
          <w:sz w:val="22"/>
          <w:szCs w:val="22"/>
        </w:rPr>
        <w:t xml:space="preserve"> for the final exam period.</w:t>
      </w:r>
      <w:r w:rsidR="0008440C" w:rsidRPr="00B13B91">
        <w:rPr>
          <w:rFonts w:asciiTheme="minorHAnsi" w:hAnsiTheme="minorHAnsi"/>
          <w:sz w:val="22"/>
          <w:szCs w:val="22"/>
        </w:rPr>
        <w:t xml:space="preserve">  During the final exam </w:t>
      </w:r>
      <w:proofErr w:type="gramStart"/>
      <w:r w:rsidR="0008440C" w:rsidRPr="00B13B91">
        <w:rPr>
          <w:rFonts w:asciiTheme="minorHAnsi" w:hAnsiTheme="minorHAnsi"/>
          <w:sz w:val="22"/>
          <w:szCs w:val="22"/>
        </w:rPr>
        <w:t>period</w:t>
      </w:r>
      <w:r w:rsidR="00CD7198">
        <w:rPr>
          <w:rFonts w:asciiTheme="minorHAnsi" w:hAnsiTheme="minorHAnsi"/>
          <w:sz w:val="22"/>
          <w:szCs w:val="22"/>
        </w:rPr>
        <w:t>,</w:t>
      </w:r>
      <w:r w:rsidR="0008440C" w:rsidRPr="00B13B91">
        <w:rPr>
          <w:rFonts w:asciiTheme="minorHAnsi" w:hAnsiTheme="minorHAnsi"/>
          <w:sz w:val="22"/>
          <w:szCs w:val="22"/>
        </w:rPr>
        <w:t xml:space="preserve"> </w:t>
      </w:r>
      <w:r w:rsidR="00E9671B" w:rsidRPr="00B13B91">
        <w:rPr>
          <w:rFonts w:asciiTheme="minorHAnsi" w:hAnsiTheme="minorHAnsi"/>
          <w:sz w:val="22"/>
          <w:szCs w:val="22"/>
        </w:rPr>
        <w:t xml:space="preserve"> </w:t>
      </w:r>
      <w:r w:rsidR="004F7D30" w:rsidRPr="00B13B91">
        <w:rPr>
          <w:rFonts w:asciiTheme="minorHAnsi" w:hAnsiTheme="minorHAnsi"/>
          <w:sz w:val="22"/>
          <w:szCs w:val="22"/>
        </w:rPr>
        <w:t>1</w:t>
      </w:r>
      <w:proofErr w:type="gramEnd"/>
      <w:r w:rsidR="004F7D30" w:rsidRPr="00B13B91">
        <w:rPr>
          <w:rFonts w:asciiTheme="minorHAnsi" w:hAnsiTheme="minorHAnsi"/>
          <w:sz w:val="22"/>
          <w:szCs w:val="22"/>
        </w:rPr>
        <w:t xml:space="preserve">) each of you will have 2-3 minutes to share what you have written in your </w:t>
      </w:r>
      <w:r w:rsidR="0073037E">
        <w:rPr>
          <w:rFonts w:asciiTheme="minorHAnsi" w:hAnsiTheme="minorHAnsi"/>
          <w:sz w:val="22"/>
          <w:szCs w:val="22"/>
        </w:rPr>
        <w:t>response</w:t>
      </w:r>
      <w:r w:rsidRPr="00B13B91">
        <w:rPr>
          <w:rFonts w:asciiTheme="minorHAnsi" w:hAnsiTheme="minorHAnsi"/>
          <w:sz w:val="22"/>
          <w:szCs w:val="22"/>
        </w:rPr>
        <w:t xml:space="preserve"> and what you’re thinking in general about the topics we’ve addressed</w:t>
      </w:r>
      <w:r w:rsidR="004F7D30" w:rsidRPr="00B13B91">
        <w:rPr>
          <w:rFonts w:asciiTheme="minorHAnsi" w:hAnsiTheme="minorHAnsi"/>
          <w:sz w:val="22"/>
          <w:szCs w:val="22"/>
        </w:rPr>
        <w:t>, 2) we’ll have one last whole-class debrief, and 3) celebrate!</w:t>
      </w:r>
    </w:p>
    <w:p w:rsidR="004F7D30" w:rsidRPr="00B13B91" w:rsidRDefault="004F7D30" w:rsidP="004F7D30">
      <w:pPr>
        <w:pStyle w:val="ListParagraph"/>
        <w:ind w:left="360"/>
        <w:rPr>
          <w:rFonts w:asciiTheme="minorHAnsi" w:hAnsiTheme="minorHAnsi"/>
          <w:sz w:val="22"/>
          <w:szCs w:val="22"/>
        </w:rPr>
      </w:pPr>
    </w:p>
    <w:p w:rsidR="004F7D30" w:rsidRPr="00B13B91" w:rsidRDefault="00891DB1" w:rsidP="00DD0C42">
      <w:pPr>
        <w:pStyle w:val="ListParagraph"/>
        <w:numPr>
          <w:ilvl w:val="0"/>
          <w:numId w:val="1"/>
        </w:numPr>
        <w:ind w:left="360"/>
        <w:rPr>
          <w:rFonts w:asciiTheme="minorHAnsi" w:hAnsiTheme="minorHAnsi"/>
          <w:sz w:val="22"/>
          <w:szCs w:val="22"/>
        </w:rPr>
      </w:pPr>
      <w:r w:rsidRPr="00B13B91">
        <w:rPr>
          <w:rFonts w:asciiTheme="minorHAnsi" w:hAnsiTheme="minorHAnsi"/>
          <w:sz w:val="22"/>
          <w:szCs w:val="22"/>
        </w:rPr>
        <w:t>This</w:t>
      </w:r>
      <w:r w:rsidR="004F7D30" w:rsidRPr="00B13B91">
        <w:rPr>
          <w:rFonts w:asciiTheme="minorHAnsi" w:hAnsiTheme="minorHAnsi"/>
          <w:sz w:val="22"/>
          <w:szCs w:val="22"/>
        </w:rPr>
        <w:t xml:space="preserve"> final </w:t>
      </w:r>
      <w:r w:rsidR="0073037E">
        <w:rPr>
          <w:rFonts w:asciiTheme="minorHAnsi" w:hAnsiTheme="minorHAnsi"/>
          <w:sz w:val="22"/>
          <w:szCs w:val="22"/>
        </w:rPr>
        <w:t>response</w:t>
      </w:r>
      <w:r w:rsidR="004F7D30" w:rsidRPr="00B13B91">
        <w:rPr>
          <w:rFonts w:asciiTheme="minorHAnsi" w:hAnsiTheme="minorHAnsi"/>
          <w:sz w:val="22"/>
          <w:szCs w:val="22"/>
        </w:rPr>
        <w:t xml:space="preserve"> will be part of your “idea development” and “writing fluency” grade in the class.  If you’re hoping to raise your grade, then working on aspects of these that you could improve upon from your TAPS essay is the way to go.  </w:t>
      </w:r>
    </w:p>
    <w:p w:rsidR="00DD0C42" w:rsidRPr="00B13B91" w:rsidRDefault="00DD0C42" w:rsidP="004F7D30">
      <w:pPr>
        <w:rPr>
          <w:rFonts w:asciiTheme="minorHAnsi" w:hAnsiTheme="minorHAnsi"/>
          <w:sz w:val="22"/>
          <w:szCs w:val="22"/>
        </w:rPr>
      </w:pPr>
    </w:p>
    <w:p w:rsidR="00981562" w:rsidRPr="00B13B91" w:rsidRDefault="00CD7198" w:rsidP="00891DB1">
      <w:pPr>
        <w:rPr>
          <w:rFonts w:asciiTheme="minorHAnsi" w:hAnsiTheme="minorHAnsi"/>
          <w:sz w:val="22"/>
          <w:szCs w:val="22"/>
        </w:rPr>
      </w:pPr>
      <w:r>
        <w:rPr>
          <w:rFonts w:asciiTheme="minorHAnsi" w:hAnsiTheme="minorHAnsi"/>
          <w:b/>
          <w:sz w:val="22"/>
          <w:szCs w:val="22"/>
        </w:rPr>
        <w:t>Approaches</w:t>
      </w:r>
      <w:r w:rsidR="00DD0C42" w:rsidRPr="00B13B91">
        <w:rPr>
          <w:rFonts w:asciiTheme="minorHAnsi" w:hAnsiTheme="minorHAnsi"/>
          <w:sz w:val="22"/>
          <w:szCs w:val="22"/>
        </w:rPr>
        <w:br/>
      </w:r>
      <w:r w:rsidR="004F7D30" w:rsidRPr="00B13B91">
        <w:rPr>
          <w:rFonts w:asciiTheme="minorHAnsi" w:hAnsiTheme="minorHAnsi"/>
          <w:sz w:val="22"/>
          <w:szCs w:val="22"/>
        </w:rPr>
        <w:t>Spend some time looking through your portfolio</w:t>
      </w:r>
      <w:r w:rsidR="00981562" w:rsidRPr="00B13B91">
        <w:rPr>
          <w:rFonts w:asciiTheme="minorHAnsi" w:hAnsiTheme="minorHAnsi"/>
          <w:sz w:val="22"/>
          <w:szCs w:val="22"/>
        </w:rPr>
        <w:t xml:space="preserve"> and thinking about the topics we’ve addressed.  Choose ONE topic/idea and write a </w:t>
      </w:r>
      <w:proofErr w:type="gramStart"/>
      <w:r w:rsidR="00981562" w:rsidRPr="00B13B91">
        <w:rPr>
          <w:rFonts w:asciiTheme="minorHAnsi" w:hAnsiTheme="minorHAnsi"/>
          <w:sz w:val="22"/>
          <w:szCs w:val="22"/>
        </w:rPr>
        <w:t>2-3 page</w:t>
      </w:r>
      <w:proofErr w:type="gramEnd"/>
      <w:r w:rsidR="00981562" w:rsidRPr="00B13B91">
        <w:rPr>
          <w:rFonts w:asciiTheme="minorHAnsi" w:hAnsiTheme="minorHAnsi"/>
          <w:sz w:val="22"/>
          <w:szCs w:val="22"/>
        </w:rPr>
        <w:t xml:space="preserve"> </w:t>
      </w:r>
      <w:r w:rsidR="0073037E">
        <w:rPr>
          <w:rFonts w:asciiTheme="minorHAnsi" w:hAnsiTheme="minorHAnsi"/>
          <w:sz w:val="22"/>
          <w:szCs w:val="22"/>
        </w:rPr>
        <w:t>response</w:t>
      </w:r>
      <w:r w:rsidR="00981562" w:rsidRPr="00B13B91">
        <w:rPr>
          <w:rFonts w:asciiTheme="minorHAnsi" w:hAnsiTheme="minorHAnsi"/>
          <w:sz w:val="22"/>
          <w:szCs w:val="22"/>
        </w:rPr>
        <w:t xml:space="preserve"> that explores your thinking about this topic.  Further </w:t>
      </w:r>
      <w:r w:rsidR="00DD0C42" w:rsidRPr="00B13B91">
        <w:rPr>
          <w:rFonts w:asciiTheme="minorHAnsi" w:hAnsiTheme="minorHAnsi"/>
          <w:sz w:val="22"/>
          <w:szCs w:val="22"/>
        </w:rPr>
        <w:t>research</w:t>
      </w:r>
      <w:r w:rsidR="00981562" w:rsidRPr="00B13B91">
        <w:rPr>
          <w:rFonts w:asciiTheme="minorHAnsi" w:hAnsiTheme="minorHAnsi"/>
          <w:sz w:val="22"/>
          <w:szCs w:val="22"/>
        </w:rPr>
        <w:t xml:space="preserve"> is not a requirement</w:t>
      </w:r>
      <w:r w:rsidR="00DD0C42" w:rsidRPr="00B13B91">
        <w:rPr>
          <w:rFonts w:asciiTheme="minorHAnsi" w:hAnsiTheme="minorHAnsi"/>
          <w:sz w:val="22"/>
          <w:szCs w:val="22"/>
        </w:rPr>
        <w:t xml:space="preserve">, but if you do research, </w:t>
      </w:r>
      <w:r w:rsidR="00981562" w:rsidRPr="00B13B91">
        <w:rPr>
          <w:rFonts w:asciiTheme="minorHAnsi" w:hAnsiTheme="minorHAnsi"/>
          <w:sz w:val="22"/>
          <w:szCs w:val="22"/>
        </w:rPr>
        <w:t>include</w:t>
      </w:r>
      <w:r w:rsidR="00DD0C42" w:rsidRPr="00B13B91">
        <w:rPr>
          <w:rFonts w:asciiTheme="minorHAnsi" w:hAnsiTheme="minorHAnsi"/>
          <w:sz w:val="22"/>
          <w:szCs w:val="22"/>
        </w:rPr>
        <w:t xml:space="preserve"> a list of all sources </w:t>
      </w:r>
      <w:r w:rsidR="00981562" w:rsidRPr="00B13B91">
        <w:rPr>
          <w:rFonts w:asciiTheme="minorHAnsi" w:hAnsiTheme="minorHAnsi"/>
          <w:sz w:val="22"/>
          <w:szCs w:val="22"/>
        </w:rPr>
        <w:t>you referenced</w:t>
      </w:r>
      <w:r w:rsidR="00DD0C42" w:rsidRPr="00B13B91">
        <w:rPr>
          <w:rFonts w:asciiTheme="minorHAnsi" w:hAnsiTheme="minorHAnsi"/>
          <w:sz w:val="22"/>
          <w:szCs w:val="22"/>
        </w:rPr>
        <w:t xml:space="preserve"> (in list form NOT formal bibliography</w:t>
      </w:r>
      <w:r w:rsidR="00981562" w:rsidRPr="00B13B91">
        <w:rPr>
          <w:rFonts w:asciiTheme="minorHAnsi" w:hAnsiTheme="minorHAnsi"/>
          <w:sz w:val="22"/>
          <w:szCs w:val="22"/>
        </w:rPr>
        <w:t xml:space="preserve"> format</w:t>
      </w:r>
      <w:r w:rsidR="00DD0C42" w:rsidRPr="00B13B91">
        <w:rPr>
          <w:rFonts w:asciiTheme="minorHAnsi" w:hAnsiTheme="minorHAnsi"/>
          <w:sz w:val="22"/>
          <w:szCs w:val="22"/>
        </w:rPr>
        <w:t xml:space="preserve">).  </w:t>
      </w:r>
    </w:p>
    <w:p w:rsidR="00981562" w:rsidRPr="00B13B91" w:rsidRDefault="00981562" w:rsidP="00981562">
      <w:pPr>
        <w:pStyle w:val="ListParagraph"/>
        <w:rPr>
          <w:rFonts w:asciiTheme="minorHAnsi" w:hAnsiTheme="minorHAnsi"/>
          <w:sz w:val="22"/>
          <w:szCs w:val="22"/>
        </w:rPr>
      </w:pPr>
    </w:p>
    <w:p w:rsidR="00981562" w:rsidRPr="00B13B91" w:rsidRDefault="00981562" w:rsidP="00CD7198">
      <w:pPr>
        <w:pStyle w:val="ListParagraph"/>
        <w:ind w:left="0" w:right="-90"/>
        <w:rPr>
          <w:rFonts w:asciiTheme="minorHAnsi" w:hAnsiTheme="minorHAnsi"/>
          <w:sz w:val="22"/>
          <w:szCs w:val="22"/>
        </w:rPr>
      </w:pPr>
      <w:r w:rsidRPr="00B13B91">
        <w:rPr>
          <w:rFonts w:asciiTheme="minorHAnsi" w:hAnsiTheme="minorHAnsi"/>
          <w:sz w:val="22"/>
          <w:szCs w:val="22"/>
        </w:rPr>
        <w:t xml:space="preserve">You </w:t>
      </w:r>
      <w:r w:rsidR="00B13B91" w:rsidRPr="00B13B91">
        <w:rPr>
          <w:rFonts w:asciiTheme="minorHAnsi" w:hAnsiTheme="minorHAnsi"/>
          <w:sz w:val="22"/>
          <w:szCs w:val="22"/>
        </w:rPr>
        <w:t xml:space="preserve">can </w:t>
      </w:r>
      <w:r w:rsidRPr="00B13B91">
        <w:rPr>
          <w:rFonts w:asciiTheme="minorHAnsi" w:hAnsiTheme="minorHAnsi"/>
          <w:sz w:val="22"/>
          <w:szCs w:val="22"/>
        </w:rPr>
        <w:t xml:space="preserve">choose </w:t>
      </w:r>
      <w:r w:rsidR="00E9671B" w:rsidRPr="00B13B91">
        <w:rPr>
          <w:rFonts w:asciiTheme="minorHAnsi" w:hAnsiTheme="minorHAnsi"/>
          <w:sz w:val="22"/>
          <w:szCs w:val="22"/>
        </w:rPr>
        <w:t xml:space="preserve">how you want to </w:t>
      </w:r>
      <w:r w:rsidRPr="00B13B91">
        <w:rPr>
          <w:rFonts w:asciiTheme="minorHAnsi" w:hAnsiTheme="minorHAnsi"/>
          <w:sz w:val="22"/>
          <w:szCs w:val="22"/>
        </w:rPr>
        <w:t xml:space="preserve">approach this piece.  It doesn’t necessarily need to be a formal analytical essay, though you could choose to make it one.  It </w:t>
      </w:r>
      <w:r w:rsidRPr="00B13B91">
        <w:rPr>
          <w:rFonts w:asciiTheme="minorHAnsi" w:hAnsiTheme="minorHAnsi"/>
          <w:i/>
          <w:sz w:val="22"/>
          <w:szCs w:val="22"/>
        </w:rPr>
        <w:t>does</w:t>
      </w:r>
      <w:r w:rsidRPr="00B13B91">
        <w:rPr>
          <w:rFonts w:asciiTheme="minorHAnsi" w:hAnsiTheme="minorHAnsi"/>
          <w:sz w:val="22"/>
          <w:szCs w:val="22"/>
        </w:rPr>
        <w:t xml:space="preserve"> need to demonstrate </w:t>
      </w:r>
      <w:r w:rsidR="00DD0C42" w:rsidRPr="00B13B91">
        <w:rPr>
          <w:rFonts w:asciiTheme="minorHAnsi" w:hAnsiTheme="minorHAnsi"/>
          <w:i/>
          <w:sz w:val="22"/>
          <w:szCs w:val="22"/>
        </w:rPr>
        <w:t>depth of thought</w:t>
      </w:r>
      <w:r w:rsidR="00DD0C42" w:rsidRPr="00B13B91">
        <w:rPr>
          <w:rFonts w:asciiTheme="minorHAnsi" w:hAnsiTheme="minorHAnsi"/>
          <w:sz w:val="22"/>
          <w:szCs w:val="22"/>
        </w:rPr>
        <w:t xml:space="preserve"> and </w:t>
      </w:r>
      <w:r w:rsidRPr="00B13B91">
        <w:rPr>
          <w:rFonts w:asciiTheme="minorHAnsi" w:hAnsiTheme="minorHAnsi"/>
          <w:sz w:val="22"/>
          <w:szCs w:val="22"/>
        </w:rPr>
        <w:t xml:space="preserve">your best </w:t>
      </w:r>
      <w:r w:rsidR="00DD0C42" w:rsidRPr="00B13B91">
        <w:rPr>
          <w:rFonts w:asciiTheme="minorHAnsi" w:hAnsiTheme="minorHAnsi"/>
          <w:i/>
          <w:sz w:val="22"/>
          <w:szCs w:val="22"/>
        </w:rPr>
        <w:t>fluency in writing</w:t>
      </w:r>
      <w:r w:rsidR="00DD0C42" w:rsidRPr="00B13B91">
        <w:rPr>
          <w:rFonts w:asciiTheme="minorHAnsi" w:hAnsiTheme="minorHAnsi"/>
          <w:sz w:val="22"/>
          <w:szCs w:val="22"/>
        </w:rPr>
        <w:t xml:space="preserve">.  </w:t>
      </w:r>
      <w:r w:rsidRPr="00B13B91">
        <w:rPr>
          <w:rFonts w:asciiTheme="minorHAnsi" w:hAnsiTheme="minorHAnsi"/>
          <w:sz w:val="22"/>
          <w:szCs w:val="22"/>
        </w:rPr>
        <w:t xml:space="preserve">What does “depth of thought” mean if it’s not research-based or </w:t>
      </w:r>
      <w:r w:rsidR="008D75F3" w:rsidRPr="00B13B91">
        <w:rPr>
          <w:rFonts w:asciiTheme="minorHAnsi" w:hAnsiTheme="minorHAnsi"/>
          <w:sz w:val="22"/>
          <w:szCs w:val="22"/>
        </w:rPr>
        <w:t>analytical?  Well, r</w:t>
      </w:r>
      <w:r w:rsidRPr="00B13B91">
        <w:rPr>
          <w:rFonts w:asciiTheme="minorHAnsi" w:hAnsiTheme="minorHAnsi"/>
          <w:sz w:val="22"/>
          <w:szCs w:val="22"/>
        </w:rPr>
        <w:t>eturn to the “Ways to Elaborate” list in the Course Materials folder</w:t>
      </w:r>
      <w:r w:rsidR="00E9671B" w:rsidRPr="00B13B91">
        <w:rPr>
          <w:rFonts w:asciiTheme="minorHAnsi" w:hAnsiTheme="minorHAnsi"/>
          <w:sz w:val="22"/>
          <w:szCs w:val="22"/>
        </w:rPr>
        <w:t xml:space="preserve"> and review possible ways of going beyond surface-level thinking</w:t>
      </w:r>
      <w:r w:rsidR="00B13B91" w:rsidRPr="00B13B91">
        <w:rPr>
          <w:rFonts w:asciiTheme="minorHAnsi" w:hAnsiTheme="minorHAnsi"/>
          <w:sz w:val="22"/>
          <w:szCs w:val="22"/>
        </w:rPr>
        <w:t xml:space="preserve">. In general, </w:t>
      </w:r>
      <w:r w:rsidR="00E9671B" w:rsidRPr="00B13B91">
        <w:rPr>
          <w:rFonts w:asciiTheme="minorHAnsi" w:hAnsiTheme="minorHAnsi"/>
          <w:sz w:val="22"/>
          <w:szCs w:val="22"/>
        </w:rPr>
        <w:t>“</w:t>
      </w:r>
      <w:r w:rsidR="00B13B91" w:rsidRPr="00B13B91">
        <w:rPr>
          <w:rFonts w:asciiTheme="minorHAnsi" w:hAnsiTheme="minorHAnsi"/>
          <w:sz w:val="22"/>
          <w:szCs w:val="22"/>
        </w:rPr>
        <w:t>d</w:t>
      </w:r>
      <w:r w:rsidRPr="00B13B91">
        <w:rPr>
          <w:rFonts w:asciiTheme="minorHAnsi" w:hAnsiTheme="minorHAnsi"/>
          <w:sz w:val="22"/>
          <w:szCs w:val="22"/>
        </w:rPr>
        <w:t>epth of thought</w:t>
      </w:r>
      <w:r w:rsidR="00E9671B" w:rsidRPr="00B13B91">
        <w:rPr>
          <w:rFonts w:asciiTheme="minorHAnsi" w:hAnsiTheme="minorHAnsi"/>
          <w:sz w:val="22"/>
          <w:szCs w:val="22"/>
        </w:rPr>
        <w:t>”</w:t>
      </w:r>
      <w:r w:rsidRPr="00B13B91">
        <w:rPr>
          <w:rFonts w:asciiTheme="minorHAnsi" w:hAnsiTheme="minorHAnsi"/>
          <w:sz w:val="22"/>
          <w:szCs w:val="22"/>
        </w:rPr>
        <w:t xml:space="preserve"> means you explor</w:t>
      </w:r>
      <w:r w:rsidR="008D75F3" w:rsidRPr="00B13B91">
        <w:rPr>
          <w:rFonts w:asciiTheme="minorHAnsi" w:hAnsiTheme="minorHAnsi"/>
          <w:sz w:val="22"/>
          <w:szCs w:val="22"/>
        </w:rPr>
        <w:t>e different facets of an idea, that y</w:t>
      </w:r>
      <w:r w:rsidRPr="00B13B91">
        <w:rPr>
          <w:rFonts w:asciiTheme="minorHAnsi" w:hAnsiTheme="minorHAnsi"/>
          <w:sz w:val="22"/>
          <w:szCs w:val="22"/>
        </w:rPr>
        <w:t>ou provide relevant and compelling examples, details, evidence, anecdotes</w:t>
      </w:r>
      <w:r w:rsidR="00E9671B" w:rsidRPr="00B13B91">
        <w:rPr>
          <w:rFonts w:asciiTheme="minorHAnsi" w:hAnsiTheme="minorHAnsi"/>
          <w:sz w:val="22"/>
          <w:szCs w:val="22"/>
        </w:rPr>
        <w:t>, questions, etc</w:t>
      </w:r>
      <w:r w:rsidRPr="00B13B91">
        <w:rPr>
          <w:rFonts w:asciiTheme="minorHAnsi" w:hAnsiTheme="minorHAnsi"/>
          <w:sz w:val="22"/>
          <w:szCs w:val="22"/>
        </w:rPr>
        <w:t xml:space="preserve">.  Beyond asking </w:t>
      </w:r>
      <w:r w:rsidR="008D75F3" w:rsidRPr="00B13B91">
        <w:rPr>
          <w:rFonts w:asciiTheme="minorHAnsi" w:hAnsiTheme="minorHAnsi"/>
          <w:sz w:val="22"/>
          <w:szCs w:val="22"/>
        </w:rPr>
        <w:t xml:space="preserve">just </w:t>
      </w:r>
      <w:r w:rsidRPr="00B13B91">
        <w:rPr>
          <w:rFonts w:asciiTheme="minorHAnsi" w:hAnsiTheme="minorHAnsi"/>
          <w:sz w:val="22"/>
          <w:szCs w:val="22"/>
        </w:rPr>
        <w:t>“What?” ask “</w:t>
      </w:r>
      <w:r w:rsidR="00CD7198">
        <w:rPr>
          <w:rFonts w:asciiTheme="minorHAnsi" w:hAnsiTheme="minorHAnsi"/>
          <w:sz w:val="22"/>
          <w:szCs w:val="22"/>
        </w:rPr>
        <w:t>How</w:t>
      </w:r>
      <w:r w:rsidRPr="00B13B91">
        <w:rPr>
          <w:rFonts w:asciiTheme="minorHAnsi" w:hAnsiTheme="minorHAnsi"/>
          <w:sz w:val="22"/>
          <w:szCs w:val="22"/>
        </w:rPr>
        <w:t>?” and “</w:t>
      </w:r>
      <w:r w:rsidR="00CD7198">
        <w:rPr>
          <w:rFonts w:asciiTheme="minorHAnsi" w:hAnsiTheme="minorHAnsi"/>
          <w:sz w:val="22"/>
          <w:szCs w:val="22"/>
        </w:rPr>
        <w:t>Why</w:t>
      </w:r>
      <w:r w:rsidRPr="00B13B91">
        <w:rPr>
          <w:rFonts w:asciiTheme="minorHAnsi" w:hAnsiTheme="minorHAnsi"/>
          <w:sz w:val="22"/>
          <w:szCs w:val="22"/>
        </w:rPr>
        <w:t>?” and “Why does this matter?”</w:t>
      </w:r>
      <w:r w:rsidR="00E9671B" w:rsidRPr="00B13B91">
        <w:rPr>
          <w:rFonts w:asciiTheme="minorHAnsi" w:hAnsiTheme="minorHAnsi"/>
          <w:sz w:val="22"/>
          <w:szCs w:val="22"/>
        </w:rPr>
        <w:t xml:space="preserve">  </w:t>
      </w:r>
      <w:r w:rsidR="00CD7198">
        <w:rPr>
          <w:rFonts w:asciiTheme="minorHAnsi" w:hAnsiTheme="minorHAnsi"/>
          <w:sz w:val="22"/>
          <w:szCs w:val="22"/>
        </w:rPr>
        <w:t>I am your audience</w:t>
      </w:r>
      <w:r w:rsidR="00E9671B" w:rsidRPr="00B13B91">
        <w:rPr>
          <w:rFonts w:asciiTheme="minorHAnsi" w:hAnsiTheme="minorHAnsi"/>
          <w:sz w:val="22"/>
          <w:szCs w:val="22"/>
        </w:rPr>
        <w:t xml:space="preserve">, whatever </w:t>
      </w:r>
      <w:r w:rsidR="00B13B91" w:rsidRPr="00B13B91">
        <w:rPr>
          <w:rFonts w:asciiTheme="minorHAnsi" w:hAnsiTheme="minorHAnsi"/>
          <w:sz w:val="22"/>
          <w:szCs w:val="22"/>
        </w:rPr>
        <w:t xml:space="preserve">topic and </w:t>
      </w:r>
      <w:r w:rsidR="00B13B91">
        <w:rPr>
          <w:rFonts w:asciiTheme="minorHAnsi" w:hAnsiTheme="minorHAnsi"/>
          <w:sz w:val="22"/>
          <w:szCs w:val="22"/>
        </w:rPr>
        <w:t xml:space="preserve">style you choose, and </w:t>
      </w:r>
      <w:r w:rsidR="00CD7198">
        <w:rPr>
          <w:rFonts w:asciiTheme="minorHAnsi" w:hAnsiTheme="minorHAnsi"/>
          <w:sz w:val="22"/>
          <w:szCs w:val="22"/>
        </w:rPr>
        <w:t xml:space="preserve">remember that the best writing is like a conversation with the reader (albeit one-sided) and uses </w:t>
      </w:r>
      <w:r w:rsidR="00B13B91">
        <w:rPr>
          <w:rFonts w:asciiTheme="minorHAnsi" w:hAnsiTheme="minorHAnsi"/>
          <w:sz w:val="22"/>
          <w:szCs w:val="22"/>
        </w:rPr>
        <w:t>paragraph</w:t>
      </w:r>
      <w:r w:rsidR="00CD7198">
        <w:rPr>
          <w:rFonts w:asciiTheme="minorHAnsi" w:hAnsiTheme="minorHAnsi"/>
          <w:sz w:val="22"/>
          <w:szCs w:val="22"/>
        </w:rPr>
        <w:t>s</w:t>
      </w:r>
      <w:r w:rsidR="00B13B91">
        <w:rPr>
          <w:rFonts w:asciiTheme="minorHAnsi" w:hAnsiTheme="minorHAnsi"/>
          <w:sz w:val="22"/>
          <w:szCs w:val="22"/>
        </w:rPr>
        <w:t xml:space="preserve"> as </w:t>
      </w:r>
      <w:r w:rsidR="00CD7198">
        <w:rPr>
          <w:rFonts w:asciiTheme="minorHAnsi" w:hAnsiTheme="minorHAnsi"/>
          <w:sz w:val="22"/>
          <w:szCs w:val="22"/>
        </w:rPr>
        <w:t>the</w:t>
      </w:r>
      <w:r w:rsidR="00B13B91">
        <w:rPr>
          <w:rFonts w:asciiTheme="minorHAnsi" w:hAnsiTheme="minorHAnsi"/>
          <w:sz w:val="22"/>
          <w:szCs w:val="22"/>
        </w:rPr>
        <w:t xml:space="preserve"> building block for ideas.</w:t>
      </w:r>
    </w:p>
    <w:p w:rsidR="00981562" w:rsidRPr="00B13B91" w:rsidRDefault="00981562" w:rsidP="00981562">
      <w:pPr>
        <w:pStyle w:val="ListParagraph"/>
        <w:ind w:left="360"/>
        <w:rPr>
          <w:rFonts w:asciiTheme="minorHAnsi" w:hAnsiTheme="minorHAnsi"/>
          <w:sz w:val="22"/>
          <w:szCs w:val="22"/>
        </w:rPr>
      </w:pPr>
    </w:p>
    <w:p w:rsidR="00B13B91" w:rsidRPr="00B13B91" w:rsidRDefault="00B13B91" w:rsidP="00891DB1">
      <w:pPr>
        <w:pStyle w:val="ListParagraph"/>
        <w:ind w:left="0"/>
        <w:rPr>
          <w:rFonts w:asciiTheme="minorHAnsi" w:hAnsiTheme="minorHAnsi"/>
          <w:sz w:val="22"/>
          <w:szCs w:val="22"/>
        </w:rPr>
      </w:pPr>
      <w:r w:rsidRPr="00B13B91">
        <w:rPr>
          <w:rFonts w:asciiTheme="minorHAnsi" w:hAnsiTheme="minorHAnsi"/>
          <w:sz w:val="22"/>
          <w:szCs w:val="22"/>
        </w:rPr>
        <w:t xml:space="preserve">It’s </w:t>
      </w:r>
      <w:r w:rsidRPr="00B13B91">
        <w:rPr>
          <w:rFonts w:asciiTheme="minorHAnsi" w:hAnsiTheme="minorHAnsi"/>
          <w:i/>
          <w:sz w:val="22"/>
          <w:szCs w:val="22"/>
        </w:rPr>
        <w:t>always</w:t>
      </w:r>
      <w:r w:rsidRPr="00B13B91">
        <w:rPr>
          <w:rFonts w:asciiTheme="minorHAnsi" w:hAnsiTheme="minorHAnsi"/>
          <w:sz w:val="22"/>
          <w:szCs w:val="22"/>
        </w:rPr>
        <w:t xml:space="preserve"> a good idea to start with </w:t>
      </w:r>
      <w:r w:rsidR="00161AE7">
        <w:rPr>
          <w:rFonts w:asciiTheme="minorHAnsi" w:hAnsiTheme="minorHAnsi"/>
          <w:sz w:val="22"/>
          <w:szCs w:val="22"/>
        </w:rPr>
        <w:t xml:space="preserve">intentional </w:t>
      </w:r>
      <w:r w:rsidRPr="00B13B91">
        <w:rPr>
          <w:rFonts w:asciiTheme="minorHAnsi" w:hAnsiTheme="minorHAnsi"/>
          <w:sz w:val="22"/>
          <w:szCs w:val="22"/>
        </w:rPr>
        <w:t>brainstorming of some kind that you have identified as useful for you as a writer. S</w:t>
      </w:r>
      <w:r w:rsidR="00981562" w:rsidRPr="00B13B91">
        <w:rPr>
          <w:rFonts w:asciiTheme="minorHAnsi" w:hAnsiTheme="minorHAnsi"/>
          <w:sz w:val="22"/>
          <w:szCs w:val="22"/>
        </w:rPr>
        <w:t xml:space="preserve">tream-of-consciousness exploration </w:t>
      </w:r>
      <w:r w:rsidRPr="00B13B91">
        <w:rPr>
          <w:rFonts w:asciiTheme="minorHAnsi" w:hAnsiTheme="minorHAnsi"/>
          <w:sz w:val="22"/>
          <w:szCs w:val="22"/>
        </w:rPr>
        <w:t xml:space="preserve">can be a kind of brainstorming, and it can be a great way to start out once you’ve chosen a path.  If you use SOC, you will need to </w:t>
      </w:r>
      <w:r w:rsidRPr="00B13B91">
        <w:rPr>
          <w:rFonts w:asciiTheme="minorHAnsi" w:hAnsiTheme="minorHAnsi"/>
          <w:i/>
          <w:sz w:val="22"/>
          <w:szCs w:val="22"/>
        </w:rPr>
        <w:t xml:space="preserve">sculpt </w:t>
      </w:r>
      <w:r w:rsidR="00981562" w:rsidRPr="00B13B91">
        <w:rPr>
          <w:rFonts w:asciiTheme="minorHAnsi" w:hAnsiTheme="minorHAnsi"/>
          <w:sz w:val="22"/>
          <w:szCs w:val="22"/>
        </w:rPr>
        <w:t xml:space="preserve">your final piece from what comes of that.  </w:t>
      </w:r>
      <w:r w:rsidRPr="00B13B91">
        <w:rPr>
          <w:rFonts w:asciiTheme="minorHAnsi" w:hAnsiTheme="minorHAnsi"/>
          <w:sz w:val="22"/>
          <w:szCs w:val="22"/>
        </w:rPr>
        <w:t>Yes, this is writing in the service of thinking, but the final product is writing in the service of communication.  Use this opportunity to practice both.</w:t>
      </w:r>
    </w:p>
    <w:p w:rsidR="00B13B91" w:rsidRPr="00B13B91" w:rsidRDefault="00B13B91" w:rsidP="00891DB1">
      <w:pPr>
        <w:pStyle w:val="ListParagraph"/>
        <w:ind w:left="0"/>
        <w:rPr>
          <w:rFonts w:asciiTheme="minorHAnsi" w:hAnsiTheme="minorHAnsi"/>
          <w:sz w:val="22"/>
          <w:szCs w:val="22"/>
        </w:rPr>
      </w:pPr>
    </w:p>
    <w:p w:rsidR="008D75F3" w:rsidRPr="00B13B91" w:rsidRDefault="008D75F3" w:rsidP="00891DB1">
      <w:pPr>
        <w:pStyle w:val="ListParagraph"/>
        <w:ind w:left="0"/>
        <w:rPr>
          <w:rFonts w:asciiTheme="minorHAnsi" w:hAnsiTheme="minorHAnsi"/>
          <w:sz w:val="22"/>
          <w:szCs w:val="22"/>
        </w:rPr>
      </w:pPr>
      <w:r w:rsidRPr="00B13B91">
        <w:rPr>
          <w:rFonts w:asciiTheme="minorHAnsi" w:hAnsiTheme="minorHAnsi"/>
          <w:sz w:val="22"/>
          <w:szCs w:val="22"/>
        </w:rPr>
        <w:t xml:space="preserve">Choosing ONE topic may be challenging given the interconnected and complicated nature of </w:t>
      </w:r>
      <w:r w:rsidR="00161AE7">
        <w:rPr>
          <w:rFonts w:asciiTheme="minorHAnsi" w:hAnsiTheme="minorHAnsi"/>
          <w:sz w:val="22"/>
          <w:szCs w:val="22"/>
        </w:rPr>
        <w:t>the subjects we’ve touched on</w:t>
      </w:r>
      <w:r w:rsidRPr="00B13B91">
        <w:rPr>
          <w:rFonts w:asciiTheme="minorHAnsi" w:hAnsiTheme="minorHAnsi"/>
          <w:sz w:val="22"/>
          <w:szCs w:val="22"/>
        </w:rPr>
        <w:t xml:space="preserve">.  That’s why I recommend starting with </w:t>
      </w:r>
      <w:r w:rsidR="00E9671B" w:rsidRPr="00B13B91">
        <w:rPr>
          <w:rFonts w:asciiTheme="minorHAnsi" w:hAnsiTheme="minorHAnsi"/>
          <w:sz w:val="22"/>
          <w:szCs w:val="22"/>
        </w:rPr>
        <w:t xml:space="preserve">brainstorming and </w:t>
      </w:r>
      <w:r w:rsidRPr="00B13B91">
        <w:rPr>
          <w:rFonts w:asciiTheme="minorHAnsi" w:hAnsiTheme="minorHAnsi"/>
          <w:sz w:val="22"/>
          <w:szCs w:val="22"/>
        </w:rPr>
        <w:t xml:space="preserve">SOC </w:t>
      </w:r>
      <w:r w:rsidR="00E9671B" w:rsidRPr="00B13B91">
        <w:rPr>
          <w:rFonts w:asciiTheme="minorHAnsi" w:hAnsiTheme="minorHAnsi"/>
          <w:sz w:val="22"/>
          <w:szCs w:val="22"/>
        </w:rPr>
        <w:t xml:space="preserve">to see </w:t>
      </w:r>
      <w:r w:rsidRPr="00B13B91">
        <w:rPr>
          <w:rFonts w:asciiTheme="minorHAnsi" w:hAnsiTheme="minorHAnsi"/>
          <w:sz w:val="22"/>
          <w:szCs w:val="22"/>
        </w:rPr>
        <w:t xml:space="preserve">where it takes you. </w:t>
      </w:r>
      <w:r w:rsidR="00B13B91" w:rsidRPr="00B13B91">
        <w:rPr>
          <w:rFonts w:asciiTheme="minorHAnsi" w:hAnsiTheme="minorHAnsi"/>
          <w:sz w:val="22"/>
          <w:szCs w:val="22"/>
        </w:rPr>
        <w:t xml:space="preserve">You may find yourself exploring connected ideas:  that’s okay.  That might even be a way of approaching your topic with depth of thought.  Just identify and avoid full tangents – 2-3 pages isn’t long enough for those, no matter how interesting. </w:t>
      </w:r>
      <w:r w:rsidRPr="00B13B91">
        <w:rPr>
          <w:rFonts w:asciiTheme="minorHAnsi" w:hAnsiTheme="minorHAnsi"/>
          <w:sz w:val="22"/>
          <w:szCs w:val="22"/>
        </w:rPr>
        <w:t xml:space="preserve"> Yes, you will have to leave lots of interesting topics that you might care a lot about on the table for now.  That’s fine.  Those topics are still in your head and in your life and don’t stop here.  This </w:t>
      </w:r>
      <w:r w:rsidR="0073037E">
        <w:rPr>
          <w:rFonts w:asciiTheme="minorHAnsi" w:hAnsiTheme="minorHAnsi"/>
          <w:sz w:val="22"/>
          <w:szCs w:val="22"/>
        </w:rPr>
        <w:t>response</w:t>
      </w:r>
      <w:r w:rsidRPr="00B13B91">
        <w:rPr>
          <w:rFonts w:asciiTheme="minorHAnsi" w:hAnsiTheme="minorHAnsi"/>
          <w:sz w:val="22"/>
          <w:szCs w:val="22"/>
        </w:rPr>
        <w:t xml:space="preserve"> is just a little class exercise during a little blip of time for the purposes of developing your thinking and writing skills.  Enjoy it!</w:t>
      </w:r>
    </w:p>
    <w:p w:rsidR="008D75F3" w:rsidRPr="00B13B91" w:rsidRDefault="008D75F3" w:rsidP="00891DB1">
      <w:pPr>
        <w:pStyle w:val="ListParagraph"/>
        <w:ind w:left="0"/>
        <w:rPr>
          <w:rFonts w:asciiTheme="minorHAnsi" w:hAnsiTheme="minorHAnsi"/>
          <w:sz w:val="22"/>
          <w:szCs w:val="22"/>
        </w:rPr>
      </w:pPr>
    </w:p>
    <w:p w:rsidR="00DD0C42" w:rsidRPr="00B13B91" w:rsidRDefault="00DD0C42" w:rsidP="00891DB1">
      <w:pPr>
        <w:pStyle w:val="ListParagraph"/>
        <w:ind w:left="0"/>
        <w:rPr>
          <w:rFonts w:asciiTheme="minorHAnsi" w:hAnsiTheme="minorHAnsi"/>
          <w:sz w:val="22"/>
          <w:szCs w:val="22"/>
        </w:rPr>
      </w:pPr>
      <w:r w:rsidRPr="00B13B91">
        <w:rPr>
          <w:rFonts w:asciiTheme="minorHAnsi" w:hAnsiTheme="minorHAnsi"/>
          <w:sz w:val="22"/>
          <w:szCs w:val="22"/>
        </w:rPr>
        <w:t xml:space="preserve">We will </w:t>
      </w:r>
      <w:r w:rsidRPr="00B13B91">
        <w:rPr>
          <w:rFonts w:asciiTheme="minorHAnsi" w:hAnsiTheme="minorHAnsi"/>
          <w:b/>
          <w:sz w:val="22"/>
          <w:szCs w:val="22"/>
        </w:rPr>
        <w:t>not</w:t>
      </w:r>
      <w:r w:rsidRPr="00B13B91">
        <w:rPr>
          <w:rFonts w:asciiTheme="minorHAnsi" w:hAnsiTheme="minorHAnsi"/>
          <w:sz w:val="22"/>
          <w:szCs w:val="22"/>
        </w:rPr>
        <w:t xml:space="preserve"> have time for peer review or teacher review so please find a trusted </w:t>
      </w:r>
      <w:r w:rsidR="00981562" w:rsidRPr="00B13B91">
        <w:rPr>
          <w:rFonts w:asciiTheme="minorHAnsi" w:hAnsiTheme="minorHAnsi"/>
          <w:sz w:val="22"/>
          <w:szCs w:val="22"/>
        </w:rPr>
        <w:t>reader</w:t>
      </w:r>
      <w:r w:rsidRPr="00B13B91">
        <w:rPr>
          <w:rFonts w:asciiTheme="minorHAnsi" w:hAnsiTheme="minorHAnsi"/>
          <w:sz w:val="22"/>
          <w:szCs w:val="22"/>
        </w:rPr>
        <w:t xml:space="preserve"> who can provide suggestions to you (</w:t>
      </w:r>
      <w:r w:rsidRPr="00161AE7">
        <w:rPr>
          <w:rFonts w:asciiTheme="minorHAnsi" w:hAnsiTheme="minorHAnsi"/>
          <w:sz w:val="22"/>
          <w:szCs w:val="22"/>
        </w:rPr>
        <w:t>not</w:t>
      </w:r>
      <w:r w:rsidRPr="00B13B91">
        <w:rPr>
          <w:rFonts w:asciiTheme="minorHAnsi" w:hAnsiTheme="minorHAnsi"/>
          <w:sz w:val="22"/>
          <w:szCs w:val="22"/>
        </w:rPr>
        <w:t xml:space="preserve"> </w:t>
      </w:r>
      <w:r w:rsidRPr="00161AE7">
        <w:rPr>
          <w:rFonts w:asciiTheme="minorHAnsi" w:hAnsiTheme="minorHAnsi"/>
          <w:i/>
          <w:sz w:val="22"/>
          <w:szCs w:val="22"/>
        </w:rPr>
        <w:t>do</w:t>
      </w:r>
      <w:r w:rsidRPr="00B13B91">
        <w:rPr>
          <w:rFonts w:asciiTheme="minorHAnsi" w:hAnsiTheme="minorHAnsi"/>
          <w:sz w:val="22"/>
          <w:szCs w:val="22"/>
        </w:rPr>
        <w:t xml:space="preserve"> the writing </w:t>
      </w:r>
      <w:r w:rsidRPr="00B13B91">
        <w:rPr>
          <w:rFonts w:asciiTheme="minorHAnsi" w:hAnsiTheme="minorHAnsi"/>
          <w:i/>
          <w:sz w:val="22"/>
          <w:szCs w:val="22"/>
        </w:rPr>
        <w:t>for</w:t>
      </w:r>
      <w:r w:rsidR="00981562" w:rsidRPr="00B13B91">
        <w:rPr>
          <w:rFonts w:asciiTheme="minorHAnsi" w:hAnsiTheme="minorHAnsi"/>
          <w:sz w:val="22"/>
          <w:szCs w:val="22"/>
        </w:rPr>
        <w:t xml:space="preserve"> you).  Think “reflective feedback</w:t>
      </w:r>
      <w:r w:rsidRPr="00B13B91">
        <w:rPr>
          <w:rFonts w:asciiTheme="minorHAnsi" w:hAnsiTheme="minorHAnsi"/>
          <w:sz w:val="22"/>
          <w:szCs w:val="22"/>
        </w:rPr>
        <w:t>”</w:t>
      </w:r>
      <w:r w:rsidR="00981562" w:rsidRPr="00B13B91">
        <w:rPr>
          <w:rFonts w:asciiTheme="minorHAnsi" w:hAnsiTheme="minorHAnsi"/>
          <w:sz w:val="22"/>
          <w:szCs w:val="22"/>
        </w:rPr>
        <w:t xml:space="preserve"> not “editor.”</w:t>
      </w:r>
    </w:p>
    <w:p w:rsidR="00E9671B" w:rsidRPr="00B13B91" w:rsidRDefault="00E9671B" w:rsidP="00891DB1">
      <w:pPr>
        <w:pStyle w:val="ListParagraph"/>
        <w:ind w:left="0"/>
        <w:rPr>
          <w:rFonts w:asciiTheme="minorHAnsi" w:hAnsiTheme="minorHAnsi"/>
          <w:sz w:val="22"/>
          <w:szCs w:val="22"/>
        </w:rPr>
      </w:pPr>
    </w:p>
    <w:p w:rsidR="00DD0C42" w:rsidRDefault="00E9671B" w:rsidP="00B13B91">
      <w:pPr>
        <w:pStyle w:val="ListParagraph"/>
        <w:ind w:left="0"/>
        <w:rPr>
          <w:rFonts w:asciiTheme="minorHAnsi" w:hAnsiTheme="minorHAnsi"/>
          <w:sz w:val="22"/>
          <w:szCs w:val="22"/>
        </w:rPr>
      </w:pPr>
      <w:r w:rsidRPr="00B13B91">
        <w:rPr>
          <w:rFonts w:asciiTheme="minorHAnsi" w:hAnsiTheme="minorHAnsi"/>
          <w:sz w:val="22"/>
          <w:szCs w:val="22"/>
        </w:rPr>
        <w:t xml:space="preserve">NOTE!  If you would like to shape your earlier work in this class into a </w:t>
      </w:r>
      <w:proofErr w:type="spellStart"/>
      <w:r w:rsidRPr="00B13B91">
        <w:rPr>
          <w:rFonts w:asciiTheme="minorHAnsi" w:hAnsiTheme="minorHAnsi"/>
          <w:sz w:val="22"/>
          <w:szCs w:val="22"/>
        </w:rPr>
        <w:t>PumaTalk</w:t>
      </w:r>
      <w:proofErr w:type="spellEnd"/>
      <w:r w:rsidRPr="00B13B91">
        <w:rPr>
          <w:rFonts w:asciiTheme="minorHAnsi" w:hAnsiTheme="minorHAnsi"/>
          <w:sz w:val="22"/>
          <w:szCs w:val="22"/>
        </w:rPr>
        <w:t xml:space="preserve">, or a </w:t>
      </w:r>
      <w:r w:rsidR="00B13B91">
        <w:rPr>
          <w:rFonts w:asciiTheme="minorHAnsi" w:hAnsiTheme="minorHAnsi"/>
          <w:sz w:val="22"/>
          <w:szCs w:val="22"/>
        </w:rPr>
        <w:t>video</w:t>
      </w:r>
      <w:r w:rsidRPr="00B13B91">
        <w:rPr>
          <w:rFonts w:asciiTheme="minorHAnsi" w:hAnsiTheme="minorHAnsi"/>
          <w:sz w:val="22"/>
          <w:szCs w:val="22"/>
        </w:rPr>
        <w:t xml:space="preserve"> talk that you publish on the web, then you could choose that in place of this final </w:t>
      </w:r>
      <w:r w:rsidR="0073037E">
        <w:rPr>
          <w:rFonts w:asciiTheme="minorHAnsi" w:hAnsiTheme="minorHAnsi"/>
          <w:sz w:val="22"/>
          <w:szCs w:val="22"/>
        </w:rPr>
        <w:t>response</w:t>
      </w:r>
      <w:r w:rsidRPr="00B13B91">
        <w:rPr>
          <w:rFonts w:asciiTheme="minorHAnsi" w:hAnsiTheme="minorHAnsi"/>
          <w:sz w:val="22"/>
          <w:szCs w:val="22"/>
        </w:rPr>
        <w:t xml:space="preserve">.  If you are choosing this option, let’s talk, because the actual delivery of the </w:t>
      </w:r>
      <w:proofErr w:type="spellStart"/>
      <w:r w:rsidRPr="00B13B91">
        <w:rPr>
          <w:rFonts w:asciiTheme="minorHAnsi" w:hAnsiTheme="minorHAnsi"/>
          <w:sz w:val="22"/>
          <w:szCs w:val="22"/>
        </w:rPr>
        <w:t>PumaTalk</w:t>
      </w:r>
      <w:proofErr w:type="spellEnd"/>
      <w:r w:rsidRPr="00B13B91">
        <w:rPr>
          <w:rFonts w:asciiTheme="minorHAnsi" w:hAnsiTheme="minorHAnsi"/>
          <w:sz w:val="22"/>
          <w:szCs w:val="22"/>
        </w:rPr>
        <w:t xml:space="preserve"> would happen after this semester is over.</w:t>
      </w:r>
    </w:p>
    <w:p w:rsidR="00B13B91" w:rsidRDefault="00B13B91" w:rsidP="00B13B91">
      <w:pPr>
        <w:pStyle w:val="ListParagraph"/>
        <w:ind w:left="0"/>
        <w:rPr>
          <w:rFonts w:asciiTheme="minorHAnsi" w:hAnsiTheme="minorHAnsi"/>
          <w:sz w:val="22"/>
          <w:szCs w:val="22"/>
        </w:rPr>
      </w:pPr>
    </w:p>
    <w:p w:rsidR="00B13B91" w:rsidRDefault="00B13B91" w:rsidP="00B13B91">
      <w:pPr>
        <w:pStyle w:val="ListParagraph"/>
        <w:ind w:left="0"/>
        <w:rPr>
          <w:rFonts w:asciiTheme="minorHAnsi" w:hAnsiTheme="minorHAnsi"/>
          <w:sz w:val="22"/>
          <w:szCs w:val="22"/>
        </w:rPr>
      </w:pPr>
    </w:p>
    <w:p w:rsidR="00F06968" w:rsidRDefault="00F06968" w:rsidP="00B13B91">
      <w:pPr>
        <w:pStyle w:val="ListParagraph"/>
        <w:ind w:left="0"/>
        <w:rPr>
          <w:rFonts w:asciiTheme="minorHAnsi" w:hAnsiTheme="minorHAnsi"/>
          <w:b/>
          <w:sz w:val="22"/>
          <w:szCs w:val="22"/>
        </w:rPr>
      </w:pPr>
      <w:r>
        <w:rPr>
          <w:rFonts w:asciiTheme="minorHAnsi" w:hAnsiTheme="minorHAnsi"/>
          <w:b/>
          <w:sz w:val="22"/>
          <w:szCs w:val="22"/>
        </w:rPr>
        <w:t>An example</w:t>
      </w:r>
    </w:p>
    <w:p w:rsidR="00B13B91" w:rsidRPr="00161AE7" w:rsidRDefault="00161AE7" w:rsidP="00B13B91">
      <w:pPr>
        <w:pStyle w:val="ListParagraph"/>
        <w:ind w:left="0"/>
        <w:rPr>
          <w:rFonts w:asciiTheme="minorHAnsi" w:hAnsiTheme="minorHAnsi"/>
          <w:sz w:val="22"/>
          <w:szCs w:val="22"/>
        </w:rPr>
      </w:pPr>
      <w:r>
        <w:rPr>
          <w:rFonts w:asciiTheme="minorHAnsi" w:hAnsiTheme="minorHAnsi"/>
          <w:sz w:val="22"/>
          <w:szCs w:val="22"/>
        </w:rPr>
        <w:t>Still feeling a little unsure of how to start?  I hesitate to give you a full-blown</w:t>
      </w:r>
      <w:r w:rsidR="00B13B91">
        <w:rPr>
          <w:rFonts w:asciiTheme="minorHAnsi" w:hAnsiTheme="minorHAnsi"/>
          <w:sz w:val="22"/>
          <w:szCs w:val="22"/>
        </w:rPr>
        <w:t xml:space="preserve"> example</w:t>
      </w:r>
      <w:r>
        <w:rPr>
          <w:rFonts w:asciiTheme="minorHAnsi" w:hAnsiTheme="minorHAnsi"/>
          <w:sz w:val="22"/>
          <w:szCs w:val="22"/>
        </w:rPr>
        <w:t>..</w:t>
      </w:r>
      <w:r w:rsidR="00B13B91">
        <w:rPr>
          <w:rFonts w:asciiTheme="minorHAnsi" w:hAnsiTheme="minorHAnsi"/>
          <w:sz w:val="22"/>
          <w:szCs w:val="22"/>
        </w:rPr>
        <w:t>.  For the chapter teaching presentations, my example presentation resulted (for the most part) in 20 replications of what I did.  (Much of that was a problem with the way I laid out the project guidelines</w:t>
      </w:r>
      <w:r>
        <w:rPr>
          <w:rFonts w:asciiTheme="minorHAnsi" w:hAnsiTheme="minorHAnsi"/>
          <w:sz w:val="22"/>
          <w:szCs w:val="22"/>
        </w:rPr>
        <w:t>,</w:t>
      </w:r>
      <w:r w:rsidR="00B13B91">
        <w:rPr>
          <w:rFonts w:asciiTheme="minorHAnsi" w:hAnsiTheme="minorHAnsi"/>
          <w:sz w:val="22"/>
          <w:szCs w:val="22"/>
        </w:rPr>
        <w:t xml:space="preserve"> coupled with the general triage nature of your life as a student along with your deep desire (understandable) to meet expectations to earn the best grade possible.)</w:t>
      </w:r>
      <w:r>
        <w:rPr>
          <w:rFonts w:asciiTheme="minorHAnsi" w:hAnsiTheme="minorHAnsi"/>
          <w:sz w:val="22"/>
          <w:szCs w:val="22"/>
        </w:rPr>
        <w:t xml:space="preserve">  For this response, I really want it to be </w:t>
      </w:r>
      <w:r>
        <w:rPr>
          <w:rFonts w:asciiTheme="minorHAnsi" w:hAnsiTheme="minorHAnsi"/>
          <w:i/>
          <w:sz w:val="22"/>
          <w:szCs w:val="22"/>
        </w:rPr>
        <w:t>yours</w:t>
      </w:r>
      <w:r>
        <w:rPr>
          <w:rFonts w:asciiTheme="minorHAnsi" w:hAnsiTheme="minorHAnsi"/>
          <w:sz w:val="22"/>
          <w:szCs w:val="22"/>
        </w:rPr>
        <w:t>.  What do you have to say, and how do you want to say it?</w:t>
      </w:r>
    </w:p>
    <w:p w:rsidR="00B13B91" w:rsidRDefault="00B13B91" w:rsidP="00B13B91">
      <w:pPr>
        <w:pStyle w:val="ListParagraph"/>
        <w:ind w:left="0"/>
        <w:rPr>
          <w:rFonts w:asciiTheme="minorHAnsi" w:hAnsiTheme="minorHAnsi"/>
          <w:sz w:val="22"/>
          <w:szCs w:val="22"/>
        </w:rPr>
      </w:pPr>
    </w:p>
    <w:p w:rsidR="00B13B91" w:rsidRDefault="00B13B91" w:rsidP="00B13B91">
      <w:pPr>
        <w:pStyle w:val="ListParagraph"/>
        <w:ind w:left="0"/>
        <w:rPr>
          <w:rFonts w:asciiTheme="minorHAnsi" w:hAnsiTheme="minorHAnsi"/>
          <w:sz w:val="22"/>
          <w:szCs w:val="22"/>
        </w:rPr>
      </w:pPr>
      <w:r>
        <w:rPr>
          <w:rFonts w:asciiTheme="minorHAnsi" w:hAnsiTheme="minorHAnsi"/>
          <w:sz w:val="22"/>
          <w:szCs w:val="22"/>
        </w:rPr>
        <w:t>Anyway, here’s a combo brainstorming list/SOC for my approach to this prompt if</w:t>
      </w:r>
      <w:r w:rsidR="00A07132">
        <w:rPr>
          <w:rFonts w:asciiTheme="minorHAnsi" w:hAnsiTheme="minorHAnsi"/>
          <w:sz w:val="22"/>
          <w:szCs w:val="22"/>
        </w:rPr>
        <w:t xml:space="preserve"> it helps you start on your way:</w:t>
      </w:r>
    </w:p>
    <w:p w:rsidR="00A07132" w:rsidRDefault="00A07132" w:rsidP="00B13B91">
      <w:pPr>
        <w:pStyle w:val="ListParagraph"/>
        <w:ind w:left="0"/>
        <w:rPr>
          <w:rFonts w:asciiTheme="minorHAnsi" w:hAnsiTheme="minorHAnsi"/>
          <w:sz w:val="22"/>
          <w:szCs w:val="22"/>
        </w:rPr>
      </w:pPr>
    </w:p>
    <w:p w:rsidR="00161AE7" w:rsidRDefault="00161AE7" w:rsidP="00A07132">
      <w:pPr>
        <w:pStyle w:val="ListParagraph"/>
        <w:numPr>
          <w:ilvl w:val="0"/>
          <w:numId w:val="2"/>
        </w:numPr>
        <w:spacing w:after="120"/>
        <w:contextualSpacing w:val="0"/>
        <w:rPr>
          <w:rFonts w:asciiTheme="minorHAnsi" w:hAnsiTheme="minorHAnsi"/>
          <w:sz w:val="22"/>
          <w:szCs w:val="22"/>
        </w:rPr>
      </w:pPr>
      <w:r>
        <w:rPr>
          <w:rFonts w:asciiTheme="minorHAnsi" w:hAnsiTheme="minorHAnsi"/>
          <w:sz w:val="22"/>
          <w:szCs w:val="22"/>
        </w:rPr>
        <w:t xml:space="preserve">I </w:t>
      </w:r>
      <w:r w:rsidR="00FE0516">
        <w:rPr>
          <w:rFonts w:asciiTheme="minorHAnsi" w:hAnsiTheme="minorHAnsi"/>
          <w:sz w:val="22"/>
          <w:szCs w:val="22"/>
        </w:rPr>
        <w:t>do think I believe (despite many complications) that pay</w:t>
      </w:r>
      <w:r>
        <w:rPr>
          <w:rFonts w:asciiTheme="minorHAnsi" w:hAnsiTheme="minorHAnsi"/>
          <w:sz w:val="22"/>
          <w:szCs w:val="22"/>
        </w:rPr>
        <w:t>ing attention to the news is, in fact, a moral imperative, but we didn’t have time to talk about sources of news, or the difference between local, national, and international news</w:t>
      </w:r>
      <w:r w:rsidR="00FE0516">
        <w:rPr>
          <w:rFonts w:asciiTheme="minorHAnsi" w:hAnsiTheme="minorHAnsi"/>
          <w:sz w:val="22"/>
          <w:szCs w:val="22"/>
        </w:rPr>
        <w:t>, or the problem of disturbing content and desensitization</w:t>
      </w:r>
      <w:r>
        <w:rPr>
          <w:rFonts w:asciiTheme="minorHAnsi" w:hAnsiTheme="minorHAnsi"/>
          <w:sz w:val="22"/>
          <w:szCs w:val="22"/>
        </w:rPr>
        <w:t xml:space="preserve">.  I have been thinking about how we address this moral imperative with the constraints on our time, and </w:t>
      </w:r>
      <w:r w:rsidR="00FE0516">
        <w:rPr>
          <w:rFonts w:asciiTheme="minorHAnsi" w:hAnsiTheme="minorHAnsi"/>
          <w:sz w:val="22"/>
          <w:szCs w:val="22"/>
        </w:rPr>
        <w:t xml:space="preserve">how “following the news” often </w:t>
      </w:r>
      <w:r w:rsidR="00F06968">
        <w:rPr>
          <w:rFonts w:asciiTheme="minorHAnsi" w:hAnsiTheme="minorHAnsi"/>
          <w:sz w:val="22"/>
          <w:szCs w:val="22"/>
        </w:rPr>
        <w:t xml:space="preserve">means the international news, which ultimately </w:t>
      </w:r>
      <w:r w:rsidR="00FE0516">
        <w:rPr>
          <w:rFonts w:asciiTheme="minorHAnsi" w:hAnsiTheme="minorHAnsi"/>
          <w:sz w:val="22"/>
          <w:szCs w:val="22"/>
        </w:rPr>
        <w:t>distances us from those sitting right next to us, and those in our neighborhood, and those in our local community.</w:t>
      </w:r>
    </w:p>
    <w:p w:rsidR="00086EDD" w:rsidRDefault="00086EDD" w:rsidP="00A07132">
      <w:pPr>
        <w:pStyle w:val="ListParagraph"/>
        <w:numPr>
          <w:ilvl w:val="0"/>
          <w:numId w:val="2"/>
        </w:numPr>
        <w:spacing w:after="120"/>
        <w:contextualSpacing w:val="0"/>
        <w:rPr>
          <w:rFonts w:asciiTheme="minorHAnsi" w:hAnsiTheme="minorHAnsi"/>
          <w:sz w:val="22"/>
          <w:szCs w:val="22"/>
        </w:rPr>
      </w:pPr>
      <w:r>
        <w:rPr>
          <w:rFonts w:asciiTheme="minorHAnsi" w:hAnsiTheme="minorHAnsi"/>
          <w:sz w:val="22"/>
          <w:szCs w:val="22"/>
        </w:rPr>
        <w:t xml:space="preserve">My six-year-old son has heard some awful things because we often just leave news radio playing in the background. I’ve been thinking a lot about the media-saturated environments we </w:t>
      </w:r>
      <w:r w:rsidR="00F06968">
        <w:rPr>
          <w:rFonts w:asciiTheme="minorHAnsi" w:hAnsiTheme="minorHAnsi"/>
          <w:sz w:val="22"/>
          <w:szCs w:val="22"/>
        </w:rPr>
        <w:t xml:space="preserve">grow up in and </w:t>
      </w:r>
      <w:r>
        <w:rPr>
          <w:rFonts w:asciiTheme="minorHAnsi" w:hAnsiTheme="minorHAnsi"/>
          <w:sz w:val="22"/>
          <w:szCs w:val="22"/>
        </w:rPr>
        <w:t>live in…</w:t>
      </w:r>
    </w:p>
    <w:p w:rsidR="00086EDD" w:rsidRDefault="00086EDD" w:rsidP="00A07132">
      <w:pPr>
        <w:pStyle w:val="ListParagraph"/>
        <w:numPr>
          <w:ilvl w:val="0"/>
          <w:numId w:val="2"/>
        </w:numPr>
        <w:spacing w:after="120"/>
        <w:contextualSpacing w:val="0"/>
        <w:rPr>
          <w:rFonts w:asciiTheme="minorHAnsi" w:hAnsiTheme="minorHAnsi"/>
          <w:sz w:val="22"/>
          <w:szCs w:val="22"/>
        </w:rPr>
      </w:pPr>
      <w:r>
        <w:rPr>
          <w:rFonts w:asciiTheme="minorHAnsi" w:hAnsiTheme="minorHAnsi"/>
          <w:sz w:val="22"/>
          <w:szCs w:val="22"/>
        </w:rPr>
        <w:t>I personally believe (</w:t>
      </w:r>
      <w:r w:rsidR="00575144">
        <w:rPr>
          <w:rFonts w:asciiTheme="minorHAnsi" w:hAnsiTheme="minorHAnsi"/>
          <w:sz w:val="22"/>
          <w:szCs w:val="22"/>
        </w:rPr>
        <w:t>and I owe</w:t>
      </w:r>
      <w:r>
        <w:rPr>
          <w:rFonts w:asciiTheme="minorHAnsi" w:hAnsiTheme="minorHAnsi"/>
          <w:sz w:val="22"/>
          <w:szCs w:val="22"/>
        </w:rPr>
        <w:t xml:space="preserve"> the articulation of this belief </w:t>
      </w:r>
      <w:r w:rsidR="00575144">
        <w:rPr>
          <w:rFonts w:asciiTheme="minorHAnsi" w:hAnsiTheme="minorHAnsi"/>
          <w:sz w:val="22"/>
          <w:szCs w:val="22"/>
        </w:rPr>
        <w:t>to Lewis Lapham in a talk he delivered)</w:t>
      </w:r>
      <w:r>
        <w:rPr>
          <w:rFonts w:asciiTheme="minorHAnsi" w:hAnsiTheme="minorHAnsi"/>
          <w:sz w:val="22"/>
          <w:szCs w:val="22"/>
        </w:rPr>
        <w:t>, that of the many revolutions we need right now, a spiritual one is at the core.  American separation of church and state (a good idea!</w:t>
      </w:r>
      <w:r w:rsidR="00575144">
        <w:rPr>
          <w:rFonts w:asciiTheme="minorHAnsi" w:hAnsiTheme="minorHAnsi"/>
          <w:sz w:val="22"/>
          <w:szCs w:val="22"/>
        </w:rPr>
        <w:t>) and our culture</w:t>
      </w:r>
      <w:r>
        <w:rPr>
          <w:rFonts w:asciiTheme="minorHAnsi" w:hAnsiTheme="minorHAnsi"/>
          <w:sz w:val="22"/>
          <w:szCs w:val="22"/>
        </w:rPr>
        <w:t xml:space="preserve"> of consumerism (a less good idea!) has left many Americans without the foundations that religions have provided humanity in the past, namely, daily consideration about our place in the universe with a recog</w:t>
      </w:r>
      <w:r w:rsidR="00F06968">
        <w:rPr>
          <w:rFonts w:asciiTheme="minorHAnsi" w:hAnsiTheme="minorHAnsi"/>
          <w:sz w:val="22"/>
          <w:szCs w:val="22"/>
        </w:rPr>
        <w:t xml:space="preserve">nition of the miracle of it all – the miracle </w:t>
      </w:r>
      <w:r>
        <w:rPr>
          <w:rFonts w:asciiTheme="minorHAnsi" w:hAnsiTheme="minorHAnsi"/>
          <w:sz w:val="22"/>
          <w:szCs w:val="22"/>
        </w:rPr>
        <w:t>that those who put their faith in religion and those who put their faith in science alike can’t explain.</w:t>
      </w:r>
      <w:r w:rsidR="00575144">
        <w:rPr>
          <w:rFonts w:asciiTheme="minorHAnsi" w:hAnsiTheme="minorHAnsi"/>
          <w:sz w:val="22"/>
          <w:szCs w:val="22"/>
        </w:rPr>
        <w:t xml:space="preserve"> </w:t>
      </w:r>
      <w:r w:rsidR="00F06968">
        <w:rPr>
          <w:rFonts w:asciiTheme="minorHAnsi" w:hAnsiTheme="minorHAnsi"/>
          <w:sz w:val="22"/>
          <w:szCs w:val="22"/>
        </w:rPr>
        <w:t xml:space="preserve">What is this world? And who are we, anyway?  And what’s this thing about birth and death, which are, essentially, our only two “knowns.” </w:t>
      </w:r>
      <w:r>
        <w:rPr>
          <w:rFonts w:asciiTheme="minorHAnsi" w:hAnsiTheme="minorHAnsi"/>
          <w:sz w:val="22"/>
          <w:szCs w:val="22"/>
        </w:rPr>
        <w:t>I’ve been thinking about how to address the general difficulty in defining “spirit” and in defining what constitutes a “healthy” spirit that our culture</w:t>
      </w:r>
      <w:r w:rsidR="00A036C7">
        <w:rPr>
          <w:rFonts w:asciiTheme="minorHAnsi" w:hAnsiTheme="minorHAnsi"/>
          <w:sz w:val="22"/>
          <w:szCs w:val="22"/>
        </w:rPr>
        <w:t xml:space="preserve"> has propa</w:t>
      </w:r>
      <w:r>
        <w:rPr>
          <w:rFonts w:asciiTheme="minorHAnsi" w:hAnsiTheme="minorHAnsi"/>
          <w:sz w:val="22"/>
          <w:szCs w:val="22"/>
        </w:rPr>
        <w:t>gated.</w:t>
      </w:r>
    </w:p>
    <w:p w:rsidR="00086EDD" w:rsidRDefault="00086EDD" w:rsidP="00A07132">
      <w:pPr>
        <w:pStyle w:val="ListParagraph"/>
        <w:numPr>
          <w:ilvl w:val="0"/>
          <w:numId w:val="2"/>
        </w:numPr>
        <w:spacing w:after="120"/>
        <w:contextualSpacing w:val="0"/>
        <w:rPr>
          <w:rFonts w:asciiTheme="minorHAnsi" w:hAnsiTheme="minorHAnsi"/>
          <w:sz w:val="22"/>
          <w:szCs w:val="22"/>
        </w:rPr>
      </w:pPr>
      <w:r>
        <w:rPr>
          <w:rFonts w:asciiTheme="minorHAnsi" w:hAnsiTheme="minorHAnsi"/>
          <w:sz w:val="22"/>
          <w:szCs w:val="22"/>
        </w:rPr>
        <w:t xml:space="preserve">I am both more hopeful, and exponentially more intrigued about where this is all headed.  If someone were to ask me what my biggest fears and biggest hopes are around digital, networked technologies… One of my biggest fears is that those who understand these systems from a very broad perspective will, indeed, control broad swathes of the population (if they don’t already … and every time I hear a commercial for “here’s how you can binge-watch more easily! I am forced to acknowledge that </w:t>
      </w:r>
      <w:r w:rsidR="00A036C7">
        <w:rPr>
          <w:rFonts w:asciiTheme="minorHAnsi" w:hAnsiTheme="minorHAnsi"/>
          <w:sz w:val="22"/>
          <w:szCs w:val="22"/>
        </w:rPr>
        <w:t xml:space="preserve">human beings are </w:t>
      </w:r>
      <w:r w:rsidR="00F06968">
        <w:rPr>
          <w:rFonts w:asciiTheme="minorHAnsi" w:hAnsiTheme="minorHAnsi"/>
          <w:sz w:val="22"/>
          <w:szCs w:val="22"/>
        </w:rPr>
        <w:t xml:space="preserve">already </w:t>
      </w:r>
      <w:r w:rsidR="00A036C7">
        <w:rPr>
          <w:rFonts w:asciiTheme="minorHAnsi" w:hAnsiTheme="minorHAnsi"/>
          <w:sz w:val="22"/>
          <w:szCs w:val="22"/>
        </w:rPr>
        <w:t>being molded by these media in ways I wouldn’t prefer</w:t>
      </w:r>
      <w:r w:rsidR="00575144">
        <w:rPr>
          <w:rFonts w:asciiTheme="minorHAnsi" w:hAnsiTheme="minorHAnsi"/>
          <w:sz w:val="22"/>
          <w:szCs w:val="22"/>
        </w:rPr>
        <w:t xml:space="preserve">, </w:t>
      </w:r>
      <w:r w:rsidR="00F06968">
        <w:rPr>
          <w:rFonts w:asciiTheme="minorHAnsi" w:hAnsiTheme="minorHAnsi"/>
          <w:sz w:val="22"/>
          <w:szCs w:val="22"/>
        </w:rPr>
        <w:t>and that I have been molded just like everyone else in these ways I wouldn’t prefer</w:t>
      </w:r>
      <w:r w:rsidR="00575144">
        <w:rPr>
          <w:rFonts w:asciiTheme="minorHAnsi" w:hAnsiTheme="minorHAnsi"/>
          <w:sz w:val="22"/>
          <w:szCs w:val="22"/>
        </w:rPr>
        <w:t>).  My biggest hope is that we discov</w:t>
      </w:r>
      <w:r w:rsidR="00F06968">
        <w:rPr>
          <w:rFonts w:asciiTheme="minorHAnsi" w:hAnsiTheme="minorHAnsi"/>
          <w:sz w:val="22"/>
          <w:szCs w:val="22"/>
        </w:rPr>
        <w:t xml:space="preserve">er the true power of networks. That seems to be what this is all about.  </w:t>
      </w:r>
      <w:r w:rsidR="00575144">
        <w:rPr>
          <w:rFonts w:asciiTheme="minorHAnsi" w:hAnsiTheme="minorHAnsi"/>
          <w:sz w:val="22"/>
          <w:szCs w:val="22"/>
        </w:rPr>
        <w:t xml:space="preserve">There’s something in digital networking that we haven’t tapped into yet.  Right </w:t>
      </w:r>
      <w:proofErr w:type="gramStart"/>
      <w:r w:rsidR="00575144">
        <w:rPr>
          <w:rFonts w:asciiTheme="minorHAnsi" w:hAnsiTheme="minorHAnsi"/>
          <w:sz w:val="22"/>
          <w:szCs w:val="22"/>
        </w:rPr>
        <w:t>now</w:t>
      </w:r>
      <w:proofErr w:type="gramEnd"/>
      <w:r w:rsidR="00575144">
        <w:rPr>
          <w:rFonts w:asciiTheme="minorHAnsi" w:hAnsiTheme="minorHAnsi"/>
          <w:sz w:val="22"/>
          <w:szCs w:val="22"/>
        </w:rPr>
        <w:t xml:space="preserve"> we’re using it to consume information, or shop, or….  We really could use these tools in a different way that I sense is immensely powerful … in a way that gives me hope.</w:t>
      </w:r>
    </w:p>
    <w:p w:rsidR="00F06968" w:rsidRPr="00F06968" w:rsidRDefault="00F06968" w:rsidP="00F06968">
      <w:pPr>
        <w:spacing w:after="120"/>
        <w:rPr>
          <w:rFonts w:asciiTheme="minorHAnsi" w:hAnsiTheme="minorHAnsi"/>
          <w:sz w:val="22"/>
          <w:szCs w:val="22"/>
        </w:rPr>
      </w:pPr>
      <w:r>
        <w:rPr>
          <w:rFonts w:asciiTheme="minorHAnsi" w:hAnsiTheme="minorHAnsi"/>
          <w:sz w:val="22"/>
          <w:szCs w:val="22"/>
        </w:rPr>
        <w:t xml:space="preserve">From this brainstorming, I would choose </w:t>
      </w:r>
      <w:r w:rsidRPr="00F06968">
        <w:rPr>
          <w:rFonts w:asciiTheme="minorHAnsi" w:hAnsiTheme="minorHAnsi"/>
          <w:sz w:val="22"/>
          <w:szCs w:val="22"/>
          <w:u w:val="single"/>
        </w:rPr>
        <w:t>one</w:t>
      </w:r>
      <w:r>
        <w:rPr>
          <w:rFonts w:asciiTheme="minorHAnsi" w:hAnsiTheme="minorHAnsi"/>
          <w:sz w:val="22"/>
          <w:szCs w:val="22"/>
        </w:rPr>
        <w:t xml:space="preserve"> of these, develop it further, probably poke around to see what other people have thought, said, and written, </w:t>
      </w:r>
      <w:bookmarkStart w:id="0" w:name="_GoBack"/>
      <w:bookmarkEnd w:id="0"/>
      <w:r>
        <w:rPr>
          <w:rFonts w:asciiTheme="minorHAnsi" w:hAnsiTheme="minorHAnsi"/>
          <w:sz w:val="22"/>
          <w:szCs w:val="22"/>
        </w:rPr>
        <w:t>and then write an organized piece about it.</w:t>
      </w:r>
    </w:p>
    <w:sectPr w:rsidR="00F06968" w:rsidRPr="00F06968" w:rsidSect="00891DB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A7113"/>
    <w:multiLevelType w:val="hybridMultilevel"/>
    <w:tmpl w:val="7D8E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00080"/>
    <w:multiLevelType w:val="hybridMultilevel"/>
    <w:tmpl w:val="CA026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42"/>
    <w:rsid w:val="0008440C"/>
    <w:rsid w:val="00086EDD"/>
    <w:rsid w:val="00161AE7"/>
    <w:rsid w:val="001E3EB1"/>
    <w:rsid w:val="001F23D3"/>
    <w:rsid w:val="00200790"/>
    <w:rsid w:val="004F7D30"/>
    <w:rsid w:val="00575144"/>
    <w:rsid w:val="0073037E"/>
    <w:rsid w:val="00783BEF"/>
    <w:rsid w:val="00824036"/>
    <w:rsid w:val="00877FFD"/>
    <w:rsid w:val="00891DB1"/>
    <w:rsid w:val="008D75F3"/>
    <w:rsid w:val="00981562"/>
    <w:rsid w:val="00A036C7"/>
    <w:rsid w:val="00A07132"/>
    <w:rsid w:val="00B13B91"/>
    <w:rsid w:val="00CD7198"/>
    <w:rsid w:val="00DC08C1"/>
    <w:rsid w:val="00DC5289"/>
    <w:rsid w:val="00DD0C42"/>
    <w:rsid w:val="00E7172C"/>
    <w:rsid w:val="00E9671B"/>
    <w:rsid w:val="00F06968"/>
    <w:rsid w:val="00FE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66D7"/>
  <w15:chartTrackingRefBased/>
  <w15:docId w15:val="{1717BBA8-9FB8-46B6-9A46-6A60D080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C42"/>
    <w:pPr>
      <w:ind w:left="720"/>
      <w:contextualSpacing/>
    </w:pPr>
  </w:style>
  <w:style w:type="paragraph" w:styleId="BalloonText">
    <w:name w:val="Balloon Text"/>
    <w:basedOn w:val="Normal"/>
    <w:link w:val="BalloonTextChar"/>
    <w:uiPriority w:val="99"/>
    <w:semiHidden/>
    <w:unhideWhenUsed/>
    <w:rsid w:val="00084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Serkowski</dc:creator>
  <cp:keywords/>
  <dc:description/>
  <cp:lastModifiedBy>Christina Serkowski</cp:lastModifiedBy>
  <cp:revision>6</cp:revision>
  <cp:lastPrinted>2018-01-03T18:15:00Z</cp:lastPrinted>
  <dcterms:created xsi:type="dcterms:W3CDTF">2018-01-02T04:50:00Z</dcterms:created>
  <dcterms:modified xsi:type="dcterms:W3CDTF">2018-01-04T18:59:00Z</dcterms:modified>
</cp:coreProperties>
</file>