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F5" w:rsidRDefault="00B80CF5" w:rsidP="00B80CF5">
      <w:pPr>
        <w:pStyle w:val="NormalWeb"/>
      </w:pPr>
      <w:r>
        <w:rPr>
          <w:rStyle w:val="Strong"/>
          <w:sz w:val="27"/>
          <w:szCs w:val="27"/>
        </w:rPr>
        <w:t>Psychomotor and Cognitive Domains:</w:t>
      </w:r>
    </w:p>
    <w:p w:rsidR="00B80CF5" w:rsidRDefault="00B80CF5" w:rsidP="00B80CF5">
      <w:pPr>
        <w:pStyle w:val="NormalWeb"/>
      </w:pPr>
      <w:r>
        <w:rPr>
          <w:sz w:val="27"/>
          <w:szCs w:val="27"/>
          <w:u w:val="single"/>
        </w:rPr>
        <w:t>1. Identify and interpret the base rate (prevalence), sensitivity, and false positive rate encountered in medical tests.</w:t>
      </w:r>
    </w:p>
    <w:p w:rsidR="00B80CF5" w:rsidRDefault="00B80CF5" w:rsidP="00B80CF5">
      <w:pPr>
        <w:pStyle w:val="NormalWeb"/>
      </w:pPr>
      <w:r>
        <w:rPr>
          <w:sz w:val="27"/>
          <w:szCs w:val="27"/>
          <w:u w:val="single"/>
        </w:rPr>
        <w:t>2. Estimate or calculate the probability that a person actually has the disease given a positive test result.</w:t>
      </w:r>
    </w:p>
    <w:p w:rsidR="00B80CF5" w:rsidRDefault="00B80CF5" w:rsidP="00B80CF5">
      <w:pPr>
        <w:pStyle w:val="NormalWeb"/>
      </w:pPr>
      <w:r>
        <w:rPr>
          <w:sz w:val="27"/>
          <w:szCs w:val="27"/>
          <w:u w:val="single"/>
        </w:rPr>
        <w:t>3. Communicate the numerical result from their calculation to a lay person, both verbally and in writing.</w:t>
      </w:r>
    </w:p>
    <w:p w:rsidR="00B80CF5" w:rsidRDefault="00B80CF5" w:rsidP="00B80CF5">
      <w:pPr>
        <w:pStyle w:val="NormalWeb"/>
        <w:spacing w:after="0" w:afterAutospacing="0"/>
      </w:pPr>
      <w:r>
        <w:t> </w:t>
      </w:r>
    </w:p>
    <w:p w:rsidR="00B80CF5" w:rsidRDefault="00B80CF5" w:rsidP="00B80CF5">
      <w:pPr>
        <w:pStyle w:val="NormalWeb"/>
        <w:spacing w:after="0" w:afterAutospacing="0"/>
      </w:pPr>
      <w:r>
        <w:rPr>
          <w:rStyle w:val="Strong"/>
          <w:sz w:val="27"/>
          <w:szCs w:val="27"/>
        </w:rPr>
        <w:t>Affective Domain:</w:t>
      </w:r>
    </w:p>
    <w:p w:rsidR="00B80CF5" w:rsidRDefault="00B80CF5" w:rsidP="00B80CF5">
      <w:pPr>
        <w:pStyle w:val="NormalWeb"/>
        <w:spacing w:after="0" w:afterAutospacing="0"/>
      </w:pPr>
      <w:r>
        <w:t> </w:t>
      </w:r>
      <w:r>
        <w:rPr>
          <w:rStyle w:val="Strong"/>
          <w:b w:val="0"/>
          <w:bCs w:val="0"/>
          <w:sz w:val="27"/>
          <w:szCs w:val="27"/>
          <w:u w:val="single"/>
        </w:rPr>
        <w:t>4. Describe the potential benefits and hazards of medical tests, and the concept that routine cancer screenings for healthy persons are NOT always a good idea.</w:t>
      </w:r>
    </w:p>
    <w:p w:rsidR="00532162" w:rsidRDefault="00532162">
      <w:bookmarkStart w:id="0" w:name="_GoBack"/>
      <w:bookmarkEnd w:id="0"/>
    </w:p>
    <w:sectPr w:rsidR="0053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F5"/>
    <w:rsid w:val="00532162"/>
    <w:rsid w:val="00B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C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C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C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0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jrutter</dc:creator>
  <cp:lastModifiedBy>jrutter</cp:lastModifiedBy>
  <cp:revision>1</cp:revision>
  <dcterms:created xsi:type="dcterms:W3CDTF">2015-10-09T11:54:00Z</dcterms:created>
  <dcterms:modified xsi:type="dcterms:W3CDTF">2015-10-09T11:55:00Z</dcterms:modified>
</cp:coreProperties>
</file>