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5F" w:rsidRDefault="00542F5F" w:rsidP="00542F5F">
      <w:pPr>
        <w:pStyle w:val="NormalWeb"/>
      </w:pPr>
      <w:r>
        <w:t>Assignment for a typical Statistics 101 course (goals, lesson plan, assessment)  </w:t>
      </w:r>
    </w:p>
    <w:p w:rsidR="00542F5F" w:rsidRDefault="00542F5F" w:rsidP="00542F5F">
      <w:pPr>
        <w:pStyle w:val="NormalWeb"/>
      </w:pPr>
      <w:r>
        <w:t>The entire assignment below and excel spreadsheet are also posted as a pdf file</w:t>
      </w:r>
    </w:p>
    <w:p w:rsidR="00542F5F" w:rsidRDefault="00757129" w:rsidP="00542F5F">
      <w:pPr>
        <w:pStyle w:val="NormalWeb"/>
      </w:pPr>
      <w:hyperlink r:id="rId5" w:tgtFrame="_new" w:tooltip="http://userhome.brooklyn.cuny.edu/skingan/QuantitativeLiteracy/AssignmentBasedOnReconnectArticle-1.pdf" w:history="1">
        <w:r w:rsidR="00542F5F">
          <w:rPr>
            <w:rStyle w:val="Hyperlink"/>
          </w:rPr>
          <w:t>http://userhome.brooklyn.cuny.edu/skingan/QuantitativeLiteracy/AssignmentBasedOnReconnectArticle-1.pdf</w:t>
        </w:r>
      </w:hyperlink>
    </w:p>
    <w:p w:rsidR="00542F5F" w:rsidRDefault="00757129" w:rsidP="00542F5F">
      <w:pPr>
        <w:pStyle w:val="NormalWeb"/>
      </w:pPr>
      <w:hyperlink r:id="rId6" w:tgtFrame="_new" w:tooltip="http://userhome.brooklyn.cuny.edu/skingan/QuantitativeLiteracy/MaunaLoaTempRecords.xls" w:history="1">
        <w:r w:rsidR="00542F5F">
          <w:rPr>
            <w:rStyle w:val="Hyperlink"/>
          </w:rPr>
          <w:t>http://userhome.brooklyn.cuny.edu/skingan/QuantitativeLiteracy/MaunaLoaTempRecords.xls</w:t>
        </w:r>
      </w:hyperlink>
    </w:p>
    <w:p w:rsidR="00542F5F" w:rsidRDefault="00542F5F" w:rsidP="00542F5F">
      <w:pPr>
        <w:pStyle w:val="NormalWeb"/>
      </w:pPr>
      <w:r>
        <w:t>Total Points: 20</w:t>
      </w:r>
    </w:p>
    <w:p w:rsidR="00757129" w:rsidRDefault="00542F5F" w:rsidP="00542F5F">
      <w:pPr>
        <w:pStyle w:val="NormalWeb"/>
      </w:pPr>
      <w:r>
        <w:t xml:space="preserve">Learning </w:t>
      </w:r>
      <w:r w:rsidR="00757129">
        <w:t>Goals</w:t>
      </w:r>
    </w:p>
    <w:p w:rsidR="00542F5F" w:rsidRDefault="00542F5F" w:rsidP="00542F5F">
      <w:pPr>
        <w:pStyle w:val="NormalWeb"/>
      </w:pPr>
      <w:bookmarkStart w:id="0" w:name="_GoBack"/>
      <w:bookmarkEnd w:id="0"/>
      <w:r>
        <w:t>1.         Students apply regression analysis and hypothesis testing to an example from climate change. (Psychomotor or Skills Domain)</w:t>
      </w:r>
    </w:p>
    <w:p w:rsidR="00542F5F" w:rsidRDefault="00542F5F" w:rsidP="00542F5F">
      <w:pPr>
        <w:pStyle w:val="NormalWeb"/>
      </w:pPr>
      <w:r>
        <w:t xml:space="preserve">2.         Students master the ability to apply the appropriate technique (especially hypothesis testing) and articulate their reasons. </w:t>
      </w:r>
      <w:proofErr w:type="gramStart"/>
      <w:r>
        <w:t>(Cognitive Domain).</w:t>
      </w:r>
      <w:proofErr w:type="gramEnd"/>
      <w:r>
        <w:t> </w:t>
      </w:r>
    </w:p>
    <w:p w:rsidR="00542F5F" w:rsidRDefault="00542F5F" w:rsidP="00542F5F">
      <w:pPr>
        <w:pStyle w:val="NormalWeb"/>
      </w:pPr>
      <w:r>
        <w:t>3.         Students connect the mathematics to pressing real-world issues that did not exist just a decade or two ago (Affective Domain) </w:t>
      </w:r>
    </w:p>
    <w:p w:rsidR="00542F5F" w:rsidRDefault="00542F5F" w:rsidP="00542F5F">
      <w:pPr>
        <w:pStyle w:val="NormalWeb"/>
      </w:pPr>
      <w:r>
        <w:t>Learning Objective (practically speaking)</w:t>
      </w:r>
    </w:p>
    <w:p w:rsidR="00542F5F" w:rsidRDefault="00542F5F" w:rsidP="00542F5F">
      <w:pPr>
        <w:pStyle w:val="NormalWeb"/>
      </w:pPr>
      <w:r>
        <w:t>To get a visceral understanding of rising CO2 levels by plotting the data yourself and performing hypothesis testing to show that the change is statistically significant at the 0.05 level.</w:t>
      </w:r>
    </w:p>
    <w:p w:rsidR="00542F5F" w:rsidRDefault="00542F5F" w:rsidP="00542F5F">
      <w:pPr>
        <w:pStyle w:val="NormalWeb"/>
      </w:pPr>
      <w:r>
        <w:t>Instructions</w:t>
      </w:r>
    </w:p>
    <w:p w:rsidR="00542F5F" w:rsidRDefault="00542F5F" w:rsidP="00542F5F">
      <w:pPr>
        <w:pStyle w:val="NormalWeb"/>
      </w:pPr>
      <w:r>
        <w:t xml:space="preserve">Read my article “Connecting Algebra to Real World Issues” located at </w:t>
      </w:r>
      <w:hyperlink r:id="rId7" w:tgtFrame="_new" w:tooltip="http://userhome.brooklyn.cuny.edu/skingan/Kingan_p.238-242.pdf" w:history="1">
        <w:r>
          <w:rPr>
            <w:rStyle w:val="Hyperlink"/>
          </w:rPr>
          <w:t>http://userhome.brooklyn.cuny.edu/skingan/Kingan_p.238-242.pdf</w:t>
        </w:r>
      </w:hyperlink>
    </w:p>
    <w:p w:rsidR="00542F5F" w:rsidRDefault="00542F5F" w:rsidP="00542F5F">
      <w:pPr>
        <w:pStyle w:val="NormalWeb"/>
      </w:pPr>
      <w:r>
        <w:t xml:space="preserve">Read my instructional materials - a complete Statistical Literacy Textbook located at </w:t>
      </w:r>
      <w:hyperlink r:id="rId8" w:tgtFrame="_new" w:tooltip="https://www.dropbox.com/sh/13isgj4fbwaavyh/H8jIzNvmiD" w:history="1">
        <w:r>
          <w:rPr>
            <w:rStyle w:val="Hyperlink"/>
          </w:rPr>
          <w:t>https://www.dropbox.com/sh/13isgj4fbwaavyh/H8jIzNvmiD</w:t>
        </w:r>
      </w:hyperlink>
    </w:p>
    <w:p w:rsidR="00542F5F" w:rsidRDefault="00542F5F" w:rsidP="00542F5F">
      <w:pPr>
        <w:pStyle w:val="NormalWeb"/>
      </w:pPr>
      <w:r>
        <w:t>Chapter 3, 9 and 10 are particularly relevant to this assignment. It should take about two hours to review regression, z-test and t-test.</w:t>
      </w:r>
    </w:p>
    <w:p w:rsidR="00542F5F" w:rsidRDefault="00542F5F" w:rsidP="00542F5F">
      <w:pPr>
        <w:pStyle w:val="NormalWeb"/>
      </w:pPr>
      <w:r>
        <w:t> </w:t>
      </w:r>
    </w:p>
    <w:p w:rsidR="00542F5F" w:rsidRDefault="00542F5F" w:rsidP="00542F5F">
      <w:pPr>
        <w:pStyle w:val="NormalWeb"/>
      </w:pPr>
      <w:r>
        <w:t xml:space="preserve">The accompanying Excel spreadsheet (on Google docs) gives the Mauna Loa temperature data from 1958. The first column is the year-month. The second is the number of days of data per month. There are missing days and some months it is not known how many days of data are available. The data has to be what we called “cleaned.” If there are missing days concentrated either early or late in the month, the monthly mean is corrected to the middle of the month using the average seasonal cycle.  -1 in the third column indicates no data on number of days. The third </w:t>
      </w:r>
      <w:r>
        <w:lastRenderedPageBreak/>
        <w:t>column gives the monthly mean CO2 mole fraction determined from daily averages.   The mole fraction of CO2 is the number of molecules of CO2 in every one million molecules of dried air (water vapor removed). It is expressed as parts per million (ppm). Missing monthly means are denoted by -99.99. This is why we need another column called “interpolated.”  Compute for each month the average seasonal cycle in a 5-year window around each monthly value.  In this way the seasonal cycle is allowed to change slowly over time. Then determine the "trend" value for each month by removing the seasonal cycle; this result is shown in the "trend" column. Trend values are linearly interpolated for missing months. The interpolated monthly mean is then the sum of the average seasonal cycle value and the trend value for the missing month. Interpolated values are computed in what sounds like a complicated way, but if we had access to the details it would be straightforward.  </w:t>
      </w:r>
    </w:p>
    <w:p w:rsidR="00542F5F" w:rsidRDefault="00542F5F" w:rsidP="00542F5F">
      <w:pPr>
        <w:pStyle w:val="NormalWeb"/>
      </w:pPr>
      <w:r>
        <w:t>  Sometimes, cleaning data is the hard. Go through the above paragraph carefully (at least 20 to 30 minutes)</w:t>
      </w:r>
    </w:p>
    <w:p w:rsidR="00542F5F" w:rsidRDefault="00542F5F" w:rsidP="00542F5F">
      <w:pPr>
        <w:pStyle w:val="NormalWeb"/>
      </w:pPr>
      <w:r>
        <w:t>1) [5 Points] Draw a time series graph for this data with year and month on the x-axis and interpolated mean CO2 on the y-axis. Your graph should look like the Mauna Loa graph like Figure 1.</w:t>
      </w:r>
    </w:p>
    <w:p w:rsidR="00542F5F" w:rsidRDefault="00542F5F" w:rsidP="00542F5F">
      <w:pPr>
        <w:pStyle w:val="NormalWeb"/>
      </w:pPr>
      <w:r>
        <w:t>2) [5 Points] On the second sheet of the Excel file is the annual mean CO2 levels obtained by taking the mean of all the monthly interpolated data. Notice that 1958 is missing since not all monthly mean is available. Draw a linear regression line and predict what the mean annual CO2 level will be in 2015.</w:t>
      </w:r>
    </w:p>
    <w:p w:rsidR="00542F5F" w:rsidRDefault="00542F5F" w:rsidP="00542F5F">
      <w:pPr>
        <w:pStyle w:val="NormalWeb"/>
      </w:pPr>
      <w:r>
        <w:t xml:space="preserve">3) [5 Points] </w:t>
      </w:r>
      <w:proofErr w:type="gramStart"/>
      <w:r>
        <w:t>Consider</w:t>
      </w:r>
      <w:proofErr w:type="gramEnd"/>
      <w:r>
        <w:t xml:space="preserve"> the 53 years from 1959 to 2011 as the population and find the population mean and population standard deviation. Consider the last 21 years from 1991 to 2011 as a sample. Do a one-sample test of significance (z-test) to determine if this sample could have come from the population of 53 years.</w:t>
      </w:r>
    </w:p>
    <w:p w:rsidR="00542F5F" w:rsidRDefault="00542F5F" w:rsidP="00542F5F">
      <w:pPr>
        <w:pStyle w:val="NormalWeb"/>
      </w:pPr>
      <w:r>
        <w:t>4) [5 Points] Let us consider as two samples the 32 years from 1959 – 1990 and the last 21 years from 1991 – 2011 both inclusive. Perform a two-sample test of significance (t-test -- since here we don’t know the true population mean and standard deviation) to determine if these two samples could have come from the same population.</w:t>
      </w:r>
    </w:p>
    <w:p w:rsidR="00542F5F" w:rsidRDefault="00542F5F" w:rsidP="00542F5F">
      <w:pPr>
        <w:pStyle w:val="NormalWeb"/>
      </w:pPr>
      <w:r>
        <w:t>Problems 1 - 4 should take a good two hours to do.</w:t>
      </w:r>
    </w:p>
    <w:p w:rsidR="00542F5F" w:rsidRDefault="00542F5F" w:rsidP="00542F5F">
      <w:pPr>
        <w:pStyle w:val="NormalWeb"/>
      </w:pPr>
      <w:r>
        <w:t>References:</w:t>
      </w:r>
    </w:p>
    <w:p w:rsidR="00542F5F" w:rsidRDefault="00542F5F" w:rsidP="00542F5F">
      <w:pPr>
        <w:pStyle w:val="NormalWeb"/>
      </w:pPr>
      <w:r>
        <w:t xml:space="preserve">1.         Sandra </w:t>
      </w:r>
      <w:proofErr w:type="spellStart"/>
      <w:r>
        <w:t>Kingan</w:t>
      </w:r>
      <w:proofErr w:type="spellEnd"/>
      <w:r>
        <w:t xml:space="preserve"> (2013) Connecting algebra to real-world issues, in Rethinking Mathematics, 2nd Edition, Editors Eric </w:t>
      </w:r>
      <w:proofErr w:type="spellStart"/>
      <w:r>
        <w:t>Gutstein</w:t>
      </w:r>
      <w:proofErr w:type="spellEnd"/>
      <w:r>
        <w:t xml:space="preserve"> and Bob Peterson, Rethinking Schools, p. 238 - 242.</w:t>
      </w:r>
    </w:p>
    <w:p w:rsidR="00542F5F" w:rsidRDefault="00542F5F" w:rsidP="00542F5F">
      <w:pPr>
        <w:pStyle w:val="NormalWeb"/>
      </w:pPr>
      <w:r>
        <w:t>2.         Pieter Tans, NOAA/ESRL (</w:t>
      </w:r>
      <w:hyperlink r:id="rId9" w:tgtFrame="_new" w:tooltip="www.esrl.noaa.gov/gmd/ccgg" w:history="1">
        <w:r>
          <w:rPr>
            <w:rStyle w:val="Hyperlink"/>
          </w:rPr>
          <w:t>www.esrl.noaa.gov/gmd/ccgg</w:t>
        </w:r>
      </w:hyperlink>
      <w:r>
        <w:t>) and Ralph Keeling, Scripps Institution of Oceanography (scrippsco2.ucsd.edu/).</w:t>
      </w:r>
    </w:p>
    <w:p w:rsidR="00542F5F" w:rsidRDefault="00542F5F" w:rsidP="00542F5F">
      <w:pPr>
        <w:pStyle w:val="NormalWeb"/>
      </w:pPr>
      <w:r>
        <w:lastRenderedPageBreak/>
        <w:t xml:space="preserve">3.         Mauna Loa Carbon Dioxide level </w:t>
      </w:r>
      <w:hyperlink r:id="rId10" w:anchor="1958" w:tgtFrame="_new" w:tooltip="http://celebrating200years.noaa.gov/datasets/mauna/welcome.html#1958" w:history="1">
        <w:r>
          <w:rPr>
            <w:rStyle w:val="Hyperlink"/>
          </w:rPr>
          <w:t>http://celebrating200years.noaa.gov/datasets/mauna/welcome.html#1958</w:t>
        </w:r>
      </w:hyperlink>
    </w:p>
    <w:p w:rsidR="00542F5F" w:rsidRDefault="00542F5F" w:rsidP="00542F5F">
      <w:pPr>
        <w:pStyle w:val="NormalWeb"/>
      </w:pPr>
      <w:r>
        <w:t>Grading Rubric/Assessment</w:t>
      </w:r>
    </w:p>
    <w:p w:rsidR="00542F5F" w:rsidRDefault="00542F5F" w:rsidP="00542F5F">
      <w:pPr>
        <w:pStyle w:val="NormalWeb"/>
      </w:pPr>
      <w:proofErr w:type="gramStart"/>
      <w:r>
        <w:t>1)There</w:t>
      </w:r>
      <w:proofErr w:type="gramEnd"/>
      <w:r>
        <w:t xml:space="preserve"> is one correct solution to the four problems in the assignment. In order to get full credit students must have the correct solution and all the in between steps must also be correct.</w:t>
      </w:r>
    </w:p>
    <w:p w:rsidR="00542F5F" w:rsidRDefault="00542F5F" w:rsidP="00542F5F">
      <w:pPr>
        <w:pStyle w:val="NormalWeb"/>
      </w:pPr>
      <w:r>
        <w:t>2) Partial credit will be generously given if the final answer is wrong, but the steps are more or less correct. (5 points for completely correct answer and steps, 3 points if there is one or two mistakes, 2 points for a good attempt even though there are more than two mistakes, which means everything is wrong as there aren't that many steps).</w:t>
      </w:r>
    </w:p>
    <w:p w:rsidR="00542F5F" w:rsidRDefault="00542F5F" w:rsidP="00542F5F">
      <w:pPr>
        <w:pStyle w:val="NormalWeb"/>
      </w:pPr>
      <w:r>
        <w:t>3) You may work in teams and help each other, but each student has to submit individual work and not just copy from a friend. It is easy to tell when a student just copies without understanding.</w:t>
      </w:r>
    </w:p>
    <w:p w:rsidR="00532162" w:rsidRDefault="00532162"/>
    <w:sectPr w:rsidR="0053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5F"/>
    <w:rsid w:val="00532162"/>
    <w:rsid w:val="00542F5F"/>
    <w:rsid w:val="0075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F5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F5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6159">
      <w:bodyDiv w:val="1"/>
      <w:marLeft w:val="0"/>
      <w:marRight w:val="0"/>
      <w:marTop w:val="0"/>
      <w:marBottom w:val="0"/>
      <w:divBdr>
        <w:top w:val="none" w:sz="0" w:space="0" w:color="auto"/>
        <w:left w:val="none" w:sz="0" w:space="0" w:color="auto"/>
        <w:bottom w:val="none" w:sz="0" w:space="0" w:color="auto"/>
        <w:right w:val="none" w:sz="0" w:space="0" w:color="auto"/>
      </w:divBdr>
      <w:divsChild>
        <w:div w:id="92041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13isgj4fbwaavyh/H8jIzNvmiD" TargetMode="External"/><Relationship Id="rId3" Type="http://schemas.openxmlformats.org/officeDocument/2006/relationships/settings" Target="settings.xml"/><Relationship Id="rId7" Type="http://schemas.openxmlformats.org/officeDocument/2006/relationships/hyperlink" Target="http://userhome.brooklyn.cuny.edu/skingan/Kingan_p.238-242.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erhome.brooklyn.cuny.edu/skingan/QuantitativeLiteracy/MaunaLoaTempRecords.xls" TargetMode="External"/><Relationship Id="rId11" Type="http://schemas.openxmlformats.org/officeDocument/2006/relationships/fontTable" Target="fontTable.xml"/><Relationship Id="rId5" Type="http://schemas.openxmlformats.org/officeDocument/2006/relationships/hyperlink" Target="http://userhome.brooklyn.cuny.edu/skingan/QuantitativeLiteracy/AssignmentBasedOnReconnectArticle-1.pdf" TargetMode="External"/><Relationship Id="rId10" Type="http://schemas.openxmlformats.org/officeDocument/2006/relationships/hyperlink" Target="http://celebrating200years.noaa.gov/datasets/mauna/welcome.html" TargetMode="External"/><Relationship Id="rId4" Type="http://schemas.openxmlformats.org/officeDocument/2006/relationships/webSettings" Target="webSettings.xml"/><Relationship Id="rId9" Type="http://schemas.openxmlformats.org/officeDocument/2006/relationships/hyperlink" Target="https://bbhosted.cuny.edu/webapps/lobj-journal-bb_bb60/blog/LEH01_NICHE_1126/_13414654_1/www.esrl.noaa.gov/gmd/c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jrutter</dc:creator>
  <cp:lastModifiedBy>jrutter</cp:lastModifiedBy>
  <cp:revision>2</cp:revision>
  <dcterms:created xsi:type="dcterms:W3CDTF">2015-10-18T20:09:00Z</dcterms:created>
  <dcterms:modified xsi:type="dcterms:W3CDTF">2015-10-18T20:10:00Z</dcterms:modified>
</cp:coreProperties>
</file>