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391C9" w14:textId="439A022C" w:rsidR="006F14DE" w:rsidRPr="00741276" w:rsidRDefault="006F14DE" w:rsidP="006F14DE">
      <w:pPr>
        <w:pStyle w:val="p1"/>
        <w:rPr>
          <w:rFonts w:ascii="Times New Roman" w:hAnsi="Times New Roman"/>
          <w:b/>
          <w:sz w:val="24"/>
          <w:szCs w:val="24"/>
        </w:rPr>
      </w:pPr>
      <w:r w:rsidRPr="00741276">
        <w:rPr>
          <w:rFonts w:ascii="Times New Roman" w:hAnsi="Times New Roman"/>
          <w:b/>
          <w:sz w:val="24"/>
          <w:szCs w:val="24"/>
        </w:rPr>
        <w:t xml:space="preserve">Sage Hen Flat </w:t>
      </w:r>
      <w:r w:rsidR="002E04BE">
        <w:rPr>
          <w:rFonts w:ascii="Times New Roman" w:hAnsi="Times New Roman"/>
          <w:b/>
          <w:sz w:val="24"/>
          <w:szCs w:val="24"/>
        </w:rPr>
        <w:t>module</w:t>
      </w:r>
      <w:r w:rsidR="007E5661">
        <w:rPr>
          <w:rFonts w:ascii="Times New Roman" w:hAnsi="Times New Roman"/>
          <w:b/>
          <w:sz w:val="24"/>
          <w:szCs w:val="24"/>
        </w:rPr>
        <w:t>: An introduction for students</w:t>
      </w:r>
    </w:p>
    <w:p w14:paraId="12ECB359" w14:textId="77777777" w:rsidR="006F14DE" w:rsidRDefault="006F14DE" w:rsidP="006F14DE">
      <w:pPr>
        <w:pStyle w:val="p1"/>
        <w:rPr>
          <w:rFonts w:ascii="Times New Roman" w:hAnsi="Times New Roman"/>
          <w:sz w:val="24"/>
          <w:szCs w:val="24"/>
        </w:rPr>
      </w:pPr>
    </w:p>
    <w:p w14:paraId="7E3BED01" w14:textId="65C819C1" w:rsidR="002E04BE" w:rsidRDefault="002E04BE" w:rsidP="006F14DE">
      <w:pPr>
        <w:pStyle w:val="p1"/>
        <w:rPr>
          <w:rFonts w:ascii="Times New Roman" w:hAnsi="Times New Roman"/>
          <w:sz w:val="24"/>
          <w:szCs w:val="24"/>
        </w:rPr>
      </w:pPr>
      <w:r>
        <w:rPr>
          <w:rFonts w:ascii="Times New Roman" w:hAnsi="Times New Roman"/>
          <w:sz w:val="24"/>
          <w:szCs w:val="24"/>
        </w:rPr>
        <w:t>Authors</w:t>
      </w:r>
    </w:p>
    <w:p w14:paraId="0F9F1A7E" w14:textId="15CB8D8A" w:rsidR="002E04BE" w:rsidRDefault="002E04BE" w:rsidP="006F14DE">
      <w:pPr>
        <w:pStyle w:val="p1"/>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Tikoff</w:t>
      </w:r>
      <w:proofErr w:type="spellEnd"/>
      <w:r>
        <w:rPr>
          <w:rFonts w:ascii="Times New Roman" w:hAnsi="Times New Roman"/>
          <w:sz w:val="24"/>
          <w:szCs w:val="24"/>
        </w:rPr>
        <w:t xml:space="preserve"> &amp; R. Williams (University of Wisconsin – Madison)</w:t>
      </w:r>
    </w:p>
    <w:p w14:paraId="050B1905" w14:textId="562FA4C2" w:rsidR="002E04BE" w:rsidRDefault="002E04BE" w:rsidP="006F14DE">
      <w:pPr>
        <w:pStyle w:val="p1"/>
        <w:rPr>
          <w:rFonts w:ascii="Times New Roman" w:hAnsi="Times New Roman"/>
          <w:sz w:val="24"/>
          <w:szCs w:val="24"/>
        </w:rPr>
      </w:pPr>
      <w:r>
        <w:rPr>
          <w:rFonts w:ascii="Times New Roman" w:hAnsi="Times New Roman"/>
          <w:sz w:val="24"/>
          <w:szCs w:val="24"/>
        </w:rPr>
        <w:t>T. Shipley, C. Wilson, &amp; K. Bateman (Temple University)</w:t>
      </w:r>
    </w:p>
    <w:p w14:paraId="3D01ADDE" w14:textId="217AC941" w:rsidR="002E04BE" w:rsidRDefault="002E04BE" w:rsidP="006F14DE">
      <w:pPr>
        <w:pStyle w:val="p1"/>
        <w:rPr>
          <w:rFonts w:ascii="Times New Roman" w:hAnsi="Times New Roman"/>
          <w:sz w:val="24"/>
          <w:szCs w:val="24"/>
        </w:rPr>
      </w:pPr>
      <w:r>
        <w:rPr>
          <w:rFonts w:ascii="Times New Roman" w:hAnsi="Times New Roman"/>
          <w:sz w:val="24"/>
          <w:szCs w:val="24"/>
        </w:rPr>
        <w:t>S. Morgan (University of Michigan – Dearborn)</w:t>
      </w:r>
    </w:p>
    <w:p w14:paraId="7E87794F" w14:textId="2E45BC78" w:rsidR="002E04BE" w:rsidRDefault="002E04BE" w:rsidP="006F14DE">
      <w:pPr>
        <w:pStyle w:val="p1"/>
        <w:rPr>
          <w:rFonts w:ascii="Times New Roman" w:hAnsi="Times New Roman"/>
          <w:sz w:val="24"/>
          <w:szCs w:val="24"/>
        </w:rPr>
      </w:pPr>
      <w:r>
        <w:rPr>
          <w:rFonts w:ascii="Times New Roman" w:hAnsi="Times New Roman"/>
          <w:sz w:val="24"/>
          <w:szCs w:val="24"/>
        </w:rPr>
        <w:t xml:space="preserve">M. de St. </w:t>
      </w:r>
      <w:proofErr w:type="spellStart"/>
      <w:r>
        <w:rPr>
          <w:rFonts w:ascii="Times New Roman" w:hAnsi="Times New Roman"/>
          <w:sz w:val="24"/>
          <w:szCs w:val="24"/>
        </w:rPr>
        <w:t>Blanquat</w:t>
      </w:r>
      <w:proofErr w:type="spellEnd"/>
      <w:r>
        <w:rPr>
          <w:rFonts w:ascii="Times New Roman" w:hAnsi="Times New Roman"/>
          <w:sz w:val="24"/>
          <w:szCs w:val="24"/>
        </w:rPr>
        <w:t xml:space="preserve"> (University of Toulouse, France)</w:t>
      </w:r>
    </w:p>
    <w:p w14:paraId="5C003932" w14:textId="77777777" w:rsidR="002E04BE" w:rsidRDefault="002E04BE" w:rsidP="006F14DE">
      <w:pPr>
        <w:pStyle w:val="p1"/>
        <w:rPr>
          <w:rFonts w:ascii="Times New Roman" w:hAnsi="Times New Roman"/>
          <w:sz w:val="24"/>
          <w:szCs w:val="24"/>
        </w:rPr>
      </w:pPr>
    </w:p>
    <w:p w14:paraId="19DDDAA4" w14:textId="06523AD0" w:rsidR="002E04BE" w:rsidRDefault="002E04BE" w:rsidP="006F14DE">
      <w:pPr>
        <w:pStyle w:val="p1"/>
        <w:rPr>
          <w:rFonts w:ascii="Times New Roman" w:hAnsi="Times New Roman"/>
          <w:sz w:val="24"/>
          <w:szCs w:val="24"/>
        </w:rPr>
      </w:pPr>
      <w:r>
        <w:rPr>
          <w:rFonts w:ascii="Times New Roman" w:hAnsi="Times New Roman"/>
          <w:sz w:val="24"/>
          <w:szCs w:val="24"/>
        </w:rPr>
        <w:t xml:space="preserve">Welcome to the Sage Hen flat module.  Sage Hen flat is a real place in the White Mountains in eastern California.   Many </w:t>
      </w:r>
      <w:proofErr w:type="spellStart"/>
      <w:r>
        <w:rPr>
          <w:rFonts w:ascii="Times New Roman" w:hAnsi="Times New Roman"/>
          <w:sz w:val="24"/>
          <w:szCs w:val="24"/>
        </w:rPr>
        <w:t>fieldcamps</w:t>
      </w:r>
      <w:proofErr w:type="spellEnd"/>
      <w:r>
        <w:rPr>
          <w:rFonts w:ascii="Times New Roman" w:hAnsi="Times New Roman"/>
          <w:sz w:val="24"/>
          <w:szCs w:val="24"/>
        </w:rPr>
        <w:t xml:space="preserve"> do go to this area, because there is a University of California field station on the north end of the </w:t>
      </w:r>
      <w:r w:rsidR="007E5661">
        <w:rPr>
          <w:rFonts w:ascii="Times New Roman" w:hAnsi="Times New Roman"/>
          <w:sz w:val="24"/>
          <w:szCs w:val="24"/>
        </w:rPr>
        <w:t xml:space="preserve">field </w:t>
      </w:r>
      <w:r>
        <w:rPr>
          <w:rFonts w:ascii="Times New Roman" w:hAnsi="Times New Roman"/>
          <w:sz w:val="24"/>
          <w:szCs w:val="24"/>
        </w:rPr>
        <w:t xml:space="preserve">area.  Also, the Bristlecone pines – the worlds’ oldest living </w:t>
      </w:r>
      <w:r w:rsidR="00A76D6D">
        <w:rPr>
          <w:rFonts w:ascii="Times New Roman" w:hAnsi="Times New Roman"/>
          <w:sz w:val="24"/>
          <w:szCs w:val="24"/>
        </w:rPr>
        <w:t>species</w:t>
      </w:r>
      <w:r>
        <w:rPr>
          <w:rFonts w:ascii="Times New Roman" w:hAnsi="Times New Roman"/>
          <w:sz w:val="24"/>
          <w:szCs w:val="24"/>
        </w:rPr>
        <w:t xml:space="preserve"> – thrives in the high elevations of the White Mountains.  Two of the most commonly visited groves are about 5 miles south and 1 mile north of the field area.  Hence, many of you will likely to visit this area at some point in your life.</w:t>
      </w:r>
    </w:p>
    <w:p w14:paraId="5DEB6CEA" w14:textId="77777777" w:rsidR="00A76D6D" w:rsidRDefault="00A76D6D" w:rsidP="006F14DE">
      <w:pPr>
        <w:pStyle w:val="p1"/>
        <w:rPr>
          <w:rFonts w:ascii="Times New Roman" w:hAnsi="Times New Roman"/>
          <w:sz w:val="24"/>
          <w:szCs w:val="24"/>
        </w:rPr>
      </w:pPr>
    </w:p>
    <w:p w14:paraId="2BBE4113" w14:textId="7F9FBA82" w:rsidR="00A76D6D" w:rsidRDefault="00A76D6D" w:rsidP="006F14DE">
      <w:pPr>
        <w:pStyle w:val="p1"/>
        <w:rPr>
          <w:rFonts w:ascii="Times New Roman" w:hAnsi="Times New Roman"/>
          <w:sz w:val="24"/>
          <w:szCs w:val="24"/>
        </w:rPr>
      </w:pPr>
      <w:r>
        <w:rPr>
          <w:rFonts w:ascii="Times New Roman" w:hAnsi="Times New Roman"/>
          <w:sz w:val="24"/>
          <w:szCs w:val="24"/>
        </w:rPr>
        <w:t xml:space="preserve">What make this a particularly good exercise is that there are two published maps of the region that do not agree with each other: (1) Ernst and Hall (1987); and (2) </w:t>
      </w:r>
      <w:proofErr w:type="spellStart"/>
      <w:r>
        <w:rPr>
          <w:rFonts w:ascii="Times New Roman" w:hAnsi="Times New Roman"/>
          <w:sz w:val="24"/>
          <w:szCs w:val="24"/>
        </w:rPr>
        <w:t>Bilodeau</w:t>
      </w:r>
      <w:proofErr w:type="spellEnd"/>
      <w:r>
        <w:rPr>
          <w:rFonts w:ascii="Times New Roman" w:hAnsi="Times New Roman"/>
          <w:sz w:val="24"/>
          <w:szCs w:val="24"/>
        </w:rPr>
        <w:t xml:space="preserve"> and Nelson (1993).  For this module, you already know that you have two good (published) models.  The question becomes which of them is more correct, or is the best model some combination of the two.  You will be given new datasets – that neither of the previous mapmakers had – in order to help you figure out a good model.  Moreover, you are going to have to explicitly deal with uncertainty, because the two maps agree on neither the data nor the model.</w:t>
      </w:r>
    </w:p>
    <w:p w14:paraId="78105EA6" w14:textId="77777777" w:rsidR="002E04BE" w:rsidRDefault="002E04BE" w:rsidP="006F14DE">
      <w:pPr>
        <w:pStyle w:val="p1"/>
        <w:rPr>
          <w:rFonts w:ascii="Times New Roman" w:hAnsi="Times New Roman"/>
          <w:sz w:val="24"/>
          <w:szCs w:val="24"/>
        </w:rPr>
      </w:pPr>
    </w:p>
    <w:p w14:paraId="60E7D3F8" w14:textId="1BA6F576" w:rsidR="00A76D6D" w:rsidRDefault="002E04BE" w:rsidP="006F14DE">
      <w:pPr>
        <w:pStyle w:val="p1"/>
        <w:rPr>
          <w:rFonts w:ascii="Times New Roman" w:hAnsi="Times New Roman"/>
          <w:sz w:val="24"/>
          <w:szCs w:val="24"/>
        </w:rPr>
      </w:pPr>
      <w:r>
        <w:rPr>
          <w:rFonts w:ascii="Times New Roman" w:hAnsi="Times New Roman"/>
          <w:sz w:val="24"/>
          <w:szCs w:val="24"/>
        </w:rPr>
        <w:t xml:space="preserve">This module came about because we were doing two simultaneous research projects at Sage Hen Flat.  A small group of us had been working for an embarrassingly long time on the emplacement of the Jurassic Sage Hen flat pluton.  It was interesting because it is a “cookie cutter” pluton; it does not appear to deform the surrounding </w:t>
      </w:r>
      <w:proofErr w:type="spellStart"/>
      <w:r>
        <w:rPr>
          <w:rFonts w:ascii="Times New Roman" w:hAnsi="Times New Roman"/>
          <w:sz w:val="24"/>
          <w:szCs w:val="24"/>
        </w:rPr>
        <w:t>wallrock</w:t>
      </w:r>
      <w:proofErr w:type="spellEnd"/>
      <w:r>
        <w:rPr>
          <w:rFonts w:ascii="Times New Roman" w:hAnsi="Times New Roman"/>
          <w:sz w:val="24"/>
          <w:szCs w:val="24"/>
        </w:rPr>
        <w:t xml:space="preserve"> at all (hence the analogy to a cookie shape taken out of a sheet of dough).  It is unique among the plutons in the White-Inyo range for this behavior.  The second research project involved an interdisciplinary project between cognitive scientists and geologists about how two groups </w:t>
      </w:r>
      <w:r w:rsidR="00F67D8E">
        <w:rPr>
          <w:rFonts w:ascii="Times New Roman" w:hAnsi="Times New Roman"/>
          <w:sz w:val="24"/>
          <w:szCs w:val="24"/>
        </w:rPr>
        <w:t xml:space="preserve">of professionals </w:t>
      </w:r>
      <w:r>
        <w:rPr>
          <w:rFonts w:ascii="Times New Roman" w:hAnsi="Times New Roman"/>
          <w:sz w:val="24"/>
          <w:szCs w:val="24"/>
        </w:rPr>
        <w:t xml:space="preserve">could use the same information and come to two different conclusions.  </w:t>
      </w:r>
      <w:r w:rsidR="00F67D8E">
        <w:rPr>
          <w:rFonts w:ascii="Times New Roman" w:hAnsi="Times New Roman"/>
          <w:sz w:val="24"/>
          <w:szCs w:val="24"/>
        </w:rPr>
        <w:t xml:space="preserve">How does that happen?  </w:t>
      </w:r>
      <w:r>
        <w:rPr>
          <w:rFonts w:ascii="Times New Roman" w:hAnsi="Times New Roman"/>
          <w:sz w:val="24"/>
          <w:szCs w:val="24"/>
        </w:rPr>
        <w:t>As a result of these two project</w:t>
      </w:r>
      <w:r w:rsidR="00F67D8E">
        <w:rPr>
          <w:rFonts w:ascii="Times New Roman" w:hAnsi="Times New Roman"/>
          <w:sz w:val="24"/>
          <w:szCs w:val="24"/>
        </w:rPr>
        <w:t>s</w:t>
      </w:r>
      <w:r>
        <w:rPr>
          <w:rFonts w:ascii="Times New Roman" w:hAnsi="Times New Roman"/>
          <w:sz w:val="24"/>
          <w:szCs w:val="24"/>
        </w:rPr>
        <w:t xml:space="preserve">, we had both unpublished data and </w:t>
      </w:r>
      <w:r w:rsidR="00F67D8E">
        <w:rPr>
          <w:rFonts w:ascii="Times New Roman" w:hAnsi="Times New Roman"/>
          <w:sz w:val="24"/>
          <w:szCs w:val="24"/>
        </w:rPr>
        <w:t xml:space="preserve">had </w:t>
      </w:r>
      <w:r>
        <w:rPr>
          <w:rFonts w:ascii="Times New Roman" w:hAnsi="Times New Roman"/>
          <w:sz w:val="24"/>
          <w:szCs w:val="24"/>
        </w:rPr>
        <w:t xml:space="preserve">thought through the process of what it means to be a professional geologist for this area.  We hope that you will be able to use this information to learn the actual process of science, although you will </w:t>
      </w:r>
      <w:r w:rsidR="007E5661">
        <w:rPr>
          <w:rFonts w:ascii="Times New Roman" w:hAnsi="Times New Roman"/>
          <w:sz w:val="24"/>
          <w:szCs w:val="24"/>
        </w:rPr>
        <w:t xml:space="preserve">be </w:t>
      </w:r>
      <w:r>
        <w:rPr>
          <w:rFonts w:ascii="Times New Roman" w:hAnsi="Times New Roman"/>
          <w:sz w:val="24"/>
          <w:szCs w:val="24"/>
        </w:rPr>
        <w:t>spared the tedium of actually collecting the data and will just use the result</w:t>
      </w:r>
      <w:r w:rsidR="00F67D8E">
        <w:rPr>
          <w:rFonts w:ascii="Times New Roman" w:hAnsi="Times New Roman"/>
          <w:sz w:val="24"/>
          <w:szCs w:val="24"/>
        </w:rPr>
        <w:t>s</w:t>
      </w:r>
      <w:r>
        <w:rPr>
          <w:rFonts w:ascii="Times New Roman" w:hAnsi="Times New Roman"/>
          <w:sz w:val="24"/>
          <w:szCs w:val="24"/>
        </w:rPr>
        <w:t xml:space="preserve">.  The problem is real, the data is real, and the ambiguity is real.  </w:t>
      </w:r>
    </w:p>
    <w:p w14:paraId="15E67E7A" w14:textId="77777777" w:rsidR="00A76D6D" w:rsidRDefault="00A76D6D" w:rsidP="006F14DE">
      <w:pPr>
        <w:pStyle w:val="p1"/>
        <w:rPr>
          <w:rFonts w:ascii="Times New Roman" w:hAnsi="Times New Roman"/>
          <w:sz w:val="24"/>
          <w:szCs w:val="24"/>
        </w:rPr>
      </w:pPr>
    </w:p>
    <w:p w14:paraId="08E00D23" w14:textId="468ED162" w:rsidR="002E04BE" w:rsidRDefault="002E04BE" w:rsidP="006F14DE">
      <w:pPr>
        <w:pStyle w:val="p1"/>
        <w:rPr>
          <w:rFonts w:ascii="Times New Roman" w:hAnsi="Times New Roman"/>
          <w:sz w:val="24"/>
          <w:szCs w:val="24"/>
        </w:rPr>
      </w:pPr>
      <w:r>
        <w:rPr>
          <w:rFonts w:ascii="Times New Roman" w:hAnsi="Times New Roman"/>
          <w:sz w:val="24"/>
          <w:szCs w:val="24"/>
        </w:rPr>
        <w:t xml:space="preserve">We hope that this module gives you the insight of “how to think like a geologist”. </w:t>
      </w:r>
      <w:r w:rsidR="00A76D6D">
        <w:rPr>
          <w:rFonts w:ascii="Times New Roman" w:hAnsi="Times New Roman"/>
          <w:sz w:val="24"/>
          <w:szCs w:val="24"/>
        </w:rPr>
        <w:t>In particular, here are some of the learning goals associated with this module:</w:t>
      </w:r>
    </w:p>
    <w:p w14:paraId="5A7B08E0" w14:textId="37838ED6" w:rsidR="00A9621C" w:rsidRPr="00B23CA2" w:rsidRDefault="00A76D6D" w:rsidP="00A9621C">
      <w:pPr>
        <w:pStyle w:val="ListParagraph"/>
        <w:numPr>
          <w:ilvl w:val="0"/>
          <w:numId w:val="19"/>
        </w:numPr>
        <w:rPr>
          <w:rFonts w:ascii="Times New Roman" w:hAnsi="Times New Roman"/>
        </w:rPr>
      </w:pPr>
      <w:r>
        <w:rPr>
          <w:rFonts w:ascii="Times New Roman" w:hAnsi="Times New Roman"/>
        </w:rPr>
        <w:t>Learn how to i</w:t>
      </w:r>
      <w:r w:rsidR="00A9621C" w:rsidRPr="00B23CA2">
        <w:rPr>
          <w:rFonts w:ascii="Times New Roman" w:hAnsi="Times New Roman"/>
        </w:rPr>
        <w:t>ncorporate uncertainty into both observations and interpretations, realizing that no interpretation is certain.</w:t>
      </w:r>
    </w:p>
    <w:p w14:paraId="3D104F8B" w14:textId="77777777" w:rsidR="00A9621C" w:rsidRPr="00B23CA2" w:rsidRDefault="00A9621C" w:rsidP="00A9621C">
      <w:pPr>
        <w:pStyle w:val="ListParagraph"/>
        <w:numPr>
          <w:ilvl w:val="0"/>
          <w:numId w:val="19"/>
        </w:numPr>
        <w:rPr>
          <w:rFonts w:ascii="Times New Roman" w:hAnsi="Times New Roman"/>
        </w:rPr>
      </w:pPr>
      <w:r w:rsidRPr="00B23CA2">
        <w:rPr>
          <w:rFonts w:ascii="Times New Roman" w:hAnsi="Times New Roman"/>
        </w:rPr>
        <w:t>Acceptance that published work is not “fact”, even if published by scientists with strong reputations.</w:t>
      </w:r>
    </w:p>
    <w:p w14:paraId="35C85CFD" w14:textId="13859E0B" w:rsidR="00A9621C" w:rsidRPr="00B23CA2" w:rsidRDefault="00A76D6D" w:rsidP="00A9621C">
      <w:pPr>
        <w:pStyle w:val="ListParagraph"/>
        <w:numPr>
          <w:ilvl w:val="0"/>
          <w:numId w:val="19"/>
        </w:numPr>
        <w:rPr>
          <w:rFonts w:ascii="Times New Roman" w:hAnsi="Times New Roman"/>
        </w:rPr>
      </w:pPr>
      <w:r>
        <w:rPr>
          <w:rFonts w:ascii="Times New Roman" w:hAnsi="Times New Roman"/>
        </w:rPr>
        <w:t>Develop the</w:t>
      </w:r>
      <w:r w:rsidR="00A9621C" w:rsidRPr="00B23CA2">
        <w:rPr>
          <w:rFonts w:ascii="Times New Roman" w:hAnsi="Times New Roman"/>
        </w:rPr>
        <w:t xml:space="preserve"> ability to assess your uncertainty</w:t>
      </w:r>
      <w:r>
        <w:rPr>
          <w:rFonts w:ascii="Times New Roman" w:hAnsi="Times New Roman"/>
        </w:rPr>
        <w:t xml:space="preserve">, as this is a direct result of your ability to work as an independent scientist. </w:t>
      </w:r>
    </w:p>
    <w:p w14:paraId="62A4396A" w14:textId="6C846840" w:rsidR="00A9621C" w:rsidRPr="00B23CA2" w:rsidRDefault="00A76D6D" w:rsidP="007E5661">
      <w:pPr>
        <w:pStyle w:val="ListParagraph"/>
        <w:numPr>
          <w:ilvl w:val="0"/>
          <w:numId w:val="19"/>
        </w:numPr>
        <w:rPr>
          <w:rFonts w:ascii="Times New Roman" w:hAnsi="Times New Roman"/>
        </w:rPr>
      </w:pPr>
      <w:r>
        <w:rPr>
          <w:rFonts w:ascii="Times New Roman" w:hAnsi="Times New Roman"/>
        </w:rPr>
        <w:lastRenderedPageBreak/>
        <w:t xml:space="preserve">Ability to </w:t>
      </w:r>
      <w:r w:rsidR="00A9621C" w:rsidRPr="00B23CA2">
        <w:rPr>
          <w:rFonts w:ascii="Times New Roman" w:hAnsi="Times New Roman"/>
        </w:rPr>
        <w:t xml:space="preserve">provide evidence to </w:t>
      </w:r>
      <w:r>
        <w:rPr>
          <w:rFonts w:ascii="Times New Roman" w:hAnsi="Times New Roman"/>
        </w:rPr>
        <w:t xml:space="preserve">support </w:t>
      </w:r>
      <w:r w:rsidRPr="00B23CA2">
        <w:rPr>
          <w:rFonts w:ascii="Times New Roman" w:hAnsi="Times New Roman"/>
        </w:rPr>
        <w:t>an interpretation</w:t>
      </w:r>
      <w:r w:rsidR="007E5661">
        <w:rPr>
          <w:rFonts w:ascii="Times New Roman" w:hAnsi="Times New Roman"/>
        </w:rPr>
        <w:t xml:space="preserve"> or</w:t>
      </w:r>
      <w:r w:rsidR="00A9621C" w:rsidRPr="00B23CA2">
        <w:rPr>
          <w:rFonts w:ascii="Times New Roman" w:hAnsi="Times New Roman"/>
        </w:rPr>
        <w:t xml:space="preserve"> claim.  The evidence itself has uncertainty and the interpretation necessarily has more uncertainty.</w:t>
      </w:r>
    </w:p>
    <w:p w14:paraId="513B79BD" w14:textId="77777777" w:rsidR="00A9621C" w:rsidRPr="00B23CA2" w:rsidRDefault="00A9621C" w:rsidP="00A9621C">
      <w:pPr>
        <w:pStyle w:val="ListParagraph"/>
        <w:numPr>
          <w:ilvl w:val="0"/>
          <w:numId w:val="19"/>
        </w:numPr>
        <w:rPr>
          <w:rFonts w:ascii="Times New Roman" w:hAnsi="Times New Roman"/>
        </w:rPr>
      </w:pPr>
      <w:r w:rsidRPr="00B23CA2">
        <w:rPr>
          <w:rFonts w:ascii="Times New Roman" w:hAnsi="Times New Roman"/>
        </w:rPr>
        <w:t>Get insight into the process of science as it is done by professionals.</w:t>
      </w:r>
    </w:p>
    <w:p w14:paraId="78BF331B" w14:textId="77777777" w:rsidR="00FE2B2C" w:rsidRPr="007E5661" w:rsidRDefault="00FE2B2C">
      <w:pPr>
        <w:rPr>
          <w:rFonts w:ascii="Times New Roman" w:hAnsi="Times New Roman"/>
        </w:rPr>
      </w:pPr>
    </w:p>
    <w:p w14:paraId="04FCF08F" w14:textId="650BDD89" w:rsidR="00301091" w:rsidRDefault="00301091">
      <w:pPr>
        <w:rPr>
          <w:rFonts w:ascii="Times New Roman" w:hAnsi="Times New Roman"/>
        </w:rPr>
      </w:pPr>
      <w:r>
        <w:rPr>
          <w:rFonts w:ascii="Times New Roman" w:hAnsi="Times New Roman"/>
        </w:rPr>
        <w:t xml:space="preserve">You will generally be working with </w:t>
      </w:r>
      <w:proofErr w:type="spellStart"/>
      <w:r>
        <w:rPr>
          <w:rFonts w:ascii="Times New Roman" w:hAnsi="Times New Roman"/>
        </w:rPr>
        <w:t>GoogleEarth</w:t>
      </w:r>
      <w:proofErr w:type="spellEnd"/>
      <w:r>
        <w:rPr>
          <w:rFonts w:ascii="Times New Roman" w:hAnsi="Times New Roman"/>
        </w:rPr>
        <w:t>, which is a great way of viewing the geolog</w:t>
      </w:r>
      <w:r w:rsidR="005E38AD">
        <w:rPr>
          <w:rFonts w:ascii="Times New Roman" w:hAnsi="Times New Roman"/>
        </w:rPr>
        <w:t xml:space="preserve">y.  You will need to download the desktop version to your computer and import </w:t>
      </w:r>
      <w:proofErr w:type="gramStart"/>
      <w:r w:rsidR="005E38AD">
        <w:rPr>
          <w:rFonts w:ascii="Times New Roman" w:hAnsi="Times New Roman"/>
        </w:rPr>
        <w:t>a .</w:t>
      </w:r>
      <w:proofErr w:type="spellStart"/>
      <w:r w:rsidR="005E38AD">
        <w:rPr>
          <w:rFonts w:ascii="Times New Roman" w:hAnsi="Times New Roman"/>
        </w:rPr>
        <w:t>kmz</w:t>
      </w:r>
      <w:proofErr w:type="spellEnd"/>
      <w:proofErr w:type="gramEnd"/>
      <w:r w:rsidR="005E38AD">
        <w:rPr>
          <w:rFonts w:ascii="Times New Roman" w:hAnsi="Times New Roman"/>
        </w:rPr>
        <w:t xml:space="preserve"> file.  This activity is straightforward and described in the teaching materials.  In this mountain range, much of the geology is clear when viewed on satellite images. </w:t>
      </w:r>
    </w:p>
    <w:p w14:paraId="76A555D8" w14:textId="77777777" w:rsidR="00301091" w:rsidRDefault="00301091">
      <w:pPr>
        <w:rPr>
          <w:rFonts w:ascii="Times New Roman" w:hAnsi="Times New Roman"/>
        </w:rPr>
      </w:pPr>
    </w:p>
    <w:p w14:paraId="301D2E91" w14:textId="264A21BC" w:rsidR="00301091" w:rsidRDefault="00301091">
      <w:pPr>
        <w:rPr>
          <w:rFonts w:ascii="Times New Roman" w:hAnsi="Times New Roman"/>
        </w:rPr>
      </w:pPr>
      <w:r>
        <w:rPr>
          <w:rFonts w:ascii="Times New Roman" w:hAnsi="Times New Roman"/>
        </w:rPr>
        <w:t>Here is one more point that is true about education in general, but even more true about distance learning: What you get out of it is proportional to what you put into it.  The region is geologically fascinating, and good geologists have spent a career working on it.  With a little curiosity, the field area contains a lot of enticement.</w:t>
      </w:r>
    </w:p>
    <w:p w14:paraId="6A903BAD" w14:textId="77777777" w:rsidR="00301091" w:rsidRDefault="00301091">
      <w:pPr>
        <w:rPr>
          <w:rFonts w:ascii="Times New Roman" w:hAnsi="Times New Roman"/>
        </w:rPr>
      </w:pPr>
    </w:p>
    <w:p w14:paraId="2EA04035" w14:textId="7B13D9DE" w:rsidR="007E5661" w:rsidRPr="007E5661" w:rsidRDefault="007E5661">
      <w:pPr>
        <w:rPr>
          <w:rFonts w:ascii="Times New Roman" w:hAnsi="Times New Roman"/>
        </w:rPr>
      </w:pPr>
      <w:r w:rsidRPr="007E5661">
        <w:rPr>
          <w:rFonts w:ascii="Times New Roman" w:hAnsi="Times New Roman"/>
        </w:rPr>
        <w:t>We hope you have fun and enjoy learning about this very interesting part of the world.</w:t>
      </w:r>
      <w:r>
        <w:rPr>
          <w:rFonts w:ascii="Times New Roman" w:hAnsi="Times New Roman"/>
        </w:rPr>
        <w:t xml:space="preserve">  We provide a schedule below, so you know what to expect each day.</w:t>
      </w:r>
    </w:p>
    <w:p w14:paraId="5A188273" w14:textId="77777777" w:rsidR="00FE2B2C" w:rsidRDefault="00FE2B2C">
      <w:pPr>
        <w:rPr>
          <w:rFonts w:ascii="Times New Roman" w:hAnsi="Times New Roman"/>
          <w:b/>
        </w:rPr>
      </w:pPr>
    </w:p>
    <w:p w14:paraId="7951687D" w14:textId="77777777" w:rsidR="00FE2B2C" w:rsidRDefault="00FE2B2C">
      <w:pPr>
        <w:rPr>
          <w:rFonts w:ascii="Times New Roman" w:hAnsi="Times New Roman"/>
          <w:b/>
        </w:rPr>
      </w:pPr>
    </w:p>
    <w:p w14:paraId="244DA016" w14:textId="77777777" w:rsidR="005E38AD" w:rsidRDefault="005E38AD">
      <w:pPr>
        <w:rPr>
          <w:rFonts w:ascii="Times New Roman" w:hAnsi="Times New Roman" w:cs="Times New Roman"/>
          <w:b/>
          <w:sz w:val="28"/>
          <w:szCs w:val="28"/>
        </w:rPr>
      </w:pPr>
      <w:r>
        <w:rPr>
          <w:rFonts w:ascii="Times New Roman" w:hAnsi="Times New Roman"/>
          <w:b/>
          <w:sz w:val="28"/>
          <w:szCs w:val="28"/>
        </w:rPr>
        <w:br w:type="page"/>
      </w:r>
    </w:p>
    <w:p w14:paraId="570243D6" w14:textId="2D294BCC" w:rsidR="005E38AD" w:rsidRPr="00406ACA" w:rsidRDefault="005E38AD" w:rsidP="005E38AD">
      <w:pPr>
        <w:pStyle w:val="p1"/>
        <w:rPr>
          <w:rFonts w:ascii="Times New Roman" w:hAnsi="Times New Roman"/>
          <w:b/>
          <w:sz w:val="28"/>
          <w:szCs w:val="28"/>
        </w:rPr>
      </w:pPr>
      <w:proofErr w:type="spellStart"/>
      <w:r w:rsidRPr="00406ACA">
        <w:rPr>
          <w:rFonts w:ascii="Times New Roman" w:hAnsi="Times New Roman"/>
          <w:b/>
          <w:sz w:val="28"/>
          <w:szCs w:val="28"/>
        </w:rPr>
        <w:t>Fieldcamp</w:t>
      </w:r>
      <w:proofErr w:type="spellEnd"/>
      <w:r w:rsidRPr="00406ACA">
        <w:rPr>
          <w:rFonts w:ascii="Times New Roman" w:hAnsi="Times New Roman"/>
          <w:b/>
          <w:sz w:val="28"/>
          <w:szCs w:val="28"/>
        </w:rPr>
        <w:t xml:space="preserve"> schedule for Sage Hen Flat module, White Mountains, California</w:t>
      </w:r>
    </w:p>
    <w:p w14:paraId="0CF13E9D" w14:textId="77777777" w:rsidR="005E38AD" w:rsidRDefault="005E38AD" w:rsidP="005E38AD">
      <w:pPr>
        <w:pStyle w:val="p1"/>
        <w:rPr>
          <w:rFonts w:ascii="Times New Roman" w:hAnsi="Times New Roman"/>
          <w:b/>
          <w:color w:val="000000" w:themeColor="text1"/>
          <w:sz w:val="28"/>
          <w:szCs w:val="28"/>
        </w:rPr>
      </w:pPr>
    </w:p>
    <w:p w14:paraId="1DFBC6A8" w14:textId="77777777" w:rsidR="005E38AD" w:rsidRPr="00301917" w:rsidRDefault="005E38AD" w:rsidP="005E38AD">
      <w:pPr>
        <w:pStyle w:val="p1"/>
        <w:rPr>
          <w:rFonts w:ascii="Times New Roman" w:hAnsi="Times New Roman"/>
          <w:b/>
          <w:color w:val="000000" w:themeColor="text1"/>
          <w:sz w:val="28"/>
          <w:szCs w:val="28"/>
        </w:rPr>
      </w:pPr>
      <w:r w:rsidRPr="00301917">
        <w:rPr>
          <w:rFonts w:ascii="Times New Roman" w:hAnsi="Times New Roman"/>
          <w:b/>
          <w:color w:val="000000" w:themeColor="text1"/>
          <w:sz w:val="28"/>
          <w:szCs w:val="28"/>
        </w:rPr>
        <w:t>Day 1: Overview of White Mountains</w:t>
      </w:r>
    </w:p>
    <w:p w14:paraId="5F00E8A8" w14:textId="77777777" w:rsidR="005E38AD" w:rsidRDefault="005E38AD" w:rsidP="005E38AD">
      <w:pPr>
        <w:pStyle w:val="p1"/>
        <w:rPr>
          <w:rFonts w:ascii="Times New Roman" w:hAnsi="Times New Roman"/>
          <w:sz w:val="24"/>
          <w:szCs w:val="24"/>
        </w:rPr>
      </w:pPr>
    </w:p>
    <w:p w14:paraId="40EA55C4" w14:textId="04B81116" w:rsidR="005E38AD" w:rsidRDefault="005E38AD" w:rsidP="005E38AD">
      <w:pPr>
        <w:pStyle w:val="p1"/>
        <w:rPr>
          <w:rFonts w:ascii="Times New Roman" w:hAnsi="Times New Roman"/>
          <w:sz w:val="24"/>
          <w:szCs w:val="24"/>
        </w:rPr>
      </w:pPr>
      <w:r>
        <w:rPr>
          <w:rFonts w:ascii="Times New Roman" w:hAnsi="Times New Roman"/>
          <w:sz w:val="24"/>
          <w:szCs w:val="24"/>
        </w:rPr>
        <w:t xml:space="preserve">Activity </w:t>
      </w:r>
      <w:r w:rsidR="008B1FBB">
        <w:rPr>
          <w:rFonts w:ascii="Times New Roman" w:hAnsi="Times New Roman"/>
          <w:sz w:val="24"/>
          <w:szCs w:val="24"/>
        </w:rPr>
        <w:t>1</w:t>
      </w:r>
      <w:r>
        <w:rPr>
          <w:rFonts w:ascii="Times New Roman" w:hAnsi="Times New Roman"/>
          <w:sz w:val="24"/>
          <w:szCs w:val="24"/>
        </w:rPr>
        <w:t>: Pre-</w:t>
      </w:r>
      <w:r w:rsidR="008B1FBB">
        <w:rPr>
          <w:rFonts w:ascii="Times New Roman" w:hAnsi="Times New Roman"/>
          <w:sz w:val="24"/>
          <w:szCs w:val="24"/>
        </w:rPr>
        <w:t xml:space="preserve">module </w:t>
      </w:r>
      <w:r>
        <w:rPr>
          <w:rFonts w:ascii="Times New Roman" w:hAnsi="Times New Roman"/>
          <w:sz w:val="24"/>
          <w:szCs w:val="24"/>
        </w:rPr>
        <w:t>assessment</w:t>
      </w:r>
    </w:p>
    <w:p w14:paraId="78E906C8" w14:textId="77777777" w:rsidR="005E38AD" w:rsidRDefault="005E38AD" w:rsidP="005E38AD">
      <w:pPr>
        <w:pStyle w:val="p1"/>
        <w:rPr>
          <w:rFonts w:ascii="Times New Roman" w:hAnsi="Times New Roman"/>
          <w:sz w:val="24"/>
          <w:szCs w:val="24"/>
        </w:rPr>
      </w:pPr>
    </w:p>
    <w:p w14:paraId="1EB62AE8" w14:textId="7D7EA1B5" w:rsidR="005E38AD" w:rsidRDefault="005E38AD" w:rsidP="005E38AD">
      <w:pPr>
        <w:pStyle w:val="p1"/>
        <w:rPr>
          <w:rFonts w:ascii="Times New Roman" w:hAnsi="Times New Roman"/>
          <w:sz w:val="24"/>
          <w:szCs w:val="24"/>
        </w:rPr>
      </w:pPr>
      <w:r>
        <w:rPr>
          <w:rFonts w:ascii="Times New Roman" w:hAnsi="Times New Roman"/>
          <w:sz w:val="24"/>
          <w:szCs w:val="24"/>
        </w:rPr>
        <w:t xml:space="preserve">Activity </w:t>
      </w:r>
      <w:r w:rsidR="008B1FBB">
        <w:rPr>
          <w:rFonts w:ascii="Times New Roman" w:hAnsi="Times New Roman"/>
          <w:sz w:val="24"/>
          <w:szCs w:val="24"/>
        </w:rPr>
        <w:t>2</w:t>
      </w:r>
      <w:r>
        <w:rPr>
          <w:rFonts w:ascii="Times New Roman" w:hAnsi="Times New Roman"/>
          <w:sz w:val="24"/>
          <w:szCs w:val="24"/>
        </w:rPr>
        <w:t>: Overview of this module</w:t>
      </w:r>
    </w:p>
    <w:p w14:paraId="69A56BB3" w14:textId="77777777" w:rsidR="008B1FBB" w:rsidRDefault="008B1FBB" w:rsidP="008B1FBB">
      <w:pPr>
        <w:pStyle w:val="p1"/>
        <w:rPr>
          <w:rFonts w:ascii="Times New Roman" w:hAnsi="Times New Roman"/>
          <w:sz w:val="24"/>
          <w:szCs w:val="24"/>
        </w:rPr>
      </w:pPr>
    </w:p>
    <w:p w14:paraId="7A8AB192" w14:textId="1074A284" w:rsidR="005E38AD" w:rsidRDefault="008B1FBB" w:rsidP="005E38AD">
      <w:pPr>
        <w:pStyle w:val="p1"/>
        <w:rPr>
          <w:rFonts w:ascii="Times New Roman" w:hAnsi="Times New Roman"/>
          <w:sz w:val="24"/>
          <w:szCs w:val="24"/>
        </w:rPr>
      </w:pPr>
      <w:r>
        <w:rPr>
          <w:rFonts w:ascii="Times New Roman" w:hAnsi="Times New Roman"/>
          <w:sz w:val="24"/>
          <w:szCs w:val="24"/>
        </w:rPr>
        <w:t xml:space="preserve">Activity </w:t>
      </w:r>
      <w:r>
        <w:rPr>
          <w:rFonts w:ascii="Times New Roman" w:hAnsi="Times New Roman"/>
          <w:sz w:val="24"/>
          <w:szCs w:val="24"/>
        </w:rPr>
        <w:t>3</w:t>
      </w:r>
      <w:r>
        <w:rPr>
          <w:rFonts w:ascii="Times New Roman" w:hAnsi="Times New Roman"/>
          <w:sz w:val="24"/>
          <w:szCs w:val="24"/>
        </w:rPr>
        <w:t>: Optional reading assignment of</w:t>
      </w:r>
      <w:r>
        <w:rPr>
          <w:rFonts w:ascii="Times New Roman" w:hAnsi="Times New Roman"/>
          <w:b/>
          <w:sz w:val="24"/>
          <w:szCs w:val="24"/>
        </w:rPr>
        <w:t xml:space="preserve"> </w:t>
      </w:r>
      <w:r w:rsidRPr="00C653AB">
        <w:rPr>
          <w:rFonts w:ascii="Times New Roman" w:hAnsi="Times New Roman"/>
          <w:b/>
          <w:sz w:val="24"/>
          <w:szCs w:val="24"/>
        </w:rPr>
        <w:t>Cargo Cult Science</w:t>
      </w:r>
      <w:r>
        <w:rPr>
          <w:rFonts w:ascii="Times New Roman" w:hAnsi="Times New Roman"/>
          <w:b/>
          <w:sz w:val="24"/>
          <w:szCs w:val="24"/>
        </w:rPr>
        <w:t xml:space="preserve"> </w:t>
      </w:r>
      <w:r w:rsidRPr="00C653AB">
        <w:rPr>
          <w:rFonts w:ascii="Times New Roman" w:hAnsi="Times New Roman"/>
          <w:sz w:val="24"/>
          <w:szCs w:val="24"/>
        </w:rPr>
        <w:t>(with supplied reading guide)</w:t>
      </w:r>
    </w:p>
    <w:p w14:paraId="224552DE" w14:textId="77777777" w:rsidR="005E38AD" w:rsidRDefault="005E38AD" w:rsidP="005E38AD">
      <w:pPr>
        <w:pStyle w:val="p1"/>
        <w:rPr>
          <w:rFonts w:ascii="Times New Roman" w:hAnsi="Times New Roman"/>
          <w:sz w:val="24"/>
          <w:szCs w:val="24"/>
        </w:rPr>
      </w:pPr>
    </w:p>
    <w:p w14:paraId="5888C8DE" w14:textId="7D493CAA" w:rsidR="005E38AD" w:rsidRDefault="005E38AD" w:rsidP="005E38AD">
      <w:pPr>
        <w:pStyle w:val="p1"/>
        <w:rPr>
          <w:rFonts w:ascii="Times New Roman" w:hAnsi="Times New Roman"/>
          <w:sz w:val="24"/>
          <w:szCs w:val="24"/>
        </w:rPr>
      </w:pPr>
      <w:r>
        <w:rPr>
          <w:rFonts w:ascii="Times New Roman" w:hAnsi="Times New Roman"/>
          <w:sz w:val="24"/>
          <w:szCs w:val="24"/>
        </w:rPr>
        <w:t xml:space="preserve">Activity </w:t>
      </w:r>
      <w:r w:rsidR="008B1FBB">
        <w:rPr>
          <w:rFonts w:ascii="Times New Roman" w:hAnsi="Times New Roman"/>
          <w:sz w:val="24"/>
          <w:szCs w:val="24"/>
        </w:rPr>
        <w:t>4</w:t>
      </w:r>
      <w:r>
        <w:rPr>
          <w:rFonts w:ascii="Times New Roman" w:hAnsi="Times New Roman"/>
          <w:sz w:val="24"/>
          <w:szCs w:val="24"/>
        </w:rPr>
        <w:t xml:space="preserve">: </w:t>
      </w:r>
      <w:r w:rsidRPr="00A166EE">
        <w:rPr>
          <w:rFonts w:ascii="Times New Roman" w:hAnsi="Times New Roman"/>
          <w:b/>
          <w:sz w:val="24"/>
          <w:szCs w:val="24"/>
        </w:rPr>
        <w:t>Video overviewing the White Mountains geology (video with Sven Morgan, University Michigan – Dearborn)</w:t>
      </w:r>
    </w:p>
    <w:p w14:paraId="128ECBA9" w14:textId="77777777" w:rsidR="005E38AD" w:rsidRDefault="005E38AD" w:rsidP="005E38AD">
      <w:pPr>
        <w:pStyle w:val="p1"/>
        <w:rPr>
          <w:rFonts w:ascii="Times New Roman" w:hAnsi="Times New Roman"/>
          <w:sz w:val="24"/>
          <w:szCs w:val="24"/>
        </w:rPr>
      </w:pPr>
    </w:p>
    <w:p w14:paraId="0B27D229" w14:textId="77777777" w:rsidR="005E38AD" w:rsidRDefault="005E38AD" w:rsidP="005E38AD">
      <w:pPr>
        <w:pStyle w:val="p1"/>
        <w:rPr>
          <w:rFonts w:ascii="Times New Roman" w:hAnsi="Times New Roman"/>
          <w:sz w:val="24"/>
          <w:szCs w:val="24"/>
        </w:rPr>
      </w:pPr>
      <w:r>
        <w:rPr>
          <w:rFonts w:ascii="Times New Roman" w:hAnsi="Times New Roman"/>
          <w:sz w:val="24"/>
          <w:szCs w:val="24"/>
        </w:rPr>
        <w:t>Activity 5: Student-lead exploration of stratigraphy and overall geology of the White Mountains: Detailed examination of published geological maps (worksheet)</w:t>
      </w:r>
    </w:p>
    <w:p w14:paraId="11B6387A" w14:textId="77777777" w:rsidR="005E38AD" w:rsidRDefault="005E38AD" w:rsidP="005E38AD">
      <w:pPr>
        <w:pStyle w:val="p1"/>
        <w:rPr>
          <w:rFonts w:ascii="Times New Roman" w:hAnsi="Times New Roman"/>
          <w:sz w:val="24"/>
          <w:szCs w:val="24"/>
        </w:rPr>
      </w:pPr>
    </w:p>
    <w:p w14:paraId="16A16209" w14:textId="77777777" w:rsidR="005E38AD" w:rsidRDefault="005E38AD" w:rsidP="005E38AD">
      <w:pPr>
        <w:pStyle w:val="p1"/>
        <w:rPr>
          <w:rFonts w:ascii="Times New Roman" w:hAnsi="Times New Roman"/>
          <w:sz w:val="24"/>
          <w:szCs w:val="24"/>
        </w:rPr>
      </w:pPr>
      <w:r>
        <w:rPr>
          <w:rFonts w:ascii="Times New Roman" w:hAnsi="Times New Roman"/>
          <w:sz w:val="24"/>
          <w:szCs w:val="24"/>
        </w:rPr>
        <w:t xml:space="preserve">Activity 6: Using vegetation and color in </w:t>
      </w:r>
      <w:proofErr w:type="spellStart"/>
      <w:r>
        <w:rPr>
          <w:rFonts w:ascii="Times New Roman" w:hAnsi="Times New Roman"/>
          <w:sz w:val="24"/>
          <w:szCs w:val="24"/>
        </w:rPr>
        <w:t>GoogleEarth</w:t>
      </w:r>
      <w:proofErr w:type="spellEnd"/>
      <w:r>
        <w:rPr>
          <w:rFonts w:ascii="Times New Roman" w:hAnsi="Times New Roman"/>
          <w:sz w:val="24"/>
          <w:szCs w:val="24"/>
        </w:rPr>
        <w:t xml:space="preserve"> to determine rock type/stratigraphy (worksheet)</w:t>
      </w:r>
    </w:p>
    <w:p w14:paraId="483AB236" w14:textId="77777777" w:rsidR="005E38AD" w:rsidRDefault="005E38AD" w:rsidP="005E38AD">
      <w:pPr>
        <w:pStyle w:val="p1"/>
        <w:rPr>
          <w:rFonts w:ascii="Times New Roman" w:hAnsi="Times New Roman"/>
          <w:sz w:val="24"/>
          <w:szCs w:val="24"/>
        </w:rPr>
      </w:pPr>
    </w:p>
    <w:p w14:paraId="0ED38B46" w14:textId="77777777" w:rsidR="005E38AD" w:rsidRDefault="005E38AD" w:rsidP="005E38AD">
      <w:pPr>
        <w:pStyle w:val="p1"/>
        <w:rPr>
          <w:rFonts w:ascii="Times New Roman" w:hAnsi="Times New Roman"/>
          <w:sz w:val="24"/>
          <w:szCs w:val="24"/>
        </w:rPr>
      </w:pPr>
      <w:r>
        <w:rPr>
          <w:rFonts w:ascii="Times New Roman" w:hAnsi="Times New Roman"/>
          <w:sz w:val="24"/>
          <w:szCs w:val="24"/>
        </w:rPr>
        <w:t>Activity 7: Developing a stratigraphic section of units in the field area (stratigraphic section)</w:t>
      </w:r>
    </w:p>
    <w:p w14:paraId="6492C51C" w14:textId="77777777" w:rsidR="005E38AD" w:rsidRDefault="005E38AD" w:rsidP="005E38AD">
      <w:pPr>
        <w:pStyle w:val="p1"/>
        <w:rPr>
          <w:rFonts w:ascii="Times New Roman" w:hAnsi="Times New Roman"/>
          <w:sz w:val="24"/>
          <w:szCs w:val="24"/>
        </w:rPr>
      </w:pPr>
    </w:p>
    <w:p w14:paraId="6DA0A45A" w14:textId="77777777" w:rsidR="005E38AD" w:rsidRDefault="005E38AD" w:rsidP="005E38AD">
      <w:pPr>
        <w:pStyle w:val="p1"/>
        <w:rPr>
          <w:rFonts w:ascii="Times New Roman" w:hAnsi="Times New Roman"/>
          <w:sz w:val="24"/>
          <w:szCs w:val="24"/>
        </w:rPr>
      </w:pPr>
      <w:r>
        <w:rPr>
          <w:rFonts w:ascii="Times New Roman" w:hAnsi="Times New Roman"/>
          <w:sz w:val="24"/>
          <w:szCs w:val="24"/>
        </w:rPr>
        <w:t>At the end of the day, students turn in:</w:t>
      </w:r>
    </w:p>
    <w:p w14:paraId="46CE0116" w14:textId="77777777" w:rsidR="005E38AD" w:rsidRDefault="005E38AD" w:rsidP="005E38AD">
      <w:pPr>
        <w:pStyle w:val="p1"/>
        <w:numPr>
          <w:ilvl w:val="0"/>
          <w:numId w:val="20"/>
        </w:numPr>
        <w:rPr>
          <w:rFonts w:ascii="Times New Roman" w:hAnsi="Times New Roman"/>
          <w:sz w:val="24"/>
          <w:szCs w:val="24"/>
        </w:rPr>
      </w:pPr>
      <w:r>
        <w:rPr>
          <w:rFonts w:ascii="Times New Roman" w:hAnsi="Times New Roman"/>
          <w:sz w:val="24"/>
          <w:szCs w:val="24"/>
        </w:rPr>
        <w:t xml:space="preserve">Quiz/Reading Guide </w:t>
      </w:r>
    </w:p>
    <w:p w14:paraId="680C9483" w14:textId="77777777" w:rsidR="005E38AD" w:rsidRDefault="005E38AD" w:rsidP="005E38AD">
      <w:pPr>
        <w:pStyle w:val="p1"/>
        <w:numPr>
          <w:ilvl w:val="0"/>
          <w:numId w:val="20"/>
        </w:numPr>
        <w:rPr>
          <w:rFonts w:ascii="Times New Roman" w:hAnsi="Times New Roman"/>
          <w:sz w:val="24"/>
          <w:szCs w:val="24"/>
        </w:rPr>
      </w:pPr>
      <w:r>
        <w:rPr>
          <w:rFonts w:ascii="Times New Roman" w:hAnsi="Times New Roman"/>
          <w:sz w:val="24"/>
          <w:szCs w:val="24"/>
        </w:rPr>
        <w:t>Worksheet on pre-Jurassic units and geology of White-Inyo mountains</w:t>
      </w:r>
    </w:p>
    <w:p w14:paraId="45AA5888" w14:textId="77777777" w:rsidR="005E38AD" w:rsidRPr="00FA29DF" w:rsidRDefault="005E38AD" w:rsidP="005E38AD">
      <w:pPr>
        <w:pStyle w:val="p1"/>
        <w:numPr>
          <w:ilvl w:val="0"/>
          <w:numId w:val="20"/>
        </w:numPr>
        <w:rPr>
          <w:rFonts w:ascii="Times New Roman" w:hAnsi="Times New Roman"/>
          <w:sz w:val="24"/>
          <w:szCs w:val="24"/>
        </w:rPr>
      </w:pPr>
      <w:r>
        <w:rPr>
          <w:rFonts w:ascii="Times New Roman" w:hAnsi="Times New Roman"/>
          <w:sz w:val="24"/>
          <w:szCs w:val="24"/>
        </w:rPr>
        <w:t>A 1-page summary of geological history of White Mountains</w:t>
      </w:r>
    </w:p>
    <w:p w14:paraId="3313254F" w14:textId="77777777" w:rsidR="005E38AD" w:rsidRDefault="005E38AD" w:rsidP="005E38AD">
      <w:pPr>
        <w:pStyle w:val="p1"/>
        <w:numPr>
          <w:ilvl w:val="0"/>
          <w:numId w:val="20"/>
        </w:numPr>
        <w:rPr>
          <w:rFonts w:ascii="Times New Roman" w:hAnsi="Times New Roman"/>
          <w:sz w:val="24"/>
          <w:szCs w:val="24"/>
        </w:rPr>
      </w:pPr>
      <w:r>
        <w:rPr>
          <w:rFonts w:ascii="Times New Roman" w:hAnsi="Times New Roman"/>
          <w:sz w:val="24"/>
          <w:szCs w:val="24"/>
        </w:rPr>
        <w:t xml:space="preserve">Worksheet on </w:t>
      </w:r>
      <w:proofErr w:type="spellStart"/>
      <w:r>
        <w:rPr>
          <w:rFonts w:ascii="Times New Roman" w:hAnsi="Times New Roman"/>
          <w:sz w:val="24"/>
          <w:szCs w:val="24"/>
        </w:rPr>
        <w:t>GoogleEarth</w:t>
      </w:r>
      <w:proofErr w:type="spellEnd"/>
      <w:r>
        <w:rPr>
          <w:rFonts w:ascii="Times New Roman" w:hAnsi="Times New Roman"/>
          <w:sz w:val="24"/>
          <w:szCs w:val="24"/>
        </w:rPr>
        <w:t xml:space="preserve"> investigation of the field area</w:t>
      </w:r>
    </w:p>
    <w:p w14:paraId="008B219E" w14:textId="77777777" w:rsidR="005E38AD" w:rsidRDefault="005E38AD" w:rsidP="005E38AD">
      <w:pPr>
        <w:pStyle w:val="p1"/>
        <w:numPr>
          <w:ilvl w:val="0"/>
          <w:numId w:val="20"/>
        </w:numPr>
        <w:rPr>
          <w:rFonts w:ascii="Times New Roman" w:hAnsi="Times New Roman"/>
          <w:sz w:val="24"/>
          <w:szCs w:val="24"/>
        </w:rPr>
      </w:pPr>
      <w:r>
        <w:rPr>
          <w:rFonts w:ascii="Times New Roman" w:hAnsi="Times New Roman"/>
          <w:sz w:val="24"/>
          <w:szCs w:val="24"/>
        </w:rPr>
        <w:t>A stratigraphic section</w:t>
      </w:r>
    </w:p>
    <w:p w14:paraId="74955CAC" w14:textId="77777777" w:rsidR="005E38AD" w:rsidRDefault="005E38AD" w:rsidP="005E38AD">
      <w:pPr>
        <w:pStyle w:val="p1"/>
        <w:rPr>
          <w:rFonts w:ascii="Times New Roman" w:hAnsi="Times New Roman"/>
          <w:sz w:val="24"/>
          <w:szCs w:val="24"/>
        </w:rPr>
      </w:pPr>
    </w:p>
    <w:p w14:paraId="21112E1F" w14:textId="77777777" w:rsidR="005E38AD" w:rsidRDefault="005E38AD" w:rsidP="005E38AD">
      <w:pPr>
        <w:pStyle w:val="p1"/>
        <w:rPr>
          <w:rFonts w:ascii="Times New Roman" w:hAnsi="Times New Roman"/>
          <w:sz w:val="24"/>
          <w:szCs w:val="24"/>
        </w:rPr>
      </w:pPr>
      <w:r>
        <w:rPr>
          <w:rFonts w:ascii="Times New Roman" w:hAnsi="Times New Roman"/>
          <w:sz w:val="24"/>
          <w:szCs w:val="24"/>
        </w:rPr>
        <w:t xml:space="preserve">Materials needed: </w:t>
      </w:r>
    </w:p>
    <w:p w14:paraId="2B230F0A" w14:textId="77777777" w:rsidR="005E38AD" w:rsidRDefault="005E38AD" w:rsidP="005E38AD">
      <w:pPr>
        <w:pStyle w:val="p1"/>
        <w:numPr>
          <w:ilvl w:val="0"/>
          <w:numId w:val="1"/>
        </w:numPr>
        <w:rPr>
          <w:rFonts w:ascii="Times New Roman" w:hAnsi="Times New Roman"/>
          <w:sz w:val="24"/>
          <w:szCs w:val="24"/>
        </w:rPr>
      </w:pPr>
      <w:r>
        <w:rPr>
          <w:rFonts w:ascii="Times New Roman" w:hAnsi="Times New Roman"/>
          <w:sz w:val="24"/>
          <w:szCs w:val="24"/>
        </w:rPr>
        <w:t>Pre-assessment of exercise</w:t>
      </w:r>
    </w:p>
    <w:p w14:paraId="7B04B9D0" w14:textId="77777777" w:rsidR="005E38AD" w:rsidRDefault="005E38AD" w:rsidP="005E38AD">
      <w:pPr>
        <w:pStyle w:val="p1"/>
        <w:numPr>
          <w:ilvl w:val="0"/>
          <w:numId w:val="1"/>
        </w:numPr>
        <w:rPr>
          <w:rFonts w:ascii="Times New Roman" w:hAnsi="Times New Roman"/>
          <w:sz w:val="24"/>
          <w:szCs w:val="24"/>
        </w:rPr>
      </w:pPr>
      <w:r>
        <w:rPr>
          <w:rFonts w:ascii="Times New Roman" w:hAnsi="Times New Roman"/>
          <w:sz w:val="24"/>
          <w:szCs w:val="24"/>
        </w:rPr>
        <w:t>Overview of the White Mountains geology video</w:t>
      </w:r>
    </w:p>
    <w:p w14:paraId="7F594FD4" w14:textId="77777777" w:rsidR="005E38AD" w:rsidRDefault="005E38AD" w:rsidP="005E38AD">
      <w:pPr>
        <w:pStyle w:val="p1"/>
        <w:numPr>
          <w:ilvl w:val="0"/>
          <w:numId w:val="1"/>
        </w:numPr>
        <w:rPr>
          <w:rFonts w:ascii="Times New Roman" w:hAnsi="Times New Roman"/>
          <w:sz w:val="24"/>
          <w:szCs w:val="24"/>
        </w:rPr>
      </w:pPr>
      <w:r>
        <w:rPr>
          <w:rFonts w:ascii="Times New Roman" w:hAnsi="Times New Roman"/>
          <w:sz w:val="24"/>
          <w:szCs w:val="24"/>
        </w:rPr>
        <w:t>Worksheets</w:t>
      </w:r>
    </w:p>
    <w:p w14:paraId="20586E2E" w14:textId="77777777" w:rsidR="005E38AD" w:rsidRDefault="005E38AD" w:rsidP="005E38AD">
      <w:pPr>
        <w:pStyle w:val="p1"/>
        <w:rPr>
          <w:rFonts w:ascii="Times New Roman" w:hAnsi="Times New Roman"/>
          <w:sz w:val="24"/>
          <w:szCs w:val="24"/>
        </w:rPr>
      </w:pPr>
    </w:p>
    <w:p w14:paraId="7B879F6B" w14:textId="77777777" w:rsidR="005E38AD" w:rsidRDefault="005E38AD" w:rsidP="005E38AD">
      <w:pPr>
        <w:pStyle w:val="p1"/>
        <w:rPr>
          <w:rFonts w:ascii="Times New Roman" w:hAnsi="Times New Roman"/>
          <w:sz w:val="24"/>
          <w:szCs w:val="24"/>
        </w:rPr>
      </w:pPr>
    </w:p>
    <w:p w14:paraId="46B82B3A" w14:textId="77777777" w:rsidR="00896BE4" w:rsidRPr="00301917" w:rsidRDefault="00896BE4" w:rsidP="00896BE4">
      <w:pPr>
        <w:pStyle w:val="p1"/>
        <w:rPr>
          <w:rFonts w:ascii="Times New Roman" w:hAnsi="Times New Roman"/>
          <w:b/>
          <w:color w:val="000000" w:themeColor="text1"/>
          <w:sz w:val="28"/>
          <w:szCs w:val="28"/>
        </w:rPr>
      </w:pPr>
      <w:r w:rsidRPr="00301917">
        <w:rPr>
          <w:rFonts w:ascii="Times New Roman" w:hAnsi="Times New Roman"/>
          <w:b/>
          <w:color w:val="000000" w:themeColor="text1"/>
          <w:sz w:val="28"/>
          <w:szCs w:val="28"/>
        </w:rPr>
        <w:t xml:space="preserve">Day </w:t>
      </w:r>
      <w:r>
        <w:rPr>
          <w:rFonts w:ascii="Times New Roman" w:hAnsi="Times New Roman"/>
          <w:b/>
          <w:color w:val="000000" w:themeColor="text1"/>
          <w:sz w:val="28"/>
          <w:szCs w:val="28"/>
        </w:rPr>
        <w:t>2</w:t>
      </w:r>
      <w:r w:rsidRPr="0030191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Data uncertainty and Sage Hen Flat pluton</w:t>
      </w:r>
    </w:p>
    <w:p w14:paraId="225F2651" w14:textId="77777777" w:rsidR="00896BE4" w:rsidRDefault="00896BE4" w:rsidP="00896BE4">
      <w:pPr>
        <w:pStyle w:val="p1"/>
        <w:rPr>
          <w:rFonts w:ascii="Times New Roman" w:hAnsi="Times New Roman"/>
          <w:sz w:val="24"/>
          <w:szCs w:val="24"/>
        </w:rPr>
      </w:pPr>
    </w:p>
    <w:p w14:paraId="374DA786" w14:textId="77777777" w:rsidR="00896BE4" w:rsidRPr="007E1A61" w:rsidRDefault="00896BE4" w:rsidP="00896BE4">
      <w:pPr>
        <w:pStyle w:val="p1"/>
        <w:rPr>
          <w:rFonts w:ascii="Times New Roman" w:hAnsi="Times New Roman"/>
          <w:b/>
          <w:sz w:val="24"/>
          <w:szCs w:val="24"/>
        </w:rPr>
      </w:pPr>
      <w:r>
        <w:rPr>
          <w:rFonts w:ascii="Times New Roman" w:hAnsi="Times New Roman"/>
          <w:sz w:val="24"/>
          <w:szCs w:val="24"/>
        </w:rPr>
        <w:t xml:space="preserve">Activity 1: </w:t>
      </w:r>
      <w:proofErr w:type="spellStart"/>
      <w:r>
        <w:rPr>
          <w:rFonts w:ascii="Times New Roman" w:hAnsi="Times New Roman"/>
          <w:b/>
          <w:sz w:val="24"/>
          <w:szCs w:val="24"/>
        </w:rPr>
        <w:t>Powerpoint</w:t>
      </w:r>
      <w:proofErr w:type="spellEnd"/>
      <w:r w:rsidRPr="007E1A61">
        <w:rPr>
          <w:rFonts w:ascii="Times New Roman" w:hAnsi="Times New Roman"/>
          <w:b/>
          <w:sz w:val="24"/>
          <w:szCs w:val="24"/>
        </w:rPr>
        <w:t xml:space="preserve"> overviewing granitic f</w:t>
      </w:r>
      <w:r>
        <w:rPr>
          <w:rFonts w:ascii="Times New Roman" w:hAnsi="Times New Roman"/>
          <w:b/>
          <w:sz w:val="24"/>
          <w:szCs w:val="24"/>
        </w:rPr>
        <w:t>abrics</w:t>
      </w:r>
    </w:p>
    <w:p w14:paraId="39209F10" w14:textId="77777777" w:rsidR="00896BE4" w:rsidRDefault="00896BE4" w:rsidP="00896BE4">
      <w:pPr>
        <w:pStyle w:val="p1"/>
        <w:rPr>
          <w:rFonts w:ascii="Times New Roman" w:hAnsi="Times New Roman"/>
          <w:sz w:val="24"/>
          <w:szCs w:val="24"/>
        </w:rPr>
      </w:pPr>
    </w:p>
    <w:p w14:paraId="33830B6B" w14:textId="77777777" w:rsidR="00896BE4" w:rsidRDefault="00896BE4" w:rsidP="00896BE4">
      <w:pPr>
        <w:pStyle w:val="p1"/>
        <w:rPr>
          <w:rFonts w:ascii="Times New Roman" w:hAnsi="Times New Roman"/>
          <w:sz w:val="24"/>
          <w:szCs w:val="24"/>
        </w:rPr>
      </w:pPr>
      <w:r>
        <w:rPr>
          <w:rFonts w:ascii="Times New Roman" w:hAnsi="Times New Roman"/>
          <w:sz w:val="24"/>
          <w:szCs w:val="24"/>
        </w:rPr>
        <w:t xml:space="preserve">Activity 2: </w:t>
      </w:r>
      <w:r w:rsidRPr="007E1A61">
        <w:rPr>
          <w:rFonts w:ascii="Times New Roman" w:hAnsi="Times New Roman"/>
          <w:b/>
          <w:sz w:val="24"/>
          <w:szCs w:val="24"/>
        </w:rPr>
        <w:t>Data uncertainty module</w:t>
      </w:r>
      <w:r>
        <w:rPr>
          <w:rFonts w:ascii="Times New Roman" w:hAnsi="Times New Roman"/>
          <w:sz w:val="24"/>
          <w:szCs w:val="24"/>
        </w:rPr>
        <w:t xml:space="preserve">: Instructor-led or student self-directed </w:t>
      </w:r>
      <w:proofErr w:type="spellStart"/>
      <w:r>
        <w:rPr>
          <w:rFonts w:ascii="Times New Roman" w:hAnsi="Times New Roman"/>
          <w:sz w:val="24"/>
          <w:szCs w:val="24"/>
        </w:rPr>
        <w:t>powerpoint</w:t>
      </w:r>
      <w:proofErr w:type="spellEnd"/>
      <w:r>
        <w:rPr>
          <w:rFonts w:ascii="Times New Roman" w:hAnsi="Times New Roman"/>
          <w:sz w:val="24"/>
          <w:szCs w:val="24"/>
        </w:rPr>
        <w:t xml:space="preserve"> about data uncertainty</w:t>
      </w:r>
    </w:p>
    <w:p w14:paraId="4559E335" w14:textId="77777777" w:rsidR="00896BE4" w:rsidRDefault="00896BE4" w:rsidP="00896BE4">
      <w:pPr>
        <w:pStyle w:val="p1"/>
        <w:rPr>
          <w:rFonts w:ascii="Times New Roman" w:hAnsi="Times New Roman"/>
          <w:sz w:val="24"/>
          <w:szCs w:val="24"/>
        </w:rPr>
      </w:pPr>
    </w:p>
    <w:p w14:paraId="246E5234" w14:textId="77777777" w:rsidR="00896BE4" w:rsidRDefault="00896BE4" w:rsidP="00896BE4">
      <w:pPr>
        <w:pStyle w:val="p1"/>
        <w:rPr>
          <w:rFonts w:ascii="Times New Roman" w:hAnsi="Times New Roman"/>
          <w:sz w:val="24"/>
          <w:szCs w:val="24"/>
        </w:rPr>
      </w:pPr>
      <w:r>
        <w:rPr>
          <w:rFonts w:ascii="Times New Roman" w:hAnsi="Times New Roman"/>
          <w:sz w:val="24"/>
          <w:szCs w:val="24"/>
        </w:rPr>
        <w:t>Activity 3a: Student-lead exploration of granitic AMS fabrics in the Sage Hen Flat pluton, including using Google Earth to plot granitic fabrics in Sage Hen Flat.  Role of dispersion.</w:t>
      </w:r>
    </w:p>
    <w:p w14:paraId="37546896" w14:textId="77777777" w:rsidR="00896BE4" w:rsidRDefault="00896BE4" w:rsidP="00896BE4">
      <w:pPr>
        <w:pStyle w:val="p1"/>
        <w:rPr>
          <w:rFonts w:ascii="Times New Roman" w:hAnsi="Times New Roman"/>
          <w:sz w:val="24"/>
          <w:szCs w:val="24"/>
        </w:rPr>
      </w:pPr>
    </w:p>
    <w:p w14:paraId="3C3D1836" w14:textId="77777777" w:rsidR="00896BE4" w:rsidRDefault="00896BE4" w:rsidP="00896BE4">
      <w:pPr>
        <w:pStyle w:val="p1"/>
        <w:rPr>
          <w:rFonts w:ascii="Times New Roman" w:hAnsi="Times New Roman"/>
          <w:sz w:val="24"/>
          <w:szCs w:val="24"/>
        </w:rPr>
      </w:pPr>
      <w:r>
        <w:rPr>
          <w:rFonts w:ascii="Times New Roman" w:hAnsi="Times New Roman"/>
          <w:sz w:val="24"/>
          <w:szCs w:val="24"/>
        </w:rPr>
        <w:t>Activity 3b: Student-lead exploration of mineralogy of Sage Hen Flat pluton, including using Google Earth to understand granitic fabrics in Sage Hen Flat.  Role of interpolation.</w:t>
      </w:r>
    </w:p>
    <w:p w14:paraId="0ED6A1AB" w14:textId="77777777" w:rsidR="00896BE4" w:rsidRDefault="00896BE4" w:rsidP="00896BE4">
      <w:pPr>
        <w:pStyle w:val="p1"/>
        <w:rPr>
          <w:rFonts w:ascii="Times New Roman" w:hAnsi="Times New Roman"/>
          <w:sz w:val="24"/>
          <w:szCs w:val="24"/>
        </w:rPr>
      </w:pPr>
    </w:p>
    <w:p w14:paraId="5B04CCA0" w14:textId="77777777" w:rsidR="00896BE4" w:rsidRDefault="00896BE4" w:rsidP="00896BE4">
      <w:pPr>
        <w:pStyle w:val="p1"/>
        <w:rPr>
          <w:rFonts w:ascii="Times New Roman" w:hAnsi="Times New Roman"/>
          <w:sz w:val="24"/>
          <w:szCs w:val="24"/>
        </w:rPr>
      </w:pPr>
      <w:r>
        <w:rPr>
          <w:rFonts w:ascii="Times New Roman" w:hAnsi="Times New Roman"/>
          <w:sz w:val="24"/>
          <w:szCs w:val="24"/>
        </w:rPr>
        <w:t>Activity 3c: Student-lead exploration of microstructures of Sage Hen Flat pluton, including using Google Earth to understand granitic fabrics in Sage Hen Flat.  Role of interpretation/inference &amp; interpretation.</w:t>
      </w:r>
    </w:p>
    <w:p w14:paraId="622AF61B" w14:textId="77777777" w:rsidR="00896BE4" w:rsidRDefault="00896BE4" w:rsidP="00896BE4">
      <w:pPr>
        <w:pStyle w:val="p1"/>
        <w:rPr>
          <w:rFonts w:ascii="Times New Roman" w:hAnsi="Times New Roman"/>
          <w:sz w:val="24"/>
          <w:szCs w:val="24"/>
        </w:rPr>
      </w:pPr>
    </w:p>
    <w:p w14:paraId="25305DCD" w14:textId="77777777" w:rsidR="00896BE4" w:rsidRDefault="00896BE4" w:rsidP="00896BE4">
      <w:pPr>
        <w:pStyle w:val="p1"/>
        <w:rPr>
          <w:rFonts w:ascii="Times New Roman" w:hAnsi="Times New Roman"/>
          <w:sz w:val="24"/>
          <w:szCs w:val="24"/>
        </w:rPr>
      </w:pPr>
      <w:r>
        <w:rPr>
          <w:rFonts w:ascii="Times New Roman" w:hAnsi="Times New Roman"/>
          <w:sz w:val="24"/>
          <w:szCs w:val="24"/>
        </w:rPr>
        <w:t>Activity 4: Student activity: Making a schematic cross section through Sage Hen Flat pluton (</w:t>
      </w:r>
      <w:proofErr w:type="spellStart"/>
      <w:r>
        <w:rPr>
          <w:rFonts w:ascii="Times New Roman" w:hAnsi="Times New Roman"/>
          <w:sz w:val="24"/>
          <w:szCs w:val="24"/>
        </w:rPr>
        <w:t>pluton</w:t>
      </w:r>
      <w:proofErr w:type="spellEnd"/>
      <w:r>
        <w:rPr>
          <w:rFonts w:ascii="Times New Roman" w:hAnsi="Times New Roman"/>
          <w:sz w:val="24"/>
          <w:szCs w:val="24"/>
        </w:rPr>
        <w:t xml:space="preserve"> only) using fabric, mineralogy, and microstructure data</w:t>
      </w:r>
    </w:p>
    <w:p w14:paraId="4B8B3BD7" w14:textId="77777777" w:rsidR="00896BE4" w:rsidRDefault="00896BE4" w:rsidP="00896BE4">
      <w:pPr>
        <w:pStyle w:val="p1"/>
        <w:rPr>
          <w:rFonts w:ascii="Times New Roman" w:hAnsi="Times New Roman"/>
          <w:sz w:val="24"/>
          <w:szCs w:val="24"/>
        </w:rPr>
      </w:pPr>
    </w:p>
    <w:p w14:paraId="3783940D" w14:textId="77777777" w:rsidR="00896BE4" w:rsidRDefault="00896BE4" w:rsidP="00896BE4">
      <w:pPr>
        <w:pStyle w:val="p1"/>
        <w:rPr>
          <w:rFonts w:ascii="Times New Roman" w:hAnsi="Times New Roman"/>
          <w:sz w:val="24"/>
          <w:szCs w:val="24"/>
        </w:rPr>
      </w:pPr>
      <w:r>
        <w:rPr>
          <w:rFonts w:ascii="Times New Roman" w:hAnsi="Times New Roman"/>
          <w:sz w:val="24"/>
          <w:szCs w:val="24"/>
        </w:rPr>
        <w:t>At the end of the day, students turn in:</w:t>
      </w:r>
    </w:p>
    <w:p w14:paraId="4DD3949B" w14:textId="77777777" w:rsidR="00896BE4" w:rsidRDefault="00896BE4" w:rsidP="00896BE4">
      <w:pPr>
        <w:pStyle w:val="p1"/>
        <w:numPr>
          <w:ilvl w:val="0"/>
          <w:numId w:val="21"/>
        </w:numPr>
        <w:rPr>
          <w:rFonts w:ascii="Times New Roman" w:hAnsi="Times New Roman"/>
          <w:sz w:val="24"/>
          <w:szCs w:val="24"/>
        </w:rPr>
      </w:pPr>
      <w:r>
        <w:rPr>
          <w:rFonts w:ascii="Times New Roman" w:hAnsi="Times New Roman"/>
          <w:sz w:val="24"/>
          <w:szCs w:val="24"/>
        </w:rPr>
        <w:t>Cross-section through Sage Hen Flat (pluton only)</w:t>
      </w:r>
    </w:p>
    <w:p w14:paraId="48F8EF00" w14:textId="77777777" w:rsidR="00896BE4" w:rsidRDefault="00896BE4" w:rsidP="00896BE4">
      <w:pPr>
        <w:pStyle w:val="p1"/>
        <w:rPr>
          <w:rFonts w:ascii="Times New Roman" w:hAnsi="Times New Roman"/>
          <w:sz w:val="24"/>
          <w:szCs w:val="24"/>
        </w:rPr>
      </w:pPr>
    </w:p>
    <w:p w14:paraId="10F5B409" w14:textId="77777777" w:rsidR="00896BE4" w:rsidRDefault="00896BE4" w:rsidP="00896BE4">
      <w:pPr>
        <w:pStyle w:val="p1"/>
        <w:rPr>
          <w:rFonts w:ascii="Times New Roman" w:hAnsi="Times New Roman"/>
          <w:sz w:val="24"/>
          <w:szCs w:val="24"/>
        </w:rPr>
      </w:pPr>
      <w:r>
        <w:rPr>
          <w:rFonts w:ascii="Times New Roman" w:hAnsi="Times New Roman"/>
          <w:sz w:val="24"/>
          <w:szCs w:val="24"/>
        </w:rPr>
        <w:t xml:space="preserve">Materials needed: </w:t>
      </w:r>
    </w:p>
    <w:p w14:paraId="3D08795D" w14:textId="77777777" w:rsidR="00896BE4" w:rsidRDefault="00896BE4" w:rsidP="00896BE4">
      <w:pPr>
        <w:pStyle w:val="p1"/>
        <w:numPr>
          <w:ilvl w:val="0"/>
          <w:numId w:val="6"/>
        </w:numPr>
        <w:rPr>
          <w:rFonts w:ascii="Times New Roman" w:hAnsi="Times New Roman"/>
          <w:sz w:val="24"/>
          <w:szCs w:val="24"/>
        </w:rPr>
      </w:pPr>
      <w:r>
        <w:rPr>
          <w:rFonts w:ascii="Times New Roman" w:hAnsi="Times New Roman"/>
          <w:sz w:val="24"/>
          <w:szCs w:val="24"/>
        </w:rPr>
        <w:t>Overview of granitic fabrics (field and microstructure) video</w:t>
      </w:r>
    </w:p>
    <w:p w14:paraId="0924B231" w14:textId="77777777" w:rsidR="00896BE4" w:rsidRDefault="00896BE4" w:rsidP="00896BE4">
      <w:pPr>
        <w:pStyle w:val="p1"/>
        <w:numPr>
          <w:ilvl w:val="0"/>
          <w:numId w:val="6"/>
        </w:numPr>
        <w:rPr>
          <w:rFonts w:ascii="Times New Roman" w:hAnsi="Times New Roman"/>
          <w:sz w:val="24"/>
          <w:szCs w:val="24"/>
        </w:rPr>
      </w:pPr>
      <w:r>
        <w:rPr>
          <w:rFonts w:ascii="Times New Roman" w:hAnsi="Times New Roman"/>
          <w:sz w:val="24"/>
          <w:szCs w:val="24"/>
        </w:rPr>
        <w:t xml:space="preserve">Data uncertainty module </w:t>
      </w:r>
      <w:proofErr w:type="spellStart"/>
      <w:r>
        <w:rPr>
          <w:rFonts w:ascii="Times New Roman" w:hAnsi="Times New Roman"/>
          <w:sz w:val="24"/>
          <w:szCs w:val="24"/>
        </w:rPr>
        <w:t>powerpoint</w:t>
      </w:r>
      <w:proofErr w:type="spellEnd"/>
    </w:p>
    <w:p w14:paraId="5FD4A743" w14:textId="77777777" w:rsidR="00896BE4" w:rsidRPr="00834A22" w:rsidRDefault="00896BE4" w:rsidP="00896BE4">
      <w:pPr>
        <w:rPr>
          <w:rFonts w:ascii="Times New Roman" w:eastAsia="Times New Roman" w:hAnsi="Times New Roman" w:cs="Times New Roman"/>
        </w:rPr>
      </w:pPr>
      <w:r w:rsidRPr="00834A22">
        <w:rPr>
          <w:rFonts w:ascii="Times New Roman" w:eastAsia="Times New Roman" w:hAnsi="Times New Roman" w:cs="Times New Roman"/>
        </w:rPr>
        <w:fldChar w:fldCharType="begin"/>
      </w:r>
      <w:r w:rsidRPr="00834A22">
        <w:rPr>
          <w:rFonts w:ascii="Times New Roman" w:eastAsia="Times New Roman" w:hAnsi="Times New Roman" w:cs="Times New Roman"/>
        </w:rPr>
        <w:instrText xml:space="preserve"> HYPERLINK "https://docs.google.com/presentation/d/1Chtcrj5gxQRdm_UNQkzCtBNVqBSRwlh_ZwxPp9M4tAY/edit?usp=sharing" </w:instrText>
      </w:r>
      <w:r w:rsidRPr="00834A22">
        <w:rPr>
          <w:rFonts w:ascii="Times New Roman" w:eastAsia="Times New Roman" w:hAnsi="Times New Roman" w:cs="Times New Roman"/>
        </w:rPr>
        <w:fldChar w:fldCharType="separate"/>
      </w:r>
      <w:r w:rsidRPr="00834A22">
        <w:rPr>
          <w:rFonts w:ascii="Helvetica" w:eastAsia="Times New Roman" w:hAnsi="Helvetica" w:cs="Times New Roman"/>
          <w:color w:val="954F72"/>
          <w:u w:val="single"/>
        </w:rPr>
        <w:t>https://docs.google.com/presentation/d/1Chtcrj5gxQRdm_UNQkzCtBNVqBSRwlh_ZwxPp9M4tAY/edit?usp=sharing</w:t>
      </w:r>
      <w:r w:rsidRPr="00834A22">
        <w:rPr>
          <w:rFonts w:ascii="Times New Roman" w:eastAsia="Times New Roman" w:hAnsi="Times New Roman" w:cs="Times New Roman"/>
        </w:rPr>
        <w:fldChar w:fldCharType="end"/>
      </w:r>
    </w:p>
    <w:p w14:paraId="7C21AEA5" w14:textId="77777777" w:rsidR="00896BE4" w:rsidRDefault="00896BE4" w:rsidP="00896BE4">
      <w:pPr>
        <w:pStyle w:val="p1"/>
        <w:numPr>
          <w:ilvl w:val="0"/>
          <w:numId w:val="6"/>
        </w:numPr>
        <w:rPr>
          <w:rFonts w:ascii="Times New Roman" w:hAnsi="Times New Roman"/>
          <w:sz w:val="24"/>
          <w:szCs w:val="24"/>
        </w:rPr>
      </w:pPr>
      <w:r>
        <w:rPr>
          <w:rFonts w:ascii="Times New Roman" w:hAnsi="Times New Roman"/>
          <w:sz w:val="24"/>
          <w:szCs w:val="24"/>
        </w:rPr>
        <w:t xml:space="preserve">Transition to AMS data </w:t>
      </w:r>
      <w:proofErr w:type="spellStart"/>
      <w:r>
        <w:rPr>
          <w:rFonts w:ascii="Times New Roman" w:hAnsi="Times New Roman"/>
          <w:sz w:val="24"/>
          <w:szCs w:val="24"/>
        </w:rPr>
        <w:t>powerpoint</w:t>
      </w:r>
      <w:proofErr w:type="spellEnd"/>
    </w:p>
    <w:p w14:paraId="3335F311" w14:textId="77777777" w:rsidR="00896BE4" w:rsidRDefault="00896BE4" w:rsidP="00896BE4">
      <w:pPr>
        <w:pStyle w:val="p1"/>
        <w:numPr>
          <w:ilvl w:val="0"/>
          <w:numId w:val="6"/>
        </w:numPr>
        <w:rPr>
          <w:rFonts w:ascii="Times New Roman" w:hAnsi="Times New Roman"/>
          <w:sz w:val="24"/>
          <w:szCs w:val="24"/>
        </w:rPr>
      </w:pPr>
      <w:r>
        <w:rPr>
          <w:rFonts w:ascii="Times New Roman" w:hAnsi="Times New Roman"/>
          <w:sz w:val="24"/>
          <w:szCs w:val="24"/>
        </w:rPr>
        <w:t>Google Earth dataset with orientations</w:t>
      </w:r>
    </w:p>
    <w:p w14:paraId="37BAA838" w14:textId="77777777" w:rsidR="00896BE4" w:rsidRDefault="00896BE4" w:rsidP="00896BE4">
      <w:pPr>
        <w:pStyle w:val="p1"/>
        <w:numPr>
          <w:ilvl w:val="0"/>
          <w:numId w:val="6"/>
        </w:numPr>
        <w:rPr>
          <w:rFonts w:ascii="Times New Roman" w:hAnsi="Times New Roman"/>
          <w:sz w:val="24"/>
          <w:szCs w:val="24"/>
        </w:rPr>
      </w:pPr>
      <w:r>
        <w:rPr>
          <w:rFonts w:ascii="Times New Roman" w:hAnsi="Times New Roman"/>
          <w:sz w:val="24"/>
          <w:szCs w:val="24"/>
        </w:rPr>
        <w:t>Template/Instructions for cross-sections through plutonic bodies</w:t>
      </w:r>
    </w:p>
    <w:p w14:paraId="0ED44C68" w14:textId="77777777" w:rsidR="00896BE4" w:rsidRPr="00741276" w:rsidRDefault="00896BE4" w:rsidP="00896BE4">
      <w:pPr>
        <w:pStyle w:val="p1"/>
        <w:rPr>
          <w:rFonts w:ascii="Times New Roman" w:hAnsi="Times New Roman"/>
          <w:sz w:val="24"/>
          <w:szCs w:val="24"/>
        </w:rPr>
      </w:pPr>
    </w:p>
    <w:p w14:paraId="0183E004" w14:textId="77777777" w:rsidR="00896BE4" w:rsidRDefault="00896BE4" w:rsidP="00896BE4">
      <w:pPr>
        <w:pStyle w:val="p1"/>
        <w:rPr>
          <w:rFonts w:ascii="Times New Roman" w:hAnsi="Times New Roman"/>
          <w:sz w:val="24"/>
          <w:szCs w:val="24"/>
        </w:rPr>
      </w:pPr>
    </w:p>
    <w:p w14:paraId="3B35AFB4" w14:textId="77777777" w:rsidR="00896BE4" w:rsidRPr="00301917" w:rsidRDefault="00896BE4" w:rsidP="00896BE4">
      <w:pPr>
        <w:pStyle w:val="p1"/>
        <w:rPr>
          <w:rFonts w:ascii="Times New Roman" w:hAnsi="Times New Roman"/>
          <w:b/>
          <w:color w:val="000000" w:themeColor="text1"/>
          <w:sz w:val="28"/>
          <w:szCs w:val="28"/>
        </w:rPr>
      </w:pPr>
      <w:r w:rsidRPr="00301917">
        <w:rPr>
          <w:rFonts w:ascii="Times New Roman" w:hAnsi="Times New Roman"/>
          <w:b/>
          <w:color w:val="000000" w:themeColor="text1"/>
          <w:sz w:val="28"/>
          <w:szCs w:val="28"/>
        </w:rPr>
        <w:t xml:space="preserve">Day </w:t>
      </w:r>
      <w:r>
        <w:rPr>
          <w:rFonts w:ascii="Times New Roman" w:hAnsi="Times New Roman"/>
          <w:b/>
          <w:color w:val="000000" w:themeColor="text1"/>
          <w:sz w:val="28"/>
          <w:szCs w:val="28"/>
        </w:rPr>
        <w:t>3</w:t>
      </w:r>
      <w:r w:rsidRPr="0030191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Model uncertainty and western contact of Sage Hen Flat pluton</w:t>
      </w:r>
    </w:p>
    <w:p w14:paraId="15A2535A" w14:textId="77777777" w:rsidR="00896BE4" w:rsidRDefault="00896BE4" w:rsidP="00896BE4">
      <w:pPr>
        <w:pStyle w:val="p1"/>
        <w:rPr>
          <w:rFonts w:ascii="Times New Roman" w:hAnsi="Times New Roman"/>
          <w:sz w:val="24"/>
          <w:szCs w:val="24"/>
        </w:rPr>
      </w:pPr>
    </w:p>
    <w:p w14:paraId="0F64632A" w14:textId="77777777" w:rsidR="00896BE4" w:rsidRPr="007E1A61" w:rsidRDefault="00896BE4" w:rsidP="00896BE4">
      <w:pPr>
        <w:pStyle w:val="p1"/>
        <w:rPr>
          <w:rFonts w:ascii="Times New Roman" w:hAnsi="Times New Roman"/>
          <w:b/>
          <w:sz w:val="24"/>
          <w:szCs w:val="24"/>
        </w:rPr>
      </w:pPr>
      <w:r>
        <w:rPr>
          <w:rFonts w:ascii="Times New Roman" w:hAnsi="Times New Roman"/>
          <w:sz w:val="24"/>
          <w:szCs w:val="24"/>
        </w:rPr>
        <w:t xml:space="preserve">Activity 1: </w:t>
      </w:r>
      <w:r>
        <w:rPr>
          <w:rFonts w:ascii="Times New Roman" w:hAnsi="Times New Roman"/>
          <w:b/>
          <w:sz w:val="24"/>
          <w:szCs w:val="24"/>
        </w:rPr>
        <w:t xml:space="preserve">Model </w:t>
      </w:r>
      <w:r w:rsidRPr="007E1A61">
        <w:rPr>
          <w:rFonts w:ascii="Times New Roman" w:hAnsi="Times New Roman"/>
          <w:b/>
          <w:sz w:val="24"/>
          <w:szCs w:val="24"/>
        </w:rPr>
        <w:t>uncertainty module</w:t>
      </w:r>
      <w:r>
        <w:rPr>
          <w:rFonts w:ascii="Times New Roman" w:hAnsi="Times New Roman"/>
          <w:sz w:val="24"/>
          <w:szCs w:val="24"/>
        </w:rPr>
        <w:t xml:space="preserve">: Instructor-led or student self-directed </w:t>
      </w:r>
      <w:proofErr w:type="spellStart"/>
      <w:r>
        <w:rPr>
          <w:rFonts w:ascii="Times New Roman" w:hAnsi="Times New Roman"/>
          <w:sz w:val="24"/>
          <w:szCs w:val="24"/>
        </w:rPr>
        <w:t>powerpoint</w:t>
      </w:r>
      <w:proofErr w:type="spellEnd"/>
      <w:r>
        <w:rPr>
          <w:rFonts w:ascii="Times New Roman" w:hAnsi="Times New Roman"/>
          <w:sz w:val="24"/>
          <w:szCs w:val="24"/>
        </w:rPr>
        <w:t xml:space="preserve"> about model uncertainty</w:t>
      </w:r>
    </w:p>
    <w:p w14:paraId="193CEFF7" w14:textId="77777777" w:rsidR="00896BE4" w:rsidRDefault="00896BE4" w:rsidP="00896BE4">
      <w:pPr>
        <w:pStyle w:val="p1"/>
        <w:rPr>
          <w:rFonts w:ascii="Times New Roman" w:hAnsi="Times New Roman"/>
          <w:sz w:val="24"/>
          <w:szCs w:val="24"/>
        </w:rPr>
      </w:pPr>
    </w:p>
    <w:p w14:paraId="51CEA8ED" w14:textId="77777777" w:rsidR="00896BE4" w:rsidRDefault="00896BE4" w:rsidP="00896BE4">
      <w:pPr>
        <w:pStyle w:val="p1"/>
        <w:rPr>
          <w:rFonts w:ascii="Times New Roman" w:hAnsi="Times New Roman"/>
          <w:sz w:val="24"/>
          <w:szCs w:val="24"/>
        </w:rPr>
      </w:pPr>
      <w:r>
        <w:rPr>
          <w:rFonts w:ascii="Times New Roman" w:hAnsi="Times New Roman"/>
          <w:sz w:val="24"/>
          <w:szCs w:val="24"/>
        </w:rPr>
        <w:t>Activity 2: Self-evaluation of each student’s cross-section through Sage Hen Flat pluton</w:t>
      </w:r>
    </w:p>
    <w:p w14:paraId="00336FE8" w14:textId="77777777" w:rsidR="00896BE4" w:rsidRDefault="00896BE4" w:rsidP="00896BE4">
      <w:pPr>
        <w:pStyle w:val="p1"/>
        <w:rPr>
          <w:rFonts w:ascii="Times New Roman" w:hAnsi="Times New Roman"/>
          <w:sz w:val="24"/>
          <w:szCs w:val="24"/>
        </w:rPr>
      </w:pPr>
    </w:p>
    <w:p w14:paraId="5058C8A9" w14:textId="77777777" w:rsidR="00896BE4" w:rsidRDefault="00896BE4" w:rsidP="00896BE4">
      <w:pPr>
        <w:pStyle w:val="p1"/>
        <w:rPr>
          <w:rFonts w:ascii="Times New Roman" w:hAnsi="Times New Roman"/>
          <w:sz w:val="24"/>
          <w:szCs w:val="24"/>
        </w:rPr>
      </w:pPr>
      <w:r>
        <w:rPr>
          <w:rFonts w:ascii="Times New Roman" w:hAnsi="Times New Roman"/>
          <w:sz w:val="24"/>
          <w:szCs w:val="24"/>
        </w:rPr>
        <w:t>Activity 3: Using uncertainty in workflow.  Exploring western ridge (</w:t>
      </w:r>
      <w:proofErr w:type="spellStart"/>
      <w:r>
        <w:rPr>
          <w:rFonts w:ascii="Times New Roman" w:hAnsi="Times New Roman"/>
          <w:sz w:val="24"/>
          <w:szCs w:val="24"/>
        </w:rPr>
        <w:t>GoogleEarth</w:t>
      </w:r>
      <w:proofErr w:type="spellEnd"/>
      <w:r>
        <w:rPr>
          <w:rFonts w:ascii="Times New Roman" w:hAnsi="Times New Roman"/>
          <w:sz w:val="24"/>
          <w:szCs w:val="24"/>
        </w:rPr>
        <w:t>).  Students work in small groups.  Give examples of the use of interpretational uncertainty.</w:t>
      </w:r>
    </w:p>
    <w:p w14:paraId="7916C9C5" w14:textId="77777777" w:rsidR="00896BE4" w:rsidRDefault="00896BE4" w:rsidP="00896BE4">
      <w:pPr>
        <w:pStyle w:val="p1"/>
        <w:rPr>
          <w:rFonts w:ascii="Times New Roman" w:hAnsi="Times New Roman"/>
          <w:sz w:val="24"/>
          <w:szCs w:val="24"/>
        </w:rPr>
      </w:pPr>
    </w:p>
    <w:p w14:paraId="7A4772A3" w14:textId="77777777" w:rsidR="00896BE4" w:rsidRDefault="00896BE4" w:rsidP="00896BE4">
      <w:pPr>
        <w:pStyle w:val="p1"/>
        <w:rPr>
          <w:rFonts w:ascii="Times New Roman" w:hAnsi="Times New Roman"/>
          <w:sz w:val="24"/>
          <w:szCs w:val="24"/>
        </w:rPr>
      </w:pPr>
      <w:r>
        <w:rPr>
          <w:rFonts w:ascii="Times New Roman" w:hAnsi="Times New Roman"/>
          <w:sz w:val="24"/>
          <w:szCs w:val="24"/>
        </w:rPr>
        <w:t>Activity 4: Evaluation of model uncertainty for B&amp;N map &amp; E&amp;H map on the western contact of the Sage Hen flat pluton</w:t>
      </w:r>
    </w:p>
    <w:p w14:paraId="2205E2F5" w14:textId="77777777" w:rsidR="00896BE4" w:rsidRDefault="00896BE4" w:rsidP="00896BE4">
      <w:pPr>
        <w:pStyle w:val="p1"/>
        <w:rPr>
          <w:rFonts w:ascii="Times New Roman" w:hAnsi="Times New Roman"/>
          <w:sz w:val="24"/>
          <w:szCs w:val="24"/>
        </w:rPr>
      </w:pPr>
    </w:p>
    <w:p w14:paraId="56E0A1B3" w14:textId="77777777" w:rsidR="00896BE4" w:rsidRDefault="00896BE4" w:rsidP="00896BE4">
      <w:pPr>
        <w:pStyle w:val="p1"/>
        <w:rPr>
          <w:rFonts w:ascii="Times New Roman" w:hAnsi="Times New Roman"/>
          <w:sz w:val="24"/>
          <w:szCs w:val="24"/>
        </w:rPr>
      </w:pPr>
      <w:r>
        <w:rPr>
          <w:rFonts w:ascii="Times New Roman" w:hAnsi="Times New Roman"/>
          <w:sz w:val="24"/>
          <w:szCs w:val="24"/>
        </w:rPr>
        <w:t>Activity 5: Student activity: Make a geological map of the western contact of Sage Hen Flat pluton</w:t>
      </w:r>
    </w:p>
    <w:p w14:paraId="02A841EC" w14:textId="77777777" w:rsidR="00896BE4" w:rsidRDefault="00896BE4" w:rsidP="00896BE4">
      <w:pPr>
        <w:pStyle w:val="p1"/>
        <w:rPr>
          <w:rFonts w:ascii="Times New Roman" w:hAnsi="Times New Roman"/>
          <w:sz w:val="24"/>
          <w:szCs w:val="24"/>
        </w:rPr>
      </w:pPr>
    </w:p>
    <w:p w14:paraId="0BF5B1CF" w14:textId="77777777" w:rsidR="00896BE4" w:rsidRDefault="00896BE4" w:rsidP="00896BE4">
      <w:pPr>
        <w:pStyle w:val="p1"/>
        <w:rPr>
          <w:rFonts w:ascii="Times New Roman" w:hAnsi="Times New Roman"/>
          <w:sz w:val="24"/>
          <w:szCs w:val="24"/>
        </w:rPr>
      </w:pPr>
      <w:r>
        <w:rPr>
          <w:rFonts w:ascii="Times New Roman" w:hAnsi="Times New Roman"/>
          <w:sz w:val="24"/>
          <w:szCs w:val="24"/>
        </w:rPr>
        <w:t>Students produce:</w:t>
      </w:r>
    </w:p>
    <w:p w14:paraId="6BB31915" w14:textId="77777777" w:rsidR="00896BE4" w:rsidRDefault="00896BE4" w:rsidP="00896BE4">
      <w:pPr>
        <w:pStyle w:val="p1"/>
        <w:numPr>
          <w:ilvl w:val="0"/>
          <w:numId w:val="3"/>
        </w:numPr>
        <w:rPr>
          <w:rFonts w:ascii="Times New Roman" w:hAnsi="Times New Roman"/>
          <w:sz w:val="24"/>
          <w:szCs w:val="24"/>
        </w:rPr>
      </w:pPr>
      <w:r>
        <w:rPr>
          <w:rFonts w:ascii="Times New Roman" w:hAnsi="Times New Roman"/>
          <w:sz w:val="24"/>
          <w:szCs w:val="24"/>
        </w:rPr>
        <w:t>Evaluation of cross-section through Sage Hen Flat pluton</w:t>
      </w:r>
    </w:p>
    <w:p w14:paraId="50D62504" w14:textId="77777777" w:rsidR="00896BE4" w:rsidRDefault="00896BE4" w:rsidP="00896BE4">
      <w:pPr>
        <w:pStyle w:val="p1"/>
        <w:numPr>
          <w:ilvl w:val="0"/>
          <w:numId w:val="3"/>
        </w:numPr>
        <w:rPr>
          <w:rFonts w:ascii="Times New Roman" w:hAnsi="Times New Roman"/>
          <w:sz w:val="24"/>
          <w:szCs w:val="24"/>
        </w:rPr>
      </w:pPr>
      <w:r>
        <w:rPr>
          <w:rFonts w:ascii="Times New Roman" w:hAnsi="Times New Roman"/>
          <w:sz w:val="24"/>
          <w:szCs w:val="24"/>
        </w:rPr>
        <w:t>Worksheet of uncertainty in the field</w:t>
      </w:r>
    </w:p>
    <w:p w14:paraId="4256F8D3" w14:textId="77777777" w:rsidR="00896BE4" w:rsidRDefault="00896BE4" w:rsidP="00896BE4">
      <w:pPr>
        <w:pStyle w:val="p1"/>
        <w:numPr>
          <w:ilvl w:val="0"/>
          <w:numId w:val="3"/>
        </w:numPr>
        <w:rPr>
          <w:rFonts w:ascii="Times New Roman" w:hAnsi="Times New Roman"/>
          <w:sz w:val="24"/>
          <w:szCs w:val="24"/>
        </w:rPr>
      </w:pPr>
      <w:r>
        <w:rPr>
          <w:rFonts w:ascii="Times New Roman" w:hAnsi="Times New Roman"/>
          <w:sz w:val="24"/>
          <w:szCs w:val="24"/>
        </w:rPr>
        <w:t>Worksheet for evaluation of B&amp;N vs E&amp;H geological map</w:t>
      </w:r>
    </w:p>
    <w:p w14:paraId="1D947F7C" w14:textId="77777777" w:rsidR="00896BE4" w:rsidRPr="00813F24" w:rsidRDefault="00896BE4" w:rsidP="00896BE4">
      <w:pPr>
        <w:pStyle w:val="p1"/>
        <w:numPr>
          <w:ilvl w:val="0"/>
          <w:numId w:val="3"/>
        </w:numPr>
        <w:rPr>
          <w:rFonts w:ascii="Times New Roman" w:hAnsi="Times New Roman"/>
          <w:sz w:val="24"/>
          <w:szCs w:val="24"/>
        </w:rPr>
      </w:pPr>
      <w:r>
        <w:rPr>
          <w:rFonts w:ascii="Times New Roman" w:hAnsi="Times New Roman"/>
          <w:sz w:val="24"/>
          <w:szCs w:val="24"/>
        </w:rPr>
        <w:t>A geological map with contacts in the western field area</w:t>
      </w:r>
    </w:p>
    <w:p w14:paraId="64EB80CD" w14:textId="77777777" w:rsidR="00896BE4" w:rsidRDefault="00896BE4" w:rsidP="00896BE4">
      <w:pPr>
        <w:pStyle w:val="p1"/>
        <w:rPr>
          <w:rFonts w:ascii="Times New Roman" w:hAnsi="Times New Roman"/>
          <w:sz w:val="24"/>
          <w:szCs w:val="24"/>
        </w:rPr>
      </w:pPr>
    </w:p>
    <w:p w14:paraId="39B920A0" w14:textId="77777777" w:rsidR="00896BE4" w:rsidRDefault="00896BE4" w:rsidP="00896BE4">
      <w:pPr>
        <w:pStyle w:val="p1"/>
        <w:rPr>
          <w:rFonts w:ascii="Times New Roman" w:hAnsi="Times New Roman"/>
          <w:sz w:val="24"/>
          <w:szCs w:val="24"/>
        </w:rPr>
      </w:pPr>
      <w:r>
        <w:rPr>
          <w:rFonts w:ascii="Times New Roman" w:hAnsi="Times New Roman"/>
          <w:sz w:val="24"/>
          <w:szCs w:val="24"/>
        </w:rPr>
        <w:t xml:space="preserve">Materials needed: </w:t>
      </w:r>
    </w:p>
    <w:p w14:paraId="0E256009" w14:textId="77777777" w:rsidR="00896BE4" w:rsidRDefault="00896BE4" w:rsidP="00896BE4">
      <w:pPr>
        <w:pStyle w:val="p1"/>
        <w:numPr>
          <w:ilvl w:val="0"/>
          <w:numId w:val="22"/>
        </w:numPr>
        <w:rPr>
          <w:rFonts w:ascii="Times New Roman" w:hAnsi="Times New Roman"/>
          <w:sz w:val="24"/>
          <w:szCs w:val="24"/>
        </w:rPr>
      </w:pPr>
      <w:r>
        <w:rPr>
          <w:rFonts w:ascii="Times New Roman" w:hAnsi="Times New Roman"/>
          <w:sz w:val="24"/>
          <w:szCs w:val="24"/>
        </w:rPr>
        <w:t>Digital copies of two published maps of Sage Hen Flat</w:t>
      </w:r>
    </w:p>
    <w:p w14:paraId="4AE1FECD" w14:textId="77777777" w:rsidR="00896BE4" w:rsidRDefault="00896BE4" w:rsidP="00896BE4">
      <w:pPr>
        <w:pStyle w:val="p1"/>
        <w:numPr>
          <w:ilvl w:val="0"/>
          <w:numId w:val="22"/>
        </w:numPr>
        <w:rPr>
          <w:rFonts w:ascii="Times New Roman" w:hAnsi="Times New Roman"/>
          <w:sz w:val="24"/>
          <w:szCs w:val="24"/>
        </w:rPr>
      </w:pPr>
      <w:r>
        <w:rPr>
          <w:rFonts w:ascii="Times New Roman" w:hAnsi="Times New Roman"/>
          <w:sz w:val="24"/>
          <w:szCs w:val="24"/>
        </w:rPr>
        <w:t xml:space="preserve">Model uncertainty </w:t>
      </w:r>
      <w:proofErr w:type="spellStart"/>
      <w:r>
        <w:rPr>
          <w:rFonts w:ascii="Times New Roman" w:hAnsi="Times New Roman"/>
          <w:sz w:val="24"/>
          <w:szCs w:val="24"/>
        </w:rPr>
        <w:t>powerpoint</w:t>
      </w:r>
      <w:proofErr w:type="spellEnd"/>
    </w:p>
    <w:p w14:paraId="5AF8EDE4" w14:textId="77777777" w:rsidR="00896BE4" w:rsidRPr="00834A22" w:rsidRDefault="00896BE4" w:rsidP="00896BE4">
      <w:pPr>
        <w:rPr>
          <w:rFonts w:ascii="Calibri" w:hAnsi="Calibri" w:cs="Times New Roman"/>
          <w:color w:val="000000"/>
          <w:sz w:val="22"/>
          <w:szCs w:val="22"/>
        </w:rPr>
      </w:pPr>
      <w:hyperlink r:id="rId5" w:history="1">
        <w:r w:rsidRPr="00834A22">
          <w:rPr>
            <w:rFonts w:ascii="Helvetica" w:hAnsi="Helvetica" w:cs="Times New Roman"/>
            <w:color w:val="954F72"/>
            <w:u w:val="single"/>
          </w:rPr>
          <w:t>https://docs.google.com/presentation/d/1RU2PHXFQkreJK8VqYoWbxit4zHhYgcWp28skArUbCEQ/edit?usp=sharing</w:t>
        </w:r>
      </w:hyperlink>
    </w:p>
    <w:p w14:paraId="1ACB217E" w14:textId="77777777" w:rsidR="00896BE4" w:rsidRDefault="00896BE4" w:rsidP="00896BE4">
      <w:pPr>
        <w:pStyle w:val="p1"/>
        <w:numPr>
          <w:ilvl w:val="0"/>
          <w:numId w:val="22"/>
        </w:numPr>
        <w:rPr>
          <w:rFonts w:ascii="Times New Roman" w:hAnsi="Times New Roman"/>
          <w:sz w:val="24"/>
          <w:szCs w:val="24"/>
        </w:rPr>
      </w:pPr>
      <w:r>
        <w:rPr>
          <w:rFonts w:ascii="Times New Roman" w:hAnsi="Times New Roman"/>
          <w:sz w:val="24"/>
          <w:szCs w:val="24"/>
        </w:rPr>
        <w:t>Google Earth dataset with orientations</w:t>
      </w:r>
    </w:p>
    <w:p w14:paraId="7DD09432" w14:textId="77777777" w:rsidR="00896BE4" w:rsidRDefault="00896BE4" w:rsidP="00896BE4">
      <w:pPr>
        <w:pStyle w:val="p1"/>
        <w:numPr>
          <w:ilvl w:val="0"/>
          <w:numId w:val="22"/>
        </w:numPr>
        <w:rPr>
          <w:rFonts w:ascii="Times New Roman" w:hAnsi="Times New Roman"/>
          <w:sz w:val="24"/>
          <w:szCs w:val="24"/>
        </w:rPr>
      </w:pPr>
      <w:r>
        <w:rPr>
          <w:rFonts w:ascii="Times New Roman" w:hAnsi="Times New Roman"/>
          <w:sz w:val="24"/>
          <w:szCs w:val="24"/>
        </w:rPr>
        <w:t>Digital copies of two published maps of Sage Hen Flat</w:t>
      </w:r>
    </w:p>
    <w:p w14:paraId="3A7380C1" w14:textId="08C57CA9" w:rsidR="005E38AD" w:rsidRDefault="00896BE4" w:rsidP="005E38AD">
      <w:pPr>
        <w:pStyle w:val="p1"/>
        <w:numPr>
          <w:ilvl w:val="0"/>
          <w:numId w:val="22"/>
        </w:numPr>
        <w:rPr>
          <w:rFonts w:ascii="Times New Roman" w:hAnsi="Times New Roman"/>
          <w:sz w:val="24"/>
          <w:szCs w:val="24"/>
        </w:rPr>
      </w:pPr>
      <w:r>
        <w:rPr>
          <w:rFonts w:ascii="Times New Roman" w:hAnsi="Times New Roman"/>
          <w:sz w:val="24"/>
          <w:szCs w:val="24"/>
        </w:rPr>
        <w:t xml:space="preserve">Blank map of western area for students </w:t>
      </w:r>
    </w:p>
    <w:p w14:paraId="1B4C156C" w14:textId="77777777" w:rsidR="00896BE4" w:rsidRPr="00896BE4" w:rsidRDefault="00896BE4" w:rsidP="00896BE4">
      <w:pPr>
        <w:pStyle w:val="p1"/>
        <w:rPr>
          <w:rFonts w:ascii="Times New Roman" w:hAnsi="Times New Roman"/>
          <w:sz w:val="24"/>
          <w:szCs w:val="24"/>
        </w:rPr>
      </w:pPr>
      <w:bookmarkStart w:id="0" w:name="_GoBack"/>
      <w:bookmarkEnd w:id="0"/>
    </w:p>
    <w:p w14:paraId="7C1F4486" w14:textId="77777777" w:rsidR="005E38AD" w:rsidRDefault="005E38AD" w:rsidP="005E38AD">
      <w:pPr>
        <w:pStyle w:val="p1"/>
        <w:rPr>
          <w:rFonts w:ascii="Times New Roman" w:hAnsi="Times New Roman"/>
          <w:sz w:val="24"/>
          <w:szCs w:val="24"/>
        </w:rPr>
      </w:pPr>
    </w:p>
    <w:p w14:paraId="5694D5C5" w14:textId="77777777" w:rsidR="005E38AD" w:rsidRPr="00301917" w:rsidRDefault="005E38AD" w:rsidP="005E38AD">
      <w:pPr>
        <w:pStyle w:val="p1"/>
        <w:rPr>
          <w:rFonts w:ascii="Times New Roman" w:hAnsi="Times New Roman"/>
          <w:b/>
          <w:color w:val="000000" w:themeColor="text1"/>
          <w:sz w:val="28"/>
          <w:szCs w:val="28"/>
        </w:rPr>
      </w:pPr>
      <w:r w:rsidRPr="00301917">
        <w:rPr>
          <w:rFonts w:ascii="Times New Roman" w:hAnsi="Times New Roman"/>
          <w:b/>
          <w:color w:val="000000" w:themeColor="text1"/>
          <w:sz w:val="28"/>
          <w:szCs w:val="28"/>
        </w:rPr>
        <w:t xml:space="preserve">Day </w:t>
      </w:r>
      <w:r>
        <w:rPr>
          <w:rFonts w:ascii="Times New Roman" w:hAnsi="Times New Roman"/>
          <w:b/>
          <w:color w:val="000000" w:themeColor="text1"/>
          <w:sz w:val="28"/>
          <w:szCs w:val="28"/>
        </w:rPr>
        <w:t>4</w:t>
      </w:r>
      <w:r w:rsidRPr="0030191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Gravity data and inversion model of Sage Hen Flat pluton</w:t>
      </w:r>
    </w:p>
    <w:p w14:paraId="26D9C19B" w14:textId="77777777" w:rsidR="005E38AD" w:rsidRDefault="005E38AD" w:rsidP="005E38AD">
      <w:pPr>
        <w:pStyle w:val="p1"/>
        <w:rPr>
          <w:rFonts w:ascii="Times New Roman" w:hAnsi="Times New Roman"/>
          <w:sz w:val="24"/>
          <w:szCs w:val="24"/>
        </w:rPr>
      </w:pPr>
    </w:p>
    <w:p w14:paraId="0AE52563" w14:textId="77777777" w:rsidR="005E38AD" w:rsidRDefault="005E38AD" w:rsidP="005E38AD">
      <w:pPr>
        <w:pStyle w:val="p1"/>
        <w:rPr>
          <w:rFonts w:ascii="Times New Roman" w:hAnsi="Times New Roman"/>
          <w:sz w:val="24"/>
          <w:szCs w:val="24"/>
        </w:rPr>
      </w:pPr>
      <w:r>
        <w:rPr>
          <w:rFonts w:ascii="Times New Roman" w:hAnsi="Times New Roman"/>
          <w:sz w:val="24"/>
          <w:szCs w:val="24"/>
        </w:rPr>
        <w:t xml:space="preserve">Activity 1: </w:t>
      </w:r>
      <w:proofErr w:type="spellStart"/>
      <w:r>
        <w:rPr>
          <w:rFonts w:ascii="Times New Roman" w:hAnsi="Times New Roman"/>
          <w:sz w:val="24"/>
          <w:szCs w:val="24"/>
        </w:rPr>
        <w:t>Powerpoint</w:t>
      </w:r>
      <w:proofErr w:type="spellEnd"/>
      <w:r>
        <w:rPr>
          <w:rFonts w:ascii="Times New Roman" w:hAnsi="Times New Roman"/>
          <w:sz w:val="24"/>
          <w:szCs w:val="24"/>
        </w:rPr>
        <w:t xml:space="preserve"> overviewing gravity data</w:t>
      </w:r>
    </w:p>
    <w:p w14:paraId="13D804C9" w14:textId="77777777" w:rsidR="005E38AD" w:rsidRDefault="005E38AD" w:rsidP="005E38AD">
      <w:pPr>
        <w:pStyle w:val="p1"/>
        <w:rPr>
          <w:rFonts w:ascii="Times New Roman" w:hAnsi="Times New Roman"/>
          <w:sz w:val="24"/>
          <w:szCs w:val="24"/>
        </w:rPr>
      </w:pPr>
    </w:p>
    <w:p w14:paraId="613C40E0" w14:textId="77777777" w:rsidR="005E38AD" w:rsidRDefault="005E38AD" w:rsidP="005E38AD">
      <w:pPr>
        <w:pStyle w:val="p1"/>
        <w:rPr>
          <w:rFonts w:ascii="Times New Roman" w:hAnsi="Times New Roman"/>
          <w:sz w:val="24"/>
          <w:szCs w:val="24"/>
        </w:rPr>
      </w:pPr>
      <w:r>
        <w:rPr>
          <w:rFonts w:ascii="Times New Roman" w:hAnsi="Times New Roman"/>
          <w:sz w:val="24"/>
          <w:szCs w:val="24"/>
        </w:rPr>
        <w:t>Activity 2: Instructor-led discussion of uncertainties of gravity data</w:t>
      </w:r>
    </w:p>
    <w:p w14:paraId="5F91B182" w14:textId="77777777" w:rsidR="005E38AD" w:rsidRDefault="005E38AD" w:rsidP="005E38AD">
      <w:pPr>
        <w:pStyle w:val="p1"/>
        <w:rPr>
          <w:rFonts w:ascii="Times New Roman" w:hAnsi="Times New Roman"/>
          <w:sz w:val="24"/>
          <w:szCs w:val="24"/>
        </w:rPr>
      </w:pPr>
    </w:p>
    <w:p w14:paraId="7353A3C9" w14:textId="77777777" w:rsidR="005E38AD" w:rsidRDefault="005E38AD" w:rsidP="005E38AD">
      <w:pPr>
        <w:pStyle w:val="p1"/>
        <w:rPr>
          <w:rFonts w:ascii="Times New Roman" w:hAnsi="Times New Roman"/>
          <w:sz w:val="24"/>
          <w:szCs w:val="24"/>
        </w:rPr>
      </w:pPr>
      <w:r>
        <w:rPr>
          <w:rFonts w:ascii="Times New Roman" w:hAnsi="Times New Roman"/>
          <w:sz w:val="24"/>
          <w:szCs w:val="24"/>
        </w:rPr>
        <w:t>Activity 3: Individual.  Make “sketch” cross sections of the Sage Hen flat pluton and answer questions.</w:t>
      </w:r>
    </w:p>
    <w:p w14:paraId="6ABF54DF" w14:textId="77777777" w:rsidR="005E38AD" w:rsidRDefault="005E38AD" w:rsidP="005E38AD">
      <w:pPr>
        <w:pStyle w:val="p1"/>
        <w:rPr>
          <w:rFonts w:ascii="Times New Roman" w:hAnsi="Times New Roman"/>
          <w:sz w:val="24"/>
          <w:szCs w:val="24"/>
        </w:rPr>
      </w:pPr>
    </w:p>
    <w:p w14:paraId="4927DCC8" w14:textId="77777777" w:rsidR="005E38AD" w:rsidRDefault="005E38AD" w:rsidP="005E38AD">
      <w:pPr>
        <w:pStyle w:val="p1"/>
        <w:rPr>
          <w:rFonts w:ascii="Times New Roman" w:hAnsi="Times New Roman"/>
          <w:sz w:val="24"/>
          <w:szCs w:val="24"/>
        </w:rPr>
      </w:pPr>
      <w:r>
        <w:rPr>
          <w:rFonts w:ascii="Times New Roman" w:hAnsi="Times New Roman"/>
          <w:sz w:val="24"/>
          <w:szCs w:val="24"/>
        </w:rPr>
        <w:t>Activity 4: Student working in small groups: Creating</w:t>
      </w:r>
      <w:r w:rsidRPr="00F23566">
        <w:rPr>
          <w:rFonts w:ascii="Times New Roman" w:hAnsi="Times New Roman"/>
          <w:sz w:val="24"/>
          <w:szCs w:val="24"/>
        </w:rPr>
        <w:t xml:space="preserve"> </w:t>
      </w:r>
      <w:r>
        <w:rPr>
          <w:rFonts w:ascii="Times New Roman" w:hAnsi="Times New Roman"/>
          <w:sz w:val="24"/>
          <w:szCs w:val="24"/>
        </w:rPr>
        <w:t>structure contour maps for the lower contact of Sage Hen flat pluton.</w:t>
      </w:r>
    </w:p>
    <w:p w14:paraId="194DC278" w14:textId="77777777" w:rsidR="005E38AD" w:rsidRDefault="005E38AD" w:rsidP="005E38AD">
      <w:pPr>
        <w:pStyle w:val="p1"/>
        <w:rPr>
          <w:rFonts w:ascii="Times New Roman" w:hAnsi="Times New Roman"/>
          <w:sz w:val="24"/>
          <w:szCs w:val="24"/>
        </w:rPr>
      </w:pPr>
    </w:p>
    <w:p w14:paraId="572A38F4" w14:textId="77777777" w:rsidR="005E38AD" w:rsidRDefault="005E38AD" w:rsidP="005E38AD">
      <w:pPr>
        <w:pStyle w:val="p1"/>
        <w:rPr>
          <w:rFonts w:ascii="Times New Roman" w:hAnsi="Times New Roman"/>
          <w:sz w:val="24"/>
          <w:szCs w:val="24"/>
        </w:rPr>
      </w:pPr>
      <w:r>
        <w:rPr>
          <w:rFonts w:ascii="Times New Roman" w:hAnsi="Times New Roman"/>
          <w:sz w:val="24"/>
          <w:szCs w:val="24"/>
        </w:rPr>
        <w:t>Activity 5: Individual: Making a cross section through Sage Hen flat with correct pluton geometry.</w:t>
      </w:r>
    </w:p>
    <w:p w14:paraId="09D7CDCC" w14:textId="77777777" w:rsidR="005E38AD" w:rsidRDefault="005E38AD" w:rsidP="005E38AD">
      <w:pPr>
        <w:pStyle w:val="p1"/>
        <w:rPr>
          <w:rFonts w:ascii="Times New Roman" w:hAnsi="Times New Roman"/>
          <w:sz w:val="24"/>
          <w:szCs w:val="24"/>
        </w:rPr>
      </w:pPr>
    </w:p>
    <w:p w14:paraId="36FEC6D4" w14:textId="77777777" w:rsidR="005E38AD" w:rsidRDefault="005E38AD" w:rsidP="005E38AD">
      <w:pPr>
        <w:pStyle w:val="p1"/>
        <w:rPr>
          <w:rFonts w:ascii="Times New Roman" w:hAnsi="Times New Roman"/>
          <w:sz w:val="24"/>
          <w:szCs w:val="24"/>
        </w:rPr>
      </w:pPr>
      <w:r>
        <w:rPr>
          <w:rFonts w:ascii="Times New Roman" w:hAnsi="Times New Roman"/>
          <w:sz w:val="24"/>
          <w:szCs w:val="24"/>
        </w:rPr>
        <w:t xml:space="preserve">Materials needed: </w:t>
      </w:r>
    </w:p>
    <w:p w14:paraId="671E83F0" w14:textId="77777777" w:rsidR="005E38AD" w:rsidRDefault="005E38AD" w:rsidP="005E38AD">
      <w:pPr>
        <w:pStyle w:val="p1"/>
        <w:numPr>
          <w:ilvl w:val="0"/>
          <w:numId w:val="4"/>
        </w:numPr>
        <w:rPr>
          <w:rFonts w:ascii="Times New Roman" w:hAnsi="Times New Roman"/>
          <w:sz w:val="24"/>
          <w:szCs w:val="24"/>
        </w:rPr>
      </w:pPr>
      <w:proofErr w:type="spellStart"/>
      <w:r>
        <w:rPr>
          <w:rFonts w:ascii="Times New Roman" w:hAnsi="Times New Roman"/>
          <w:sz w:val="24"/>
          <w:szCs w:val="24"/>
        </w:rPr>
        <w:t>Powerpoint</w:t>
      </w:r>
      <w:proofErr w:type="spellEnd"/>
    </w:p>
    <w:p w14:paraId="18B86E9F" w14:textId="77777777" w:rsidR="005E38AD" w:rsidRDefault="005E38AD" w:rsidP="005E38AD">
      <w:pPr>
        <w:pStyle w:val="p1"/>
        <w:numPr>
          <w:ilvl w:val="0"/>
          <w:numId w:val="4"/>
        </w:numPr>
        <w:rPr>
          <w:rFonts w:ascii="Times New Roman" w:hAnsi="Times New Roman"/>
          <w:sz w:val="24"/>
          <w:szCs w:val="24"/>
        </w:rPr>
      </w:pPr>
      <w:r>
        <w:rPr>
          <w:rFonts w:ascii="Times New Roman" w:hAnsi="Times New Roman"/>
          <w:sz w:val="24"/>
          <w:szCs w:val="24"/>
        </w:rPr>
        <w:t>Guided questions</w:t>
      </w:r>
    </w:p>
    <w:p w14:paraId="76789AD5" w14:textId="77777777" w:rsidR="005E38AD" w:rsidRDefault="005E38AD" w:rsidP="005E38AD">
      <w:pPr>
        <w:pStyle w:val="p1"/>
        <w:numPr>
          <w:ilvl w:val="0"/>
          <w:numId w:val="4"/>
        </w:numPr>
        <w:rPr>
          <w:rFonts w:ascii="Times New Roman" w:hAnsi="Times New Roman"/>
          <w:sz w:val="24"/>
          <w:szCs w:val="24"/>
        </w:rPr>
      </w:pPr>
      <w:proofErr w:type="spellStart"/>
      <w:r>
        <w:rPr>
          <w:rFonts w:ascii="Times New Roman" w:hAnsi="Times New Roman"/>
          <w:sz w:val="24"/>
          <w:szCs w:val="24"/>
        </w:rPr>
        <w:t>Bilodeau</w:t>
      </w:r>
      <w:proofErr w:type="spellEnd"/>
      <w:r>
        <w:rPr>
          <w:rFonts w:ascii="Times New Roman" w:hAnsi="Times New Roman"/>
          <w:sz w:val="24"/>
          <w:szCs w:val="24"/>
        </w:rPr>
        <w:t xml:space="preserve"> and Nelson (1993) map. </w:t>
      </w:r>
    </w:p>
    <w:p w14:paraId="0BD8CBC0" w14:textId="77777777" w:rsidR="005E38AD" w:rsidRDefault="005E38AD" w:rsidP="005E38AD">
      <w:pPr>
        <w:pStyle w:val="p1"/>
        <w:ind w:left="720"/>
        <w:rPr>
          <w:rFonts w:ascii="Times New Roman" w:hAnsi="Times New Roman"/>
          <w:sz w:val="24"/>
          <w:szCs w:val="24"/>
        </w:rPr>
      </w:pPr>
    </w:p>
    <w:p w14:paraId="170D4DA8" w14:textId="77777777" w:rsidR="005E38AD" w:rsidRDefault="005E38AD" w:rsidP="005E38AD">
      <w:pPr>
        <w:pStyle w:val="p1"/>
        <w:rPr>
          <w:rFonts w:ascii="Times New Roman" w:hAnsi="Times New Roman"/>
          <w:sz w:val="24"/>
          <w:szCs w:val="24"/>
        </w:rPr>
      </w:pPr>
      <w:r>
        <w:rPr>
          <w:rFonts w:ascii="Times New Roman" w:hAnsi="Times New Roman"/>
          <w:sz w:val="24"/>
          <w:szCs w:val="24"/>
        </w:rPr>
        <w:t>Students produce:</w:t>
      </w:r>
    </w:p>
    <w:p w14:paraId="7468F5C1" w14:textId="77777777" w:rsidR="005E38AD" w:rsidRDefault="005E38AD" w:rsidP="005E38AD">
      <w:pPr>
        <w:pStyle w:val="p1"/>
        <w:numPr>
          <w:ilvl w:val="0"/>
          <w:numId w:val="8"/>
        </w:numPr>
        <w:rPr>
          <w:rFonts w:ascii="Times New Roman" w:hAnsi="Times New Roman"/>
          <w:sz w:val="24"/>
          <w:szCs w:val="24"/>
        </w:rPr>
      </w:pPr>
      <w:r>
        <w:rPr>
          <w:rFonts w:ascii="Times New Roman" w:hAnsi="Times New Roman"/>
          <w:sz w:val="24"/>
          <w:szCs w:val="24"/>
        </w:rPr>
        <w:t>Two “sketch” diagrams of NS and EW cross sections through Sage Hen Flat pluton.</w:t>
      </w:r>
    </w:p>
    <w:p w14:paraId="79A8D124" w14:textId="77777777" w:rsidR="005E38AD" w:rsidRDefault="005E38AD" w:rsidP="005E38AD">
      <w:pPr>
        <w:pStyle w:val="p1"/>
        <w:numPr>
          <w:ilvl w:val="0"/>
          <w:numId w:val="8"/>
        </w:numPr>
        <w:rPr>
          <w:rFonts w:ascii="Times New Roman" w:hAnsi="Times New Roman"/>
          <w:sz w:val="24"/>
          <w:szCs w:val="24"/>
        </w:rPr>
      </w:pPr>
      <w:r>
        <w:rPr>
          <w:rFonts w:ascii="Times New Roman" w:hAnsi="Times New Roman"/>
          <w:sz w:val="24"/>
          <w:szCs w:val="24"/>
        </w:rPr>
        <w:t>Guided work through Sage Hen Flat gravity inversion (comparison to other data sets)</w:t>
      </w:r>
    </w:p>
    <w:p w14:paraId="5C6C3ECC" w14:textId="77777777" w:rsidR="005E38AD" w:rsidRDefault="005E38AD" w:rsidP="005E38AD">
      <w:pPr>
        <w:pStyle w:val="p1"/>
        <w:numPr>
          <w:ilvl w:val="0"/>
          <w:numId w:val="8"/>
        </w:numPr>
        <w:rPr>
          <w:rFonts w:ascii="Times New Roman" w:hAnsi="Times New Roman"/>
          <w:sz w:val="24"/>
          <w:szCs w:val="24"/>
        </w:rPr>
      </w:pPr>
      <w:r>
        <w:rPr>
          <w:rFonts w:ascii="Times New Roman" w:hAnsi="Times New Roman"/>
          <w:sz w:val="24"/>
          <w:szCs w:val="24"/>
        </w:rPr>
        <w:t xml:space="preserve">Structure contour maps </w:t>
      </w:r>
      <w:r w:rsidRPr="00F23566">
        <w:rPr>
          <w:rFonts w:ascii="Times New Roman" w:hAnsi="Times New Roman"/>
          <w:sz w:val="24"/>
          <w:szCs w:val="24"/>
        </w:rPr>
        <w:t xml:space="preserve">for </w:t>
      </w:r>
      <w:r>
        <w:rPr>
          <w:rFonts w:ascii="Times New Roman" w:hAnsi="Times New Roman"/>
          <w:sz w:val="24"/>
          <w:szCs w:val="24"/>
        </w:rPr>
        <w:t>the</w:t>
      </w:r>
      <w:r w:rsidRPr="00F23566">
        <w:rPr>
          <w:rFonts w:ascii="Times New Roman" w:hAnsi="Times New Roman"/>
          <w:sz w:val="24"/>
          <w:szCs w:val="24"/>
        </w:rPr>
        <w:t xml:space="preserve"> lower contact of Sage Hen flat</w:t>
      </w:r>
    </w:p>
    <w:p w14:paraId="3FB20787" w14:textId="77777777" w:rsidR="005E38AD" w:rsidRDefault="005E38AD" w:rsidP="005E38AD">
      <w:pPr>
        <w:pStyle w:val="p1"/>
        <w:numPr>
          <w:ilvl w:val="0"/>
          <w:numId w:val="8"/>
        </w:numPr>
        <w:rPr>
          <w:rFonts w:ascii="Times New Roman" w:hAnsi="Times New Roman"/>
          <w:sz w:val="24"/>
          <w:szCs w:val="24"/>
        </w:rPr>
      </w:pPr>
      <w:r>
        <w:rPr>
          <w:rFonts w:ascii="Times New Roman" w:hAnsi="Times New Roman"/>
          <w:sz w:val="24"/>
          <w:szCs w:val="24"/>
        </w:rPr>
        <w:t>Detailed cross-section through the field area</w:t>
      </w:r>
    </w:p>
    <w:p w14:paraId="2BD7A3B4" w14:textId="77777777" w:rsidR="005E38AD" w:rsidRDefault="005E38AD" w:rsidP="005E38AD">
      <w:pPr>
        <w:pStyle w:val="p1"/>
        <w:rPr>
          <w:rFonts w:ascii="Times New Roman" w:hAnsi="Times New Roman"/>
          <w:sz w:val="24"/>
          <w:szCs w:val="24"/>
        </w:rPr>
      </w:pPr>
    </w:p>
    <w:p w14:paraId="0AB00C2E" w14:textId="77777777" w:rsidR="005E38AD" w:rsidRDefault="005E38AD" w:rsidP="005E38AD">
      <w:pPr>
        <w:pStyle w:val="p1"/>
        <w:rPr>
          <w:rFonts w:ascii="Times New Roman" w:hAnsi="Times New Roman"/>
          <w:sz w:val="24"/>
          <w:szCs w:val="24"/>
        </w:rPr>
      </w:pPr>
    </w:p>
    <w:p w14:paraId="1ED007BF" w14:textId="77777777" w:rsidR="005E38AD" w:rsidRPr="00301917" w:rsidRDefault="005E38AD" w:rsidP="005E38AD">
      <w:pPr>
        <w:pStyle w:val="p1"/>
        <w:rPr>
          <w:rFonts w:ascii="Times New Roman" w:hAnsi="Times New Roman"/>
          <w:b/>
          <w:color w:val="000000" w:themeColor="text1"/>
          <w:sz w:val="28"/>
          <w:szCs w:val="28"/>
        </w:rPr>
      </w:pPr>
      <w:r w:rsidRPr="00301917">
        <w:rPr>
          <w:rFonts w:ascii="Times New Roman" w:hAnsi="Times New Roman"/>
          <w:b/>
          <w:color w:val="000000" w:themeColor="text1"/>
          <w:sz w:val="28"/>
          <w:szCs w:val="28"/>
        </w:rPr>
        <w:t xml:space="preserve">Day </w:t>
      </w:r>
      <w:r>
        <w:rPr>
          <w:rFonts w:ascii="Times New Roman" w:hAnsi="Times New Roman"/>
          <w:b/>
          <w:color w:val="000000" w:themeColor="text1"/>
          <w:sz w:val="28"/>
          <w:szCs w:val="28"/>
        </w:rPr>
        <w:t>5</w:t>
      </w:r>
      <w:r w:rsidRPr="0030191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Normal faulting within and adjacent to the Sage Hen Flat pluton (optional)</w:t>
      </w:r>
    </w:p>
    <w:p w14:paraId="2DC5E55B" w14:textId="77777777" w:rsidR="005E38AD" w:rsidRDefault="005E38AD" w:rsidP="005E38AD">
      <w:pPr>
        <w:pStyle w:val="p1"/>
        <w:rPr>
          <w:rFonts w:ascii="Times New Roman" w:hAnsi="Times New Roman"/>
          <w:sz w:val="24"/>
          <w:szCs w:val="24"/>
        </w:rPr>
      </w:pPr>
    </w:p>
    <w:p w14:paraId="1BFCAC07" w14:textId="77777777" w:rsidR="005E38AD" w:rsidRDefault="005E38AD" w:rsidP="005E38AD">
      <w:pPr>
        <w:pStyle w:val="p1"/>
        <w:rPr>
          <w:rFonts w:ascii="Times New Roman" w:hAnsi="Times New Roman"/>
          <w:sz w:val="24"/>
          <w:szCs w:val="24"/>
        </w:rPr>
      </w:pPr>
      <w:r>
        <w:rPr>
          <w:rFonts w:ascii="Times New Roman" w:hAnsi="Times New Roman"/>
          <w:sz w:val="24"/>
          <w:szCs w:val="24"/>
        </w:rPr>
        <w:t xml:space="preserve">Activity 1: View </w:t>
      </w:r>
      <w:proofErr w:type="spellStart"/>
      <w:r>
        <w:rPr>
          <w:rFonts w:ascii="Times New Roman" w:hAnsi="Times New Roman"/>
          <w:sz w:val="24"/>
          <w:szCs w:val="24"/>
        </w:rPr>
        <w:t>powerpoint</w:t>
      </w:r>
      <w:proofErr w:type="spellEnd"/>
      <w:r>
        <w:rPr>
          <w:rFonts w:ascii="Times New Roman" w:hAnsi="Times New Roman"/>
          <w:sz w:val="24"/>
          <w:szCs w:val="24"/>
        </w:rPr>
        <w:t xml:space="preserve"> about faults in the area.  </w:t>
      </w:r>
    </w:p>
    <w:p w14:paraId="47604576" w14:textId="77777777" w:rsidR="005E38AD" w:rsidRDefault="005E38AD" w:rsidP="005E38AD">
      <w:pPr>
        <w:pStyle w:val="p1"/>
        <w:rPr>
          <w:rFonts w:ascii="Times New Roman" w:hAnsi="Times New Roman"/>
          <w:sz w:val="24"/>
          <w:szCs w:val="24"/>
        </w:rPr>
      </w:pPr>
    </w:p>
    <w:p w14:paraId="53558D31" w14:textId="77777777" w:rsidR="005E38AD" w:rsidRDefault="005E38AD" w:rsidP="005E38AD">
      <w:pPr>
        <w:pStyle w:val="p1"/>
        <w:rPr>
          <w:rFonts w:ascii="Times New Roman" w:hAnsi="Times New Roman"/>
          <w:sz w:val="24"/>
          <w:szCs w:val="24"/>
        </w:rPr>
      </w:pPr>
      <w:proofErr w:type="spellStart"/>
      <w:r>
        <w:rPr>
          <w:rFonts w:ascii="Times New Roman" w:hAnsi="Times New Roman"/>
          <w:sz w:val="24"/>
          <w:szCs w:val="24"/>
        </w:rPr>
        <w:t>Acitivity</w:t>
      </w:r>
      <w:proofErr w:type="spellEnd"/>
      <w:r>
        <w:rPr>
          <w:rFonts w:ascii="Times New Roman" w:hAnsi="Times New Roman"/>
          <w:sz w:val="24"/>
          <w:szCs w:val="24"/>
        </w:rPr>
        <w:t xml:space="preserve"> 2: Students work in small groups.  Using </w:t>
      </w:r>
      <w:proofErr w:type="spellStart"/>
      <w:r>
        <w:rPr>
          <w:rFonts w:ascii="Times New Roman" w:hAnsi="Times New Roman"/>
          <w:sz w:val="24"/>
          <w:szCs w:val="24"/>
        </w:rPr>
        <w:t>GoogleEarth</w:t>
      </w:r>
      <w:proofErr w:type="spellEnd"/>
      <w:r>
        <w:rPr>
          <w:rFonts w:ascii="Times New Roman" w:hAnsi="Times New Roman"/>
          <w:sz w:val="24"/>
          <w:szCs w:val="24"/>
        </w:rPr>
        <w:t xml:space="preserve">, explore </w:t>
      </w:r>
      <w:proofErr w:type="spellStart"/>
      <w:r>
        <w:rPr>
          <w:rFonts w:ascii="Times New Roman" w:hAnsi="Times New Roman"/>
          <w:sz w:val="24"/>
          <w:szCs w:val="24"/>
        </w:rPr>
        <w:t>Tres</w:t>
      </w:r>
      <w:proofErr w:type="spellEnd"/>
      <w:r>
        <w:rPr>
          <w:rFonts w:ascii="Times New Roman" w:hAnsi="Times New Roman"/>
          <w:sz w:val="24"/>
          <w:szCs w:val="24"/>
        </w:rPr>
        <w:t xml:space="preserve"> Plumas area to N of Sage Hen Flat, where there are Neogene basalt flows.  Compare faulting in basalts vs faulting in granite, for assessment of uncertain of faults in different rock types.  </w:t>
      </w:r>
    </w:p>
    <w:p w14:paraId="14167C07" w14:textId="77777777" w:rsidR="005E38AD" w:rsidRDefault="005E38AD" w:rsidP="005E38AD">
      <w:pPr>
        <w:pStyle w:val="p1"/>
        <w:rPr>
          <w:rFonts w:ascii="Times New Roman" w:hAnsi="Times New Roman"/>
          <w:sz w:val="24"/>
          <w:szCs w:val="24"/>
        </w:rPr>
      </w:pPr>
    </w:p>
    <w:p w14:paraId="3DA0C93F" w14:textId="77777777" w:rsidR="005E38AD" w:rsidRDefault="005E38AD" w:rsidP="005E38AD">
      <w:pPr>
        <w:pStyle w:val="p1"/>
        <w:rPr>
          <w:rFonts w:ascii="Times New Roman" w:hAnsi="Times New Roman"/>
          <w:sz w:val="24"/>
          <w:szCs w:val="24"/>
        </w:rPr>
      </w:pPr>
      <w:r>
        <w:rPr>
          <w:rFonts w:ascii="Times New Roman" w:hAnsi="Times New Roman"/>
          <w:sz w:val="24"/>
          <w:szCs w:val="24"/>
        </w:rPr>
        <w:t xml:space="preserve">Activity 3: Students work in small groups.  Using the criteria developed for the </w:t>
      </w:r>
      <w:proofErr w:type="spellStart"/>
      <w:r>
        <w:rPr>
          <w:rFonts w:ascii="Times New Roman" w:hAnsi="Times New Roman"/>
          <w:sz w:val="24"/>
          <w:szCs w:val="24"/>
        </w:rPr>
        <w:t>Tres</w:t>
      </w:r>
      <w:proofErr w:type="spellEnd"/>
      <w:r>
        <w:rPr>
          <w:rFonts w:ascii="Times New Roman" w:hAnsi="Times New Roman"/>
          <w:sz w:val="24"/>
          <w:szCs w:val="24"/>
        </w:rPr>
        <w:t xml:space="preserve"> Plumas area, apply the same logic to the possible locations of faults around Sage Hen Flat.  Evaluate the proposed fault, and provide evidence for the location and extent of the faults.  For each fault, propose an uncertainty ranking.</w:t>
      </w:r>
    </w:p>
    <w:p w14:paraId="5C555246" w14:textId="77777777" w:rsidR="005E38AD" w:rsidRDefault="005E38AD" w:rsidP="005E38AD">
      <w:pPr>
        <w:pStyle w:val="p1"/>
        <w:rPr>
          <w:rFonts w:ascii="Times New Roman" w:hAnsi="Times New Roman"/>
          <w:sz w:val="24"/>
          <w:szCs w:val="24"/>
        </w:rPr>
      </w:pPr>
      <w:r>
        <w:rPr>
          <w:rFonts w:ascii="Times New Roman" w:hAnsi="Times New Roman"/>
          <w:sz w:val="24"/>
          <w:szCs w:val="24"/>
        </w:rPr>
        <w:br/>
        <w:t xml:space="preserve">Activity 4: Individual. Constrain the timing of the faults (if present).  Are all there only normal faults?  If so, are they all associated with Basin and Range extension?  Are there older, pre-existing faults? </w:t>
      </w:r>
    </w:p>
    <w:p w14:paraId="50421FD8" w14:textId="77777777" w:rsidR="005E38AD" w:rsidRDefault="005E38AD" w:rsidP="005E38AD">
      <w:pPr>
        <w:pStyle w:val="p1"/>
        <w:rPr>
          <w:rFonts w:ascii="Times New Roman" w:hAnsi="Times New Roman"/>
          <w:sz w:val="24"/>
          <w:szCs w:val="24"/>
        </w:rPr>
      </w:pPr>
      <w:r>
        <w:rPr>
          <w:rFonts w:ascii="Times New Roman" w:hAnsi="Times New Roman"/>
          <w:sz w:val="24"/>
          <w:szCs w:val="24"/>
        </w:rPr>
        <w:br/>
        <w:t xml:space="preserve">Activity 5: Individual. Make a cross-section across the entire B-B’ line of </w:t>
      </w:r>
      <w:proofErr w:type="spellStart"/>
      <w:r>
        <w:rPr>
          <w:rFonts w:ascii="Times New Roman" w:hAnsi="Times New Roman"/>
          <w:sz w:val="24"/>
          <w:szCs w:val="24"/>
        </w:rPr>
        <w:t>Bilodeau</w:t>
      </w:r>
      <w:proofErr w:type="spellEnd"/>
      <w:r>
        <w:rPr>
          <w:rFonts w:ascii="Times New Roman" w:hAnsi="Times New Roman"/>
          <w:sz w:val="24"/>
          <w:szCs w:val="24"/>
        </w:rPr>
        <w:t xml:space="preserve"> and Nelson.  Use all available data.  This will be the final cross-section for this project.</w:t>
      </w:r>
    </w:p>
    <w:p w14:paraId="13CC8833" w14:textId="77777777" w:rsidR="005E38AD" w:rsidRDefault="005E38AD" w:rsidP="005E38AD">
      <w:pPr>
        <w:pStyle w:val="p1"/>
        <w:rPr>
          <w:rFonts w:ascii="Times New Roman" w:hAnsi="Times New Roman"/>
          <w:sz w:val="24"/>
          <w:szCs w:val="24"/>
        </w:rPr>
      </w:pPr>
    </w:p>
    <w:p w14:paraId="2891C121" w14:textId="77777777" w:rsidR="005E38AD" w:rsidRDefault="005E38AD" w:rsidP="005E38AD">
      <w:pPr>
        <w:pStyle w:val="p1"/>
        <w:rPr>
          <w:rFonts w:ascii="Times New Roman" w:hAnsi="Times New Roman"/>
          <w:sz w:val="24"/>
          <w:szCs w:val="24"/>
        </w:rPr>
      </w:pPr>
      <w:r>
        <w:rPr>
          <w:rFonts w:ascii="Times New Roman" w:hAnsi="Times New Roman"/>
          <w:sz w:val="24"/>
          <w:szCs w:val="24"/>
        </w:rPr>
        <w:t xml:space="preserve">Materials needed: </w:t>
      </w:r>
    </w:p>
    <w:p w14:paraId="7AAAD618" w14:textId="77777777" w:rsidR="005E38AD" w:rsidRDefault="005E38AD" w:rsidP="005E38AD">
      <w:pPr>
        <w:pStyle w:val="p1"/>
        <w:numPr>
          <w:ilvl w:val="0"/>
          <w:numId w:val="23"/>
        </w:numPr>
        <w:rPr>
          <w:rFonts w:ascii="Times New Roman" w:hAnsi="Times New Roman"/>
          <w:sz w:val="24"/>
          <w:szCs w:val="24"/>
        </w:rPr>
      </w:pPr>
      <w:proofErr w:type="spellStart"/>
      <w:r>
        <w:rPr>
          <w:rFonts w:ascii="Times New Roman" w:hAnsi="Times New Roman"/>
          <w:sz w:val="24"/>
          <w:szCs w:val="24"/>
        </w:rPr>
        <w:t>Powerpoint</w:t>
      </w:r>
      <w:proofErr w:type="spellEnd"/>
    </w:p>
    <w:p w14:paraId="06E43F06" w14:textId="77777777" w:rsidR="005E38AD" w:rsidRPr="00242A8A" w:rsidRDefault="005E38AD" w:rsidP="005E38AD">
      <w:pPr>
        <w:pStyle w:val="p1"/>
        <w:numPr>
          <w:ilvl w:val="0"/>
          <w:numId w:val="23"/>
        </w:numPr>
        <w:rPr>
          <w:rFonts w:ascii="Times New Roman" w:hAnsi="Times New Roman"/>
          <w:sz w:val="24"/>
          <w:szCs w:val="24"/>
        </w:rPr>
      </w:pPr>
      <w:proofErr w:type="spellStart"/>
      <w:r>
        <w:rPr>
          <w:rFonts w:ascii="Times New Roman" w:hAnsi="Times New Roman"/>
          <w:sz w:val="24"/>
          <w:szCs w:val="24"/>
        </w:rPr>
        <w:t>GoogleEarth</w:t>
      </w:r>
      <w:proofErr w:type="spellEnd"/>
      <w:r>
        <w:rPr>
          <w:rFonts w:ascii="Times New Roman" w:hAnsi="Times New Roman"/>
          <w:sz w:val="24"/>
          <w:szCs w:val="24"/>
        </w:rPr>
        <w:t xml:space="preserve"> maps of proposed faults near </w:t>
      </w:r>
      <w:r w:rsidRPr="00242A8A">
        <w:rPr>
          <w:rFonts w:ascii="Times New Roman" w:hAnsi="Times New Roman"/>
          <w:sz w:val="24"/>
          <w:szCs w:val="24"/>
        </w:rPr>
        <w:t>Sage Hen flat</w:t>
      </w:r>
    </w:p>
    <w:p w14:paraId="7D5276A8" w14:textId="77777777" w:rsidR="005E38AD" w:rsidRDefault="005E38AD" w:rsidP="005E38AD">
      <w:pPr>
        <w:pStyle w:val="p1"/>
        <w:numPr>
          <w:ilvl w:val="0"/>
          <w:numId w:val="23"/>
        </w:numPr>
        <w:rPr>
          <w:rFonts w:ascii="Times New Roman" w:hAnsi="Times New Roman"/>
          <w:sz w:val="24"/>
          <w:szCs w:val="24"/>
        </w:rPr>
      </w:pPr>
      <w:r>
        <w:rPr>
          <w:rFonts w:ascii="Times New Roman" w:hAnsi="Times New Roman"/>
          <w:sz w:val="24"/>
          <w:szCs w:val="24"/>
        </w:rPr>
        <w:t xml:space="preserve">USGS geological maps of Mt </w:t>
      </w:r>
      <w:proofErr w:type="spellStart"/>
      <w:r>
        <w:rPr>
          <w:rFonts w:ascii="Times New Roman" w:hAnsi="Times New Roman"/>
          <w:sz w:val="24"/>
          <w:szCs w:val="24"/>
        </w:rPr>
        <w:t>Barcroft</w:t>
      </w:r>
      <w:proofErr w:type="spellEnd"/>
      <w:r>
        <w:rPr>
          <w:rFonts w:ascii="Times New Roman" w:hAnsi="Times New Roman"/>
          <w:sz w:val="24"/>
          <w:szCs w:val="24"/>
        </w:rPr>
        <w:t xml:space="preserve"> and Blanco Mountain</w:t>
      </w:r>
    </w:p>
    <w:p w14:paraId="5F9F150C" w14:textId="77777777" w:rsidR="005E38AD" w:rsidRDefault="005E38AD" w:rsidP="005E38AD">
      <w:pPr>
        <w:pStyle w:val="p1"/>
        <w:numPr>
          <w:ilvl w:val="0"/>
          <w:numId w:val="23"/>
        </w:numPr>
        <w:rPr>
          <w:rFonts w:ascii="Times New Roman" w:hAnsi="Times New Roman"/>
          <w:sz w:val="24"/>
          <w:szCs w:val="24"/>
        </w:rPr>
      </w:pPr>
      <w:proofErr w:type="spellStart"/>
      <w:r>
        <w:rPr>
          <w:rFonts w:ascii="Times New Roman" w:hAnsi="Times New Roman"/>
          <w:sz w:val="24"/>
          <w:szCs w:val="24"/>
        </w:rPr>
        <w:t>Bilodeau</w:t>
      </w:r>
      <w:proofErr w:type="spellEnd"/>
      <w:r>
        <w:rPr>
          <w:rFonts w:ascii="Times New Roman" w:hAnsi="Times New Roman"/>
          <w:sz w:val="24"/>
          <w:szCs w:val="24"/>
        </w:rPr>
        <w:t xml:space="preserve"> &amp; Nelson (1993); Ernst &amp; Hall (1987) geological maps</w:t>
      </w:r>
    </w:p>
    <w:p w14:paraId="74F75DAD" w14:textId="77777777" w:rsidR="005E38AD" w:rsidRDefault="005E38AD" w:rsidP="005E38AD">
      <w:pPr>
        <w:pStyle w:val="p1"/>
        <w:rPr>
          <w:rFonts w:ascii="Times New Roman" w:hAnsi="Times New Roman"/>
          <w:sz w:val="24"/>
          <w:szCs w:val="24"/>
        </w:rPr>
      </w:pPr>
    </w:p>
    <w:p w14:paraId="50D19A67" w14:textId="77777777" w:rsidR="005E38AD" w:rsidRDefault="005E38AD" w:rsidP="005E38AD">
      <w:pPr>
        <w:pStyle w:val="p1"/>
        <w:rPr>
          <w:rFonts w:ascii="Times New Roman" w:hAnsi="Times New Roman"/>
          <w:sz w:val="24"/>
          <w:szCs w:val="24"/>
        </w:rPr>
      </w:pPr>
      <w:r>
        <w:rPr>
          <w:rFonts w:ascii="Times New Roman" w:hAnsi="Times New Roman"/>
          <w:sz w:val="24"/>
          <w:szCs w:val="24"/>
        </w:rPr>
        <w:t>Students produce:</w:t>
      </w:r>
    </w:p>
    <w:p w14:paraId="141D3245" w14:textId="77777777" w:rsidR="005E38AD" w:rsidRDefault="005E38AD" w:rsidP="005E38AD">
      <w:pPr>
        <w:pStyle w:val="p1"/>
        <w:numPr>
          <w:ilvl w:val="0"/>
          <w:numId w:val="24"/>
        </w:numPr>
        <w:rPr>
          <w:rFonts w:ascii="Times New Roman" w:hAnsi="Times New Roman"/>
          <w:sz w:val="24"/>
          <w:szCs w:val="24"/>
        </w:rPr>
      </w:pPr>
      <w:r>
        <w:rPr>
          <w:rFonts w:ascii="Times New Roman" w:hAnsi="Times New Roman"/>
          <w:sz w:val="24"/>
          <w:szCs w:val="24"/>
        </w:rPr>
        <w:t>Evaluation of each proposed fault near Sage Hen flat</w:t>
      </w:r>
    </w:p>
    <w:p w14:paraId="3F1E342B" w14:textId="77777777" w:rsidR="005E38AD" w:rsidRDefault="005E38AD" w:rsidP="005E38AD">
      <w:pPr>
        <w:pStyle w:val="p1"/>
        <w:numPr>
          <w:ilvl w:val="0"/>
          <w:numId w:val="24"/>
        </w:numPr>
        <w:rPr>
          <w:rFonts w:ascii="Times New Roman" w:hAnsi="Times New Roman"/>
          <w:sz w:val="24"/>
          <w:szCs w:val="24"/>
        </w:rPr>
      </w:pPr>
      <w:r>
        <w:rPr>
          <w:rFonts w:ascii="Times New Roman" w:hAnsi="Times New Roman"/>
          <w:sz w:val="24"/>
          <w:szCs w:val="24"/>
        </w:rPr>
        <w:t>A tectonic history of faulting in the Sage Hen flat area</w:t>
      </w:r>
    </w:p>
    <w:p w14:paraId="04C42AD2" w14:textId="77777777" w:rsidR="005E38AD" w:rsidRPr="00242A8A" w:rsidRDefault="005E38AD" w:rsidP="005E38AD">
      <w:pPr>
        <w:pStyle w:val="p1"/>
        <w:numPr>
          <w:ilvl w:val="0"/>
          <w:numId w:val="24"/>
        </w:numPr>
        <w:rPr>
          <w:rFonts w:ascii="Times New Roman" w:hAnsi="Times New Roman"/>
          <w:sz w:val="24"/>
          <w:szCs w:val="24"/>
        </w:rPr>
      </w:pPr>
      <w:r>
        <w:rPr>
          <w:rFonts w:ascii="Times New Roman" w:hAnsi="Times New Roman"/>
          <w:sz w:val="24"/>
          <w:szCs w:val="24"/>
        </w:rPr>
        <w:t>A cross-section through Sage Hen flat area, with faults if appropriate</w:t>
      </w:r>
    </w:p>
    <w:p w14:paraId="74AB5B8E" w14:textId="77777777" w:rsidR="005E38AD" w:rsidRDefault="005E38AD" w:rsidP="005E38AD">
      <w:pPr>
        <w:pStyle w:val="p1"/>
        <w:rPr>
          <w:rFonts w:ascii="Times New Roman" w:hAnsi="Times New Roman"/>
          <w:sz w:val="24"/>
          <w:szCs w:val="24"/>
        </w:rPr>
      </w:pPr>
    </w:p>
    <w:p w14:paraId="6CE4494C" w14:textId="77777777" w:rsidR="005E38AD" w:rsidRDefault="005E38AD" w:rsidP="005E38AD">
      <w:pPr>
        <w:pStyle w:val="p1"/>
        <w:rPr>
          <w:rFonts w:ascii="Times New Roman" w:hAnsi="Times New Roman"/>
          <w:sz w:val="24"/>
          <w:szCs w:val="24"/>
        </w:rPr>
      </w:pPr>
    </w:p>
    <w:p w14:paraId="0CDCEC69" w14:textId="77777777" w:rsidR="005E38AD" w:rsidRPr="00301917" w:rsidRDefault="005E38AD" w:rsidP="005E38AD">
      <w:pPr>
        <w:pStyle w:val="p1"/>
        <w:rPr>
          <w:rFonts w:ascii="Times New Roman" w:hAnsi="Times New Roman"/>
          <w:b/>
          <w:color w:val="000000" w:themeColor="text1"/>
          <w:sz w:val="28"/>
          <w:szCs w:val="28"/>
        </w:rPr>
      </w:pPr>
      <w:r w:rsidRPr="00301917">
        <w:rPr>
          <w:rFonts w:ascii="Times New Roman" w:hAnsi="Times New Roman"/>
          <w:b/>
          <w:color w:val="000000" w:themeColor="text1"/>
          <w:sz w:val="28"/>
          <w:szCs w:val="28"/>
        </w:rPr>
        <w:t xml:space="preserve">Day </w:t>
      </w:r>
      <w:r>
        <w:rPr>
          <w:rFonts w:ascii="Times New Roman" w:hAnsi="Times New Roman"/>
          <w:b/>
          <w:color w:val="000000" w:themeColor="text1"/>
          <w:sz w:val="28"/>
          <w:szCs w:val="28"/>
        </w:rPr>
        <w:t>6</w:t>
      </w:r>
      <w:r w:rsidRPr="0030191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Write-up of results</w:t>
      </w:r>
    </w:p>
    <w:p w14:paraId="12663F1B" w14:textId="77777777" w:rsidR="005E38AD" w:rsidRDefault="005E38AD" w:rsidP="005E38AD">
      <w:pPr>
        <w:pStyle w:val="p1"/>
        <w:rPr>
          <w:rFonts w:ascii="Times New Roman" w:hAnsi="Times New Roman"/>
          <w:sz w:val="24"/>
          <w:szCs w:val="24"/>
        </w:rPr>
      </w:pPr>
    </w:p>
    <w:p w14:paraId="778FA2CE" w14:textId="77777777" w:rsidR="005E38AD" w:rsidRDefault="005E38AD" w:rsidP="005E38AD">
      <w:pPr>
        <w:pStyle w:val="p1"/>
        <w:rPr>
          <w:rFonts w:ascii="Times New Roman" w:hAnsi="Times New Roman"/>
          <w:sz w:val="24"/>
          <w:szCs w:val="24"/>
        </w:rPr>
      </w:pPr>
      <w:r>
        <w:rPr>
          <w:rFonts w:ascii="Times New Roman" w:hAnsi="Times New Roman"/>
          <w:sz w:val="24"/>
          <w:szCs w:val="24"/>
        </w:rPr>
        <w:t>Activity 1: Individuals create cross sections and final map</w:t>
      </w:r>
    </w:p>
    <w:p w14:paraId="5C65BB49" w14:textId="77777777" w:rsidR="005E38AD" w:rsidRDefault="005E38AD" w:rsidP="005E38AD">
      <w:pPr>
        <w:pStyle w:val="p1"/>
        <w:rPr>
          <w:rFonts w:ascii="Times New Roman" w:hAnsi="Times New Roman"/>
          <w:sz w:val="24"/>
          <w:szCs w:val="24"/>
        </w:rPr>
      </w:pPr>
    </w:p>
    <w:p w14:paraId="45CEC280" w14:textId="77777777" w:rsidR="005E38AD" w:rsidRDefault="005E38AD" w:rsidP="005E38AD">
      <w:pPr>
        <w:pStyle w:val="p1"/>
        <w:rPr>
          <w:rFonts w:ascii="Times New Roman" w:hAnsi="Times New Roman"/>
          <w:sz w:val="24"/>
          <w:szCs w:val="24"/>
        </w:rPr>
      </w:pPr>
      <w:r>
        <w:rPr>
          <w:rFonts w:ascii="Times New Roman" w:hAnsi="Times New Roman"/>
          <w:sz w:val="24"/>
          <w:szCs w:val="24"/>
        </w:rPr>
        <w:t>Activity 2: Individuals write up a page on tectonic history</w:t>
      </w:r>
    </w:p>
    <w:p w14:paraId="28088051" w14:textId="77777777" w:rsidR="005E38AD" w:rsidRDefault="005E38AD" w:rsidP="005E38AD">
      <w:pPr>
        <w:pStyle w:val="p1"/>
        <w:rPr>
          <w:rFonts w:ascii="Times New Roman" w:hAnsi="Times New Roman"/>
          <w:sz w:val="24"/>
          <w:szCs w:val="24"/>
        </w:rPr>
      </w:pPr>
    </w:p>
    <w:p w14:paraId="692F78C4" w14:textId="77777777" w:rsidR="005E38AD" w:rsidRDefault="005E38AD" w:rsidP="005E38AD">
      <w:pPr>
        <w:pStyle w:val="p1"/>
        <w:rPr>
          <w:rFonts w:ascii="Times New Roman" w:hAnsi="Times New Roman"/>
          <w:sz w:val="24"/>
          <w:szCs w:val="24"/>
        </w:rPr>
      </w:pPr>
      <w:r>
        <w:rPr>
          <w:rFonts w:ascii="Times New Roman" w:hAnsi="Times New Roman"/>
          <w:sz w:val="24"/>
          <w:szCs w:val="24"/>
        </w:rPr>
        <w:t>Activity 3: Individuals write up a report on the two published interpretations and their own interpretation.  Evidence is cited for the different models.  Criteria are outlined to distinguish favored hypotheses.  (This is similar to a discussion section of a published geology paper.)</w:t>
      </w:r>
    </w:p>
    <w:p w14:paraId="5D38F322" w14:textId="77777777" w:rsidR="005E38AD" w:rsidRDefault="005E38AD" w:rsidP="005E38AD">
      <w:pPr>
        <w:pStyle w:val="p1"/>
        <w:rPr>
          <w:rFonts w:ascii="Times New Roman" w:hAnsi="Times New Roman"/>
          <w:sz w:val="24"/>
          <w:szCs w:val="24"/>
        </w:rPr>
      </w:pPr>
    </w:p>
    <w:p w14:paraId="6CD449D2" w14:textId="193C0995" w:rsidR="005E38AD" w:rsidRDefault="005E38AD" w:rsidP="005E38AD">
      <w:pPr>
        <w:pStyle w:val="p1"/>
        <w:rPr>
          <w:rFonts w:ascii="Times New Roman" w:hAnsi="Times New Roman"/>
          <w:sz w:val="24"/>
          <w:szCs w:val="24"/>
        </w:rPr>
      </w:pPr>
      <w:r>
        <w:rPr>
          <w:rFonts w:ascii="Times New Roman" w:hAnsi="Times New Roman"/>
          <w:sz w:val="24"/>
          <w:szCs w:val="24"/>
        </w:rPr>
        <w:t xml:space="preserve">Activity 4: </w:t>
      </w:r>
      <w:r w:rsidR="008B1FBB">
        <w:rPr>
          <w:rFonts w:ascii="Times New Roman" w:hAnsi="Times New Roman"/>
          <w:sz w:val="24"/>
          <w:szCs w:val="24"/>
        </w:rPr>
        <w:t>P</w:t>
      </w:r>
      <w:r>
        <w:rPr>
          <w:rFonts w:ascii="Times New Roman" w:hAnsi="Times New Roman"/>
          <w:sz w:val="24"/>
          <w:szCs w:val="24"/>
        </w:rPr>
        <w:t xml:space="preserve">ost-module </w:t>
      </w:r>
      <w:r w:rsidR="008B1FBB">
        <w:rPr>
          <w:rFonts w:ascii="Times New Roman" w:hAnsi="Times New Roman"/>
          <w:sz w:val="24"/>
          <w:szCs w:val="24"/>
        </w:rPr>
        <w:t>assessment</w:t>
      </w:r>
    </w:p>
    <w:p w14:paraId="272101C4" w14:textId="77777777" w:rsidR="005E38AD" w:rsidRDefault="005E38AD" w:rsidP="005E38AD">
      <w:pPr>
        <w:pStyle w:val="p1"/>
        <w:rPr>
          <w:rFonts w:ascii="Times New Roman" w:hAnsi="Times New Roman"/>
          <w:sz w:val="24"/>
          <w:szCs w:val="24"/>
        </w:rPr>
      </w:pPr>
    </w:p>
    <w:p w14:paraId="384D7513" w14:textId="77777777" w:rsidR="005E38AD" w:rsidRDefault="005E38AD" w:rsidP="005E38AD">
      <w:pPr>
        <w:pStyle w:val="p1"/>
        <w:rPr>
          <w:rFonts w:ascii="Times New Roman" w:hAnsi="Times New Roman"/>
          <w:sz w:val="24"/>
          <w:szCs w:val="24"/>
        </w:rPr>
      </w:pPr>
      <w:r>
        <w:rPr>
          <w:rFonts w:ascii="Times New Roman" w:hAnsi="Times New Roman"/>
          <w:sz w:val="24"/>
          <w:szCs w:val="24"/>
        </w:rPr>
        <w:t xml:space="preserve">Materials needed: </w:t>
      </w:r>
    </w:p>
    <w:p w14:paraId="0E912E93" w14:textId="041A0333" w:rsidR="005E38AD" w:rsidRDefault="005E38AD" w:rsidP="008B1FBB">
      <w:pPr>
        <w:pStyle w:val="p1"/>
        <w:numPr>
          <w:ilvl w:val="0"/>
          <w:numId w:val="25"/>
        </w:numPr>
        <w:rPr>
          <w:rFonts w:ascii="Times New Roman" w:hAnsi="Times New Roman"/>
          <w:sz w:val="24"/>
          <w:szCs w:val="24"/>
        </w:rPr>
      </w:pPr>
      <w:r>
        <w:rPr>
          <w:rFonts w:ascii="Times New Roman" w:hAnsi="Times New Roman"/>
          <w:sz w:val="24"/>
          <w:szCs w:val="24"/>
        </w:rPr>
        <w:t>Clean sheets for maps</w:t>
      </w:r>
    </w:p>
    <w:p w14:paraId="72B47A9E" w14:textId="6AFB94DB" w:rsidR="005E38AD" w:rsidRDefault="005E38AD" w:rsidP="008B1FBB">
      <w:pPr>
        <w:pStyle w:val="p1"/>
        <w:numPr>
          <w:ilvl w:val="0"/>
          <w:numId w:val="25"/>
        </w:numPr>
        <w:rPr>
          <w:rFonts w:ascii="Times New Roman" w:hAnsi="Times New Roman"/>
          <w:sz w:val="24"/>
          <w:szCs w:val="24"/>
        </w:rPr>
      </w:pPr>
      <w:r>
        <w:rPr>
          <w:rFonts w:ascii="Times New Roman" w:hAnsi="Times New Roman"/>
          <w:sz w:val="24"/>
          <w:szCs w:val="24"/>
        </w:rPr>
        <w:t>Topographic profile</w:t>
      </w:r>
    </w:p>
    <w:p w14:paraId="508A74CB" w14:textId="6AAF647D" w:rsidR="008B1FBB" w:rsidRDefault="008B1FBB" w:rsidP="008B1FBB">
      <w:pPr>
        <w:pStyle w:val="p1"/>
        <w:numPr>
          <w:ilvl w:val="0"/>
          <w:numId w:val="25"/>
        </w:numPr>
        <w:rPr>
          <w:rFonts w:ascii="Times New Roman" w:hAnsi="Times New Roman"/>
          <w:sz w:val="24"/>
          <w:szCs w:val="24"/>
        </w:rPr>
      </w:pPr>
      <w:r>
        <w:rPr>
          <w:rFonts w:ascii="Times New Roman" w:hAnsi="Times New Roman"/>
          <w:sz w:val="24"/>
          <w:szCs w:val="24"/>
        </w:rPr>
        <w:t>Post-module assessment</w:t>
      </w:r>
    </w:p>
    <w:p w14:paraId="10D0E89A" w14:textId="77777777" w:rsidR="005E38AD" w:rsidRDefault="005E38AD" w:rsidP="005E38AD">
      <w:pPr>
        <w:pStyle w:val="p1"/>
        <w:rPr>
          <w:rFonts w:ascii="Times New Roman" w:hAnsi="Times New Roman"/>
          <w:sz w:val="24"/>
          <w:szCs w:val="24"/>
        </w:rPr>
      </w:pPr>
    </w:p>
    <w:p w14:paraId="39781052" w14:textId="77777777" w:rsidR="005E38AD" w:rsidRDefault="005E38AD" w:rsidP="005E38AD">
      <w:pPr>
        <w:pStyle w:val="p1"/>
        <w:rPr>
          <w:rFonts w:ascii="Times New Roman" w:hAnsi="Times New Roman"/>
          <w:sz w:val="24"/>
          <w:szCs w:val="24"/>
        </w:rPr>
      </w:pPr>
      <w:r>
        <w:rPr>
          <w:rFonts w:ascii="Times New Roman" w:hAnsi="Times New Roman"/>
          <w:sz w:val="24"/>
          <w:szCs w:val="24"/>
        </w:rPr>
        <w:t>Students produce:</w:t>
      </w:r>
    </w:p>
    <w:p w14:paraId="4E16F25B" w14:textId="77777777" w:rsidR="005E38AD" w:rsidRDefault="005E38AD" w:rsidP="005E38AD">
      <w:pPr>
        <w:pStyle w:val="p1"/>
        <w:numPr>
          <w:ilvl w:val="0"/>
          <w:numId w:val="9"/>
        </w:numPr>
        <w:rPr>
          <w:rFonts w:ascii="Times New Roman" w:hAnsi="Times New Roman"/>
          <w:sz w:val="24"/>
          <w:szCs w:val="24"/>
        </w:rPr>
      </w:pPr>
      <w:r>
        <w:rPr>
          <w:rFonts w:ascii="Times New Roman" w:hAnsi="Times New Roman"/>
          <w:sz w:val="24"/>
          <w:szCs w:val="24"/>
        </w:rPr>
        <w:t>Geological map of the</w:t>
      </w:r>
      <w:r w:rsidRPr="00F23566">
        <w:rPr>
          <w:rFonts w:ascii="Times New Roman" w:hAnsi="Times New Roman"/>
          <w:sz w:val="24"/>
          <w:szCs w:val="24"/>
        </w:rPr>
        <w:t xml:space="preserve"> Sage Hen flat</w:t>
      </w:r>
      <w:r>
        <w:rPr>
          <w:rFonts w:ascii="Times New Roman" w:hAnsi="Times New Roman"/>
          <w:sz w:val="24"/>
          <w:szCs w:val="24"/>
        </w:rPr>
        <w:t xml:space="preserve"> area (the extent of B&amp;N map)</w:t>
      </w:r>
    </w:p>
    <w:p w14:paraId="615C5B5B" w14:textId="77777777" w:rsidR="005E38AD" w:rsidRDefault="005E38AD" w:rsidP="005E38AD">
      <w:pPr>
        <w:pStyle w:val="p1"/>
        <w:numPr>
          <w:ilvl w:val="0"/>
          <w:numId w:val="9"/>
        </w:numPr>
        <w:rPr>
          <w:rFonts w:ascii="Times New Roman" w:hAnsi="Times New Roman"/>
          <w:sz w:val="24"/>
          <w:szCs w:val="24"/>
        </w:rPr>
      </w:pPr>
      <w:r>
        <w:rPr>
          <w:rFonts w:ascii="Times New Roman" w:hAnsi="Times New Roman"/>
          <w:sz w:val="24"/>
          <w:szCs w:val="24"/>
        </w:rPr>
        <w:t>Cross sections through the</w:t>
      </w:r>
      <w:r w:rsidRPr="00F23566">
        <w:rPr>
          <w:rFonts w:ascii="Times New Roman" w:hAnsi="Times New Roman"/>
          <w:sz w:val="24"/>
          <w:szCs w:val="24"/>
        </w:rPr>
        <w:t xml:space="preserve"> Sage Hen flat</w:t>
      </w:r>
      <w:r>
        <w:rPr>
          <w:rFonts w:ascii="Times New Roman" w:hAnsi="Times New Roman"/>
          <w:sz w:val="24"/>
          <w:szCs w:val="24"/>
        </w:rPr>
        <w:t xml:space="preserve"> area (the extent of B&amp;N map)</w:t>
      </w:r>
    </w:p>
    <w:p w14:paraId="2F29AB25" w14:textId="133ECBE1" w:rsidR="005E38AD" w:rsidRDefault="005E38AD" w:rsidP="005E38AD">
      <w:pPr>
        <w:pStyle w:val="p1"/>
        <w:numPr>
          <w:ilvl w:val="0"/>
          <w:numId w:val="9"/>
        </w:numPr>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2 page</w:t>
      </w:r>
      <w:proofErr w:type="gramEnd"/>
      <w:r>
        <w:rPr>
          <w:rFonts w:ascii="Times New Roman" w:hAnsi="Times New Roman"/>
          <w:sz w:val="24"/>
          <w:szCs w:val="24"/>
        </w:rPr>
        <w:t xml:space="preserve"> tectonic history</w:t>
      </w:r>
    </w:p>
    <w:p w14:paraId="6C97724C" w14:textId="58CFC9A8" w:rsidR="005E38AD" w:rsidRDefault="005E38AD" w:rsidP="005E38AD">
      <w:pPr>
        <w:pStyle w:val="p1"/>
        <w:numPr>
          <w:ilvl w:val="0"/>
          <w:numId w:val="9"/>
        </w:numPr>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3-6 page</w:t>
      </w:r>
      <w:proofErr w:type="gramEnd"/>
      <w:r>
        <w:rPr>
          <w:rFonts w:ascii="Times New Roman" w:hAnsi="Times New Roman"/>
          <w:sz w:val="24"/>
          <w:szCs w:val="24"/>
        </w:rPr>
        <w:t xml:space="preserve"> report (in addition to the tectonic history) that explicitly provides comparison of maps.  Cite evidence and use uncertainty. Report must include report of positive and negative attributes of all discussed models.</w:t>
      </w:r>
    </w:p>
    <w:p w14:paraId="0908AEDF" w14:textId="65096550" w:rsidR="005E38AD" w:rsidRPr="00406ACA" w:rsidRDefault="005E38AD" w:rsidP="005E38AD">
      <w:pPr>
        <w:pStyle w:val="p1"/>
        <w:numPr>
          <w:ilvl w:val="0"/>
          <w:numId w:val="9"/>
        </w:numPr>
        <w:rPr>
          <w:rFonts w:ascii="Times New Roman" w:hAnsi="Times New Roman"/>
          <w:sz w:val="24"/>
          <w:szCs w:val="24"/>
        </w:rPr>
      </w:pPr>
      <w:r>
        <w:rPr>
          <w:rFonts w:ascii="Times New Roman" w:hAnsi="Times New Roman"/>
          <w:sz w:val="24"/>
          <w:szCs w:val="24"/>
        </w:rPr>
        <w:t>References list.  This includes all materials used in writing the report, including maps.  Use the GSA format for references.</w:t>
      </w:r>
    </w:p>
    <w:p w14:paraId="5787EA6A" w14:textId="77777777" w:rsidR="00615D14" w:rsidRPr="00741276" w:rsidRDefault="00615D14" w:rsidP="005E38AD">
      <w:pPr>
        <w:pStyle w:val="p1"/>
        <w:rPr>
          <w:rFonts w:ascii="Times New Roman" w:hAnsi="Times New Roman"/>
          <w:sz w:val="24"/>
          <w:szCs w:val="24"/>
        </w:rPr>
      </w:pPr>
    </w:p>
    <w:sectPr w:rsidR="00615D14" w:rsidRPr="00741276" w:rsidSect="00AF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E45"/>
    <w:multiLevelType w:val="hybridMultilevel"/>
    <w:tmpl w:val="65B2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435C3"/>
    <w:multiLevelType w:val="hybridMultilevel"/>
    <w:tmpl w:val="43A0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5FE3"/>
    <w:multiLevelType w:val="hybridMultilevel"/>
    <w:tmpl w:val="E8A2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D46D7"/>
    <w:multiLevelType w:val="hybridMultilevel"/>
    <w:tmpl w:val="F546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65060"/>
    <w:multiLevelType w:val="hybridMultilevel"/>
    <w:tmpl w:val="43A0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323FA"/>
    <w:multiLevelType w:val="hybridMultilevel"/>
    <w:tmpl w:val="DE26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5357B"/>
    <w:multiLevelType w:val="hybridMultilevel"/>
    <w:tmpl w:val="ED76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F0B11"/>
    <w:multiLevelType w:val="hybridMultilevel"/>
    <w:tmpl w:val="8998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A13E1"/>
    <w:multiLevelType w:val="hybridMultilevel"/>
    <w:tmpl w:val="7CC2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749E3"/>
    <w:multiLevelType w:val="hybridMultilevel"/>
    <w:tmpl w:val="65B2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F0264"/>
    <w:multiLevelType w:val="hybridMultilevel"/>
    <w:tmpl w:val="95C8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D722D"/>
    <w:multiLevelType w:val="hybridMultilevel"/>
    <w:tmpl w:val="26A0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90DD9"/>
    <w:multiLevelType w:val="hybridMultilevel"/>
    <w:tmpl w:val="7092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43F83"/>
    <w:multiLevelType w:val="hybridMultilevel"/>
    <w:tmpl w:val="4FE8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10942"/>
    <w:multiLevelType w:val="hybridMultilevel"/>
    <w:tmpl w:val="CC8C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70EEE"/>
    <w:multiLevelType w:val="hybridMultilevel"/>
    <w:tmpl w:val="E8A2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85E70"/>
    <w:multiLevelType w:val="hybridMultilevel"/>
    <w:tmpl w:val="2A9E5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20AB6"/>
    <w:multiLevelType w:val="hybridMultilevel"/>
    <w:tmpl w:val="67D8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574424"/>
    <w:multiLevelType w:val="hybridMultilevel"/>
    <w:tmpl w:val="BCAA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D17489"/>
    <w:multiLevelType w:val="hybridMultilevel"/>
    <w:tmpl w:val="65B2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A45AC"/>
    <w:multiLevelType w:val="hybridMultilevel"/>
    <w:tmpl w:val="65B2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82038"/>
    <w:multiLevelType w:val="hybridMultilevel"/>
    <w:tmpl w:val="21DA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472CF5"/>
    <w:multiLevelType w:val="hybridMultilevel"/>
    <w:tmpl w:val="43A0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7451F"/>
    <w:multiLevelType w:val="hybridMultilevel"/>
    <w:tmpl w:val="7092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B63868"/>
    <w:multiLevelType w:val="hybridMultilevel"/>
    <w:tmpl w:val="4FE8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9"/>
  </w:num>
  <w:num w:numId="4">
    <w:abstractNumId w:val="0"/>
  </w:num>
  <w:num w:numId="5">
    <w:abstractNumId w:val="2"/>
  </w:num>
  <w:num w:numId="6">
    <w:abstractNumId w:val="13"/>
  </w:num>
  <w:num w:numId="7">
    <w:abstractNumId w:val="20"/>
  </w:num>
  <w:num w:numId="8">
    <w:abstractNumId w:val="19"/>
  </w:num>
  <w:num w:numId="9">
    <w:abstractNumId w:val="8"/>
  </w:num>
  <w:num w:numId="10">
    <w:abstractNumId w:val="12"/>
  </w:num>
  <w:num w:numId="11">
    <w:abstractNumId w:val="1"/>
  </w:num>
  <w:num w:numId="12">
    <w:abstractNumId w:val="23"/>
  </w:num>
  <w:num w:numId="13">
    <w:abstractNumId w:val="7"/>
  </w:num>
  <w:num w:numId="14">
    <w:abstractNumId w:val="16"/>
  </w:num>
  <w:num w:numId="15">
    <w:abstractNumId w:val="22"/>
  </w:num>
  <w:num w:numId="16">
    <w:abstractNumId w:val="5"/>
  </w:num>
  <w:num w:numId="17">
    <w:abstractNumId w:val="3"/>
  </w:num>
  <w:num w:numId="18">
    <w:abstractNumId w:val="4"/>
  </w:num>
  <w:num w:numId="19">
    <w:abstractNumId w:val="17"/>
  </w:num>
  <w:num w:numId="20">
    <w:abstractNumId w:val="18"/>
  </w:num>
  <w:num w:numId="21">
    <w:abstractNumId w:val="11"/>
  </w:num>
  <w:num w:numId="22">
    <w:abstractNumId w:val="10"/>
  </w:num>
  <w:num w:numId="23">
    <w:abstractNumId w:val="14"/>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DE"/>
    <w:rsid w:val="0000119E"/>
    <w:rsid w:val="00046C09"/>
    <w:rsid w:val="00046C0F"/>
    <w:rsid w:val="00103BE4"/>
    <w:rsid w:val="001222D8"/>
    <w:rsid w:val="001C515D"/>
    <w:rsid w:val="001F28B6"/>
    <w:rsid w:val="00200ED0"/>
    <w:rsid w:val="00214A2E"/>
    <w:rsid w:val="00237187"/>
    <w:rsid w:val="00294D66"/>
    <w:rsid w:val="002D0EEB"/>
    <w:rsid w:val="002E04BE"/>
    <w:rsid w:val="00301091"/>
    <w:rsid w:val="0033263B"/>
    <w:rsid w:val="003967A1"/>
    <w:rsid w:val="003B55A4"/>
    <w:rsid w:val="003D0DDB"/>
    <w:rsid w:val="003F5205"/>
    <w:rsid w:val="00460303"/>
    <w:rsid w:val="00492A6F"/>
    <w:rsid w:val="004F6851"/>
    <w:rsid w:val="00534451"/>
    <w:rsid w:val="005514C0"/>
    <w:rsid w:val="00561333"/>
    <w:rsid w:val="005E38AD"/>
    <w:rsid w:val="006023A8"/>
    <w:rsid w:val="006055BD"/>
    <w:rsid w:val="00615D14"/>
    <w:rsid w:val="00617FE8"/>
    <w:rsid w:val="0063741C"/>
    <w:rsid w:val="006A227A"/>
    <w:rsid w:val="006A56AD"/>
    <w:rsid w:val="006E2224"/>
    <w:rsid w:val="006E5425"/>
    <w:rsid w:val="006F14DE"/>
    <w:rsid w:val="00741276"/>
    <w:rsid w:val="007E5661"/>
    <w:rsid w:val="00847493"/>
    <w:rsid w:val="00896BE4"/>
    <w:rsid w:val="008B1FBB"/>
    <w:rsid w:val="008B2624"/>
    <w:rsid w:val="008B719F"/>
    <w:rsid w:val="008F372C"/>
    <w:rsid w:val="00A054A1"/>
    <w:rsid w:val="00A166EE"/>
    <w:rsid w:val="00A76D6D"/>
    <w:rsid w:val="00A86005"/>
    <w:rsid w:val="00A9621C"/>
    <w:rsid w:val="00AA3787"/>
    <w:rsid w:val="00AF2463"/>
    <w:rsid w:val="00AF3F20"/>
    <w:rsid w:val="00B05DF2"/>
    <w:rsid w:val="00B176A6"/>
    <w:rsid w:val="00B62AC2"/>
    <w:rsid w:val="00BD4548"/>
    <w:rsid w:val="00C451B0"/>
    <w:rsid w:val="00C723E9"/>
    <w:rsid w:val="00CE0CCA"/>
    <w:rsid w:val="00CE3203"/>
    <w:rsid w:val="00DA2894"/>
    <w:rsid w:val="00DD17EE"/>
    <w:rsid w:val="00E53843"/>
    <w:rsid w:val="00E56162"/>
    <w:rsid w:val="00E72F70"/>
    <w:rsid w:val="00EB6486"/>
    <w:rsid w:val="00F23566"/>
    <w:rsid w:val="00F24901"/>
    <w:rsid w:val="00F300E9"/>
    <w:rsid w:val="00F32F86"/>
    <w:rsid w:val="00F467C1"/>
    <w:rsid w:val="00F67D8E"/>
    <w:rsid w:val="00F815CF"/>
    <w:rsid w:val="00F90BE4"/>
    <w:rsid w:val="00FC663D"/>
    <w:rsid w:val="00FD0DCD"/>
    <w:rsid w:val="00FE2B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BFD8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F14DE"/>
    <w:rPr>
      <w:rFonts w:ascii="Helvetica" w:hAnsi="Helvetica" w:cs="Times New Roman"/>
      <w:sz w:val="87"/>
      <w:szCs w:val="87"/>
    </w:rPr>
  </w:style>
  <w:style w:type="paragraph" w:styleId="ListParagraph">
    <w:name w:val="List Paragraph"/>
    <w:basedOn w:val="Normal"/>
    <w:uiPriority w:val="34"/>
    <w:qFormat/>
    <w:rsid w:val="00FE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presentation/d/1RU2PHXFQkreJK8VqYoWbxit4zHhYgcWp28skArUbCEQ/edit?usp=shar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1748</Words>
  <Characters>9966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TIKOFF</dc:creator>
  <cp:keywords/>
  <dc:description/>
  <cp:lastModifiedBy>BASIL TIKOFF</cp:lastModifiedBy>
  <cp:revision>4</cp:revision>
  <dcterms:created xsi:type="dcterms:W3CDTF">2020-06-19T20:39:00Z</dcterms:created>
  <dcterms:modified xsi:type="dcterms:W3CDTF">2020-06-20T03:37:00Z</dcterms:modified>
</cp:coreProperties>
</file>