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481B" w:rsidRPr="00D678DE" w:rsidRDefault="00A0481B" w:rsidP="00642A23">
      <w:pPr>
        <w:pStyle w:val="Title"/>
        <w:rPr>
          <w:b/>
        </w:rPr>
      </w:pPr>
      <w:bookmarkStart w:id="0" w:name="COURSE_SYLLABUS"/>
      <w:bookmarkEnd w:id="0"/>
      <w:r w:rsidRPr="00D678DE">
        <w:t>Geology 109, Oceanography</w:t>
      </w:r>
      <w:r w:rsidR="00027748">
        <w:t>; Sec#</w:t>
      </w:r>
      <w:r w:rsidR="00642A23">
        <w:t xml:space="preserve"> </w:t>
      </w:r>
      <w:r w:rsidR="006326F7">
        <w:t>4883</w:t>
      </w:r>
    </w:p>
    <w:p w:rsidR="00A0481B" w:rsidRPr="00D678DE" w:rsidRDefault="00F9305B" w:rsidP="00642A23">
      <w:pPr>
        <w:pStyle w:val="Subtitle"/>
      </w:pPr>
      <w:r>
        <w:t>Fall Semester, 2013</w:t>
      </w:r>
      <w:r w:rsidR="00A0481B" w:rsidRPr="00D678DE">
        <w:t xml:space="preserve">: </w:t>
      </w:r>
      <w:r w:rsidR="00A411BC">
        <w:t>2:30-3:20 MWF</w:t>
      </w:r>
    </w:p>
    <w:p w:rsidR="00A0481B" w:rsidRPr="00D678DE" w:rsidRDefault="00944D8E" w:rsidP="00642A23">
      <w:pPr>
        <w:pStyle w:val="Subtitle"/>
      </w:pPr>
      <w:r w:rsidRPr="00D678DE">
        <w:t>Bessey</w:t>
      </w:r>
      <w:r w:rsidR="00BA4718" w:rsidRPr="00D678DE">
        <w:t xml:space="preserve"> Hall Auditorium (</w:t>
      </w:r>
      <w:r w:rsidRPr="00D678DE">
        <w:t>BESS</w:t>
      </w:r>
      <w:r w:rsidR="00A0481B" w:rsidRPr="00D678DE">
        <w:t xml:space="preserve"> </w:t>
      </w:r>
      <w:r w:rsidRPr="00D678DE">
        <w:t>1</w:t>
      </w:r>
      <w:r w:rsidR="00A0481B" w:rsidRPr="00D678DE">
        <w:t>1</w:t>
      </w:r>
      <w:r w:rsidRPr="00D678DE">
        <w:t>8</w:t>
      </w:r>
      <w:r w:rsidR="00A0481B" w:rsidRPr="00D678DE">
        <w:t>)</w:t>
      </w:r>
    </w:p>
    <w:tbl>
      <w:tblPr>
        <w:tblW w:w="0" w:type="auto"/>
        <w:tblLook w:val="0000" w:firstRow="0" w:lastRow="0" w:firstColumn="0" w:lastColumn="0" w:noHBand="0" w:noVBand="0"/>
      </w:tblPr>
      <w:tblGrid>
        <w:gridCol w:w="2154"/>
        <w:gridCol w:w="5789"/>
      </w:tblGrid>
      <w:tr w:rsidR="00A0481B" w:rsidRPr="00D678DE" w:rsidTr="00642A23">
        <w:tc>
          <w:tcPr>
            <w:tcW w:w="2154" w:type="dxa"/>
          </w:tcPr>
          <w:p w:rsidR="00A0481B" w:rsidRPr="00027748" w:rsidRDefault="00A0481B" w:rsidP="00027748">
            <w:pPr>
              <w:rPr>
                <w:b/>
              </w:rPr>
            </w:pPr>
            <w:r w:rsidRPr="00027748">
              <w:rPr>
                <w:b/>
              </w:rPr>
              <w:t xml:space="preserve">Instructor: </w:t>
            </w:r>
          </w:p>
        </w:tc>
        <w:tc>
          <w:tcPr>
            <w:tcW w:w="5789" w:type="dxa"/>
          </w:tcPr>
          <w:p w:rsidR="00A0481B" w:rsidRPr="00D678DE" w:rsidRDefault="00A0481B" w:rsidP="00027748">
            <w:r w:rsidRPr="00D678DE">
              <w:t>Dr. Mary Anne Holmes</w:t>
            </w:r>
          </w:p>
        </w:tc>
      </w:tr>
      <w:tr w:rsidR="00A0481B" w:rsidRPr="00D678DE" w:rsidTr="00642A23">
        <w:tc>
          <w:tcPr>
            <w:tcW w:w="2154" w:type="dxa"/>
          </w:tcPr>
          <w:p w:rsidR="00A0481B" w:rsidRPr="00027748" w:rsidRDefault="00A0481B" w:rsidP="00027748">
            <w:pPr>
              <w:rPr>
                <w:b/>
              </w:rPr>
            </w:pPr>
            <w:r w:rsidRPr="00027748">
              <w:rPr>
                <w:b/>
              </w:rPr>
              <w:t xml:space="preserve">Office: </w:t>
            </w:r>
          </w:p>
        </w:tc>
        <w:tc>
          <w:tcPr>
            <w:tcW w:w="5789" w:type="dxa"/>
          </w:tcPr>
          <w:p w:rsidR="00A0481B" w:rsidRPr="00D678DE" w:rsidRDefault="00725F25" w:rsidP="00027748">
            <w:r w:rsidRPr="00D678DE">
              <w:t>227</w:t>
            </w:r>
            <w:r w:rsidR="00A0481B" w:rsidRPr="00D678DE">
              <w:t xml:space="preserve"> Bessey Hall</w:t>
            </w:r>
          </w:p>
        </w:tc>
      </w:tr>
      <w:tr w:rsidR="00A0481B" w:rsidRPr="00D678DE" w:rsidTr="00642A23">
        <w:tc>
          <w:tcPr>
            <w:tcW w:w="2154" w:type="dxa"/>
          </w:tcPr>
          <w:p w:rsidR="00A0481B" w:rsidRPr="00027748" w:rsidRDefault="00A0481B" w:rsidP="00027748">
            <w:pPr>
              <w:rPr>
                <w:b/>
              </w:rPr>
            </w:pPr>
            <w:r w:rsidRPr="00027748">
              <w:rPr>
                <w:b/>
              </w:rPr>
              <w:t xml:space="preserve">Email: </w:t>
            </w:r>
          </w:p>
        </w:tc>
        <w:tc>
          <w:tcPr>
            <w:tcW w:w="5789" w:type="dxa"/>
          </w:tcPr>
          <w:p w:rsidR="00A0481B" w:rsidRPr="00D678DE" w:rsidRDefault="00A0481B" w:rsidP="00027748">
            <w:r w:rsidRPr="00D678DE">
              <w:t>mholmes2@unl.edu</w:t>
            </w:r>
          </w:p>
        </w:tc>
      </w:tr>
      <w:tr w:rsidR="00A0481B" w:rsidRPr="00D678DE" w:rsidTr="00642A23">
        <w:tc>
          <w:tcPr>
            <w:tcW w:w="2154" w:type="dxa"/>
          </w:tcPr>
          <w:p w:rsidR="00A0481B" w:rsidRPr="00027748" w:rsidRDefault="00A0481B" w:rsidP="00027748">
            <w:pPr>
              <w:rPr>
                <w:b/>
              </w:rPr>
            </w:pPr>
            <w:r w:rsidRPr="00027748">
              <w:rPr>
                <w:b/>
              </w:rPr>
              <w:t xml:space="preserve">Office Hours: </w:t>
            </w:r>
          </w:p>
        </w:tc>
        <w:tc>
          <w:tcPr>
            <w:tcW w:w="5789" w:type="dxa"/>
          </w:tcPr>
          <w:p w:rsidR="00A0481B" w:rsidRPr="00D678DE" w:rsidRDefault="00A0481B" w:rsidP="00027748"/>
          <w:p w:rsidR="00A0481B" w:rsidRPr="00D678DE" w:rsidRDefault="00A0481B" w:rsidP="00027748">
            <w:r w:rsidRPr="00D678DE">
              <w:t>feel free to email for an appointment for any other time</w:t>
            </w:r>
          </w:p>
        </w:tc>
      </w:tr>
      <w:tr w:rsidR="00014B55" w:rsidRPr="00D678DE" w:rsidTr="00642A23">
        <w:tc>
          <w:tcPr>
            <w:tcW w:w="2154" w:type="dxa"/>
          </w:tcPr>
          <w:p w:rsidR="00014B55" w:rsidRPr="00027748" w:rsidRDefault="00014B55" w:rsidP="00027748">
            <w:pPr>
              <w:rPr>
                <w:b/>
              </w:rPr>
            </w:pPr>
            <w:r w:rsidRPr="00027748">
              <w:rPr>
                <w:b/>
              </w:rPr>
              <w:t>Teaching Assistant:</w:t>
            </w:r>
          </w:p>
        </w:tc>
        <w:tc>
          <w:tcPr>
            <w:tcW w:w="5789" w:type="dxa"/>
          </w:tcPr>
          <w:p w:rsidR="00014B55" w:rsidRPr="00D678DE" w:rsidRDefault="00014B55" w:rsidP="00027748"/>
        </w:tc>
      </w:tr>
    </w:tbl>
    <w:p w:rsidR="00ED388A" w:rsidRPr="00ED388A" w:rsidRDefault="00ED388A" w:rsidP="00ED388A">
      <w:pPr>
        <w:spacing w:before="40" w:after="60"/>
        <w:ind w:left="360" w:hanging="360"/>
      </w:pPr>
      <w:r w:rsidRPr="004C0701">
        <w:rPr>
          <w:b/>
        </w:rPr>
        <w:t xml:space="preserve">Goal of Course: </w:t>
      </w:r>
      <w:r w:rsidRPr="004C0701">
        <w:t>t</w:t>
      </w:r>
      <w:r w:rsidRPr="00ED388A">
        <w:t xml:space="preserve">o enhance student understanding of global climate and habitat to be better informed citizens of the planet. </w:t>
      </w:r>
    </w:p>
    <w:p w:rsidR="00FC591A" w:rsidRDefault="00A0481B" w:rsidP="00221412">
      <w:pPr>
        <w:spacing w:before="40" w:after="60"/>
        <w:ind w:left="360" w:hanging="360"/>
        <w:rPr>
          <w:rFonts w:cs="Arial"/>
          <w:szCs w:val="22"/>
        </w:rPr>
      </w:pPr>
      <w:r w:rsidRPr="004C0701">
        <w:rPr>
          <w:b/>
        </w:rPr>
        <w:t>Purpose of Course:</w:t>
      </w:r>
      <w:r w:rsidRPr="004C0701">
        <w:t xml:space="preserve"> </w:t>
      </w:r>
      <w:r w:rsidR="00FC591A" w:rsidRPr="004C0701">
        <w:t>for st</w:t>
      </w:r>
      <w:r w:rsidR="00FC591A">
        <w:rPr>
          <w:rFonts w:cs="Arial"/>
        </w:rPr>
        <w:t>udent</w:t>
      </w:r>
      <w:r w:rsidR="00FC591A" w:rsidRPr="00ED388A">
        <w:t xml:space="preserve">s </w:t>
      </w:r>
      <w:r w:rsidRPr="00ED388A">
        <w:t xml:space="preserve">to </w:t>
      </w:r>
      <w:r w:rsidR="00FC591A">
        <w:rPr>
          <w:rFonts w:cs="Arial"/>
          <w:szCs w:val="22"/>
        </w:rPr>
        <w:t>learn:</w:t>
      </w:r>
    </w:p>
    <w:p w:rsidR="00FC591A" w:rsidRPr="00FC591A" w:rsidRDefault="00FC591A" w:rsidP="00FC591A">
      <w:pPr>
        <w:numPr>
          <w:ilvl w:val="0"/>
          <w:numId w:val="2"/>
        </w:numPr>
        <w:spacing w:before="40" w:after="60"/>
        <w:rPr>
          <w:rFonts w:cs="Arial"/>
          <w:szCs w:val="24"/>
        </w:rPr>
      </w:pPr>
      <w:r>
        <w:rPr>
          <w:rFonts w:cs="Arial"/>
          <w:szCs w:val="22"/>
        </w:rPr>
        <w:t xml:space="preserve">To think scientifically: to formulate hypotheses and to test hypotheses; </w:t>
      </w:r>
    </w:p>
    <w:p w:rsidR="00FC591A" w:rsidRPr="00FC591A" w:rsidRDefault="00FC591A" w:rsidP="00FC591A">
      <w:pPr>
        <w:numPr>
          <w:ilvl w:val="0"/>
          <w:numId w:val="2"/>
        </w:numPr>
        <w:spacing w:before="40" w:after="60"/>
        <w:rPr>
          <w:rFonts w:cs="Arial"/>
          <w:szCs w:val="24"/>
        </w:rPr>
      </w:pPr>
      <w:r>
        <w:rPr>
          <w:rFonts w:cs="Arial"/>
          <w:szCs w:val="22"/>
        </w:rPr>
        <w:t xml:space="preserve">To apply </w:t>
      </w:r>
      <w:r w:rsidR="008A65A6">
        <w:rPr>
          <w:rFonts w:cs="Arial"/>
          <w:szCs w:val="22"/>
        </w:rPr>
        <w:t>scientific</w:t>
      </w:r>
      <w:r>
        <w:rPr>
          <w:rFonts w:cs="Arial"/>
          <w:szCs w:val="22"/>
        </w:rPr>
        <w:t xml:space="preserve"> thinking to understanding the world’s oceans, </w:t>
      </w:r>
      <w:r w:rsidRPr="00ED388A">
        <w:t>the world’s largest habitat and regulator of global climate;</w:t>
      </w:r>
    </w:p>
    <w:p w:rsidR="00A0481B" w:rsidRDefault="00FC591A" w:rsidP="00FC591A">
      <w:pPr>
        <w:numPr>
          <w:ilvl w:val="0"/>
          <w:numId w:val="2"/>
        </w:numPr>
        <w:spacing w:before="40" w:after="60"/>
        <w:rPr>
          <w:rFonts w:ascii="Arial" w:hAnsi="Arial" w:cs="Arial"/>
        </w:rPr>
      </w:pPr>
      <w:r>
        <w:rPr>
          <w:rFonts w:cs="Arial"/>
          <w:szCs w:val="22"/>
        </w:rPr>
        <w:t>To understand the world’s oceans by learning about th</w:t>
      </w:r>
      <w:r w:rsidRPr="00ED388A">
        <w:t xml:space="preserve">eir </w:t>
      </w:r>
      <w:r w:rsidR="00817572" w:rsidRPr="00ED388A">
        <w:t>chemical, phy</w:t>
      </w:r>
      <w:r w:rsidR="008A65A6" w:rsidRPr="00ED388A">
        <w:t xml:space="preserve">sical, </w:t>
      </w:r>
      <w:r w:rsidR="008A65A6">
        <w:rPr>
          <w:rFonts w:cs="Arial"/>
          <w:szCs w:val="22"/>
        </w:rPr>
        <w:t>and biological processes</w:t>
      </w:r>
      <w:r w:rsidR="00817572" w:rsidRPr="00221412">
        <w:rPr>
          <w:rFonts w:ascii="Arial" w:hAnsi="Arial" w:cs="Arial"/>
          <w:sz w:val="22"/>
          <w:szCs w:val="22"/>
        </w:rPr>
        <w:t>.</w:t>
      </w:r>
      <w:r w:rsidR="00817572" w:rsidRPr="00221412">
        <w:rPr>
          <w:rFonts w:ascii="Arial" w:hAnsi="Arial" w:cs="Arial"/>
        </w:rPr>
        <w:t xml:space="preserve"> </w:t>
      </w:r>
    </w:p>
    <w:p w:rsidR="00A0481B" w:rsidRPr="003B73C0" w:rsidRDefault="00517AD6" w:rsidP="00ED388A">
      <w:pPr>
        <w:pStyle w:val="Heading1"/>
      </w:pPr>
      <w:r>
        <w:t>Course Philosophy</w:t>
      </w:r>
    </w:p>
    <w:p w:rsidR="00A0481B" w:rsidRPr="00A7082E" w:rsidRDefault="00A0481B" w:rsidP="00942FB8">
      <w:r w:rsidRPr="00A7082E">
        <w:t xml:space="preserve">The oceans </w:t>
      </w:r>
      <w:r w:rsidR="008913A6" w:rsidRPr="00A7082E">
        <w:t xml:space="preserve">cover three-fourths of planet Earth and </w:t>
      </w:r>
      <w:r w:rsidRPr="00A7082E">
        <w:t>are critical habitats for most of the world's plants and an</w:t>
      </w:r>
      <w:r w:rsidR="008913A6" w:rsidRPr="00A7082E">
        <w:t>imals.</w:t>
      </w:r>
      <w:r w:rsidRPr="00A7082E">
        <w:t xml:space="preserve"> </w:t>
      </w:r>
      <w:r w:rsidR="008913A6" w:rsidRPr="00A7082E">
        <w:t>O</w:t>
      </w:r>
      <w:r w:rsidRPr="00A7082E">
        <w:t>ceans provide critical resources for human</w:t>
      </w:r>
      <w:r w:rsidR="008913A6" w:rsidRPr="00A7082E">
        <w:t>s</w:t>
      </w:r>
      <w:r w:rsidRPr="00A7082E">
        <w:t xml:space="preserve">, and have done </w:t>
      </w:r>
      <w:r w:rsidR="008913A6" w:rsidRPr="00A7082E">
        <w:t xml:space="preserve">so </w:t>
      </w:r>
      <w:r w:rsidRPr="00A7082E">
        <w:t xml:space="preserve">throughout human history. </w:t>
      </w:r>
      <w:r w:rsidR="00435737" w:rsidRPr="00A7082E">
        <w:t>U</w:t>
      </w:r>
      <w:r w:rsidRPr="00A7082E">
        <w:t xml:space="preserve">nderstanding the oceans is </w:t>
      </w:r>
      <w:proofErr w:type="gramStart"/>
      <w:r w:rsidRPr="00A7082E">
        <w:t>key</w:t>
      </w:r>
      <w:proofErr w:type="gramEnd"/>
      <w:r w:rsidRPr="00A7082E">
        <w:t xml:space="preserve"> to understanding </w:t>
      </w:r>
      <w:r w:rsidR="004138F2" w:rsidRPr="00A7082E">
        <w:t>global climate</w:t>
      </w:r>
      <w:r w:rsidRPr="00A7082E">
        <w:t xml:space="preserve"> and potential climate change, </w:t>
      </w:r>
      <w:r w:rsidR="008913A6" w:rsidRPr="00A7082E">
        <w:t>including</w:t>
      </w:r>
      <w:r w:rsidRPr="00A7082E">
        <w:t xml:space="preserve"> global warming. Each American has a large impact on the world's oceans, largely through our use of ocean resources, particularly </w:t>
      </w:r>
      <w:r w:rsidR="00864FFB" w:rsidRPr="00A7082E">
        <w:t xml:space="preserve">our drilling and transport of </w:t>
      </w:r>
      <w:r w:rsidRPr="00A7082E">
        <w:t>petroleum</w:t>
      </w:r>
      <w:r w:rsidR="00864FFB" w:rsidRPr="00A7082E">
        <w:t xml:space="preserve"> through the oceans</w:t>
      </w:r>
      <w:r w:rsidRPr="00A7082E">
        <w:t xml:space="preserve">. We need to understand how our everyday decisions affect the health of the oceans, and consequently, the health of the entire planet. </w:t>
      </w:r>
    </w:p>
    <w:p w:rsidR="00A0481B" w:rsidRPr="00A7082E" w:rsidRDefault="00A0481B" w:rsidP="00942FB8">
      <w:r w:rsidRPr="00A7082E">
        <w:t>This course is intended to provide you with a beginning towards understanding the oceans, how they affect you, and how you affect them. After taking this course, you will be prepared to learn more, throughout your life, and to enjoy this unique water planet through a better understanding of it.</w:t>
      </w:r>
    </w:p>
    <w:p w:rsidR="00A0481B" w:rsidRPr="00A7082E" w:rsidRDefault="00A0481B" w:rsidP="00942FB8">
      <w:r w:rsidRPr="00A7082E">
        <w:t>By the time class is done, over the next 16 weeks, you will learn:</w:t>
      </w:r>
    </w:p>
    <w:p w:rsidR="00A0481B" w:rsidRPr="00517AD6" w:rsidRDefault="00A0481B" w:rsidP="00517AD6">
      <w:pPr>
        <w:numPr>
          <w:ilvl w:val="0"/>
          <w:numId w:val="1"/>
        </w:numPr>
        <w:spacing w:after="60"/>
        <w:rPr>
          <w:rFonts w:cs="Arial"/>
        </w:rPr>
      </w:pPr>
      <w:r w:rsidRPr="00517AD6">
        <w:rPr>
          <w:rFonts w:cs="Arial"/>
        </w:rPr>
        <w:t>how our planet, the Water Planet, is unique in the Solar System, and can support life, thanks to the amazing qualities of the water molecule</w:t>
      </w:r>
    </w:p>
    <w:p w:rsidR="00A0481B" w:rsidRPr="00517AD6" w:rsidRDefault="00A0481B" w:rsidP="00517AD6">
      <w:pPr>
        <w:numPr>
          <w:ilvl w:val="0"/>
          <w:numId w:val="1"/>
        </w:numPr>
        <w:spacing w:after="60"/>
        <w:rPr>
          <w:rFonts w:cs="Arial"/>
        </w:rPr>
      </w:pPr>
      <w:r w:rsidRPr="00517AD6">
        <w:rPr>
          <w:rFonts w:cs="Arial"/>
        </w:rPr>
        <w:t>what sort of rocks and sediment make up the ocean floor and what these tell us about ocean history</w:t>
      </w:r>
    </w:p>
    <w:p w:rsidR="00A0481B" w:rsidRPr="00517AD6" w:rsidRDefault="00A0481B" w:rsidP="00517AD6">
      <w:pPr>
        <w:numPr>
          <w:ilvl w:val="0"/>
          <w:numId w:val="1"/>
        </w:numPr>
        <w:spacing w:after="60"/>
        <w:rPr>
          <w:rFonts w:cs="Arial"/>
        </w:rPr>
      </w:pPr>
      <w:r w:rsidRPr="00517AD6">
        <w:rPr>
          <w:rFonts w:cs="Arial"/>
        </w:rPr>
        <w:t>how the oceans have a profound impact on our planet’s climate</w:t>
      </w:r>
    </w:p>
    <w:p w:rsidR="00A0481B" w:rsidRPr="00517AD6" w:rsidRDefault="00A0481B" w:rsidP="00517AD6">
      <w:pPr>
        <w:numPr>
          <w:ilvl w:val="0"/>
          <w:numId w:val="1"/>
        </w:numPr>
        <w:spacing w:after="60"/>
        <w:rPr>
          <w:rFonts w:cs="Arial"/>
        </w:rPr>
      </w:pPr>
      <w:r w:rsidRPr="00517AD6">
        <w:rPr>
          <w:rFonts w:cs="Arial"/>
        </w:rPr>
        <w:t xml:space="preserve">how water circulates in the ocean, both across the oceans and within, down </w:t>
      </w:r>
      <w:r w:rsidR="00ED7E74" w:rsidRPr="00517AD6">
        <w:rPr>
          <w:rFonts w:cs="Arial"/>
        </w:rPr>
        <w:t xml:space="preserve">to </w:t>
      </w:r>
      <w:r w:rsidRPr="00517AD6">
        <w:rPr>
          <w:rFonts w:cs="Arial"/>
        </w:rPr>
        <w:t>the depths</w:t>
      </w:r>
    </w:p>
    <w:p w:rsidR="00A0481B" w:rsidRPr="00517AD6" w:rsidRDefault="00A0481B" w:rsidP="00517AD6">
      <w:pPr>
        <w:numPr>
          <w:ilvl w:val="0"/>
          <w:numId w:val="1"/>
        </w:numPr>
        <w:spacing w:after="60"/>
        <w:rPr>
          <w:rFonts w:cs="Arial"/>
        </w:rPr>
      </w:pPr>
      <w:r w:rsidRPr="00517AD6">
        <w:rPr>
          <w:rFonts w:cs="Arial"/>
        </w:rPr>
        <w:t xml:space="preserve">what a dynamic place the ocean’s shores are, and how </w:t>
      </w:r>
      <w:r w:rsidR="00214E2B" w:rsidRPr="00517AD6">
        <w:rPr>
          <w:rFonts w:cs="Arial"/>
        </w:rPr>
        <w:t>humans</w:t>
      </w:r>
      <w:r w:rsidRPr="00517AD6">
        <w:rPr>
          <w:rFonts w:cs="Arial"/>
        </w:rPr>
        <w:t xml:space="preserve"> attempts to live there</w:t>
      </w:r>
    </w:p>
    <w:p w:rsidR="00A0481B" w:rsidRPr="00517AD6" w:rsidRDefault="00A0481B" w:rsidP="00517AD6">
      <w:pPr>
        <w:numPr>
          <w:ilvl w:val="0"/>
          <w:numId w:val="1"/>
        </w:numPr>
        <w:spacing w:after="60"/>
        <w:rPr>
          <w:rFonts w:cs="Arial"/>
        </w:rPr>
      </w:pPr>
      <w:r w:rsidRPr="00517AD6">
        <w:rPr>
          <w:rFonts w:cs="Arial"/>
        </w:rPr>
        <w:t>what sort of plants and animals live in the oceans, how to recognize them at the shore</w:t>
      </w:r>
    </w:p>
    <w:p w:rsidR="00A0481B" w:rsidRPr="00517AD6" w:rsidRDefault="00A0481B">
      <w:pPr>
        <w:numPr>
          <w:ilvl w:val="0"/>
          <w:numId w:val="1"/>
        </w:numPr>
        <w:rPr>
          <w:rFonts w:cs="Arial"/>
        </w:rPr>
      </w:pPr>
      <w:r w:rsidRPr="00517AD6">
        <w:rPr>
          <w:rFonts w:cs="Arial"/>
        </w:rPr>
        <w:t xml:space="preserve">the status of the ocean’s plants and animals: how pollution and human activity impacts them </w:t>
      </w:r>
    </w:p>
    <w:p w:rsidR="00A0481B" w:rsidRDefault="00A0481B" w:rsidP="00517AD6">
      <w:r w:rsidRPr="00A7082E">
        <w:t>This course is not conceptually difficult, but there is a LOT of material for you to master (the textbook, a standard used in most college and university 100-level O</w:t>
      </w:r>
      <w:r w:rsidR="00B57A88" w:rsidRPr="00A7082E">
        <w:t xml:space="preserve">ceanography courses, is </w:t>
      </w:r>
      <w:r w:rsidR="00F902C4" w:rsidRPr="00A7082E">
        <w:t>over</w:t>
      </w:r>
      <w:r w:rsidR="00B57A88" w:rsidRPr="00A7082E">
        <w:t xml:space="preserve"> </w:t>
      </w:r>
      <w:r w:rsidR="00F902C4" w:rsidRPr="00A7082E">
        <w:t>35</w:t>
      </w:r>
      <w:r w:rsidRPr="00A7082E">
        <w:t xml:space="preserve">0 pages). </w:t>
      </w:r>
      <w:r w:rsidRPr="00D34ABC">
        <w:rPr>
          <w:b/>
        </w:rPr>
        <w:t xml:space="preserve">This requires that you spend some time (several hours) on your Oceanography notes </w:t>
      </w:r>
      <w:r w:rsidRPr="00D34ABC">
        <w:rPr>
          <w:b/>
          <w:i/>
          <w:u w:val="single"/>
        </w:rPr>
        <w:t>every week</w:t>
      </w:r>
      <w:r w:rsidRPr="00A7082E">
        <w:t>, preferably every day. Aside from learning about the fascinating and critically important ocean environment, you will be gaining invaluable practice in learning to master a great deal of material in a short period of time. This may be the most useful tool you learn in your college career!</w:t>
      </w:r>
    </w:p>
    <w:p w:rsidR="00ED7E74" w:rsidRPr="00517AD6" w:rsidRDefault="00517AD6" w:rsidP="00517AD6">
      <w:pPr>
        <w:pStyle w:val="Heading1"/>
      </w:pPr>
      <w:r>
        <w:lastRenderedPageBreak/>
        <w:t>ACE Certification</w:t>
      </w:r>
    </w:p>
    <w:p w:rsidR="00ED7E74" w:rsidRDefault="00ED7E74" w:rsidP="00517AD6">
      <w:r w:rsidRPr="00ED7E74">
        <w:rPr>
          <w:i/>
        </w:rPr>
        <w:t xml:space="preserve">Student Learning Outcome #4: </w:t>
      </w:r>
      <w:r>
        <w:t xml:space="preserve">Use scientific methods and knowledge of the natural and physical world to address problems through inquiry, interpretation, analysis, and the making of inferences from data, to determine whether conclusions or solutions are reasonable. </w:t>
      </w:r>
    </w:p>
    <w:p w:rsidR="00ED7E74" w:rsidRDefault="00ED7E74" w:rsidP="00517AD6">
      <w:r>
        <w:t xml:space="preserve">You will have the opportunity to acquire this ability by attending the lectures, participating in in-class exercises and discussion of current events, and completing homework assignments. </w:t>
      </w:r>
      <w:r w:rsidR="00846E50">
        <w:t xml:space="preserve">The lectures provide the content and context necessary for you to apply the material learned to in-class exercises and homework assignments. </w:t>
      </w:r>
    </w:p>
    <w:p w:rsidR="00846E50" w:rsidRPr="00A7082E" w:rsidRDefault="00846E50" w:rsidP="00517AD6">
      <w:r>
        <w:t xml:space="preserve">Your achievement is assessed through three hourly exams and a comprehensive final, as explained under “Grading Policy”. </w:t>
      </w:r>
    </w:p>
    <w:p w:rsidR="00A0481B" w:rsidRPr="00C90C96" w:rsidRDefault="00163F91" w:rsidP="00517AD6">
      <w:pPr>
        <w:pStyle w:val="Heading1"/>
        <w:rPr>
          <w:b/>
        </w:rPr>
      </w:pPr>
      <w:r>
        <w:t>COURSE SYLLABUS, 2006</w:t>
      </w:r>
    </w:p>
    <w:tbl>
      <w:tblPr>
        <w:tblW w:w="0" w:type="auto"/>
        <w:tblCellSpacing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191"/>
        <w:gridCol w:w="5958"/>
        <w:gridCol w:w="2142"/>
      </w:tblGrid>
      <w:tr w:rsidR="00A0481B" w:rsidRPr="00517AD6" w:rsidTr="00517AD6">
        <w:trPr>
          <w:tblCellSpacing w:w="15" w:type="dxa"/>
        </w:trPr>
        <w:tc>
          <w:tcPr>
            <w:tcW w:w="1146" w:type="dxa"/>
            <w:vAlign w:val="center"/>
          </w:tcPr>
          <w:p w:rsidR="00A0481B" w:rsidRPr="00517AD6" w:rsidRDefault="00A5172C" w:rsidP="00FE39C6">
            <w:pPr>
              <w:jc w:val="center"/>
              <w:rPr>
                <w:rFonts w:cs="Arial"/>
                <w:sz w:val="22"/>
                <w:szCs w:val="22"/>
              </w:rPr>
            </w:pPr>
            <w:r>
              <w:rPr>
                <w:rFonts w:cs="Arial"/>
                <w:sz w:val="22"/>
                <w:szCs w:val="22"/>
              </w:rPr>
              <w:t>Week of:</w:t>
            </w:r>
          </w:p>
        </w:tc>
        <w:tc>
          <w:tcPr>
            <w:tcW w:w="5928" w:type="dxa"/>
            <w:vAlign w:val="center"/>
          </w:tcPr>
          <w:p w:rsidR="00A0481B" w:rsidRPr="00517AD6" w:rsidRDefault="00A0481B">
            <w:pPr>
              <w:pStyle w:val="NormalWeb"/>
              <w:spacing w:before="0" w:beforeAutospacing="0" w:after="0" w:afterAutospacing="0"/>
              <w:jc w:val="center"/>
              <w:rPr>
                <w:rFonts w:cs="Arial"/>
                <w:sz w:val="22"/>
                <w:szCs w:val="22"/>
              </w:rPr>
            </w:pPr>
            <w:r w:rsidRPr="00517AD6">
              <w:rPr>
                <w:rFonts w:cs="Arial"/>
                <w:sz w:val="22"/>
                <w:szCs w:val="22"/>
              </w:rPr>
              <w:t>Topic(s):</w:t>
            </w:r>
          </w:p>
        </w:tc>
        <w:tc>
          <w:tcPr>
            <w:tcW w:w="2097" w:type="dxa"/>
            <w:vAlign w:val="center"/>
          </w:tcPr>
          <w:p w:rsidR="00A0481B" w:rsidRPr="00517AD6" w:rsidRDefault="00A0481B">
            <w:pPr>
              <w:jc w:val="center"/>
              <w:rPr>
                <w:rFonts w:cs="Arial"/>
                <w:sz w:val="22"/>
                <w:szCs w:val="22"/>
              </w:rPr>
            </w:pPr>
            <w:r w:rsidRPr="00517AD6">
              <w:rPr>
                <w:rFonts w:cs="Arial"/>
                <w:sz w:val="22"/>
                <w:szCs w:val="22"/>
              </w:rPr>
              <w:t>Reading Assignment*:</w:t>
            </w:r>
          </w:p>
        </w:tc>
      </w:tr>
      <w:tr w:rsidR="00A0481B" w:rsidRPr="00517AD6" w:rsidTr="00517AD6">
        <w:trPr>
          <w:tblCellSpacing w:w="15" w:type="dxa"/>
        </w:trPr>
        <w:tc>
          <w:tcPr>
            <w:tcW w:w="1146" w:type="dxa"/>
            <w:vAlign w:val="center"/>
          </w:tcPr>
          <w:p w:rsidR="00A0481B" w:rsidRPr="00517AD6" w:rsidRDefault="00FE39C6" w:rsidP="00FE39C6">
            <w:pPr>
              <w:jc w:val="center"/>
              <w:rPr>
                <w:rFonts w:cs="Arial"/>
                <w:sz w:val="22"/>
                <w:szCs w:val="22"/>
              </w:rPr>
            </w:pPr>
            <w:r w:rsidRPr="00517AD6">
              <w:rPr>
                <w:rFonts w:cs="Arial"/>
                <w:sz w:val="22"/>
                <w:szCs w:val="22"/>
              </w:rPr>
              <w:t>Aug</w:t>
            </w:r>
            <w:r w:rsidR="00A0481B" w:rsidRPr="00517AD6">
              <w:rPr>
                <w:rFonts w:cs="Arial"/>
                <w:sz w:val="22"/>
                <w:szCs w:val="22"/>
              </w:rPr>
              <w:t xml:space="preserve"> </w:t>
            </w:r>
            <w:r w:rsidRPr="00517AD6">
              <w:rPr>
                <w:rFonts w:cs="Arial"/>
                <w:sz w:val="22"/>
                <w:szCs w:val="22"/>
              </w:rPr>
              <w:t>2</w:t>
            </w:r>
            <w:r w:rsidR="00A5172C">
              <w:rPr>
                <w:rFonts w:cs="Arial"/>
                <w:sz w:val="22"/>
                <w:szCs w:val="22"/>
              </w:rPr>
              <w:t>6</w:t>
            </w:r>
          </w:p>
        </w:tc>
        <w:tc>
          <w:tcPr>
            <w:tcW w:w="5928" w:type="dxa"/>
            <w:vAlign w:val="center"/>
          </w:tcPr>
          <w:p w:rsidR="009C4700" w:rsidRPr="00517AD6" w:rsidRDefault="00A0481B">
            <w:pPr>
              <w:rPr>
                <w:rFonts w:cs="Arial"/>
                <w:sz w:val="22"/>
                <w:szCs w:val="22"/>
              </w:rPr>
            </w:pPr>
            <w:r w:rsidRPr="00517AD6">
              <w:rPr>
                <w:rFonts w:cs="Arial"/>
                <w:sz w:val="22"/>
                <w:szCs w:val="22"/>
              </w:rPr>
              <w:t xml:space="preserve">The Scientific Method </w:t>
            </w:r>
          </w:p>
          <w:p w:rsidR="009C4700" w:rsidRPr="00517AD6" w:rsidRDefault="00A0481B">
            <w:pPr>
              <w:rPr>
                <w:rFonts w:cs="Arial"/>
                <w:sz w:val="22"/>
                <w:szCs w:val="22"/>
              </w:rPr>
            </w:pPr>
            <w:r w:rsidRPr="00517AD6">
              <w:rPr>
                <w:rFonts w:cs="Arial"/>
                <w:sz w:val="22"/>
                <w:szCs w:val="22"/>
              </w:rPr>
              <w:t>History and Tools of Oceanography</w:t>
            </w:r>
          </w:p>
          <w:p w:rsidR="00A0481B" w:rsidRPr="00517AD6" w:rsidRDefault="009C4700">
            <w:pPr>
              <w:rPr>
                <w:rFonts w:cs="Arial"/>
                <w:sz w:val="22"/>
                <w:szCs w:val="22"/>
              </w:rPr>
            </w:pPr>
            <w:r w:rsidRPr="00517AD6">
              <w:rPr>
                <w:rFonts w:cs="Arial"/>
                <w:sz w:val="22"/>
                <w:szCs w:val="22"/>
              </w:rPr>
              <w:t>Origin of the Earth and Oceans</w:t>
            </w:r>
          </w:p>
        </w:tc>
        <w:tc>
          <w:tcPr>
            <w:tcW w:w="2097" w:type="dxa"/>
            <w:vAlign w:val="center"/>
          </w:tcPr>
          <w:p w:rsidR="00C40258" w:rsidRPr="00517AD6" w:rsidRDefault="00C40258">
            <w:pPr>
              <w:rPr>
                <w:rFonts w:cs="Arial"/>
                <w:sz w:val="22"/>
                <w:szCs w:val="22"/>
              </w:rPr>
            </w:pPr>
            <w:bookmarkStart w:id="1" w:name="_GoBack"/>
            <w:bookmarkEnd w:id="1"/>
          </w:p>
        </w:tc>
      </w:tr>
      <w:tr w:rsidR="00A0481B" w:rsidRPr="00517AD6" w:rsidTr="00517AD6">
        <w:trPr>
          <w:tblCellSpacing w:w="15" w:type="dxa"/>
        </w:trPr>
        <w:tc>
          <w:tcPr>
            <w:tcW w:w="1146" w:type="dxa"/>
            <w:vAlign w:val="center"/>
          </w:tcPr>
          <w:p w:rsidR="00A0481B" w:rsidRPr="00517AD6" w:rsidRDefault="00DB2785" w:rsidP="00FE39C6">
            <w:pPr>
              <w:jc w:val="center"/>
              <w:rPr>
                <w:rFonts w:cs="Arial"/>
                <w:sz w:val="22"/>
                <w:szCs w:val="22"/>
              </w:rPr>
            </w:pPr>
            <w:r>
              <w:rPr>
                <w:rFonts w:cs="Arial"/>
                <w:sz w:val="22"/>
                <w:szCs w:val="22"/>
              </w:rPr>
              <w:t>Sept 2</w:t>
            </w:r>
          </w:p>
        </w:tc>
        <w:tc>
          <w:tcPr>
            <w:tcW w:w="5928" w:type="dxa"/>
            <w:vAlign w:val="center"/>
          </w:tcPr>
          <w:p w:rsidR="00DB2782" w:rsidRPr="00517AD6" w:rsidRDefault="00DB2782">
            <w:pPr>
              <w:rPr>
                <w:rFonts w:cs="Arial"/>
                <w:sz w:val="22"/>
                <w:szCs w:val="22"/>
              </w:rPr>
            </w:pPr>
            <w:r w:rsidRPr="00517AD6">
              <w:rPr>
                <w:rFonts w:cs="Arial"/>
                <w:sz w:val="22"/>
                <w:szCs w:val="22"/>
              </w:rPr>
              <w:t>Earth Structure: what we know from earthquakes</w:t>
            </w:r>
          </w:p>
          <w:p w:rsidR="00A0481B" w:rsidRPr="00517AD6" w:rsidRDefault="00A0481B">
            <w:pPr>
              <w:rPr>
                <w:rFonts w:cs="Arial"/>
                <w:sz w:val="22"/>
                <w:szCs w:val="22"/>
              </w:rPr>
            </w:pPr>
            <w:r w:rsidRPr="00517AD6">
              <w:rPr>
                <w:rFonts w:cs="Arial"/>
                <w:sz w:val="22"/>
                <w:szCs w:val="22"/>
              </w:rPr>
              <w:t>Plate Tectonics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FE39C6" w:rsidP="00FE39C6">
            <w:pPr>
              <w:jc w:val="center"/>
              <w:rPr>
                <w:rFonts w:cs="Arial"/>
                <w:sz w:val="22"/>
                <w:szCs w:val="22"/>
              </w:rPr>
            </w:pPr>
            <w:r w:rsidRPr="00517AD6">
              <w:rPr>
                <w:rFonts w:cs="Arial"/>
                <w:sz w:val="22"/>
                <w:szCs w:val="22"/>
              </w:rPr>
              <w:t xml:space="preserve">Sept </w:t>
            </w:r>
            <w:r w:rsidR="00DB2785">
              <w:rPr>
                <w:rFonts w:cs="Arial"/>
                <w:sz w:val="22"/>
                <w:szCs w:val="22"/>
              </w:rPr>
              <w:t>9</w:t>
            </w:r>
          </w:p>
        </w:tc>
        <w:tc>
          <w:tcPr>
            <w:tcW w:w="5928" w:type="dxa"/>
            <w:vAlign w:val="center"/>
          </w:tcPr>
          <w:p w:rsidR="00B71FF7" w:rsidRPr="00517AD6" w:rsidRDefault="00A0481B">
            <w:pPr>
              <w:rPr>
                <w:rFonts w:cs="Arial"/>
                <w:sz w:val="22"/>
                <w:szCs w:val="22"/>
              </w:rPr>
            </w:pPr>
            <w:r w:rsidRPr="00517AD6">
              <w:rPr>
                <w:rFonts w:cs="Arial"/>
                <w:sz w:val="22"/>
                <w:szCs w:val="22"/>
              </w:rPr>
              <w:t>A Tour of the</w:t>
            </w:r>
            <w:r w:rsidR="00B71FF7" w:rsidRPr="00517AD6">
              <w:rPr>
                <w:rFonts w:cs="Arial"/>
                <w:sz w:val="22"/>
                <w:szCs w:val="22"/>
              </w:rPr>
              <w:t xml:space="preserve"> Ocean Basin and their margins</w:t>
            </w:r>
          </w:p>
          <w:p w:rsidR="00A0481B" w:rsidRPr="00517AD6" w:rsidRDefault="00A0481B">
            <w:pPr>
              <w:rPr>
                <w:rFonts w:cs="Arial"/>
                <w:sz w:val="22"/>
                <w:szCs w:val="22"/>
              </w:rPr>
            </w:pPr>
            <w:r w:rsidRPr="00517AD6">
              <w:rPr>
                <w:rFonts w:cs="Arial"/>
                <w:sz w:val="22"/>
                <w:szCs w:val="22"/>
              </w:rPr>
              <w:t>A Brief History of the Oceans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FE39C6" w:rsidP="00FE39C6">
            <w:pPr>
              <w:jc w:val="center"/>
              <w:rPr>
                <w:rFonts w:cs="Arial"/>
                <w:sz w:val="22"/>
                <w:szCs w:val="22"/>
              </w:rPr>
            </w:pPr>
            <w:r w:rsidRPr="00517AD6">
              <w:rPr>
                <w:rFonts w:cs="Arial"/>
                <w:sz w:val="22"/>
                <w:szCs w:val="22"/>
              </w:rPr>
              <w:t>Sept 1</w:t>
            </w:r>
            <w:r w:rsidR="00DB2785">
              <w:rPr>
                <w:rFonts w:cs="Arial"/>
                <w:sz w:val="22"/>
                <w:szCs w:val="22"/>
              </w:rPr>
              <w:t>6</w:t>
            </w:r>
          </w:p>
        </w:tc>
        <w:tc>
          <w:tcPr>
            <w:tcW w:w="5928" w:type="dxa"/>
            <w:vAlign w:val="center"/>
          </w:tcPr>
          <w:p w:rsidR="00A0481B" w:rsidRPr="00517AD6" w:rsidRDefault="00A0481B">
            <w:pPr>
              <w:pStyle w:val="Heading1"/>
              <w:rPr>
                <w:rFonts w:cs="Arial"/>
                <w:sz w:val="22"/>
                <w:szCs w:val="22"/>
              </w:rPr>
            </w:pPr>
            <w:r w:rsidRPr="00517AD6">
              <w:rPr>
                <w:rFonts w:cs="Arial"/>
                <w:sz w:val="22"/>
                <w:szCs w:val="22"/>
              </w:rPr>
              <w:t xml:space="preserve">First Exam, </w:t>
            </w:r>
            <w:r w:rsidR="00754DA0" w:rsidRPr="00517AD6">
              <w:rPr>
                <w:rFonts w:cs="Arial"/>
                <w:sz w:val="22"/>
                <w:szCs w:val="22"/>
              </w:rPr>
              <w:t>Tuesday</w:t>
            </w:r>
            <w:r w:rsidRPr="00517AD6">
              <w:rPr>
                <w:rFonts w:cs="Arial"/>
                <w:sz w:val="22"/>
                <w:szCs w:val="22"/>
              </w:rPr>
              <w:t xml:space="preserve">, </w:t>
            </w:r>
            <w:r w:rsidR="00FA1380" w:rsidRPr="00517AD6">
              <w:rPr>
                <w:rFonts w:cs="Arial"/>
                <w:sz w:val="22"/>
                <w:szCs w:val="22"/>
              </w:rPr>
              <w:t>September</w:t>
            </w:r>
            <w:r w:rsidR="00754DA0" w:rsidRPr="00517AD6">
              <w:rPr>
                <w:rFonts w:cs="Arial"/>
                <w:sz w:val="22"/>
                <w:szCs w:val="22"/>
              </w:rPr>
              <w:t xml:space="preserve"> 12</w:t>
            </w:r>
          </w:p>
          <w:p w:rsidR="00A0481B" w:rsidRPr="00517AD6" w:rsidRDefault="00A0481B">
            <w:pPr>
              <w:rPr>
                <w:rFonts w:cs="Arial"/>
                <w:sz w:val="22"/>
                <w:szCs w:val="22"/>
              </w:rPr>
            </w:pPr>
            <w:r w:rsidRPr="00517AD6">
              <w:rPr>
                <w:rFonts w:cs="Arial"/>
                <w:sz w:val="22"/>
                <w:szCs w:val="22"/>
              </w:rPr>
              <w:t>Marine Sediments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FE39C6" w:rsidP="00FE39C6">
            <w:pPr>
              <w:jc w:val="center"/>
              <w:rPr>
                <w:rFonts w:cs="Arial"/>
                <w:sz w:val="22"/>
                <w:szCs w:val="22"/>
              </w:rPr>
            </w:pPr>
            <w:r w:rsidRPr="00517AD6">
              <w:rPr>
                <w:rFonts w:cs="Arial"/>
                <w:sz w:val="22"/>
                <w:szCs w:val="22"/>
              </w:rPr>
              <w:t xml:space="preserve">Sept </w:t>
            </w:r>
            <w:r w:rsidR="00DB2785">
              <w:rPr>
                <w:rFonts w:cs="Arial"/>
                <w:sz w:val="22"/>
                <w:szCs w:val="22"/>
              </w:rPr>
              <w:t>23</w:t>
            </w:r>
          </w:p>
        </w:tc>
        <w:tc>
          <w:tcPr>
            <w:tcW w:w="5928" w:type="dxa"/>
            <w:vAlign w:val="center"/>
          </w:tcPr>
          <w:p w:rsidR="00A0481B" w:rsidRPr="00517AD6" w:rsidRDefault="00A0481B">
            <w:pPr>
              <w:rPr>
                <w:rFonts w:cs="Arial"/>
                <w:sz w:val="22"/>
                <w:szCs w:val="22"/>
              </w:rPr>
            </w:pPr>
            <w:r w:rsidRPr="00517AD6">
              <w:rPr>
                <w:rFonts w:cs="Arial"/>
                <w:color w:val="000000"/>
                <w:sz w:val="22"/>
                <w:szCs w:val="22"/>
              </w:rPr>
              <w:t xml:space="preserve">Seawater </w:t>
            </w:r>
            <w:r w:rsidRPr="00517AD6">
              <w:rPr>
                <w:rFonts w:cs="Arial"/>
                <w:sz w:val="22"/>
                <w:szCs w:val="22"/>
              </w:rPr>
              <w:t>and Ocean Structure</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E1C64" w:rsidP="00FE39C6">
            <w:pPr>
              <w:jc w:val="center"/>
              <w:rPr>
                <w:rFonts w:cs="Arial"/>
                <w:sz w:val="22"/>
                <w:szCs w:val="22"/>
              </w:rPr>
            </w:pPr>
            <w:r w:rsidRPr="00517AD6">
              <w:rPr>
                <w:rFonts w:cs="Arial"/>
                <w:sz w:val="22"/>
                <w:szCs w:val="22"/>
              </w:rPr>
              <w:t xml:space="preserve">Sept </w:t>
            </w:r>
            <w:r w:rsidR="00DB2785">
              <w:rPr>
                <w:rFonts w:cs="Arial"/>
                <w:sz w:val="22"/>
                <w:szCs w:val="22"/>
              </w:rPr>
              <w:t>30</w:t>
            </w:r>
          </w:p>
        </w:tc>
        <w:tc>
          <w:tcPr>
            <w:tcW w:w="5928" w:type="dxa"/>
            <w:vAlign w:val="center"/>
          </w:tcPr>
          <w:p w:rsidR="00A0481B" w:rsidRPr="00517AD6" w:rsidRDefault="00A0481B">
            <w:pPr>
              <w:rPr>
                <w:rFonts w:cs="Arial"/>
                <w:sz w:val="22"/>
                <w:szCs w:val="22"/>
              </w:rPr>
            </w:pPr>
            <w:r w:rsidRPr="00517AD6">
              <w:rPr>
                <w:rFonts w:cs="Arial"/>
                <w:sz w:val="22"/>
                <w:szCs w:val="22"/>
              </w:rPr>
              <w:t>Seawater Chemistry</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34E58" w:rsidP="00FE39C6">
            <w:pPr>
              <w:jc w:val="center"/>
              <w:rPr>
                <w:rFonts w:cs="Arial"/>
                <w:sz w:val="22"/>
                <w:szCs w:val="22"/>
              </w:rPr>
            </w:pPr>
            <w:r w:rsidRPr="00517AD6">
              <w:rPr>
                <w:rFonts w:cs="Arial"/>
                <w:sz w:val="22"/>
                <w:szCs w:val="22"/>
              </w:rPr>
              <w:t xml:space="preserve">Oct </w:t>
            </w:r>
            <w:r w:rsidR="00EE2D4B">
              <w:rPr>
                <w:rFonts w:cs="Arial"/>
                <w:sz w:val="22"/>
                <w:szCs w:val="22"/>
              </w:rPr>
              <w:t>7</w:t>
            </w:r>
          </w:p>
        </w:tc>
        <w:tc>
          <w:tcPr>
            <w:tcW w:w="5928" w:type="dxa"/>
            <w:vAlign w:val="center"/>
          </w:tcPr>
          <w:p w:rsidR="00A0481B" w:rsidRPr="00517AD6" w:rsidRDefault="00A0481B">
            <w:pPr>
              <w:rPr>
                <w:rFonts w:cs="Arial"/>
                <w:sz w:val="22"/>
                <w:szCs w:val="22"/>
              </w:rPr>
            </w:pPr>
            <w:r w:rsidRPr="00517AD6">
              <w:rPr>
                <w:rFonts w:cs="Arial"/>
                <w:sz w:val="22"/>
                <w:szCs w:val="22"/>
              </w:rPr>
              <w:t>Atmospheric Circulation Climate</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Oct 1</w:t>
            </w:r>
            <w:r w:rsidR="00EE2D4B">
              <w:rPr>
                <w:rFonts w:cs="Arial"/>
                <w:sz w:val="22"/>
                <w:szCs w:val="22"/>
              </w:rPr>
              <w:t>4</w:t>
            </w:r>
          </w:p>
        </w:tc>
        <w:tc>
          <w:tcPr>
            <w:tcW w:w="5928" w:type="dxa"/>
            <w:vAlign w:val="center"/>
          </w:tcPr>
          <w:p w:rsidR="00A0481B" w:rsidRPr="00517AD6" w:rsidRDefault="00A0481B">
            <w:pPr>
              <w:rPr>
                <w:rFonts w:cs="Arial"/>
                <w:sz w:val="22"/>
                <w:szCs w:val="22"/>
              </w:rPr>
            </w:pPr>
            <w:r w:rsidRPr="00517AD6">
              <w:rPr>
                <w:rFonts w:cs="Arial"/>
                <w:b/>
                <w:bCs/>
                <w:i/>
                <w:iCs/>
                <w:sz w:val="22"/>
                <w:szCs w:val="22"/>
              </w:rPr>
              <w:t xml:space="preserve">Second Exam, </w:t>
            </w:r>
            <w:r w:rsidR="000717FB" w:rsidRPr="00517AD6">
              <w:rPr>
                <w:rFonts w:cs="Arial"/>
                <w:b/>
                <w:bCs/>
                <w:i/>
                <w:iCs/>
                <w:sz w:val="22"/>
                <w:szCs w:val="22"/>
              </w:rPr>
              <w:t>Tuesday</w:t>
            </w:r>
            <w:r w:rsidRPr="00517AD6">
              <w:rPr>
                <w:rFonts w:cs="Arial"/>
                <w:b/>
                <w:bCs/>
                <w:i/>
                <w:iCs/>
                <w:sz w:val="22"/>
                <w:szCs w:val="22"/>
              </w:rPr>
              <w:t xml:space="preserve">, </w:t>
            </w:r>
            <w:r w:rsidR="00FA1380" w:rsidRPr="00517AD6">
              <w:rPr>
                <w:rFonts w:cs="Arial"/>
                <w:b/>
                <w:bCs/>
                <w:i/>
                <w:iCs/>
                <w:sz w:val="22"/>
                <w:szCs w:val="22"/>
              </w:rPr>
              <w:t>October</w:t>
            </w:r>
            <w:r w:rsidRPr="00517AD6">
              <w:rPr>
                <w:rFonts w:cs="Arial"/>
                <w:b/>
                <w:bCs/>
                <w:i/>
                <w:iCs/>
                <w:sz w:val="22"/>
                <w:szCs w:val="22"/>
              </w:rPr>
              <w:t xml:space="preserve"> </w:t>
            </w:r>
            <w:r w:rsidR="000717FB" w:rsidRPr="00517AD6">
              <w:rPr>
                <w:rFonts w:cs="Arial"/>
                <w:b/>
                <w:bCs/>
                <w:i/>
                <w:iCs/>
                <w:sz w:val="22"/>
                <w:szCs w:val="22"/>
              </w:rPr>
              <w:t>10</w:t>
            </w:r>
            <w:r w:rsidRPr="00517AD6">
              <w:rPr>
                <w:rFonts w:cs="Arial"/>
                <w:sz w:val="22"/>
                <w:szCs w:val="22"/>
              </w:rPr>
              <w:t xml:space="preserve"> </w:t>
            </w:r>
          </w:p>
          <w:p w:rsidR="00A0481B" w:rsidRPr="00517AD6" w:rsidRDefault="00A0481B">
            <w:pPr>
              <w:rPr>
                <w:rFonts w:cs="Arial"/>
                <w:sz w:val="22"/>
                <w:szCs w:val="22"/>
              </w:rPr>
            </w:pPr>
            <w:r w:rsidRPr="00517AD6">
              <w:rPr>
                <w:rFonts w:cs="Arial"/>
                <w:sz w:val="22"/>
                <w:szCs w:val="22"/>
              </w:rPr>
              <w:t>Ocean Circulation</w:t>
            </w:r>
            <w:r w:rsidR="00B71FF7" w:rsidRPr="00517AD6">
              <w:rPr>
                <w:rFonts w:cs="Arial"/>
                <w:sz w:val="22"/>
                <w:szCs w:val="22"/>
              </w:rPr>
              <w:t xml:space="preserve"> </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 xml:space="preserve">Oct </w:t>
            </w:r>
            <w:r w:rsidR="00EE2D4B">
              <w:rPr>
                <w:rFonts w:cs="Arial"/>
                <w:sz w:val="22"/>
                <w:szCs w:val="22"/>
              </w:rPr>
              <w:t>21</w:t>
            </w:r>
          </w:p>
        </w:tc>
        <w:tc>
          <w:tcPr>
            <w:tcW w:w="5928" w:type="dxa"/>
            <w:vAlign w:val="center"/>
          </w:tcPr>
          <w:p w:rsidR="00B71FF7" w:rsidRPr="00E93A9B" w:rsidRDefault="00B71FF7">
            <w:pPr>
              <w:rPr>
                <w:rFonts w:cs="Arial"/>
                <w:b/>
                <w:i/>
                <w:sz w:val="22"/>
                <w:szCs w:val="22"/>
              </w:rPr>
            </w:pPr>
            <w:r w:rsidRPr="00E93A9B">
              <w:rPr>
                <w:rFonts w:cs="Arial"/>
                <w:b/>
                <w:i/>
                <w:sz w:val="22"/>
                <w:szCs w:val="22"/>
              </w:rPr>
              <w:t>Fall Break: No class Tuesday</w:t>
            </w:r>
          </w:p>
          <w:p w:rsidR="00A0481B" w:rsidRPr="00517AD6" w:rsidRDefault="00B71FF7">
            <w:pPr>
              <w:rPr>
                <w:rFonts w:cs="Arial"/>
                <w:sz w:val="22"/>
                <w:szCs w:val="22"/>
              </w:rPr>
            </w:pPr>
            <w:r w:rsidRPr="00517AD6">
              <w:rPr>
                <w:rFonts w:cs="Arial"/>
                <w:sz w:val="22"/>
                <w:szCs w:val="22"/>
              </w:rPr>
              <w:t xml:space="preserve">Ocean Circulation, </w:t>
            </w:r>
            <w:proofErr w:type="spellStart"/>
            <w:r w:rsidRPr="00517AD6">
              <w:rPr>
                <w:rFonts w:cs="Arial"/>
                <w:sz w:val="22"/>
                <w:szCs w:val="22"/>
              </w:rPr>
              <w:t>cont</w:t>
            </w:r>
            <w:proofErr w:type="spellEnd"/>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EE2D4B" w:rsidP="00EE2D4B">
            <w:pPr>
              <w:jc w:val="center"/>
              <w:rPr>
                <w:rFonts w:cs="Arial"/>
                <w:sz w:val="22"/>
                <w:szCs w:val="22"/>
              </w:rPr>
            </w:pPr>
            <w:r>
              <w:rPr>
                <w:rFonts w:cs="Arial"/>
                <w:sz w:val="22"/>
                <w:szCs w:val="22"/>
              </w:rPr>
              <w:t>Oct 28</w:t>
            </w:r>
          </w:p>
        </w:tc>
        <w:tc>
          <w:tcPr>
            <w:tcW w:w="5928" w:type="dxa"/>
            <w:vAlign w:val="center"/>
          </w:tcPr>
          <w:p w:rsidR="00A0481B" w:rsidRPr="00517AD6" w:rsidRDefault="00E46874">
            <w:pPr>
              <w:rPr>
                <w:rFonts w:cs="Arial"/>
                <w:sz w:val="22"/>
                <w:szCs w:val="22"/>
              </w:rPr>
            </w:pPr>
            <w:r w:rsidRPr="00517AD6">
              <w:rPr>
                <w:rFonts w:cs="Arial"/>
                <w:sz w:val="22"/>
                <w:szCs w:val="22"/>
              </w:rPr>
              <w:t>El Ni</w:t>
            </w:r>
            <w:r w:rsidR="00C924CC" w:rsidRPr="00517AD6">
              <w:rPr>
                <w:rFonts w:cs="Arial"/>
                <w:sz w:val="22"/>
                <w:szCs w:val="22"/>
              </w:rPr>
              <w:t>ñ</w:t>
            </w:r>
            <w:r w:rsidRPr="00517AD6">
              <w:rPr>
                <w:rFonts w:cs="Arial"/>
                <w:sz w:val="22"/>
                <w:szCs w:val="22"/>
              </w:rPr>
              <w:t>o, La Ni</w:t>
            </w:r>
            <w:r w:rsidR="00C924CC" w:rsidRPr="00517AD6">
              <w:rPr>
                <w:rFonts w:cs="Arial"/>
                <w:sz w:val="22"/>
                <w:szCs w:val="22"/>
              </w:rPr>
              <w:t>ñ</w:t>
            </w:r>
            <w:r w:rsidRPr="00517AD6">
              <w:rPr>
                <w:rFonts w:cs="Arial"/>
                <w:sz w:val="22"/>
                <w:szCs w:val="22"/>
              </w:rPr>
              <w:t>a</w:t>
            </w:r>
          </w:p>
          <w:p w:rsidR="00E46874" w:rsidRPr="00517AD6" w:rsidRDefault="00E46874">
            <w:pPr>
              <w:rPr>
                <w:rFonts w:cs="Arial"/>
                <w:sz w:val="22"/>
                <w:szCs w:val="22"/>
              </w:rPr>
            </w:pPr>
            <w:r w:rsidRPr="00517AD6">
              <w:rPr>
                <w:rFonts w:cs="Arial"/>
                <w:sz w:val="22"/>
                <w:szCs w:val="22"/>
              </w:rPr>
              <w:t>The Conveyor Belt</w:t>
            </w:r>
          </w:p>
          <w:p w:rsidR="00E46874" w:rsidRPr="00517AD6" w:rsidRDefault="00E46874">
            <w:pPr>
              <w:rPr>
                <w:rFonts w:cs="Arial"/>
                <w:sz w:val="22"/>
                <w:szCs w:val="22"/>
              </w:rPr>
            </w:pPr>
            <w:r w:rsidRPr="00517AD6">
              <w:rPr>
                <w:rFonts w:cs="Arial"/>
                <w:sz w:val="22"/>
                <w:szCs w:val="22"/>
              </w:rPr>
              <w:t>Waves</w:t>
            </w:r>
          </w:p>
        </w:tc>
        <w:tc>
          <w:tcPr>
            <w:tcW w:w="2097" w:type="dxa"/>
            <w:vAlign w:val="center"/>
          </w:tcPr>
          <w:p w:rsidR="00E46874" w:rsidRPr="00517AD6" w:rsidRDefault="00E46874">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 xml:space="preserve">Nov </w:t>
            </w:r>
            <w:r w:rsidR="00EE2D4B">
              <w:rPr>
                <w:rFonts w:cs="Arial"/>
                <w:sz w:val="22"/>
                <w:szCs w:val="22"/>
              </w:rPr>
              <w:t>4</w:t>
            </w:r>
          </w:p>
        </w:tc>
        <w:tc>
          <w:tcPr>
            <w:tcW w:w="5928" w:type="dxa"/>
            <w:vAlign w:val="center"/>
          </w:tcPr>
          <w:p w:rsidR="00E46874" w:rsidRPr="00517AD6" w:rsidRDefault="00E46874">
            <w:pPr>
              <w:rPr>
                <w:rFonts w:cs="Arial"/>
                <w:sz w:val="22"/>
                <w:szCs w:val="22"/>
              </w:rPr>
            </w:pPr>
            <w:r w:rsidRPr="00517AD6">
              <w:rPr>
                <w:rFonts w:cs="Arial"/>
                <w:sz w:val="22"/>
                <w:szCs w:val="22"/>
              </w:rPr>
              <w:t xml:space="preserve">Waves, </w:t>
            </w:r>
            <w:proofErr w:type="spellStart"/>
            <w:r w:rsidRPr="00517AD6">
              <w:rPr>
                <w:rFonts w:cs="Arial"/>
                <w:sz w:val="22"/>
                <w:szCs w:val="22"/>
              </w:rPr>
              <w:t>cont</w:t>
            </w:r>
            <w:proofErr w:type="spellEnd"/>
          </w:p>
          <w:p w:rsidR="00A0481B" w:rsidRPr="00517AD6" w:rsidRDefault="007141ED">
            <w:pPr>
              <w:rPr>
                <w:rFonts w:cs="Arial"/>
                <w:sz w:val="22"/>
                <w:szCs w:val="22"/>
              </w:rPr>
            </w:pPr>
            <w:r w:rsidRPr="00517AD6">
              <w:rPr>
                <w:rFonts w:cs="Arial"/>
                <w:sz w:val="22"/>
                <w:szCs w:val="22"/>
              </w:rPr>
              <w:t>Tides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lastRenderedPageBreak/>
              <w:t xml:space="preserve">Nov </w:t>
            </w:r>
            <w:r w:rsidR="00EE2D4B">
              <w:rPr>
                <w:rFonts w:cs="Arial"/>
                <w:sz w:val="22"/>
                <w:szCs w:val="22"/>
              </w:rPr>
              <w:t>11</w:t>
            </w:r>
          </w:p>
        </w:tc>
        <w:tc>
          <w:tcPr>
            <w:tcW w:w="5928" w:type="dxa"/>
            <w:vAlign w:val="center"/>
          </w:tcPr>
          <w:p w:rsidR="00E46874" w:rsidRPr="00517AD6" w:rsidRDefault="00E46874">
            <w:pPr>
              <w:rPr>
                <w:rFonts w:cs="Arial"/>
                <w:sz w:val="22"/>
                <w:szCs w:val="22"/>
              </w:rPr>
            </w:pPr>
            <w:r w:rsidRPr="00517AD6">
              <w:rPr>
                <w:rFonts w:cs="Arial"/>
                <w:sz w:val="22"/>
                <w:szCs w:val="22"/>
              </w:rPr>
              <w:t xml:space="preserve">Tides, </w:t>
            </w:r>
            <w:proofErr w:type="spellStart"/>
            <w:r w:rsidRPr="00517AD6">
              <w:rPr>
                <w:rFonts w:cs="Arial"/>
                <w:sz w:val="22"/>
                <w:szCs w:val="22"/>
              </w:rPr>
              <w:t>cont</w:t>
            </w:r>
            <w:proofErr w:type="spellEnd"/>
          </w:p>
          <w:p w:rsidR="00A0481B" w:rsidRPr="00517AD6" w:rsidRDefault="00E46874">
            <w:pPr>
              <w:rPr>
                <w:rFonts w:cs="Arial"/>
                <w:sz w:val="22"/>
                <w:szCs w:val="22"/>
              </w:rPr>
            </w:pPr>
            <w:r w:rsidRPr="00517AD6">
              <w:rPr>
                <w:rFonts w:cs="Arial"/>
                <w:sz w:val="22"/>
                <w:szCs w:val="22"/>
              </w:rPr>
              <w:t xml:space="preserve">Coasts and the Coastal Ocean </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Nov 1</w:t>
            </w:r>
            <w:r w:rsidR="00EE2D4B">
              <w:rPr>
                <w:rFonts w:cs="Arial"/>
                <w:sz w:val="22"/>
                <w:szCs w:val="22"/>
              </w:rPr>
              <w:t>8</w:t>
            </w:r>
          </w:p>
        </w:tc>
        <w:tc>
          <w:tcPr>
            <w:tcW w:w="5928" w:type="dxa"/>
            <w:vAlign w:val="center"/>
          </w:tcPr>
          <w:p w:rsidR="00E46874" w:rsidRPr="00517AD6" w:rsidRDefault="00E46874">
            <w:pPr>
              <w:rPr>
                <w:rFonts w:cs="Arial"/>
                <w:sz w:val="22"/>
                <w:szCs w:val="22"/>
              </w:rPr>
            </w:pPr>
            <w:r w:rsidRPr="00517AD6">
              <w:rPr>
                <w:rFonts w:cs="Arial"/>
                <w:sz w:val="22"/>
                <w:szCs w:val="22"/>
              </w:rPr>
              <w:t xml:space="preserve">Coasts, </w:t>
            </w:r>
            <w:proofErr w:type="spellStart"/>
            <w:r w:rsidRPr="00517AD6">
              <w:rPr>
                <w:rFonts w:cs="Arial"/>
                <w:sz w:val="22"/>
                <w:szCs w:val="22"/>
              </w:rPr>
              <w:t>cont</w:t>
            </w:r>
            <w:proofErr w:type="spellEnd"/>
          </w:p>
          <w:p w:rsidR="00A0481B" w:rsidRPr="00517AD6" w:rsidRDefault="00E46874">
            <w:pPr>
              <w:rPr>
                <w:rFonts w:cs="Arial"/>
                <w:sz w:val="22"/>
                <w:szCs w:val="22"/>
              </w:rPr>
            </w:pPr>
            <w:r w:rsidRPr="00517AD6">
              <w:rPr>
                <w:rFonts w:cs="Arial"/>
                <w:sz w:val="22"/>
                <w:szCs w:val="22"/>
              </w:rPr>
              <w:t>Life in the Ocean: from being alive to the collective ecosystem</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Nov 2</w:t>
            </w:r>
            <w:r w:rsidR="00EE2D4B">
              <w:rPr>
                <w:rFonts w:cs="Arial"/>
                <w:sz w:val="22"/>
                <w:szCs w:val="22"/>
              </w:rPr>
              <w:t>5</w:t>
            </w:r>
          </w:p>
        </w:tc>
        <w:tc>
          <w:tcPr>
            <w:tcW w:w="5928" w:type="dxa"/>
            <w:vAlign w:val="center"/>
          </w:tcPr>
          <w:p w:rsidR="00A0481B" w:rsidRDefault="009C4700">
            <w:pPr>
              <w:rPr>
                <w:rFonts w:cs="Arial"/>
                <w:b/>
                <w:bCs/>
                <w:i/>
                <w:iCs/>
                <w:sz w:val="22"/>
                <w:szCs w:val="22"/>
              </w:rPr>
            </w:pPr>
            <w:r w:rsidRPr="00517AD6">
              <w:rPr>
                <w:rFonts w:cs="Arial"/>
                <w:b/>
                <w:bCs/>
                <w:i/>
                <w:iCs/>
                <w:sz w:val="22"/>
                <w:szCs w:val="22"/>
              </w:rPr>
              <w:t xml:space="preserve">Third Exam, </w:t>
            </w:r>
            <w:r w:rsidR="00BD7230">
              <w:rPr>
                <w:rFonts w:cs="Arial"/>
                <w:b/>
                <w:bCs/>
                <w:i/>
                <w:iCs/>
                <w:sz w:val="22"/>
                <w:szCs w:val="22"/>
              </w:rPr>
              <w:t>Monday, November 25</w:t>
            </w:r>
          </w:p>
          <w:p w:rsidR="00EA2DA0" w:rsidRPr="00517AD6" w:rsidRDefault="00EA2DA0">
            <w:pPr>
              <w:rPr>
                <w:rFonts w:cs="Arial"/>
                <w:sz w:val="22"/>
                <w:szCs w:val="22"/>
              </w:rPr>
            </w:pPr>
            <w:r>
              <w:rPr>
                <w:rFonts w:cs="Arial"/>
                <w:b/>
                <w:bCs/>
                <w:i/>
                <w:iCs/>
                <w:sz w:val="22"/>
                <w:szCs w:val="22"/>
              </w:rPr>
              <w:t>Thanksgiving Wed-Fri</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EE2D4B" w:rsidP="00FE39C6">
            <w:pPr>
              <w:jc w:val="center"/>
              <w:rPr>
                <w:rFonts w:cs="Arial"/>
                <w:sz w:val="22"/>
                <w:szCs w:val="22"/>
              </w:rPr>
            </w:pPr>
            <w:r>
              <w:rPr>
                <w:rFonts w:cs="Arial"/>
                <w:sz w:val="22"/>
                <w:szCs w:val="22"/>
              </w:rPr>
              <w:t>Dec 2</w:t>
            </w:r>
          </w:p>
        </w:tc>
        <w:tc>
          <w:tcPr>
            <w:tcW w:w="5928" w:type="dxa"/>
            <w:vAlign w:val="center"/>
          </w:tcPr>
          <w:p w:rsidR="00A0481B" w:rsidRPr="00517AD6" w:rsidRDefault="00E46874">
            <w:pPr>
              <w:rPr>
                <w:rFonts w:cs="Arial"/>
                <w:sz w:val="22"/>
                <w:szCs w:val="22"/>
              </w:rPr>
            </w:pPr>
            <w:r w:rsidRPr="00517AD6">
              <w:rPr>
                <w:rFonts w:cs="Arial"/>
                <w:sz w:val="22"/>
                <w:szCs w:val="22"/>
              </w:rPr>
              <w:t>Pelagic Communities</w:t>
            </w:r>
          </w:p>
          <w:p w:rsidR="00A0481B" w:rsidRPr="00517AD6" w:rsidRDefault="00E46874">
            <w:pPr>
              <w:rPr>
                <w:rFonts w:cs="Arial"/>
                <w:sz w:val="22"/>
                <w:szCs w:val="22"/>
              </w:rPr>
            </w:pPr>
            <w:r w:rsidRPr="00517AD6">
              <w:rPr>
                <w:rFonts w:cs="Arial"/>
                <w:sz w:val="22"/>
                <w:szCs w:val="22"/>
              </w:rPr>
              <w:t>Benthic Communities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 xml:space="preserve">Dec </w:t>
            </w:r>
            <w:r w:rsidR="00EE2D4B">
              <w:rPr>
                <w:rFonts w:cs="Arial"/>
                <w:sz w:val="22"/>
                <w:szCs w:val="22"/>
              </w:rPr>
              <w:t>9</w:t>
            </w:r>
          </w:p>
        </w:tc>
        <w:tc>
          <w:tcPr>
            <w:tcW w:w="5928" w:type="dxa"/>
            <w:vAlign w:val="center"/>
          </w:tcPr>
          <w:p w:rsidR="00E46874" w:rsidRPr="00517AD6" w:rsidRDefault="00E46874">
            <w:pPr>
              <w:rPr>
                <w:rFonts w:cs="Arial"/>
                <w:sz w:val="22"/>
                <w:szCs w:val="22"/>
              </w:rPr>
            </w:pPr>
            <w:r w:rsidRPr="00517AD6">
              <w:rPr>
                <w:rFonts w:cs="Arial"/>
                <w:sz w:val="22"/>
                <w:szCs w:val="22"/>
              </w:rPr>
              <w:t xml:space="preserve">Benthic Communities, </w:t>
            </w:r>
            <w:proofErr w:type="spellStart"/>
            <w:r w:rsidRPr="00517AD6">
              <w:rPr>
                <w:rFonts w:cs="Arial"/>
                <w:sz w:val="22"/>
                <w:szCs w:val="22"/>
              </w:rPr>
              <w:t>cont</w:t>
            </w:r>
            <w:proofErr w:type="spellEnd"/>
          </w:p>
          <w:p w:rsidR="00A0481B" w:rsidRPr="00517AD6" w:rsidRDefault="00A0481B">
            <w:pPr>
              <w:rPr>
                <w:rFonts w:cs="Arial"/>
                <w:sz w:val="22"/>
                <w:szCs w:val="22"/>
              </w:rPr>
            </w:pPr>
            <w:r w:rsidRPr="00517AD6">
              <w:rPr>
                <w:rFonts w:cs="Arial"/>
                <w:sz w:val="22"/>
                <w:szCs w:val="22"/>
              </w:rPr>
              <w:t>Marine Resources: Petroleum, Minerals, Food</w:t>
            </w:r>
          </w:p>
          <w:p w:rsidR="00A0481B" w:rsidRPr="00517AD6" w:rsidRDefault="00A0481B">
            <w:pPr>
              <w:rPr>
                <w:rFonts w:cs="Arial"/>
                <w:sz w:val="22"/>
                <w:szCs w:val="22"/>
              </w:rPr>
            </w:pPr>
            <w:r w:rsidRPr="00517AD6">
              <w:rPr>
                <w:rFonts w:cs="Arial"/>
                <w:sz w:val="22"/>
                <w:szCs w:val="22"/>
              </w:rPr>
              <w:t>Things Out of Balance: Environmental Concerns</w:t>
            </w:r>
          </w:p>
        </w:tc>
        <w:tc>
          <w:tcPr>
            <w:tcW w:w="2097" w:type="dxa"/>
            <w:vAlign w:val="center"/>
          </w:tcPr>
          <w:p w:rsidR="00A0481B" w:rsidRPr="00517AD6" w:rsidRDefault="00A0481B">
            <w:pPr>
              <w:rPr>
                <w:rFonts w:cs="Arial"/>
                <w:sz w:val="22"/>
                <w:szCs w:val="22"/>
              </w:rPr>
            </w:pPr>
          </w:p>
        </w:tc>
      </w:tr>
      <w:tr w:rsidR="00A0481B" w:rsidRPr="00517AD6" w:rsidTr="00517AD6">
        <w:trPr>
          <w:tblCellSpacing w:w="15" w:type="dxa"/>
        </w:trPr>
        <w:tc>
          <w:tcPr>
            <w:tcW w:w="1146" w:type="dxa"/>
            <w:vAlign w:val="center"/>
          </w:tcPr>
          <w:p w:rsidR="00A0481B" w:rsidRPr="00517AD6" w:rsidRDefault="00D0610D" w:rsidP="00FE39C6">
            <w:pPr>
              <w:jc w:val="center"/>
              <w:rPr>
                <w:rFonts w:cs="Arial"/>
                <w:sz w:val="22"/>
                <w:szCs w:val="22"/>
              </w:rPr>
            </w:pPr>
            <w:r w:rsidRPr="00517AD6">
              <w:rPr>
                <w:rFonts w:cs="Arial"/>
                <w:sz w:val="22"/>
                <w:szCs w:val="22"/>
              </w:rPr>
              <w:t xml:space="preserve">Dec </w:t>
            </w:r>
            <w:r w:rsidR="006326F7">
              <w:rPr>
                <w:rFonts w:cs="Arial"/>
                <w:sz w:val="22"/>
                <w:szCs w:val="22"/>
              </w:rPr>
              <w:t>18</w:t>
            </w:r>
            <w:r w:rsidR="00397F16" w:rsidRPr="00517AD6">
              <w:rPr>
                <w:rFonts w:cs="Arial"/>
                <w:sz w:val="22"/>
                <w:szCs w:val="22"/>
              </w:rPr>
              <w:t xml:space="preserve"> Wed</w:t>
            </w:r>
          </w:p>
        </w:tc>
        <w:tc>
          <w:tcPr>
            <w:tcW w:w="5928" w:type="dxa"/>
            <w:vAlign w:val="center"/>
          </w:tcPr>
          <w:p w:rsidR="00A0481B" w:rsidRPr="00517AD6" w:rsidRDefault="00A0481B">
            <w:pPr>
              <w:rPr>
                <w:rFonts w:cs="Arial"/>
                <w:sz w:val="22"/>
                <w:szCs w:val="22"/>
              </w:rPr>
            </w:pPr>
            <w:r w:rsidRPr="00517AD6">
              <w:rPr>
                <w:rFonts w:cs="Arial"/>
                <w:sz w:val="22"/>
                <w:szCs w:val="22"/>
              </w:rPr>
              <w:t xml:space="preserve">FINAL EXAM, COMPREHENSIVE, </w:t>
            </w:r>
          </w:p>
          <w:p w:rsidR="00A0481B" w:rsidRPr="00517AD6" w:rsidRDefault="00A0481B">
            <w:pPr>
              <w:rPr>
                <w:rFonts w:cs="Arial"/>
                <w:sz w:val="22"/>
                <w:szCs w:val="22"/>
              </w:rPr>
            </w:pPr>
            <w:r w:rsidRPr="00517AD6">
              <w:rPr>
                <w:rFonts w:cs="Arial"/>
                <w:b/>
                <w:bCs/>
                <w:sz w:val="22"/>
                <w:szCs w:val="22"/>
              </w:rPr>
              <w:t xml:space="preserve">Wednesday, </w:t>
            </w:r>
            <w:r w:rsidR="006326F7">
              <w:rPr>
                <w:rFonts w:cs="Arial"/>
                <w:b/>
                <w:bCs/>
                <w:sz w:val="22"/>
                <w:szCs w:val="22"/>
              </w:rPr>
              <w:t>Dec 18</w:t>
            </w:r>
            <w:r w:rsidRPr="00517AD6">
              <w:rPr>
                <w:rFonts w:cs="Arial"/>
                <w:b/>
                <w:bCs/>
                <w:sz w:val="22"/>
                <w:szCs w:val="22"/>
              </w:rPr>
              <w:t>,</w:t>
            </w:r>
            <w:r w:rsidRPr="00517AD6">
              <w:rPr>
                <w:rFonts w:cs="Arial"/>
                <w:sz w:val="22"/>
                <w:szCs w:val="22"/>
              </w:rPr>
              <w:t xml:space="preserve"> 1</w:t>
            </w:r>
            <w:r w:rsidR="006326F7">
              <w:rPr>
                <w:rFonts w:cs="Arial"/>
                <w:sz w:val="22"/>
                <w:szCs w:val="22"/>
              </w:rPr>
              <w:t>:00p</w:t>
            </w:r>
            <w:r w:rsidR="00397F16" w:rsidRPr="00517AD6">
              <w:rPr>
                <w:rFonts w:cs="Arial"/>
                <w:sz w:val="22"/>
                <w:szCs w:val="22"/>
              </w:rPr>
              <w:t xml:space="preserve">am </w:t>
            </w:r>
            <w:r w:rsidRPr="00517AD6">
              <w:rPr>
                <w:rFonts w:cs="Arial"/>
                <w:sz w:val="22"/>
                <w:szCs w:val="22"/>
              </w:rPr>
              <w:t xml:space="preserve">- </w:t>
            </w:r>
            <w:r w:rsidR="006326F7">
              <w:rPr>
                <w:rFonts w:cs="Arial"/>
                <w:sz w:val="22"/>
                <w:szCs w:val="22"/>
              </w:rPr>
              <w:t>3</w:t>
            </w:r>
            <w:r w:rsidRPr="00517AD6">
              <w:rPr>
                <w:rFonts w:cs="Arial"/>
                <w:sz w:val="22"/>
                <w:szCs w:val="22"/>
              </w:rPr>
              <w:t>:00 pm</w:t>
            </w:r>
          </w:p>
          <w:p w:rsidR="00A0481B" w:rsidRPr="00517AD6" w:rsidRDefault="00D671AC">
            <w:pPr>
              <w:rPr>
                <w:rFonts w:cs="Arial"/>
                <w:sz w:val="22"/>
                <w:szCs w:val="22"/>
              </w:rPr>
            </w:pPr>
            <w:r w:rsidRPr="00517AD6">
              <w:rPr>
                <w:rFonts w:cs="Arial"/>
                <w:sz w:val="22"/>
                <w:szCs w:val="22"/>
              </w:rPr>
              <w:t>Anderson Hall Auditorium (same room as lecture)</w:t>
            </w:r>
          </w:p>
        </w:tc>
        <w:tc>
          <w:tcPr>
            <w:tcW w:w="2097" w:type="dxa"/>
            <w:vAlign w:val="center"/>
          </w:tcPr>
          <w:p w:rsidR="00A0481B" w:rsidRPr="00517AD6" w:rsidRDefault="00A0481B">
            <w:pPr>
              <w:rPr>
                <w:rFonts w:cs="Arial"/>
                <w:sz w:val="22"/>
                <w:szCs w:val="22"/>
              </w:rPr>
            </w:pPr>
          </w:p>
        </w:tc>
      </w:tr>
    </w:tbl>
    <w:p w:rsidR="00A0481B" w:rsidRPr="00C90C96" w:rsidRDefault="00A0481B" w:rsidP="00C90C96">
      <w:pPr>
        <w:tabs>
          <w:tab w:val="left" w:pos="900"/>
        </w:tabs>
        <w:spacing w:after="60"/>
        <w:rPr>
          <w:rFonts w:ascii="Arial" w:hAnsi="Arial" w:cs="Arial"/>
        </w:rPr>
      </w:pPr>
      <w:r w:rsidRPr="00C90C96">
        <w:rPr>
          <w:rFonts w:ascii="Arial" w:hAnsi="Arial" w:cs="Arial"/>
        </w:rPr>
        <w:t xml:space="preserve">*Textbook: </w:t>
      </w:r>
      <w:r w:rsidR="00152119" w:rsidRPr="00152119">
        <w:rPr>
          <w:i/>
          <w:sz w:val="24"/>
          <w:szCs w:val="24"/>
        </w:rPr>
        <w:t>Essentials of Oceanography (10</w:t>
      </w:r>
      <w:r w:rsidR="00152119" w:rsidRPr="00152119">
        <w:rPr>
          <w:i/>
          <w:sz w:val="24"/>
          <w:szCs w:val="24"/>
          <w:vertAlign w:val="superscript"/>
        </w:rPr>
        <w:t>th</w:t>
      </w:r>
      <w:r w:rsidR="00152119" w:rsidRPr="00152119">
        <w:rPr>
          <w:i/>
          <w:sz w:val="24"/>
          <w:szCs w:val="24"/>
        </w:rPr>
        <w:t xml:space="preserve"> Ed.),</w:t>
      </w:r>
      <w:r w:rsidR="00152119">
        <w:rPr>
          <w:i/>
          <w:sz w:val="28"/>
          <w:szCs w:val="28"/>
        </w:rPr>
        <w:t xml:space="preserve"> </w:t>
      </w:r>
      <w:r w:rsidR="00152119">
        <w:t>Trujillo &amp; Thurman</w:t>
      </w:r>
      <w:r w:rsidR="00152119">
        <w:t>;</w:t>
      </w:r>
      <w:r w:rsidR="00152119" w:rsidRPr="00A7714D">
        <w:t xml:space="preserve"> </w:t>
      </w:r>
      <w:r w:rsidR="00152119">
        <w:t>Pearson</w:t>
      </w:r>
      <w:r w:rsidR="00152119" w:rsidRPr="00A7714D">
        <w:t xml:space="preserve"> Publishing </w:t>
      </w:r>
      <w:r w:rsidRPr="00C90C96">
        <w:rPr>
          <w:rFonts w:ascii="Arial" w:hAnsi="Arial" w:cs="Arial"/>
        </w:rPr>
        <w:t xml:space="preserve"> </w:t>
      </w:r>
    </w:p>
    <w:p w:rsidR="00A0481B" w:rsidRDefault="00A0481B" w:rsidP="00DE1058">
      <w:pPr>
        <w:pStyle w:val="Heading1"/>
      </w:pPr>
      <w:r>
        <w:t>COURSE/GRADING POLICIES</w:t>
      </w:r>
    </w:p>
    <w:p w:rsidR="00466E54" w:rsidRPr="00493419" w:rsidRDefault="00466E54" w:rsidP="00DE1058">
      <w:r w:rsidRPr="00493419">
        <w:t xml:space="preserve">You are responsible for knowing important dates on the Academic Calendar, such as drop days, last day to change grade type, etc. See your </w:t>
      </w:r>
      <w:r w:rsidRPr="00493419">
        <w:rPr>
          <w:u w:val="single"/>
        </w:rPr>
        <w:t>Schedule of Classes</w:t>
      </w:r>
      <w:r w:rsidRPr="00493419">
        <w:t xml:space="preserve"> for these dates. </w:t>
      </w:r>
    </w:p>
    <w:p w:rsidR="00466E54" w:rsidRPr="00493419" w:rsidRDefault="00466E54" w:rsidP="00DE1058">
      <w:r w:rsidRPr="00493419">
        <w:t>Find Informa</w:t>
      </w:r>
      <w:r w:rsidR="00460714">
        <w:t xml:space="preserve">tion on drop/withdrawal dates on the University website: search “Academic Calendar”. </w:t>
      </w:r>
      <w:r w:rsidRPr="00493419">
        <w:t xml:space="preserve"> </w:t>
      </w:r>
    </w:p>
    <w:p w:rsidR="00A0481B" w:rsidRDefault="00A0481B" w:rsidP="00DE1058">
      <w:r>
        <w:t>Grading Policy</w:t>
      </w:r>
    </w:p>
    <w:p w:rsidR="00A0481B" w:rsidRPr="00493419" w:rsidRDefault="00A0481B" w:rsidP="00DE1058">
      <w:r w:rsidRPr="00493419">
        <w:t xml:space="preserve">YOUR GRADE will be determined by </w:t>
      </w:r>
      <w:r w:rsidR="007762CE">
        <w:t xml:space="preserve">in-class exercises and </w:t>
      </w:r>
      <w:r w:rsidRPr="00493419">
        <w:rPr>
          <w:b/>
          <w:bCs/>
        </w:rPr>
        <w:t>4 exams</w:t>
      </w:r>
      <w:r w:rsidRPr="00493419">
        <w:t xml:space="preserve">, 3 of which are given during the semester and one given during finals week. See the course syllabus for dates of exams. </w:t>
      </w:r>
    </w:p>
    <w:p w:rsidR="00A0481B" w:rsidRDefault="00A0481B" w:rsidP="00DE1058">
      <w:r w:rsidRPr="00493419">
        <w:t xml:space="preserve">Note that increasing weight is given to exams as the course proceeds: </w:t>
      </w:r>
    </w:p>
    <w:p w:rsidR="00460714" w:rsidRDefault="00460714" w:rsidP="00DE1058">
      <w:pPr>
        <w:sectPr w:rsidR="00460714" w:rsidSect="00E5392D">
          <w:footerReference w:type="even" r:id="rId8"/>
          <w:footerReference w:type="default" r:id="rId9"/>
          <w:pgSz w:w="12240" w:h="15840"/>
          <w:pgMar w:top="1152" w:right="1152" w:bottom="1152" w:left="1152" w:header="720" w:footer="720" w:gutter="0"/>
          <w:cols w:space="720"/>
          <w:docGrid w:linePitch="360"/>
        </w:sectPr>
      </w:pPr>
    </w:p>
    <w:p w:rsidR="00212226" w:rsidRPr="00493419" w:rsidRDefault="00212226" w:rsidP="00DE1058">
      <w:r w:rsidRPr="00493419">
        <w:lastRenderedPageBreak/>
        <w:t xml:space="preserve"> 5%   in-class exercises</w:t>
      </w:r>
      <w:r w:rsidR="00460714">
        <w:t xml:space="preserve"> (there will be about 10 and we’ll count the top 8</w:t>
      </w:r>
      <w:r w:rsidR="00907B5E" w:rsidRPr="00493419">
        <w:t>)</w:t>
      </w:r>
    </w:p>
    <w:p w:rsidR="00A0481B" w:rsidRPr="00493419" w:rsidRDefault="00A0481B" w:rsidP="00DE1058">
      <w:r w:rsidRPr="00493419">
        <w:t>20%   first exam</w:t>
      </w:r>
    </w:p>
    <w:p w:rsidR="00A0481B" w:rsidRPr="00493419" w:rsidRDefault="00212226" w:rsidP="00DE1058">
      <w:r w:rsidRPr="00493419">
        <w:lastRenderedPageBreak/>
        <w:tab/>
      </w:r>
      <w:r w:rsidRPr="00493419">
        <w:tab/>
        <w:t>20</w:t>
      </w:r>
      <w:r w:rsidR="00A0481B" w:rsidRPr="00493419">
        <w:t xml:space="preserve">%   second exam </w:t>
      </w:r>
    </w:p>
    <w:p w:rsidR="00A0481B" w:rsidRPr="00493419" w:rsidRDefault="00A0481B" w:rsidP="00DE1058">
      <w:r w:rsidRPr="00493419">
        <w:tab/>
      </w:r>
      <w:r w:rsidRPr="00493419">
        <w:tab/>
        <w:t>25%   third exam</w:t>
      </w:r>
    </w:p>
    <w:p w:rsidR="00460714" w:rsidRDefault="00A0481B" w:rsidP="00DE1058">
      <w:pPr>
        <w:jc w:val="left"/>
        <w:sectPr w:rsidR="00460714" w:rsidSect="00460714">
          <w:type w:val="continuous"/>
          <w:pgSz w:w="12240" w:h="15840"/>
          <w:pgMar w:top="1152" w:right="1152" w:bottom="1152" w:left="1152" w:header="720" w:footer="720" w:gutter="0"/>
          <w:cols w:num="2" w:space="720" w:equalWidth="0">
            <w:col w:w="4608" w:space="720"/>
            <w:col w:w="4608"/>
          </w:cols>
          <w:docGrid w:linePitch="360"/>
        </w:sectPr>
      </w:pPr>
      <w:r w:rsidRPr="00493419">
        <w:tab/>
      </w:r>
      <w:r w:rsidR="00DE1058">
        <w:tab/>
      </w:r>
      <w:r w:rsidRPr="00493419">
        <w:t>30%   final exam</w:t>
      </w:r>
    </w:p>
    <w:p w:rsidR="00A0481B" w:rsidRPr="00493419" w:rsidRDefault="00A0481B" w:rsidP="00DE1058">
      <w:r w:rsidRPr="00493419">
        <w:lastRenderedPageBreak/>
        <w:t xml:space="preserve">THE FINAL EXAM will be </w:t>
      </w:r>
      <w:r w:rsidRPr="00493419">
        <w:rPr>
          <w:b/>
          <w:bCs/>
        </w:rPr>
        <w:t>comprehensive</w:t>
      </w:r>
      <w:r w:rsidRPr="00493419">
        <w:t>: it covers the entire course, from Day 1.</w:t>
      </w:r>
    </w:p>
    <w:p w:rsidR="00DA05E2" w:rsidRPr="00DA05E2" w:rsidRDefault="00DA05E2" w:rsidP="00DE1058">
      <w:pPr>
        <w:sectPr w:rsidR="00DA05E2" w:rsidRPr="00DA05E2" w:rsidSect="00460714">
          <w:type w:val="continuous"/>
          <w:pgSz w:w="12240" w:h="15840"/>
          <w:pgMar w:top="1152" w:right="1152" w:bottom="1152" w:left="1152" w:header="720" w:footer="720" w:gutter="0"/>
          <w:cols w:space="720"/>
          <w:docGrid w:linePitch="360"/>
        </w:sectPr>
      </w:pPr>
      <w:r w:rsidRPr="001D615E">
        <w:rPr>
          <w:rFonts w:ascii="Comic Sans MS" w:hAnsi="Comic Sans MS"/>
        </w:rPr>
        <w:t>Grades</w:t>
      </w:r>
      <w:r>
        <w:t xml:space="preserve"> </w:t>
      </w:r>
      <w:r w:rsidRPr="00DA05E2">
        <w:t>are determined as follows:</w:t>
      </w:r>
      <w:r w:rsidRPr="00DA05E2">
        <w:tab/>
      </w:r>
    </w:p>
    <w:p w:rsidR="00DA05E2" w:rsidRPr="00DA05E2" w:rsidRDefault="00DA05E2" w:rsidP="00DA05E2">
      <w:pPr>
        <w:ind w:firstLine="1440"/>
        <w:rPr>
          <w:rFonts w:ascii="Arial" w:hAnsi="Arial" w:cs="Arial"/>
        </w:rPr>
      </w:pPr>
      <w:r w:rsidRPr="00DA05E2">
        <w:rPr>
          <w:rFonts w:ascii="Arial" w:hAnsi="Arial" w:cs="Arial"/>
        </w:rPr>
        <w:lastRenderedPageBreak/>
        <w:t>100 – 98% = A+</w:t>
      </w:r>
    </w:p>
    <w:p w:rsidR="00DA05E2" w:rsidRPr="00DA05E2" w:rsidRDefault="00DA05E2" w:rsidP="00DA05E2">
      <w:pPr>
        <w:ind w:firstLine="1440"/>
        <w:rPr>
          <w:rFonts w:ascii="Arial" w:hAnsi="Arial" w:cs="Arial"/>
        </w:rPr>
      </w:pPr>
      <w:r>
        <w:rPr>
          <w:rFonts w:ascii="Arial" w:hAnsi="Arial" w:cs="Arial"/>
        </w:rPr>
        <w:t xml:space="preserve">  </w:t>
      </w:r>
      <w:r w:rsidRPr="00DA05E2">
        <w:rPr>
          <w:rFonts w:ascii="Arial" w:hAnsi="Arial" w:cs="Arial"/>
        </w:rPr>
        <w:t>97 – 93% = A</w:t>
      </w:r>
    </w:p>
    <w:p w:rsidR="00DA05E2" w:rsidRPr="00DA05E2" w:rsidRDefault="00DA05E2" w:rsidP="00DA05E2">
      <w:pPr>
        <w:ind w:firstLine="1440"/>
        <w:rPr>
          <w:rFonts w:ascii="Arial" w:hAnsi="Arial" w:cs="Arial"/>
        </w:rPr>
      </w:pPr>
      <w:r>
        <w:rPr>
          <w:rFonts w:ascii="Arial" w:hAnsi="Arial" w:cs="Arial"/>
        </w:rPr>
        <w:t xml:space="preserve">  </w:t>
      </w:r>
      <w:r w:rsidR="00E24A83">
        <w:rPr>
          <w:rFonts w:ascii="Arial" w:hAnsi="Arial" w:cs="Arial"/>
        </w:rPr>
        <w:t xml:space="preserve">90 </w:t>
      </w:r>
      <w:r w:rsidR="00E24A83" w:rsidRPr="00DA05E2">
        <w:rPr>
          <w:rFonts w:ascii="Arial" w:hAnsi="Arial" w:cs="Arial"/>
        </w:rPr>
        <w:t xml:space="preserve">– </w:t>
      </w:r>
      <w:r w:rsidRPr="00DA05E2">
        <w:rPr>
          <w:rFonts w:ascii="Arial" w:hAnsi="Arial" w:cs="Arial"/>
        </w:rPr>
        <w:t>92% = A-</w:t>
      </w:r>
    </w:p>
    <w:p w:rsidR="00DA05E2" w:rsidRPr="00DA05E2" w:rsidRDefault="00DA05E2" w:rsidP="00DA05E2">
      <w:pPr>
        <w:rPr>
          <w:rFonts w:ascii="Arial" w:hAnsi="Arial" w:cs="Arial"/>
        </w:rPr>
      </w:pPr>
      <w:r w:rsidRPr="00DA05E2">
        <w:rPr>
          <w:rFonts w:ascii="Arial" w:hAnsi="Arial" w:cs="Arial"/>
        </w:rPr>
        <w:lastRenderedPageBreak/>
        <w:t>87 – 89% = B</w:t>
      </w:r>
    </w:p>
    <w:p w:rsidR="00DA05E2" w:rsidRPr="00DA05E2" w:rsidRDefault="00DA05E2" w:rsidP="00DA05E2">
      <w:pPr>
        <w:rPr>
          <w:rFonts w:ascii="Arial" w:hAnsi="Arial" w:cs="Arial"/>
        </w:rPr>
      </w:pPr>
      <w:r w:rsidRPr="00DA05E2">
        <w:rPr>
          <w:rFonts w:ascii="Arial" w:hAnsi="Arial" w:cs="Arial"/>
        </w:rPr>
        <w:t xml:space="preserve">83 – 86% = B, </w:t>
      </w:r>
    </w:p>
    <w:p w:rsidR="00DA05E2" w:rsidRPr="00DA05E2" w:rsidRDefault="00DA05E2" w:rsidP="00DA05E2">
      <w:pPr>
        <w:rPr>
          <w:rFonts w:ascii="Arial" w:hAnsi="Arial" w:cs="Arial"/>
        </w:rPr>
      </w:pPr>
      <w:r w:rsidRPr="00DA05E2">
        <w:rPr>
          <w:rFonts w:ascii="Arial" w:hAnsi="Arial" w:cs="Arial"/>
        </w:rPr>
        <w:t xml:space="preserve">80 </w:t>
      </w:r>
      <w:r w:rsidR="00F01A9D" w:rsidRPr="00DA05E2">
        <w:rPr>
          <w:rFonts w:ascii="Arial" w:hAnsi="Arial" w:cs="Arial"/>
        </w:rPr>
        <w:t xml:space="preserve">– </w:t>
      </w:r>
      <w:r w:rsidRPr="00DA05E2">
        <w:rPr>
          <w:rFonts w:ascii="Arial" w:hAnsi="Arial" w:cs="Arial"/>
        </w:rPr>
        <w:t>82% = B-, etc.</w:t>
      </w:r>
    </w:p>
    <w:p w:rsidR="00DA05E2" w:rsidRPr="00DA05E2" w:rsidRDefault="00DA05E2" w:rsidP="00DA05E2">
      <w:pPr>
        <w:pStyle w:val="BodyTextIndent"/>
        <w:spacing w:before="60"/>
        <w:rPr>
          <w:rFonts w:ascii="Arial" w:hAnsi="Arial" w:cs="Arial"/>
        </w:rPr>
        <w:sectPr w:rsidR="00DA05E2" w:rsidRPr="00DA05E2" w:rsidSect="00DA05E2">
          <w:type w:val="continuous"/>
          <w:pgSz w:w="12240" w:h="15840"/>
          <w:pgMar w:top="1152" w:right="1152" w:bottom="1152" w:left="1152" w:header="720" w:footer="720" w:gutter="0"/>
          <w:cols w:num="2" w:space="720" w:equalWidth="0">
            <w:col w:w="4608" w:space="720"/>
            <w:col w:w="4608"/>
          </w:cols>
          <w:docGrid w:linePitch="360"/>
        </w:sectPr>
      </w:pPr>
    </w:p>
    <w:p w:rsidR="00DA05E2" w:rsidRPr="00DA05E2" w:rsidRDefault="00DA05E2" w:rsidP="00DE1058">
      <w:r w:rsidRPr="00F11A62">
        <w:rPr>
          <w:b/>
        </w:rPr>
        <w:lastRenderedPageBreak/>
        <w:t>NO MAKE-UPS</w:t>
      </w:r>
      <w:r w:rsidRPr="00DA05E2">
        <w:t xml:space="preserve"> are given for ANY exam for any reason. If you cannot take an exam, contact the instructor BEFORE exam time.</w:t>
      </w:r>
    </w:p>
    <w:p w:rsidR="00DA05E2" w:rsidRPr="00493419" w:rsidRDefault="00DA05E2" w:rsidP="00DE1058">
      <w:r>
        <w:t>To pass the course under the N/P option, you must have a minimum 73% average.</w:t>
      </w:r>
    </w:p>
    <w:p w:rsidR="00594EA6" w:rsidRPr="00217F57" w:rsidRDefault="00594EA6" w:rsidP="00DE1058">
      <w:pPr>
        <w:rPr>
          <w:sz w:val="22"/>
          <w:szCs w:val="22"/>
        </w:rPr>
      </w:pPr>
      <w:r w:rsidRPr="00217F57">
        <w:rPr>
          <w:rFonts w:ascii="Comic Sans MS" w:hAnsi="Comic Sans MS"/>
        </w:rPr>
        <w:t>Extra Credit</w:t>
      </w:r>
      <w:r w:rsidRPr="00FF64F9">
        <w:t xml:space="preserve"> is possible via one of two alternatives:</w:t>
      </w:r>
    </w:p>
    <w:p w:rsidR="00594EA6" w:rsidRPr="00493419" w:rsidRDefault="00594EA6" w:rsidP="00DE1058">
      <w:r w:rsidRPr="003342AC">
        <w:rPr>
          <w:b/>
        </w:rPr>
        <w:lastRenderedPageBreak/>
        <w:t>I.</w:t>
      </w:r>
      <w:r w:rsidRPr="00493419">
        <w:t xml:space="preserve"> Read one or more of the</w:t>
      </w:r>
      <w:r w:rsidR="009F2459">
        <w:t xml:space="preserve"> following books and write a 1-2 </w:t>
      </w:r>
      <w:r w:rsidRPr="00493419">
        <w:t>page synopsis of the book, relating what we discuss in class to what you’ve learned by reading the book.</w:t>
      </w:r>
      <w:r w:rsidR="00BE600F">
        <w:t xml:space="preserve"> More information on what is expected from a synopsis is given below. </w:t>
      </w:r>
    </w:p>
    <w:p w:rsidR="00DC51F5" w:rsidRPr="00493419" w:rsidRDefault="00594EA6" w:rsidP="00DE1058">
      <w:r w:rsidRPr="00493419">
        <w:tab/>
      </w:r>
      <w:r w:rsidRPr="00493419">
        <w:rPr>
          <w:i/>
        </w:rPr>
        <w:t>The Longitude</w:t>
      </w:r>
      <w:r w:rsidR="00F00ED9" w:rsidRPr="00493419">
        <w:t xml:space="preserve">, by </w:t>
      </w:r>
      <w:proofErr w:type="spellStart"/>
      <w:r w:rsidR="00F00ED9" w:rsidRPr="00493419">
        <w:t>Dava</w:t>
      </w:r>
      <w:proofErr w:type="spellEnd"/>
      <w:r w:rsidR="00F00ED9" w:rsidRPr="00493419">
        <w:t xml:space="preserve"> </w:t>
      </w:r>
      <w:proofErr w:type="spellStart"/>
      <w:r w:rsidR="00F00ED9" w:rsidRPr="00493419">
        <w:t>Sobel</w:t>
      </w:r>
      <w:proofErr w:type="spellEnd"/>
      <w:r w:rsidRPr="00493419">
        <w:t xml:space="preserve"> (up to 2</w:t>
      </w:r>
      <w:r w:rsidR="00466E54" w:rsidRPr="00493419">
        <w:t xml:space="preserve"> points)</w:t>
      </w:r>
    </w:p>
    <w:p w:rsidR="00594EA6" w:rsidRDefault="00DC51F5" w:rsidP="00DE1058">
      <w:r w:rsidRPr="00493419">
        <w:tab/>
      </w:r>
      <w:r w:rsidR="00F00ED9" w:rsidRPr="00493419">
        <w:rPr>
          <w:i/>
        </w:rPr>
        <w:t>Rare Earth</w:t>
      </w:r>
      <w:r w:rsidRPr="00493419">
        <w:t xml:space="preserve"> by Peter Ward &amp; Robert Brownlee</w:t>
      </w:r>
      <w:r w:rsidR="00594EA6" w:rsidRPr="00493419">
        <w:t xml:space="preserve"> (up to 4 points)</w:t>
      </w:r>
    </w:p>
    <w:p w:rsidR="00100ACB" w:rsidRPr="00100ACB" w:rsidRDefault="00100ACB" w:rsidP="00DE1058">
      <w:r>
        <w:tab/>
      </w:r>
      <w:r w:rsidRPr="00100ACB">
        <w:rPr>
          <w:bCs/>
          <w:i/>
        </w:rPr>
        <w:t>Cod: A Biography of the Fish That Changed the World</w:t>
      </w:r>
      <w:r>
        <w:rPr>
          <w:bCs/>
          <w:i/>
        </w:rPr>
        <w:t xml:space="preserve"> </w:t>
      </w:r>
      <w:r>
        <w:rPr>
          <w:bCs/>
        </w:rPr>
        <w:t xml:space="preserve">by Mark </w:t>
      </w:r>
      <w:proofErr w:type="spellStart"/>
      <w:r>
        <w:rPr>
          <w:bCs/>
        </w:rPr>
        <w:t>Kurlansky</w:t>
      </w:r>
      <w:proofErr w:type="spellEnd"/>
      <w:r>
        <w:rPr>
          <w:bCs/>
        </w:rPr>
        <w:t xml:space="preserve"> (up to 2 points)</w:t>
      </w:r>
    </w:p>
    <w:p w:rsidR="00DD3092" w:rsidRDefault="00594EA6" w:rsidP="00DE1058">
      <w:r w:rsidRPr="003342AC">
        <w:rPr>
          <w:b/>
        </w:rPr>
        <w:t>II.</w:t>
      </w:r>
      <w:r w:rsidRPr="00493419">
        <w:t xml:space="preserve"> A small research project of interest to you. The topic may come from the news, it may be something you’ve always been curious about, or you may have extra questions over any </w:t>
      </w:r>
      <w:r w:rsidR="001464BF">
        <w:t xml:space="preserve">ocean-related </w:t>
      </w:r>
      <w:r w:rsidRPr="00493419">
        <w:t xml:space="preserve">topic we discuss in lecture. You should ask a question about the topic, formulate a hypothesis and a way to test it, and </w:t>
      </w:r>
      <w:r w:rsidRPr="00DA05E2">
        <w:rPr>
          <w:b/>
        </w:rPr>
        <w:t>find data</w:t>
      </w:r>
      <w:r w:rsidRPr="00493419">
        <w:t xml:space="preserve"> to test your hypothesis. A two-</w:t>
      </w:r>
      <w:r w:rsidR="00DA05E2">
        <w:t xml:space="preserve"> to three-</w:t>
      </w:r>
      <w:r w:rsidRPr="00493419">
        <w:t xml:space="preserve">page write-up can earn you up to </w:t>
      </w:r>
      <w:r w:rsidR="009F2459">
        <w:t>8</w:t>
      </w:r>
      <w:r w:rsidRPr="00493419">
        <w:t xml:space="preserve"> points. </w:t>
      </w:r>
      <w:r w:rsidRPr="001464BF">
        <w:rPr>
          <w:b/>
        </w:rPr>
        <w:t>Your project must be approved by Dr. Holmes first</w:t>
      </w:r>
      <w:r w:rsidR="00A07552">
        <w:rPr>
          <w:b/>
        </w:rPr>
        <w:t xml:space="preserve"> or it will not be accepted for credit</w:t>
      </w:r>
      <w:r w:rsidRPr="001464BF">
        <w:rPr>
          <w:b/>
        </w:rPr>
        <w:t>.</w:t>
      </w:r>
      <w:r w:rsidRPr="00493419">
        <w:t xml:space="preserve"> </w:t>
      </w:r>
      <w:r w:rsidR="001464BF" w:rsidRPr="00F11A62">
        <w:rPr>
          <w:i/>
        </w:rPr>
        <w:t xml:space="preserve">It must include references from scientific journals – </w:t>
      </w:r>
      <w:r w:rsidR="001464BF" w:rsidRPr="00163F91">
        <w:rPr>
          <w:b/>
          <w:i/>
        </w:rPr>
        <w:t>not websites</w:t>
      </w:r>
      <w:r w:rsidR="001464BF" w:rsidRPr="00F11A62">
        <w:rPr>
          <w:i/>
        </w:rPr>
        <w:t>.</w:t>
      </w:r>
      <w:r w:rsidR="001464BF">
        <w:t xml:space="preserve"> </w:t>
      </w:r>
    </w:p>
    <w:p w:rsidR="00594EA6" w:rsidRPr="00493419" w:rsidRDefault="00594EA6" w:rsidP="00DE1058">
      <w:r w:rsidRPr="00493419">
        <w:t xml:space="preserve">Dr. Holmes and </w:t>
      </w:r>
      <w:r w:rsidR="009F2459">
        <w:t>your TA</w:t>
      </w:r>
      <w:r w:rsidRPr="00493419">
        <w:t xml:space="preserve"> will gladly help with any aspect of your project. </w:t>
      </w:r>
      <w:r w:rsidR="001464BF">
        <w:t xml:space="preserve">If you intend to do </w:t>
      </w:r>
      <w:r w:rsidR="009D5AE1">
        <w:t xml:space="preserve">a research project, you must read </w:t>
      </w:r>
      <w:r w:rsidR="00F11A62">
        <w:t xml:space="preserve">the document covering </w:t>
      </w:r>
      <w:r w:rsidR="009D5AE1">
        <w:t>scientific referencing and plagiarism</w:t>
      </w:r>
      <w:r w:rsidR="00F11A62">
        <w:t xml:space="preserve"> that is</w:t>
      </w:r>
      <w:r w:rsidR="009D5AE1">
        <w:t xml:space="preserve"> on the course Blackboard site. </w:t>
      </w:r>
      <w:r w:rsidR="008B61B8">
        <w:t>You may not copy sentences from sources and put them in your paper un-altered and un-attributed. This constitutes plagiarism</w:t>
      </w:r>
      <w:r w:rsidR="00952DE6">
        <w:t>,</w:t>
      </w:r>
      <w:r w:rsidR="008B61B8">
        <w:t xml:space="preserve"> which is subject to disciplinary action (see “Academic Honesty” below). </w:t>
      </w:r>
    </w:p>
    <w:p w:rsidR="00594EA6" w:rsidRPr="00493419" w:rsidRDefault="002F61E0" w:rsidP="00DE1058">
      <w:r>
        <w:t xml:space="preserve">ALL extra credit assignments </w:t>
      </w:r>
      <w:r w:rsidRPr="002F61E0">
        <w:rPr>
          <w:b/>
        </w:rPr>
        <w:t xml:space="preserve">must be submitted electronically </w:t>
      </w:r>
      <w:r>
        <w:t xml:space="preserve">via </w:t>
      </w:r>
      <w:r w:rsidR="009B61BB">
        <w:t>Safe Assignment on Blackboard. The</w:t>
      </w:r>
      <w:r w:rsidR="00594EA6" w:rsidRPr="00493419">
        <w:t xml:space="preserve"> points for extra credit will be added to your final course average. </w:t>
      </w:r>
      <w:r w:rsidR="00E24A83">
        <w:t xml:space="preserve">DUE DATE: </w:t>
      </w:r>
      <w:r w:rsidR="00163F91">
        <w:t>December 7.</w:t>
      </w:r>
    </w:p>
    <w:p w:rsidR="006234D9" w:rsidRPr="005370F9" w:rsidRDefault="006234D9" w:rsidP="00DE1058">
      <w:r w:rsidRPr="00944305">
        <w:rPr>
          <w:rFonts w:ascii="Comic Sans MS" w:hAnsi="Comic Sans MS"/>
        </w:rPr>
        <w:t>Classroom Courtesy</w:t>
      </w:r>
      <w:r w:rsidRPr="00493419">
        <w:t>: turn off cell phones before entering class.</w:t>
      </w:r>
      <w:r w:rsidR="00FF64F9">
        <w:t xml:space="preserve"> </w:t>
      </w:r>
      <w:r w:rsidRPr="00493419">
        <w:t xml:space="preserve">If you have any questions during class, feel free to raise your hand and ask for repeats, clarifications, or to offer your own observations. Talking prevents </w:t>
      </w:r>
      <w:r w:rsidRPr="005370F9">
        <w:t xml:space="preserve">other students from hearing and participating as they would like, so kindly refrain from doing so. </w:t>
      </w:r>
    </w:p>
    <w:p w:rsidR="005370F9" w:rsidRPr="005370F9" w:rsidRDefault="005370F9" w:rsidP="00DE1058">
      <w:r w:rsidRPr="005370F9">
        <w:t>Be on time for class</w:t>
      </w:r>
      <w:r>
        <w:t xml:space="preserve"> and stay through the entire class. Do not get up during class and walk out for any reason whatsoever, including bathroom or refreshment breaks. This is too distracting to your fellow students. </w:t>
      </w:r>
    </w:p>
    <w:p w:rsidR="00A0481B" w:rsidRDefault="00A0481B" w:rsidP="00DE1058">
      <w:pPr>
        <w:rPr>
          <w:rFonts w:ascii="Comic Sans MS" w:hAnsi="Comic Sans MS"/>
        </w:rPr>
      </w:pPr>
      <w:r>
        <w:rPr>
          <w:rFonts w:ascii="Comic Sans MS" w:hAnsi="Comic Sans MS"/>
        </w:rPr>
        <w:t xml:space="preserve">ACADEMIC HONESTY </w:t>
      </w:r>
    </w:p>
    <w:p w:rsidR="00F07184" w:rsidRPr="0062413B" w:rsidRDefault="00F07184" w:rsidP="00DE1058">
      <w:r w:rsidRPr="00F07184">
        <w:rPr>
          <w:b/>
        </w:rPr>
        <w:t xml:space="preserve">Academic Honesty is a requirement. </w:t>
      </w:r>
      <w:r w:rsidRPr="0062413B">
        <w:t xml:space="preserve">You are </w:t>
      </w:r>
      <w:r w:rsidRPr="0062413B">
        <w:rPr>
          <w:i/>
          <w:iCs/>
        </w:rPr>
        <w:t>individually</w:t>
      </w:r>
      <w:r w:rsidRPr="0062413B">
        <w:t xml:space="preserve"> responsible for any assignment and every exam and quiz. Anyone confirmed in giving or receiving aid on any assignment (including those for extra credit) or exam whatsoever will receive an "F" for the course. No exceptions whatever. </w:t>
      </w:r>
    </w:p>
    <w:p w:rsidR="00F07184" w:rsidRPr="0062413B" w:rsidRDefault="00F07184" w:rsidP="00DE1058">
      <w:r w:rsidRPr="0062413B">
        <w:t>Students in this class are expected to abide by the UNL Student Code of Conduct</w:t>
      </w:r>
      <w:r>
        <w:t>, provided in the UNL Undergraduate Bulletin,</w:t>
      </w:r>
      <w:r w:rsidRPr="00FA24FE">
        <w:t xml:space="preserve"> </w:t>
      </w:r>
      <w:r>
        <w:t>“Student Rights and Responsibilities”</w:t>
      </w:r>
      <w:r w:rsidRPr="0062413B">
        <w:t xml:space="preserve">. </w:t>
      </w:r>
      <w:proofErr w:type="gramStart"/>
      <w:r w:rsidRPr="0062413B">
        <w:t>Section 4.2 of the Code states "The maintenance of academic honesty and integrity is a vital concern of the University community.</w:t>
      </w:r>
      <w:proofErr w:type="gramEnd"/>
      <w:r w:rsidRPr="0062413B">
        <w:t xml:space="preserve"> Any student found guilty of academic dishonesty shall be subject to both academic and disciplinary sanctions."</w:t>
      </w:r>
    </w:p>
    <w:p w:rsidR="00F07184" w:rsidRPr="0062413B" w:rsidRDefault="00F07184" w:rsidP="00DE1058">
      <w:r w:rsidRPr="0062413B">
        <w:t>According to the Code, academic dishonesty includes, b</w:t>
      </w:r>
      <w:r>
        <w:t>ut is not limited to:</w:t>
      </w:r>
      <w:r w:rsidRPr="0062413B">
        <w:t xml:space="preserve"> cheating; fabrication and falsification; plagiarism; </w:t>
      </w:r>
      <w:r>
        <w:t xml:space="preserve">abuse of academic materials; </w:t>
      </w:r>
      <w:r w:rsidRPr="0062413B">
        <w:t>complici</w:t>
      </w:r>
      <w:r>
        <w:t xml:space="preserve">ty in academic dishonesty; misrepresentation to avoid academic work; </w:t>
      </w:r>
      <w:r w:rsidRPr="0062413B">
        <w:t xml:space="preserve">and other actions listed in the </w:t>
      </w:r>
      <w:r>
        <w:t>Underg</w:t>
      </w:r>
      <w:r w:rsidRPr="0062413B">
        <w:t xml:space="preserve">raduate Bulletin. </w:t>
      </w:r>
      <w:r>
        <w:t>All</w:t>
      </w:r>
      <w:r w:rsidRPr="0062413B">
        <w:t xml:space="preserve"> forms of academic dishonesty are not acceptable in this course</w:t>
      </w:r>
      <w:r>
        <w:t xml:space="preserve"> and will not be tolerated</w:t>
      </w:r>
      <w:r w:rsidRPr="0062413B">
        <w:t xml:space="preserve">. </w:t>
      </w:r>
    </w:p>
    <w:p w:rsidR="00F07184" w:rsidRPr="0062413B" w:rsidRDefault="00F07184" w:rsidP="00DE1058">
      <w:r w:rsidRPr="0062413B">
        <w:t>In addition, Principle IV, Rule E. of the ASHA Code of Ethics states that “individuals shall reference the source when using other persons’ ideas, research, presentation, or products in written, oral, or any other media presentation or summary.”</w:t>
      </w:r>
    </w:p>
    <w:p w:rsidR="00A0481B" w:rsidRDefault="00F07184" w:rsidP="00DE1058">
      <w:r>
        <w:t>I</w:t>
      </w:r>
      <w:r w:rsidRPr="0062413B">
        <w:t xml:space="preserve">f any of the terms regarding academic dishonesty are unclear to you, please feel free to ask your Instructor about them. </w:t>
      </w:r>
    </w:p>
    <w:sectPr w:rsidR="00A0481B" w:rsidSect="00DA05E2">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62" w:rsidRDefault="00392E62">
      <w:r>
        <w:separator/>
      </w:r>
    </w:p>
  </w:endnote>
  <w:endnote w:type="continuationSeparator" w:id="0">
    <w:p w:rsidR="00392E62" w:rsidRDefault="0039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D" w:rsidRDefault="00F01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A9D" w:rsidRDefault="00F01A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D" w:rsidRDefault="00F01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F8C">
      <w:rPr>
        <w:rStyle w:val="PageNumber"/>
        <w:noProof/>
      </w:rPr>
      <w:t>3</w:t>
    </w:r>
    <w:r>
      <w:rPr>
        <w:rStyle w:val="PageNumber"/>
      </w:rPr>
      <w:fldChar w:fldCharType="end"/>
    </w:r>
  </w:p>
  <w:p w:rsidR="00F01A9D" w:rsidRDefault="00F01A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62" w:rsidRDefault="00392E62">
      <w:r>
        <w:separator/>
      </w:r>
    </w:p>
  </w:footnote>
  <w:footnote w:type="continuationSeparator" w:id="0">
    <w:p w:rsidR="00392E62" w:rsidRDefault="0039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7C7B"/>
    <w:multiLevelType w:val="hybridMultilevel"/>
    <w:tmpl w:val="A13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B08B3"/>
    <w:multiLevelType w:val="hybridMultilevel"/>
    <w:tmpl w:val="C0B099D0"/>
    <w:lvl w:ilvl="0" w:tplc="C07E267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F1"/>
    <w:rsid w:val="00014B55"/>
    <w:rsid w:val="00027748"/>
    <w:rsid w:val="0003312E"/>
    <w:rsid w:val="0006458D"/>
    <w:rsid w:val="000717FB"/>
    <w:rsid w:val="00085C39"/>
    <w:rsid w:val="00100ACB"/>
    <w:rsid w:val="00122C45"/>
    <w:rsid w:val="001260D2"/>
    <w:rsid w:val="001464BF"/>
    <w:rsid w:val="00152119"/>
    <w:rsid w:val="00163F91"/>
    <w:rsid w:val="001A6765"/>
    <w:rsid w:val="001B51DE"/>
    <w:rsid w:val="001B7110"/>
    <w:rsid w:val="00212226"/>
    <w:rsid w:val="00214E2B"/>
    <w:rsid w:val="00221412"/>
    <w:rsid w:val="002300B0"/>
    <w:rsid w:val="002D2B99"/>
    <w:rsid w:val="002F0367"/>
    <w:rsid w:val="002F61E0"/>
    <w:rsid w:val="003342AC"/>
    <w:rsid w:val="00392E62"/>
    <w:rsid w:val="00397F16"/>
    <w:rsid w:val="003B73C0"/>
    <w:rsid w:val="003D7DCA"/>
    <w:rsid w:val="003F4CF6"/>
    <w:rsid w:val="004138F2"/>
    <w:rsid w:val="00435737"/>
    <w:rsid w:val="00460714"/>
    <w:rsid w:val="00465C68"/>
    <w:rsid w:val="00466E54"/>
    <w:rsid w:val="004875BC"/>
    <w:rsid w:val="00493419"/>
    <w:rsid w:val="004C0701"/>
    <w:rsid w:val="004C3453"/>
    <w:rsid w:val="004D4AD2"/>
    <w:rsid w:val="00517AD6"/>
    <w:rsid w:val="005370F9"/>
    <w:rsid w:val="005530AE"/>
    <w:rsid w:val="00571ECC"/>
    <w:rsid w:val="00594EA6"/>
    <w:rsid w:val="005E5676"/>
    <w:rsid w:val="006234D9"/>
    <w:rsid w:val="006326F7"/>
    <w:rsid w:val="00642A23"/>
    <w:rsid w:val="006553EE"/>
    <w:rsid w:val="00693074"/>
    <w:rsid w:val="006A4F16"/>
    <w:rsid w:val="006C02F1"/>
    <w:rsid w:val="007141ED"/>
    <w:rsid w:val="00725F25"/>
    <w:rsid w:val="00754DA0"/>
    <w:rsid w:val="007762CE"/>
    <w:rsid w:val="00817572"/>
    <w:rsid w:val="00846E50"/>
    <w:rsid w:val="00857719"/>
    <w:rsid w:val="00864FFB"/>
    <w:rsid w:val="008913A6"/>
    <w:rsid w:val="008A65A6"/>
    <w:rsid w:val="008B61B8"/>
    <w:rsid w:val="008E6231"/>
    <w:rsid w:val="008F5A8B"/>
    <w:rsid w:val="009057AC"/>
    <w:rsid w:val="00907B5E"/>
    <w:rsid w:val="00940135"/>
    <w:rsid w:val="00942FB8"/>
    <w:rsid w:val="00944D8E"/>
    <w:rsid w:val="00952DE6"/>
    <w:rsid w:val="009645A0"/>
    <w:rsid w:val="00990275"/>
    <w:rsid w:val="009B61BB"/>
    <w:rsid w:val="009C4700"/>
    <w:rsid w:val="009D5AE1"/>
    <w:rsid w:val="009F2459"/>
    <w:rsid w:val="00A0481B"/>
    <w:rsid w:val="00A07552"/>
    <w:rsid w:val="00A411BC"/>
    <w:rsid w:val="00A5172C"/>
    <w:rsid w:val="00A7082E"/>
    <w:rsid w:val="00AB7342"/>
    <w:rsid w:val="00AD1C8D"/>
    <w:rsid w:val="00AF1D87"/>
    <w:rsid w:val="00AF61EB"/>
    <w:rsid w:val="00B321B1"/>
    <w:rsid w:val="00B57A88"/>
    <w:rsid w:val="00B71FF7"/>
    <w:rsid w:val="00BA4718"/>
    <w:rsid w:val="00BB130E"/>
    <w:rsid w:val="00BD007D"/>
    <w:rsid w:val="00BD7230"/>
    <w:rsid w:val="00BE600F"/>
    <w:rsid w:val="00C118C3"/>
    <w:rsid w:val="00C40258"/>
    <w:rsid w:val="00C90C96"/>
    <w:rsid w:val="00C924CC"/>
    <w:rsid w:val="00D0610D"/>
    <w:rsid w:val="00D31ACA"/>
    <w:rsid w:val="00D34ABC"/>
    <w:rsid w:val="00D34E58"/>
    <w:rsid w:val="00D44920"/>
    <w:rsid w:val="00D46F8C"/>
    <w:rsid w:val="00D671AC"/>
    <w:rsid w:val="00D678DE"/>
    <w:rsid w:val="00DA05E2"/>
    <w:rsid w:val="00DB2782"/>
    <w:rsid w:val="00DB2785"/>
    <w:rsid w:val="00DC51F5"/>
    <w:rsid w:val="00DD0144"/>
    <w:rsid w:val="00DD3092"/>
    <w:rsid w:val="00DE1058"/>
    <w:rsid w:val="00DE1C64"/>
    <w:rsid w:val="00E039A5"/>
    <w:rsid w:val="00E24A83"/>
    <w:rsid w:val="00E46874"/>
    <w:rsid w:val="00E5392D"/>
    <w:rsid w:val="00E93A9B"/>
    <w:rsid w:val="00E97D89"/>
    <w:rsid w:val="00EA2DA0"/>
    <w:rsid w:val="00ED388A"/>
    <w:rsid w:val="00ED7E74"/>
    <w:rsid w:val="00EE2D4B"/>
    <w:rsid w:val="00F00ED9"/>
    <w:rsid w:val="00F01A9D"/>
    <w:rsid w:val="00F07184"/>
    <w:rsid w:val="00F11A62"/>
    <w:rsid w:val="00F902C4"/>
    <w:rsid w:val="00F9305B"/>
    <w:rsid w:val="00FA1380"/>
    <w:rsid w:val="00FC591A"/>
    <w:rsid w:val="00FE39C6"/>
    <w:rsid w:val="00FE467D"/>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AD6"/>
    <w:pPr>
      <w:spacing w:after="80" w:line="264" w:lineRule="auto"/>
    </w:pPr>
  </w:style>
  <w:style w:type="paragraph" w:styleId="Heading1">
    <w:name w:val="heading 1"/>
    <w:basedOn w:val="Normal"/>
    <w:next w:val="Normal"/>
    <w:link w:val="Heading1Char"/>
    <w:uiPriority w:val="9"/>
    <w:qFormat/>
    <w:rsid w:val="00517AD6"/>
    <w:pPr>
      <w:spacing w:before="300" w:after="40"/>
      <w:jc w:val="left"/>
      <w:outlineLvl w:val="0"/>
    </w:pPr>
    <w:rPr>
      <w:smallCaps/>
      <w:spacing w:val="5"/>
      <w:sz w:val="28"/>
      <w:szCs w:val="32"/>
    </w:rPr>
  </w:style>
  <w:style w:type="paragraph" w:styleId="Heading2">
    <w:name w:val="heading 2"/>
    <w:basedOn w:val="Normal"/>
    <w:next w:val="Normal"/>
    <w:link w:val="Heading2Char"/>
    <w:uiPriority w:val="9"/>
    <w:semiHidden/>
    <w:unhideWhenUsed/>
    <w:qFormat/>
    <w:rsid w:val="00ED388A"/>
    <w:pPr>
      <w:spacing w:before="24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D388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D388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D388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D388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D388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D388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D388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tabs>
        <w:tab w:val="left" w:pos="720"/>
      </w:tabs>
      <w:ind w:left="1080" w:hanging="10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40"/>
      </w:tabs>
      <w:ind w:left="900" w:hanging="900"/>
    </w:pPr>
  </w:style>
  <w:style w:type="paragraph" w:styleId="Header">
    <w:name w:val="header"/>
    <w:basedOn w:val="Normal"/>
    <w:rsid w:val="00F07184"/>
    <w:pPr>
      <w:tabs>
        <w:tab w:val="center" w:pos="4320"/>
        <w:tab w:val="right" w:pos="8640"/>
      </w:tabs>
    </w:pPr>
  </w:style>
  <w:style w:type="character" w:customStyle="1" w:styleId="Heading1Char">
    <w:name w:val="Heading 1 Char"/>
    <w:basedOn w:val="DefaultParagraphFont"/>
    <w:link w:val="Heading1"/>
    <w:uiPriority w:val="9"/>
    <w:rsid w:val="00517AD6"/>
    <w:rPr>
      <w:smallCaps/>
      <w:spacing w:val="5"/>
      <w:sz w:val="28"/>
      <w:szCs w:val="32"/>
    </w:rPr>
  </w:style>
  <w:style w:type="character" w:customStyle="1" w:styleId="Heading2Char">
    <w:name w:val="Heading 2 Char"/>
    <w:basedOn w:val="DefaultParagraphFont"/>
    <w:link w:val="Heading2"/>
    <w:uiPriority w:val="9"/>
    <w:semiHidden/>
    <w:rsid w:val="00ED388A"/>
    <w:rPr>
      <w:smallCaps/>
      <w:spacing w:val="5"/>
      <w:sz w:val="28"/>
      <w:szCs w:val="28"/>
    </w:rPr>
  </w:style>
  <w:style w:type="character" w:customStyle="1" w:styleId="Heading3Char">
    <w:name w:val="Heading 3 Char"/>
    <w:basedOn w:val="DefaultParagraphFont"/>
    <w:link w:val="Heading3"/>
    <w:uiPriority w:val="9"/>
    <w:rsid w:val="00ED388A"/>
    <w:rPr>
      <w:smallCaps/>
      <w:spacing w:val="5"/>
      <w:sz w:val="24"/>
      <w:szCs w:val="24"/>
    </w:rPr>
  </w:style>
  <w:style w:type="character" w:customStyle="1" w:styleId="Heading4Char">
    <w:name w:val="Heading 4 Char"/>
    <w:basedOn w:val="DefaultParagraphFont"/>
    <w:link w:val="Heading4"/>
    <w:uiPriority w:val="9"/>
    <w:semiHidden/>
    <w:rsid w:val="00ED388A"/>
    <w:rPr>
      <w:smallCaps/>
      <w:spacing w:val="10"/>
      <w:sz w:val="22"/>
      <w:szCs w:val="22"/>
    </w:rPr>
  </w:style>
  <w:style w:type="character" w:customStyle="1" w:styleId="Heading5Char">
    <w:name w:val="Heading 5 Char"/>
    <w:basedOn w:val="DefaultParagraphFont"/>
    <w:link w:val="Heading5"/>
    <w:uiPriority w:val="9"/>
    <w:semiHidden/>
    <w:rsid w:val="00ED388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D388A"/>
    <w:rPr>
      <w:smallCaps/>
      <w:color w:val="C0504D" w:themeColor="accent2"/>
      <w:spacing w:val="5"/>
      <w:sz w:val="22"/>
    </w:rPr>
  </w:style>
  <w:style w:type="character" w:customStyle="1" w:styleId="Heading7Char">
    <w:name w:val="Heading 7 Char"/>
    <w:basedOn w:val="DefaultParagraphFont"/>
    <w:link w:val="Heading7"/>
    <w:uiPriority w:val="9"/>
    <w:semiHidden/>
    <w:rsid w:val="00ED388A"/>
    <w:rPr>
      <w:b/>
      <w:smallCaps/>
      <w:color w:val="C0504D" w:themeColor="accent2"/>
      <w:spacing w:val="10"/>
    </w:rPr>
  </w:style>
  <w:style w:type="character" w:customStyle="1" w:styleId="Heading8Char">
    <w:name w:val="Heading 8 Char"/>
    <w:basedOn w:val="DefaultParagraphFont"/>
    <w:link w:val="Heading8"/>
    <w:uiPriority w:val="9"/>
    <w:semiHidden/>
    <w:rsid w:val="00ED388A"/>
    <w:rPr>
      <w:b/>
      <w:i/>
      <w:smallCaps/>
      <w:color w:val="943634" w:themeColor="accent2" w:themeShade="BF"/>
    </w:rPr>
  </w:style>
  <w:style w:type="character" w:customStyle="1" w:styleId="Heading9Char">
    <w:name w:val="Heading 9 Char"/>
    <w:basedOn w:val="DefaultParagraphFont"/>
    <w:link w:val="Heading9"/>
    <w:uiPriority w:val="9"/>
    <w:semiHidden/>
    <w:rsid w:val="00ED388A"/>
    <w:rPr>
      <w:b/>
      <w:i/>
      <w:smallCaps/>
      <w:color w:val="622423" w:themeColor="accent2" w:themeShade="7F"/>
    </w:rPr>
  </w:style>
  <w:style w:type="paragraph" w:styleId="Caption">
    <w:name w:val="caption"/>
    <w:basedOn w:val="Normal"/>
    <w:next w:val="Normal"/>
    <w:uiPriority w:val="35"/>
    <w:semiHidden/>
    <w:unhideWhenUsed/>
    <w:qFormat/>
    <w:rsid w:val="00ED388A"/>
    <w:rPr>
      <w:b/>
      <w:bCs/>
      <w:caps/>
      <w:sz w:val="16"/>
      <w:szCs w:val="18"/>
    </w:rPr>
  </w:style>
  <w:style w:type="paragraph" w:styleId="Title">
    <w:name w:val="Title"/>
    <w:basedOn w:val="Normal"/>
    <w:next w:val="Normal"/>
    <w:link w:val="TitleChar"/>
    <w:uiPriority w:val="10"/>
    <w:qFormat/>
    <w:rsid w:val="00642A23"/>
    <w:pPr>
      <w:pBdr>
        <w:top w:val="single" w:sz="12" w:space="1" w:color="C0504D" w:themeColor="accent2"/>
      </w:pBdr>
      <w:spacing w:after="120" w:line="240" w:lineRule="auto"/>
      <w:jc w:val="left"/>
    </w:pPr>
    <w:rPr>
      <w:smallCaps/>
      <w:sz w:val="32"/>
      <w:szCs w:val="48"/>
    </w:rPr>
  </w:style>
  <w:style w:type="character" w:customStyle="1" w:styleId="TitleChar">
    <w:name w:val="Title Char"/>
    <w:basedOn w:val="DefaultParagraphFont"/>
    <w:link w:val="Title"/>
    <w:uiPriority w:val="10"/>
    <w:rsid w:val="00642A23"/>
    <w:rPr>
      <w:smallCaps/>
      <w:sz w:val="32"/>
      <w:szCs w:val="48"/>
    </w:rPr>
  </w:style>
  <w:style w:type="paragraph" w:styleId="Subtitle">
    <w:name w:val="Subtitle"/>
    <w:basedOn w:val="Normal"/>
    <w:next w:val="Normal"/>
    <w:link w:val="SubtitleChar"/>
    <w:uiPriority w:val="11"/>
    <w:qFormat/>
    <w:rsid w:val="00AD1C8D"/>
    <w:pPr>
      <w:spacing w:line="240" w:lineRule="auto"/>
      <w:jc w:val="left"/>
    </w:pPr>
    <w:rPr>
      <w:rFonts w:eastAsiaTheme="majorEastAsia" w:cstheme="majorBidi"/>
      <w:sz w:val="24"/>
      <w:szCs w:val="22"/>
    </w:rPr>
  </w:style>
  <w:style w:type="character" w:customStyle="1" w:styleId="SubtitleChar">
    <w:name w:val="Subtitle Char"/>
    <w:basedOn w:val="DefaultParagraphFont"/>
    <w:link w:val="Subtitle"/>
    <w:uiPriority w:val="11"/>
    <w:rsid w:val="00AD1C8D"/>
    <w:rPr>
      <w:rFonts w:eastAsiaTheme="majorEastAsia" w:cstheme="majorBidi"/>
      <w:sz w:val="24"/>
      <w:szCs w:val="22"/>
    </w:rPr>
  </w:style>
  <w:style w:type="character" w:styleId="Strong">
    <w:name w:val="Strong"/>
    <w:uiPriority w:val="22"/>
    <w:qFormat/>
    <w:rsid w:val="00ED388A"/>
    <w:rPr>
      <w:b/>
      <w:color w:val="C0504D" w:themeColor="accent2"/>
    </w:rPr>
  </w:style>
  <w:style w:type="character" w:styleId="Emphasis">
    <w:name w:val="Emphasis"/>
    <w:uiPriority w:val="20"/>
    <w:qFormat/>
    <w:rsid w:val="00ED388A"/>
    <w:rPr>
      <w:b/>
      <w:i/>
      <w:spacing w:val="10"/>
    </w:rPr>
  </w:style>
  <w:style w:type="paragraph" w:styleId="NoSpacing">
    <w:name w:val="No Spacing"/>
    <w:basedOn w:val="Normal"/>
    <w:link w:val="NoSpacingChar"/>
    <w:uiPriority w:val="1"/>
    <w:qFormat/>
    <w:rsid w:val="00ED388A"/>
    <w:pPr>
      <w:spacing w:after="0" w:line="240" w:lineRule="auto"/>
    </w:pPr>
  </w:style>
  <w:style w:type="character" w:customStyle="1" w:styleId="NoSpacingChar">
    <w:name w:val="No Spacing Char"/>
    <w:basedOn w:val="DefaultParagraphFont"/>
    <w:link w:val="NoSpacing"/>
    <w:uiPriority w:val="1"/>
    <w:rsid w:val="00ED388A"/>
  </w:style>
  <w:style w:type="paragraph" w:styleId="ListParagraph">
    <w:name w:val="List Paragraph"/>
    <w:basedOn w:val="Normal"/>
    <w:uiPriority w:val="34"/>
    <w:qFormat/>
    <w:rsid w:val="00ED388A"/>
    <w:pPr>
      <w:ind w:left="720"/>
      <w:contextualSpacing/>
    </w:pPr>
  </w:style>
  <w:style w:type="paragraph" w:styleId="Quote">
    <w:name w:val="Quote"/>
    <w:basedOn w:val="Normal"/>
    <w:next w:val="Normal"/>
    <w:link w:val="QuoteChar"/>
    <w:uiPriority w:val="29"/>
    <w:qFormat/>
    <w:rsid w:val="00ED388A"/>
    <w:rPr>
      <w:i/>
    </w:rPr>
  </w:style>
  <w:style w:type="character" w:customStyle="1" w:styleId="QuoteChar">
    <w:name w:val="Quote Char"/>
    <w:basedOn w:val="DefaultParagraphFont"/>
    <w:link w:val="Quote"/>
    <w:uiPriority w:val="29"/>
    <w:rsid w:val="00ED388A"/>
    <w:rPr>
      <w:i/>
    </w:rPr>
  </w:style>
  <w:style w:type="paragraph" w:styleId="IntenseQuote">
    <w:name w:val="Intense Quote"/>
    <w:basedOn w:val="Normal"/>
    <w:next w:val="Normal"/>
    <w:link w:val="IntenseQuoteChar"/>
    <w:uiPriority w:val="30"/>
    <w:qFormat/>
    <w:rsid w:val="00ED388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D388A"/>
    <w:rPr>
      <w:b/>
      <w:i/>
      <w:color w:val="FFFFFF" w:themeColor="background1"/>
      <w:shd w:val="clear" w:color="auto" w:fill="C0504D" w:themeFill="accent2"/>
    </w:rPr>
  </w:style>
  <w:style w:type="character" w:styleId="SubtleEmphasis">
    <w:name w:val="Subtle Emphasis"/>
    <w:uiPriority w:val="19"/>
    <w:qFormat/>
    <w:rsid w:val="00ED388A"/>
    <w:rPr>
      <w:i/>
    </w:rPr>
  </w:style>
  <w:style w:type="character" w:styleId="IntenseEmphasis">
    <w:name w:val="Intense Emphasis"/>
    <w:uiPriority w:val="21"/>
    <w:qFormat/>
    <w:rsid w:val="00ED388A"/>
    <w:rPr>
      <w:b/>
      <w:i/>
      <w:color w:val="C0504D" w:themeColor="accent2"/>
      <w:spacing w:val="10"/>
    </w:rPr>
  </w:style>
  <w:style w:type="character" w:styleId="SubtleReference">
    <w:name w:val="Subtle Reference"/>
    <w:uiPriority w:val="31"/>
    <w:qFormat/>
    <w:rsid w:val="00ED388A"/>
    <w:rPr>
      <w:b/>
    </w:rPr>
  </w:style>
  <w:style w:type="character" w:styleId="IntenseReference">
    <w:name w:val="Intense Reference"/>
    <w:uiPriority w:val="32"/>
    <w:qFormat/>
    <w:rsid w:val="00ED388A"/>
    <w:rPr>
      <w:b/>
      <w:bCs/>
      <w:smallCaps/>
      <w:spacing w:val="5"/>
      <w:sz w:val="22"/>
      <w:szCs w:val="22"/>
      <w:u w:val="single"/>
    </w:rPr>
  </w:style>
  <w:style w:type="character" w:styleId="BookTitle">
    <w:name w:val="Book Title"/>
    <w:uiPriority w:val="33"/>
    <w:qFormat/>
    <w:rsid w:val="00ED388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D388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AD6"/>
    <w:pPr>
      <w:spacing w:after="80" w:line="264" w:lineRule="auto"/>
    </w:pPr>
  </w:style>
  <w:style w:type="paragraph" w:styleId="Heading1">
    <w:name w:val="heading 1"/>
    <w:basedOn w:val="Normal"/>
    <w:next w:val="Normal"/>
    <w:link w:val="Heading1Char"/>
    <w:uiPriority w:val="9"/>
    <w:qFormat/>
    <w:rsid w:val="00517AD6"/>
    <w:pPr>
      <w:spacing w:before="300" w:after="40"/>
      <w:jc w:val="left"/>
      <w:outlineLvl w:val="0"/>
    </w:pPr>
    <w:rPr>
      <w:smallCaps/>
      <w:spacing w:val="5"/>
      <w:sz w:val="28"/>
      <w:szCs w:val="32"/>
    </w:rPr>
  </w:style>
  <w:style w:type="paragraph" w:styleId="Heading2">
    <w:name w:val="heading 2"/>
    <w:basedOn w:val="Normal"/>
    <w:next w:val="Normal"/>
    <w:link w:val="Heading2Char"/>
    <w:uiPriority w:val="9"/>
    <w:semiHidden/>
    <w:unhideWhenUsed/>
    <w:qFormat/>
    <w:rsid w:val="00ED388A"/>
    <w:pPr>
      <w:spacing w:before="24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D388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D388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D388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D388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D388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D388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D388A"/>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tabs>
        <w:tab w:val="left" w:pos="720"/>
      </w:tabs>
      <w:ind w:left="1080" w:hanging="10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40"/>
      </w:tabs>
      <w:ind w:left="900" w:hanging="900"/>
    </w:pPr>
  </w:style>
  <w:style w:type="paragraph" w:styleId="Header">
    <w:name w:val="header"/>
    <w:basedOn w:val="Normal"/>
    <w:rsid w:val="00F07184"/>
    <w:pPr>
      <w:tabs>
        <w:tab w:val="center" w:pos="4320"/>
        <w:tab w:val="right" w:pos="8640"/>
      </w:tabs>
    </w:pPr>
  </w:style>
  <w:style w:type="character" w:customStyle="1" w:styleId="Heading1Char">
    <w:name w:val="Heading 1 Char"/>
    <w:basedOn w:val="DefaultParagraphFont"/>
    <w:link w:val="Heading1"/>
    <w:uiPriority w:val="9"/>
    <w:rsid w:val="00517AD6"/>
    <w:rPr>
      <w:smallCaps/>
      <w:spacing w:val="5"/>
      <w:sz w:val="28"/>
      <w:szCs w:val="32"/>
    </w:rPr>
  </w:style>
  <w:style w:type="character" w:customStyle="1" w:styleId="Heading2Char">
    <w:name w:val="Heading 2 Char"/>
    <w:basedOn w:val="DefaultParagraphFont"/>
    <w:link w:val="Heading2"/>
    <w:uiPriority w:val="9"/>
    <w:semiHidden/>
    <w:rsid w:val="00ED388A"/>
    <w:rPr>
      <w:smallCaps/>
      <w:spacing w:val="5"/>
      <w:sz w:val="28"/>
      <w:szCs w:val="28"/>
    </w:rPr>
  </w:style>
  <w:style w:type="character" w:customStyle="1" w:styleId="Heading3Char">
    <w:name w:val="Heading 3 Char"/>
    <w:basedOn w:val="DefaultParagraphFont"/>
    <w:link w:val="Heading3"/>
    <w:uiPriority w:val="9"/>
    <w:rsid w:val="00ED388A"/>
    <w:rPr>
      <w:smallCaps/>
      <w:spacing w:val="5"/>
      <w:sz w:val="24"/>
      <w:szCs w:val="24"/>
    </w:rPr>
  </w:style>
  <w:style w:type="character" w:customStyle="1" w:styleId="Heading4Char">
    <w:name w:val="Heading 4 Char"/>
    <w:basedOn w:val="DefaultParagraphFont"/>
    <w:link w:val="Heading4"/>
    <w:uiPriority w:val="9"/>
    <w:semiHidden/>
    <w:rsid w:val="00ED388A"/>
    <w:rPr>
      <w:smallCaps/>
      <w:spacing w:val="10"/>
      <w:sz w:val="22"/>
      <w:szCs w:val="22"/>
    </w:rPr>
  </w:style>
  <w:style w:type="character" w:customStyle="1" w:styleId="Heading5Char">
    <w:name w:val="Heading 5 Char"/>
    <w:basedOn w:val="DefaultParagraphFont"/>
    <w:link w:val="Heading5"/>
    <w:uiPriority w:val="9"/>
    <w:semiHidden/>
    <w:rsid w:val="00ED388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D388A"/>
    <w:rPr>
      <w:smallCaps/>
      <w:color w:val="C0504D" w:themeColor="accent2"/>
      <w:spacing w:val="5"/>
      <w:sz w:val="22"/>
    </w:rPr>
  </w:style>
  <w:style w:type="character" w:customStyle="1" w:styleId="Heading7Char">
    <w:name w:val="Heading 7 Char"/>
    <w:basedOn w:val="DefaultParagraphFont"/>
    <w:link w:val="Heading7"/>
    <w:uiPriority w:val="9"/>
    <w:semiHidden/>
    <w:rsid w:val="00ED388A"/>
    <w:rPr>
      <w:b/>
      <w:smallCaps/>
      <w:color w:val="C0504D" w:themeColor="accent2"/>
      <w:spacing w:val="10"/>
    </w:rPr>
  </w:style>
  <w:style w:type="character" w:customStyle="1" w:styleId="Heading8Char">
    <w:name w:val="Heading 8 Char"/>
    <w:basedOn w:val="DefaultParagraphFont"/>
    <w:link w:val="Heading8"/>
    <w:uiPriority w:val="9"/>
    <w:semiHidden/>
    <w:rsid w:val="00ED388A"/>
    <w:rPr>
      <w:b/>
      <w:i/>
      <w:smallCaps/>
      <w:color w:val="943634" w:themeColor="accent2" w:themeShade="BF"/>
    </w:rPr>
  </w:style>
  <w:style w:type="character" w:customStyle="1" w:styleId="Heading9Char">
    <w:name w:val="Heading 9 Char"/>
    <w:basedOn w:val="DefaultParagraphFont"/>
    <w:link w:val="Heading9"/>
    <w:uiPriority w:val="9"/>
    <w:semiHidden/>
    <w:rsid w:val="00ED388A"/>
    <w:rPr>
      <w:b/>
      <w:i/>
      <w:smallCaps/>
      <w:color w:val="622423" w:themeColor="accent2" w:themeShade="7F"/>
    </w:rPr>
  </w:style>
  <w:style w:type="paragraph" w:styleId="Caption">
    <w:name w:val="caption"/>
    <w:basedOn w:val="Normal"/>
    <w:next w:val="Normal"/>
    <w:uiPriority w:val="35"/>
    <w:semiHidden/>
    <w:unhideWhenUsed/>
    <w:qFormat/>
    <w:rsid w:val="00ED388A"/>
    <w:rPr>
      <w:b/>
      <w:bCs/>
      <w:caps/>
      <w:sz w:val="16"/>
      <w:szCs w:val="18"/>
    </w:rPr>
  </w:style>
  <w:style w:type="paragraph" w:styleId="Title">
    <w:name w:val="Title"/>
    <w:basedOn w:val="Normal"/>
    <w:next w:val="Normal"/>
    <w:link w:val="TitleChar"/>
    <w:uiPriority w:val="10"/>
    <w:qFormat/>
    <w:rsid w:val="00642A23"/>
    <w:pPr>
      <w:pBdr>
        <w:top w:val="single" w:sz="12" w:space="1" w:color="C0504D" w:themeColor="accent2"/>
      </w:pBdr>
      <w:spacing w:after="120" w:line="240" w:lineRule="auto"/>
      <w:jc w:val="left"/>
    </w:pPr>
    <w:rPr>
      <w:smallCaps/>
      <w:sz w:val="32"/>
      <w:szCs w:val="48"/>
    </w:rPr>
  </w:style>
  <w:style w:type="character" w:customStyle="1" w:styleId="TitleChar">
    <w:name w:val="Title Char"/>
    <w:basedOn w:val="DefaultParagraphFont"/>
    <w:link w:val="Title"/>
    <w:uiPriority w:val="10"/>
    <w:rsid w:val="00642A23"/>
    <w:rPr>
      <w:smallCaps/>
      <w:sz w:val="32"/>
      <w:szCs w:val="48"/>
    </w:rPr>
  </w:style>
  <w:style w:type="paragraph" w:styleId="Subtitle">
    <w:name w:val="Subtitle"/>
    <w:basedOn w:val="Normal"/>
    <w:next w:val="Normal"/>
    <w:link w:val="SubtitleChar"/>
    <w:uiPriority w:val="11"/>
    <w:qFormat/>
    <w:rsid w:val="00AD1C8D"/>
    <w:pPr>
      <w:spacing w:line="240" w:lineRule="auto"/>
      <w:jc w:val="left"/>
    </w:pPr>
    <w:rPr>
      <w:rFonts w:eastAsiaTheme="majorEastAsia" w:cstheme="majorBidi"/>
      <w:sz w:val="24"/>
      <w:szCs w:val="22"/>
    </w:rPr>
  </w:style>
  <w:style w:type="character" w:customStyle="1" w:styleId="SubtitleChar">
    <w:name w:val="Subtitle Char"/>
    <w:basedOn w:val="DefaultParagraphFont"/>
    <w:link w:val="Subtitle"/>
    <w:uiPriority w:val="11"/>
    <w:rsid w:val="00AD1C8D"/>
    <w:rPr>
      <w:rFonts w:eastAsiaTheme="majorEastAsia" w:cstheme="majorBidi"/>
      <w:sz w:val="24"/>
      <w:szCs w:val="22"/>
    </w:rPr>
  </w:style>
  <w:style w:type="character" w:styleId="Strong">
    <w:name w:val="Strong"/>
    <w:uiPriority w:val="22"/>
    <w:qFormat/>
    <w:rsid w:val="00ED388A"/>
    <w:rPr>
      <w:b/>
      <w:color w:val="C0504D" w:themeColor="accent2"/>
    </w:rPr>
  </w:style>
  <w:style w:type="character" w:styleId="Emphasis">
    <w:name w:val="Emphasis"/>
    <w:uiPriority w:val="20"/>
    <w:qFormat/>
    <w:rsid w:val="00ED388A"/>
    <w:rPr>
      <w:b/>
      <w:i/>
      <w:spacing w:val="10"/>
    </w:rPr>
  </w:style>
  <w:style w:type="paragraph" w:styleId="NoSpacing">
    <w:name w:val="No Spacing"/>
    <w:basedOn w:val="Normal"/>
    <w:link w:val="NoSpacingChar"/>
    <w:uiPriority w:val="1"/>
    <w:qFormat/>
    <w:rsid w:val="00ED388A"/>
    <w:pPr>
      <w:spacing w:after="0" w:line="240" w:lineRule="auto"/>
    </w:pPr>
  </w:style>
  <w:style w:type="character" w:customStyle="1" w:styleId="NoSpacingChar">
    <w:name w:val="No Spacing Char"/>
    <w:basedOn w:val="DefaultParagraphFont"/>
    <w:link w:val="NoSpacing"/>
    <w:uiPriority w:val="1"/>
    <w:rsid w:val="00ED388A"/>
  </w:style>
  <w:style w:type="paragraph" w:styleId="ListParagraph">
    <w:name w:val="List Paragraph"/>
    <w:basedOn w:val="Normal"/>
    <w:uiPriority w:val="34"/>
    <w:qFormat/>
    <w:rsid w:val="00ED388A"/>
    <w:pPr>
      <w:ind w:left="720"/>
      <w:contextualSpacing/>
    </w:pPr>
  </w:style>
  <w:style w:type="paragraph" w:styleId="Quote">
    <w:name w:val="Quote"/>
    <w:basedOn w:val="Normal"/>
    <w:next w:val="Normal"/>
    <w:link w:val="QuoteChar"/>
    <w:uiPriority w:val="29"/>
    <w:qFormat/>
    <w:rsid w:val="00ED388A"/>
    <w:rPr>
      <w:i/>
    </w:rPr>
  </w:style>
  <w:style w:type="character" w:customStyle="1" w:styleId="QuoteChar">
    <w:name w:val="Quote Char"/>
    <w:basedOn w:val="DefaultParagraphFont"/>
    <w:link w:val="Quote"/>
    <w:uiPriority w:val="29"/>
    <w:rsid w:val="00ED388A"/>
    <w:rPr>
      <w:i/>
    </w:rPr>
  </w:style>
  <w:style w:type="paragraph" w:styleId="IntenseQuote">
    <w:name w:val="Intense Quote"/>
    <w:basedOn w:val="Normal"/>
    <w:next w:val="Normal"/>
    <w:link w:val="IntenseQuoteChar"/>
    <w:uiPriority w:val="30"/>
    <w:qFormat/>
    <w:rsid w:val="00ED388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D388A"/>
    <w:rPr>
      <w:b/>
      <w:i/>
      <w:color w:val="FFFFFF" w:themeColor="background1"/>
      <w:shd w:val="clear" w:color="auto" w:fill="C0504D" w:themeFill="accent2"/>
    </w:rPr>
  </w:style>
  <w:style w:type="character" w:styleId="SubtleEmphasis">
    <w:name w:val="Subtle Emphasis"/>
    <w:uiPriority w:val="19"/>
    <w:qFormat/>
    <w:rsid w:val="00ED388A"/>
    <w:rPr>
      <w:i/>
    </w:rPr>
  </w:style>
  <w:style w:type="character" w:styleId="IntenseEmphasis">
    <w:name w:val="Intense Emphasis"/>
    <w:uiPriority w:val="21"/>
    <w:qFormat/>
    <w:rsid w:val="00ED388A"/>
    <w:rPr>
      <w:b/>
      <w:i/>
      <w:color w:val="C0504D" w:themeColor="accent2"/>
      <w:spacing w:val="10"/>
    </w:rPr>
  </w:style>
  <w:style w:type="character" w:styleId="SubtleReference">
    <w:name w:val="Subtle Reference"/>
    <w:uiPriority w:val="31"/>
    <w:qFormat/>
    <w:rsid w:val="00ED388A"/>
    <w:rPr>
      <w:b/>
    </w:rPr>
  </w:style>
  <w:style w:type="character" w:styleId="IntenseReference">
    <w:name w:val="Intense Reference"/>
    <w:uiPriority w:val="32"/>
    <w:qFormat/>
    <w:rsid w:val="00ED388A"/>
    <w:rPr>
      <w:b/>
      <w:bCs/>
      <w:smallCaps/>
      <w:spacing w:val="5"/>
      <w:sz w:val="22"/>
      <w:szCs w:val="22"/>
      <w:u w:val="single"/>
    </w:rPr>
  </w:style>
  <w:style w:type="character" w:styleId="BookTitle">
    <w:name w:val="Book Title"/>
    <w:uiPriority w:val="33"/>
    <w:qFormat/>
    <w:rsid w:val="00ED388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D388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Nebraska - Lincoln</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Mary Anne</dc:creator>
  <cp:lastModifiedBy>Mary Anne Holmes</cp:lastModifiedBy>
  <cp:revision>34</cp:revision>
  <cp:lastPrinted>2006-08-22T14:22:00Z</cp:lastPrinted>
  <dcterms:created xsi:type="dcterms:W3CDTF">2013-05-27T14:52:00Z</dcterms:created>
  <dcterms:modified xsi:type="dcterms:W3CDTF">2013-05-27T18:46:00Z</dcterms:modified>
</cp:coreProperties>
</file>