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45" w:rsidRPr="005F3532" w:rsidRDefault="00974845" w:rsidP="00974845">
      <w:pPr>
        <w:rPr>
          <w:sz w:val="22"/>
        </w:rPr>
      </w:pPr>
      <w:r w:rsidRPr="005F3532">
        <w:rPr>
          <w:sz w:val="22"/>
        </w:rPr>
        <w:t>Ocean 101</w:t>
      </w:r>
      <w:r w:rsidRPr="005F3532">
        <w:rPr>
          <w:sz w:val="22"/>
        </w:rPr>
        <w:tab/>
      </w:r>
      <w:r w:rsidRPr="005F3532">
        <w:rPr>
          <w:sz w:val="22"/>
        </w:rPr>
        <w:tab/>
      </w:r>
      <w:r w:rsidRPr="005F3532">
        <w:rPr>
          <w:sz w:val="22"/>
        </w:rPr>
        <w:tab/>
      </w:r>
      <w:r w:rsidRPr="005F3532">
        <w:rPr>
          <w:sz w:val="22"/>
        </w:rPr>
        <w:tab/>
      </w:r>
      <w:r w:rsidRPr="005F3532">
        <w:rPr>
          <w:sz w:val="22"/>
        </w:rPr>
        <w:tab/>
      </w:r>
      <w:r w:rsidRPr="005F3532">
        <w:rPr>
          <w:sz w:val="22"/>
        </w:rPr>
        <w:tab/>
      </w:r>
      <w:r w:rsidRPr="005F3532">
        <w:rPr>
          <w:sz w:val="22"/>
        </w:rPr>
        <w:tab/>
        <w:t>Name:</w:t>
      </w:r>
      <w:r w:rsidRPr="005F3532">
        <w:rPr>
          <w:sz w:val="22"/>
        </w:rPr>
        <w:tab/>
      </w:r>
      <w:r w:rsidRPr="005F3532">
        <w:rPr>
          <w:sz w:val="22"/>
          <w:u w:val="single"/>
        </w:rPr>
        <w:tab/>
      </w:r>
      <w:r w:rsidRPr="005F3532">
        <w:rPr>
          <w:sz w:val="22"/>
          <w:u w:val="single"/>
        </w:rPr>
        <w:tab/>
      </w:r>
      <w:r w:rsidRPr="005F3532">
        <w:rPr>
          <w:sz w:val="22"/>
          <w:u w:val="single"/>
        </w:rPr>
        <w:tab/>
      </w:r>
      <w:r w:rsidRPr="005F3532">
        <w:rPr>
          <w:sz w:val="22"/>
          <w:u w:val="single"/>
        </w:rPr>
        <w:tab/>
      </w:r>
    </w:p>
    <w:p w:rsidR="00066FFA" w:rsidRPr="005F3532" w:rsidRDefault="00066FFA" w:rsidP="00974845">
      <w:pPr>
        <w:jc w:val="center"/>
        <w:rPr>
          <w:b/>
          <w:bCs/>
          <w:sz w:val="22"/>
        </w:rPr>
      </w:pPr>
    </w:p>
    <w:p w:rsidR="00066FFA" w:rsidRPr="005F3532" w:rsidRDefault="00066FFA" w:rsidP="00066FFA">
      <w:pPr>
        <w:rPr>
          <w:b/>
          <w:bCs/>
          <w:sz w:val="22"/>
        </w:rPr>
      </w:pPr>
      <w:r w:rsidRPr="005F3532">
        <w:rPr>
          <w:b/>
          <w:bCs/>
          <w:sz w:val="22"/>
        </w:rPr>
        <w:t>PART A</w:t>
      </w:r>
    </w:p>
    <w:p w:rsidR="00310787" w:rsidRPr="005F3532" w:rsidRDefault="005530D0" w:rsidP="00066FFA">
      <w:pPr>
        <w:jc w:val="center"/>
        <w:rPr>
          <w:b/>
          <w:bCs/>
          <w:sz w:val="22"/>
        </w:rPr>
      </w:pPr>
      <w:r w:rsidRPr="005F3532">
        <w:rPr>
          <w:b/>
          <w:bCs/>
          <w:sz w:val="22"/>
        </w:rPr>
        <w:t>Wave Characteristics</w:t>
      </w:r>
    </w:p>
    <w:p w:rsidR="00310787" w:rsidRPr="005F3532" w:rsidRDefault="00310787" w:rsidP="00310787">
      <w:pPr>
        <w:rPr>
          <w:bCs/>
          <w:sz w:val="22"/>
        </w:rPr>
      </w:pPr>
    </w:p>
    <w:p w:rsidR="00310787" w:rsidRPr="005F3532" w:rsidRDefault="00310787" w:rsidP="00310787">
      <w:pPr>
        <w:rPr>
          <w:sz w:val="22"/>
        </w:rPr>
      </w:pPr>
      <w:r w:rsidRPr="005F3532">
        <w:rPr>
          <w:sz w:val="22"/>
        </w:rPr>
        <w:t>Goal: The purpose of this exercise is to practice calculating wave characteristics.</w:t>
      </w:r>
    </w:p>
    <w:p w:rsidR="00310787" w:rsidRPr="005F3532" w:rsidRDefault="00310787" w:rsidP="00310787">
      <w:pPr>
        <w:rPr>
          <w:sz w:val="22"/>
        </w:rPr>
      </w:pPr>
    </w:p>
    <w:p w:rsidR="004E5C0C" w:rsidRPr="005F3532" w:rsidRDefault="00310787" w:rsidP="00310787">
      <w:pPr>
        <w:rPr>
          <w:b/>
          <w:sz w:val="22"/>
        </w:rPr>
      </w:pPr>
      <w:r w:rsidRPr="005F3532">
        <w:rPr>
          <w:b/>
          <w:sz w:val="22"/>
        </w:rPr>
        <w:t>Figure 1</w:t>
      </w:r>
    </w:p>
    <w:p w:rsidR="00310787" w:rsidRPr="005F3532" w:rsidRDefault="00310787" w:rsidP="00310787">
      <w:pPr>
        <w:rPr>
          <w:b/>
          <w:sz w:val="22"/>
        </w:rPr>
      </w:pPr>
    </w:p>
    <w:p w:rsidR="00310787" w:rsidRPr="005F3532" w:rsidRDefault="004E5C0C" w:rsidP="004E5C0C">
      <w:pPr>
        <w:rPr>
          <w:sz w:val="22"/>
        </w:rPr>
      </w:pPr>
      <w:r w:rsidRPr="005F3532"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inside</wp:align>
            </wp:positionV>
            <wp:extent cx="4150360" cy="1148080"/>
            <wp:effectExtent l="25400" t="0" r="0" b="0"/>
            <wp:wrapTight wrapText="bothSides">
              <wp:wrapPolygon edited="0">
                <wp:start x="4627" y="0"/>
                <wp:lineTo x="132" y="3823"/>
                <wp:lineTo x="-132" y="4301"/>
                <wp:lineTo x="264" y="8602"/>
                <wp:lineTo x="5420" y="15292"/>
                <wp:lineTo x="6081" y="15292"/>
                <wp:lineTo x="1718" y="17204"/>
                <wp:lineTo x="661" y="18159"/>
                <wp:lineTo x="793" y="20071"/>
                <wp:lineTo x="14012" y="20071"/>
                <wp:lineTo x="16259" y="20071"/>
                <wp:lineTo x="16656" y="19115"/>
                <wp:lineTo x="16524" y="15292"/>
                <wp:lineTo x="17714" y="8124"/>
                <wp:lineTo x="17714" y="7646"/>
                <wp:lineTo x="21547" y="5735"/>
                <wp:lineTo x="21547" y="1912"/>
                <wp:lineTo x="20357" y="0"/>
                <wp:lineTo x="462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41503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787" w:rsidRPr="005F3532" w:rsidRDefault="00310787" w:rsidP="004E5C0C">
      <w:pPr>
        <w:rPr>
          <w:sz w:val="22"/>
        </w:rPr>
      </w:pPr>
    </w:p>
    <w:p w:rsidR="00310787" w:rsidRPr="005F3532" w:rsidRDefault="00310787" w:rsidP="004E5C0C">
      <w:pPr>
        <w:rPr>
          <w:sz w:val="22"/>
        </w:rPr>
      </w:pPr>
    </w:p>
    <w:p w:rsidR="00310787" w:rsidRPr="005F3532" w:rsidRDefault="00310787" w:rsidP="004E5C0C">
      <w:pPr>
        <w:rPr>
          <w:sz w:val="22"/>
        </w:rPr>
      </w:pPr>
    </w:p>
    <w:p w:rsidR="005530D0" w:rsidRPr="005F3532" w:rsidRDefault="005530D0" w:rsidP="004E5C0C">
      <w:pPr>
        <w:rPr>
          <w:sz w:val="22"/>
        </w:rPr>
      </w:pPr>
    </w:p>
    <w:p w:rsidR="005530D0" w:rsidRPr="005F3532" w:rsidRDefault="005530D0" w:rsidP="004E5C0C">
      <w:pPr>
        <w:rPr>
          <w:sz w:val="22"/>
        </w:rPr>
      </w:pPr>
    </w:p>
    <w:p w:rsidR="005530D0" w:rsidRPr="005F3532" w:rsidRDefault="005530D0" w:rsidP="004E5C0C">
      <w:pPr>
        <w:rPr>
          <w:sz w:val="22"/>
        </w:rPr>
      </w:pPr>
    </w:p>
    <w:p w:rsidR="004E5C0C" w:rsidRPr="005F3532" w:rsidRDefault="004E5C0C" w:rsidP="00310787">
      <w:pPr>
        <w:rPr>
          <w:sz w:val="22"/>
        </w:rPr>
      </w:pPr>
    </w:p>
    <w:p w:rsidR="005530D0" w:rsidRPr="005F3532" w:rsidRDefault="005530D0" w:rsidP="00310787">
      <w:pPr>
        <w:rPr>
          <w:sz w:val="22"/>
        </w:rPr>
      </w:pPr>
    </w:p>
    <w:p w:rsidR="005530D0" w:rsidRPr="005F3532" w:rsidRDefault="00310787" w:rsidP="00310787">
      <w:pPr>
        <w:rPr>
          <w:sz w:val="22"/>
        </w:rPr>
      </w:pPr>
      <w:r w:rsidRPr="005F3532">
        <w:rPr>
          <w:sz w:val="22"/>
        </w:rPr>
        <w:t xml:space="preserve">1) In Figure 1, what is the wave height (H) and wavelength (L), in </w:t>
      </w:r>
      <w:r w:rsidRPr="005F3532">
        <w:rPr>
          <w:sz w:val="22"/>
          <w:u w:val="single"/>
        </w:rPr>
        <w:t>meters</w:t>
      </w:r>
      <w:r w:rsidRPr="005F3532">
        <w:rPr>
          <w:sz w:val="22"/>
        </w:rPr>
        <w:t xml:space="preserve">? </w:t>
      </w:r>
      <w:r w:rsidR="005F3532">
        <w:rPr>
          <w:sz w:val="22"/>
          <w:u w:val="single"/>
        </w:rPr>
        <w:t>Also, l</w:t>
      </w:r>
      <w:r w:rsidRPr="005F3532">
        <w:rPr>
          <w:sz w:val="22"/>
          <w:u w:val="single"/>
        </w:rPr>
        <w:t>abel</w:t>
      </w:r>
      <w:r w:rsidRPr="005F3532">
        <w:rPr>
          <w:sz w:val="22"/>
        </w:rPr>
        <w:t xml:space="preserve"> these on the diagram above.</w:t>
      </w:r>
    </w:p>
    <w:p w:rsidR="005530D0" w:rsidRPr="005F3532" w:rsidRDefault="005530D0" w:rsidP="00310787">
      <w:pPr>
        <w:rPr>
          <w:sz w:val="22"/>
        </w:rPr>
      </w:pPr>
    </w:p>
    <w:p w:rsidR="004E5C0C" w:rsidRPr="005F3532" w:rsidRDefault="004E5C0C" w:rsidP="00310787">
      <w:pPr>
        <w:rPr>
          <w:sz w:val="22"/>
        </w:rPr>
      </w:pPr>
    </w:p>
    <w:p w:rsidR="005530D0" w:rsidRPr="005F3532" w:rsidRDefault="005530D0" w:rsidP="00310787">
      <w:pPr>
        <w:rPr>
          <w:sz w:val="22"/>
        </w:rPr>
      </w:pPr>
    </w:p>
    <w:p w:rsidR="005530D0" w:rsidRPr="005F3532" w:rsidRDefault="005F3532" w:rsidP="00310787">
      <w:pPr>
        <w:rPr>
          <w:sz w:val="22"/>
        </w:rPr>
      </w:pPr>
      <w:r>
        <w:rPr>
          <w:sz w:val="22"/>
        </w:rPr>
        <w:t>2) Describe h</w:t>
      </w:r>
      <w:r w:rsidR="005530D0" w:rsidRPr="005F3532">
        <w:rPr>
          <w:sz w:val="22"/>
        </w:rPr>
        <w:t xml:space="preserve">ow </w:t>
      </w:r>
      <w:r>
        <w:rPr>
          <w:sz w:val="22"/>
        </w:rPr>
        <w:t>you could determine the wave period.</w:t>
      </w:r>
    </w:p>
    <w:p w:rsidR="005530D0" w:rsidRPr="005F3532" w:rsidRDefault="005530D0" w:rsidP="00310787">
      <w:pPr>
        <w:rPr>
          <w:b/>
          <w:bCs/>
          <w:sz w:val="22"/>
        </w:rPr>
      </w:pPr>
    </w:p>
    <w:p w:rsidR="005530D0" w:rsidRPr="005F3532" w:rsidRDefault="005530D0" w:rsidP="00310787">
      <w:pPr>
        <w:rPr>
          <w:b/>
          <w:bCs/>
          <w:sz w:val="22"/>
        </w:rPr>
      </w:pPr>
    </w:p>
    <w:p w:rsidR="005530D0" w:rsidRPr="005F3532" w:rsidRDefault="005530D0" w:rsidP="00310787">
      <w:pPr>
        <w:rPr>
          <w:b/>
          <w:bCs/>
          <w:sz w:val="22"/>
        </w:rPr>
      </w:pPr>
    </w:p>
    <w:p w:rsidR="005F3532" w:rsidRDefault="005F3532" w:rsidP="00310787">
      <w:pPr>
        <w:rPr>
          <w:b/>
          <w:bCs/>
          <w:sz w:val="22"/>
        </w:rPr>
      </w:pPr>
    </w:p>
    <w:p w:rsidR="004E5C0C" w:rsidRPr="005F3532" w:rsidRDefault="004E5C0C" w:rsidP="00310787">
      <w:pPr>
        <w:rPr>
          <w:b/>
          <w:bCs/>
          <w:sz w:val="22"/>
        </w:rPr>
      </w:pPr>
    </w:p>
    <w:p w:rsidR="005530D0" w:rsidRPr="005F3532" w:rsidRDefault="005530D0" w:rsidP="00310787">
      <w:pPr>
        <w:rPr>
          <w:b/>
          <w:bCs/>
          <w:sz w:val="22"/>
        </w:rPr>
      </w:pPr>
    </w:p>
    <w:p w:rsidR="00CD4E0D" w:rsidRPr="005F3532" w:rsidRDefault="005530D0" w:rsidP="00310787">
      <w:pPr>
        <w:rPr>
          <w:bCs/>
          <w:sz w:val="22"/>
        </w:rPr>
      </w:pPr>
      <w:r w:rsidRPr="005F3532">
        <w:rPr>
          <w:bCs/>
          <w:sz w:val="22"/>
        </w:rPr>
        <w:t xml:space="preserve">3) Calculate the wave steepness (H/L).  </w:t>
      </w:r>
      <w:r w:rsidR="005F3532">
        <w:rPr>
          <w:bCs/>
          <w:sz w:val="22"/>
        </w:rPr>
        <w:t xml:space="preserve">Be sure to show your work and units. </w:t>
      </w:r>
      <w:r w:rsidR="00066616">
        <w:rPr>
          <w:bCs/>
          <w:sz w:val="22"/>
        </w:rPr>
        <w:t xml:space="preserve">Would this </w:t>
      </w:r>
      <w:r w:rsidR="003C1C95">
        <w:rPr>
          <w:bCs/>
          <w:sz w:val="22"/>
        </w:rPr>
        <w:t xml:space="preserve">theoretical </w:t>
      </w:r>
      <w:r w:rsidR="00066616">
        <w:rPr>
          <w:bCs/>
          <w:sz w:val="22"/>
        </w:rPr>
        <w:t xml:space="preserve">wave </w:t>
      </w:r>
      <w:r w:rsidRPr="005F3532">
        <w:rPr>
          <w:bCs/>
          <w:sz w:val="22"/>
        </w:rPr>
        <w:t>break in the open</w:t>
      </w:r>
      <w:r w:rsidR="003C1C95">
        <w:rPr>
          <w:bCs/>
          <w:sz w:val="22"/>
        </w:rPr>
        <w:t xml:space="preserve"> deep </w:t>
      </w:r>
      <w:bookmarkStart w:id="0" w:name="_GoBack"/>
      <w:bookmarkEnd w:id="0"/>
      <w:r w:rsidRPr="005F3532">
        <w:rPr>
          <w:bCs/>
          <w:sz w:val="22"/>
        </w:rPr>
        <w:t>ocean</w:t>
      </w:r>
      <w:r w:rsidR="003E7ED7">
        <w:rPr>
          <w:bCs/>
          <w:sz w:val="22"/>
        </w:rPr>
        <w:t xml:space="preserve"> far from land</w:t>
      </w:r>
      <w:r w:rsidRPr="005F3532">
        <w:rPr>
          <w:bCs/>
          <w:sz w:val="22"/>
        </w:rPr>
        <w:t>, why or why not?</w:t>
      </w: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4E5C0C" w:rsidRPr="005F3532" w:rsidRDefault="004E5C0C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CD4E0D" w:rsidRPr="005F3532" w:rsidRDefault="00CD4E0D" w:rsidP="00310787">
      <w:pPr>
        <w:rPr>
          <w:bCs/>
          <w:sz w:val="22"/>
        </w:rPr>
      </w:pPr>
    </w:p>
    <w:p w:rsidR="00974845" w:rsidRPr="005F3532" w:rsidRDefault="00CD4E0D" w:rsidP="005F3532">
      <w:pPr>
        <w:rPr>
          <w:b/>
          <w:bCs/>
          <w:sz w:val="22"/>
        </w:rPr>
      </w:pPr>
      <w:r w:rsidRPr="005F3532">
        <w:rPr>
          <w:bCs/>
          <w:sz w:val="22"/>
        </w:rPr>
        <w:t>4) Imagine this wave is stable enough to approach shore. What would happen to the wave height and wavelength at very shallow water depths?</w:t>
      </w:r>
      <w:r w:rsidR="004E5C0C" w:rsidRPr="005F3532">
        <w:rPr>
          <w:bCs/>
          <w:sz w:val="22"/>
        </w:rPr>
        <w:t xml:space="preserve"> Be specific.</w:t>
      </w:r>
      <w:r w:rsidR="00066FFA" w:rsidRPr="005F3532">
        <w:rPr>
          <w:b/>
          <w:bCs/>
          <w:sz w:val="22"/>
        </w:rPr>
        <w:br w:type="page"/>
      </w:r>
      <w:r w:rsidR="00066FFA" w:rsidRPr="005F3532">
        <w:rPr>
          <w:b/>
          <w:bCs/>
          <w:sz w:val="22"/>
        </w:rPr>
        <w:lastRenderedPageBreak/>
        <w:t>PART B</w:t>
      </w:r>
      <w:r w:rsidR="005F3532">
        <w:rPr>
          <w:b/>
          <w:bCs/>
          <w:sz w:val="22"/>
        </w:rPr>
        <w:tab/>
      </w:r>
      <w:r w:rsidR="005F3532">
        <w:rPr>
          <w:b/>
          <w:bCs/>
          <w:sz w:val="22"/>
        </w:rPr>
        <w:tab/>
      </w:r>
      <w:r w:rsidR="005F3532">
        <w:rPr>
          <w:b/>
          <w:bCs/>
          <w:sz w:val="22"/>
        </w:rPr>
        <w:tab/>
      </w:r>
      <w:r w:rsidR="005F3532">
        <w:rPr>
          <w:b/>
          <w:bCs/>
          <w:sz w:val="22"/>
        </w:rPr>
        <w:tab/>
      </w:r>
      <w:r w:rsidR="00974845" w:rsidRPr="005F3532">
        <w:rPr>
          <w:b/>
          <w:bCs/>
          <w:sz w:val="22"/>
        </w:rPr>
        <w:t>Ocean Tides &amp; Sea-level Variation</w:t>
      </w:r>
    </w:p>
    <w:p w:rsidR="00974845" w:rsidRPr="005F3532" w:rsidRDefault="00974845" w:rsidP="00974845">
      <w:pPr>
        <w:rPr>
          <w:sz w:val="22"/>
        </w:rPr>
      </w:pPr>
    </w:p>
    <w:p w:rsidR="00974845" w:rsidRPr="005F3532" w:rsidRDefault="00974845" w:rsidP="00974845">
      <w:pPr>
        <w:rPr>
          <w:sz w:val="22"/>
        </w:rPr>
      </w:pPr>
      <w:r w:rsidRPr="005F3532">
        <w:rPr>
          <w:sz w:val="22"/>
        </w:rPr>
        <w:t xml:space="preserve">Goal: The purpose of this exercise </w:t>
      </w:r>
      <w:r w:rsidR="003E7ED7">
        <w:rPr>
          <w:sz w:val="22"/>
        </w:rPr>
        <w:t>is to help you read tide charts, and understand tides &amp;</w:t>
      </w:r>
      <w:r w:rsidRPr="005F3532">
        <w:rPr>
          <w:sz w:val="22"/>
        </w:rPr>
        <w:t xml:space="preserve"> the forces that generate them.</w:t>
      </w:r>
    </w:p>
    <w:p w:rsidR="00974845" w:rsidRPr="005F3532" w:rsidRDefault="00974845" w:rsidP="00974845">
      <w:pPr>
        <w:rPr>
          <w:sz w:val="22"/>
        </w:rPr>
      </w:pPr>
    </w:p>
    <w:p w:rsidR="00974845" w:rsidRPr="005F3532" w:rsidRDefault="00310787" w:rsidP="00974845">
      <w:pPr>
        <w:rPr>
          <w:b/>
          <w:bCs/>
          <w:sz w:val="22"/>
        </w:rPr>
      </w:pPr>
      <w:r w:rsidRPr="005F3532">
        <w:rPr>
          <w:b/>
          <w:bCs/>
          <w:sz w:val="22"/>
        </w:rPr>
        <w:t>Figure 2</w:t>
      </w:r>
    </w:p>
    <w:p w:rsidR="000D4FB8" w:rsidRPr="005F3532" w:rsidRDefault="000D4FB8">
      <w:pPr>
        <w:rPr>
          <w:sz w:val="22"/>
        </w:rPr>
      </w:pPr>
    </w:p>
    <w:p w:rsidR="000D4FB8" w:rsidRPr="005F3532" w:rsidRDefault="000D4FB8">
      <w:pPr>
        <w:rPr>
          <w:sz w:val="22"/>
        </w:rPr>
      </w:pPr>
      <w:r w:rsidRPr="005F3532">
        <w:rPr>
          <w:noProof/>
          <w:sz w:val="22"/>
        </w:rPr>
        <w:drawing>
          <wp:inline distT="0" distB="0" distL="0" distR="0">
            <wp:extent cx="6675120" cy="3794602"/>
            <wp:effectExtent l="2540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7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B8" w:rsidRPr="005F3532" w:rsidRDefault="000D4FB8">
      <w:pPr>
        <w:rPr>
          <w:sz w:val="22"/>
        </w:rPr>
      </w:pPr>
    </w:p>
    <w:p w:rsidR="000D4FB8" w:rsidRPr="005F3532" w:rsidRDefault="000D4FB8" w:rsidP="000D4FB8">
      <w:pPr>
        <w:rPr>
          <w:sz w:val="22"/>
        </w:rPr>
      </w:pPr>
      <w:r w:rsidRPr="005F3532">
        <w:rPr>
          <w:sz w:val="22"/>
        </w:rPr>
        <w:t>Predicted sea level variations for a monitoring station at the waterfront in Tacoma are shown in the graph above</w:t>
      </w:r>
      <w:r w:rsidR="004E5C0C" w:rsidRPr="005F3532">
        <w:rPr>
          <w:sz w:val="22"/>
        </w:rPr>
        <w:t xml:space="preserve"> (Figure 2</w:t>
      </w:r>
      <w:r w:rsidR="00A44A19" w:rsidRPr="005F3532">
        <w:rPr>
          <w:sz w:val="22"/>
        </w:rPr>
        <w:t>)</w:t>
      </w:r>
      <w:r w:rsidRPr="005F3532">
        <w:rPr>
          <w:sz w:val="22"/>
        </w:rPr>
        <w:t xml:space="preserve">.  NOTE: “MLLW” = “Mean Lower Low Water Level,” which is given as a height of 0.0 ft in order to use as a point of reference. [Source = </w:t>
      </w:r>
      <w:hyperlink r:id="rId11" w:history="1">
        <w:r w:rsidRPr="005F3532">
          <w:rPr>
            <w:rStyle w:val="Hyperlink"/>
            <w:sz w:val="22"/>
          </w:rPr>
          <w:t>http://tidesandcurrents.noaa.gov</w:t>
        </w:r>
      </w:hyperlink>
      <w:r w:rsidRPr="005F3532">
        <w:rPr>
          <w:sz w:val="22"/>
        </w:rPr>
        <w:t>]</w:t>
      </w:r>
    </w:p>
    <w:p w:rsidR="000D4FB8" w:rsidRPr="005F3532" w:rsidRDefault="000D4FB8" w:rsidP="000D4FB8">
      <w:pPr>
        <w:rPr>
          <w:sz w:val="22"/>
        </w:rPr>
      </w:pPr>
    </w:p>
    <w:p w:rsidR="000D4FB8" w:rsidRPr="005F3532" w:rsidRDefault="00A44A19" w:rsidP="00D448B1">
      <w:pPr>
        <w:pStyle w:val="ListParagraph"/>
        <w:numPr>
          <w:ilvl w:val="0"/>
          <w:numId w:val="2"/>
        </w:numPr>
        <w:rPr>
          <w:sz w:val="22"/>
        </w:rPr>
      </w:pPr>
      <w:r w:rsidRPr="005F3532">
        <w:rPr>
          <w:sz w:val="22"/>
        </w:rPr>
        <w:t>Looking at</w:t>
      </w:r>
      <w:r w:rsidR="000D4FB8" w:rsidRPr="005F3532">
        <w:rPr>
          <w:sz w:val="22"/>
        </w:rPr>
        <w:t xml:space="preserve"> the water level, exactly how many high tides and how many low </w:t>
      </w:r>
      <w:r w:rsidRPr="005F3532">
        <w:rPr>
          <w:sz w:val="22"/>
        </w:rPr>
        <w:t>tides are there in each day? – B</w:t>
      </w:r>
      <w:r w:rsidR="000D4FB8" w:rsidRPr="005F3532">
        <w:rPr>
          <w:sz w:val="22"/>
        </w:rPr>
        <w:t xml:space="preserve">e precise </w:t>
      </w:r>
      <w:r w:rsidRPr="005F3532">
        <w:rPr>
          <w:sz w:val="22"/>
        </w:rPr>
        <w:t xml:space="preserve">and </w:t>
      </w:r>
      <w:r w:rsidR="0042188F">
        <w:rPr>
          <w:sz w:val="22"/>
          <w:u w:val="single"/>
        </w:rPr>
        <w:t>notice</w:t>
      </w:r>
      <w:r w:rsidRPr="005F3532">
        <w:rPr>
          <w:sz w:val="22"/>
          <w:u w:val="single"/>
        </w:rPr>
        <w:t xml:space="preserve"> the date </w:t>
      </w:r>
      <w:r w:rsidR="005F3532">
        <w:rPr>
          <w:sz w:val="22"/>
          <w:u w:val="single"/>
        </w:rPr>
        <w:t>&amp;</w:t>
      </w:r>
      <w:r w:rsidR="005F3532" w:rsidRPr="005F3532">
        <w:rPr>
          <w:sz w:val="22"/>
          <w:u w:val="single"/>
        </w:rPr>
        <w:t xml:space="preserve"> time</w:t>
      </w:r>
      <w:r w:rsidR="005F3532" w:rsidRPr="005F3532">
        <w:rPr>
          <w:sz w:val="22"/>
        </w:rPr>
        <w:t xml:space="preserve"> as given </w:t>
      </w:r>
      <w:r w:rsidRPr="005F3532">
        <w:rPr>
          <w:sz w:val="22"/>
        </w:rPr>
        <w:t>on the x-axis. Y</w:t>
      </w:r>
      <w:r w:rsidR="000D4FB8" w:rsidRPr="005F3532">
        <w:rPr>
          <w:sz w:val="22"/>
        </w:rPr>
        <w:t>ou can grab a ruler and draw on the graph if needed.</w:t>
      </w:r>
    </w:p>
    <w:p w:rsidR="00833686" w:rsidRPr="005F3532" w:rsidRDefault="00833686">
      <w:pPr>
        <w:rPr>
          <w:sz w:val="22"/>
        </w:rPr>
      </w:pPr>
    </w:p>
    <w:p w:rsidR="00833686" w:rsidRPr="005F3532" w:rsidRDefault="00833686">
      <w:pPr>
        <w:rPr>
          <w:sz w:val="22"/>
        </w:rPr>
      </w:pPr>
    </w:p>
    <w:p w:rsidR="00833686" w:rsidRPr="005F3532" w:rsidRDefault="00833686">
      <w:pPr>
        <w:rPr>
          <w:sz w:val="22"/>
        </w:rPr>
      </w:pPr>
    </w:p>
    <w:p w:rsidR="00833686" w:rsidRPr="005F3532" w:rsidRDefault="00833686">
      <w:pPr>
        <w:rPr>
          <w:sz w:val="22"/>
        </w:rPr>
      </w:pPr>
    </w:p>
    <w:p w:rsidR="00833686" w:rsidRPr="005F3532" w:rsidRDefault="00833686" w:rsidP="00833686">
      <w:pPr>
        <w:pStyle w:val="ListParagraph"/>
        <w:numPr>
          <w:ilvl w:val="0"/>
          <w:numId w:val="2"/>
        </w:numPr>
        <w:rPr>
          <w:sz w:val="22"/>
        </w:rPr>
      </w:pPr>
      <w:r w:rsidRPr="005F3532">
        <w:rPr>
          <w:sz w:val="22"/>
        </w:rPr>
        <w:t>What is the maximu</w:t>
      </w:r>
      <w:r w:rsidR="005F3532" w:rsidRPr="005F3532">
        <w:rPr>
          <w:sz w:val="22"/>
        </w:rPr>
        <w:t>m height of the tide in Figure</w:t>
      </w:r>
      <w:r w:rsidR="004E5C0C" w:rsidRPr="005F3532">
        <w:rPr>
          <w:sz w:val="22"/>
        </w:rPr>
        <w:t xml:space="preserve"> 2</w:t>
      </w:r>
      <w:r w:rsidRPr="005F3532">
        <w:rPr>
          <w:sz w:val="22"/>
        </w:rPr>
        <w:t xml:space="preserve"> (relative to MLLW) and what </w:t>
      </w:r>
      <w:r w:rsidR="005F3532" w:rsidRPr="005F3532">
        <w:rPr>
          <w:sz w:val="22"/>
        </w:rPr>
        <w:t xml:space="preserve">date &amp; time does </w:t>
      </w:r>
      <w:r w:rsidRPr="005F3532">
        <w:rPr>
          <w:sz w:val="22"/>
        </w:rPr>
        <w:t>it occur?</w:t>
      </w:r>
    </w:p>
    <w:p w:rsidR="00066FFA" w:rsidRPr="005F3532" w:rsidRDefault="00066FFA" w:rsidP="00833686">
      <w:pPr>
        <w:rPr>
          <w:sz w:val="22"/>
        </w:rPr>
      </w:pPr>
    </w:p>
    <w:p w:rsidR="00066616" w:rsidRDefault="00066616" w:rsidP="00833686">
      <w:pPr>
        <w:rPr>
          <w:sz w:val="22"/>
        </w:rPr>
      </w:pPr>
    </w:p>
    <w:p w:rsidR="0042188F" w:rsidRDefault="0042188F" w:rsidP="00833686">
      <w:pPr>
        <w:rPr>
          <w:sz w:val="22"/>
        </w:rPr>
      </w:pPr>
    </w:p>
    <w:p w:rsidR="00833686" w:rsidRPr="005F3532" w:rsidRDefault="00833686" w:rsidP="00833686">
      <w:pPr>
        <w:rPr>
          <w:sz w:val="22"/>
        </w:rPr>
      </w:pPr>
    </w:p>
    <w:p w:rsidR="00833686" w:rsidRPr="005F3532" w:rsidRDefault="00833686" w:rsidP="00833686">
      <w:pPr>
        <w:rPr>
          <w:sz w:val="22"/>
        </w:rPr>
      </w:pPr>
    </w:p>
    <w:p w:rsidR="000D4FB8" w:rsidRPr="005F3532" w:rsidRDefault="0042188F" w:rsidP="0083368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At 10 AM on </w:t>
      </w:r>
      <w:r w:rsidR="00833686" w:rsidRPr="005F3532">
        <w:rPr>
          <w:sz w:val="22"/>
        </w:rPr>
        <w:t>Nov. 9</w:t>
      </w:r>
      <w:r w:rsidR="00833686" w:rsidRPr="005F3532">
        <w:rPr>
          <w:sz w:val="22"/>
          <w:vertAlign w:val="superscript"/>
        </w:rPr>
        <w:t>th</w:t>
      </w:r>
      <w:r w:rsidR="00066616">
        <w:rPr>
          <w:sz w:val="22"/>
        </w:rPr>
        <w:t xml:space="preserve">, is the tide </w:t>
      </w:r>
      <w:r>
        <w:rPr>
          <w:sz w:val="22"/>
        </w:rPr>
        <w:t xml:space="preserve">rising, falling, </w:t>
      </w:r>
      <w:r w:rsidR="00833686" w:rsidRPr="005F3532">
        <w:rPr>
          <w:sz w:val="22"/>
        </w:rPr>
        <w:t>o</w:t>
      </w:r>
      <w:r w:rsidR="00066616">
        <w:rPr>
          <w:sz w:val="22"/>
        </w:rPr>
        <w:t>r neither? Does</w:t>
      </w:r>
      <w:r w:rsidR="00833686" w:rsidRPr="005F3532">
        <w:rPr>
          <w:sz w:val="22"/>
        </w:rPr>
        <w:t xml:space="preserve"> this produce a flood, ebb, or slack current?</w:t>
      </w:r>
    </w:p>
    <w:p w:rsidR="00B03915" w:rsidRDefault="00B03915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3E7ED7" w:rsidRDefault="00B03915" w:rsidP="00385088">
      <w:pPr>
        <w:rPr>
          <w:sz w:val="22"/>
        </w:rPr>
      </w:pPr>
      <w:r>
        <w:rPr>
          <w:sz w:val="22"/>
        </w:rPr>
        <w:lastRenderedPageBreak/>
        <w:t xml:space="preserve">Examine a Puget Sound map and the </w:t>
      </w:r>
      <w:r w:rsidR="003E7ED7">
        <w:rPr>
          <w:sz w:val="22"/>
        </w:rPr>
        <w:t>NOAA 2013 Tide Prediction Tables for East Passage in Puget Sound near Des Moines (hand-out or on website on pg. 2), and answer the following questions to practices reading the tide tables:</w:t>
      </w:r>
    </w:p>
    <w:p w:rsidR="003E7ED7" w:rsidRPr="005F3532" w:rsidRDefault="003E7ED7" w:rsidP="003E7ED7">
      <w:pPr>
        <w:rPr>
          <w:sz w:val="22"/>
        </w:rPr>
      </w:pPr>
    </w:p>
    <w:p w:rsidR="003E7ED7" w:rsidRPr="005F3532" w:rsidRDefault="00017B5F" w:rsidP="003E7ED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You’re planning on going on a low tide beach walk to look at sea life on Wednesday, May 15</w:t>
      </w:r>
      <w:r w:rsidRPr="00017B5F">
        <w:rPr>
          <w:sz w:val="22"/>
          <w:vertAlign w:val="superscript"/>
        </w:rPr>
        <w:t>th</w:t>
      </w:r>
      <w:r>
        <w:rPr>
          <w:sz w:val="22"/>
        </w:rPr>
        <w:t xml:space="preserve">.  At what time will the lowest tide of the day occur and what is the predicted tidal height? </w:t>
      </w:r>
    </w:p>
    <w:p w:rsidR="00B03915" w:rsidRDefault="00B03915" w:rsidP="00385088">
      <w:pPr>
        <w:rPr>
          <w:sz w:val="22"/>
        </w:rPr>
      </w:pPr>
    </w:p>
    <w:p w:rsidR="003E7ED7" w:rsidRDefault="003E7ED7" w:rsidP="00385088">
      <w:pPr>
        <w:rPr>
          <w:sz w:val="22"/>
        </w:rPr>
      </w:pPr>
    </w:p>
    <w:p w:rsidR="003E7ED7" w:rsidRPr="005F3532" w:rsidRDefault="003E7ED7" w:rsidP="003E7ED7">
      <w:pPr>
        <w:rPr>
          <w:sz w:val="22"/>
        </w:rPr>
      </w:pPr>
    </w:p>
    <w:p w:rsidR="00B03915" w:rsidRDefault="00017B5F" w:rsidP="003E7ED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Your friends are going for a paddle from Des Moines on Saturday, May 25</w:t>
      </w:r>
      <w:r w:rsidRPr="00017B5F">
        <w:rPr>
          <w:sz w:val="22"/>
          <w:vertAlign w:val="superscript"/>
        </w:rPr>
        <w:t>th</w:t>
      </w:r>
      <w:r>
        <w:rPr>
          <w:sz w:val="22"/>
        </w:rPr>
        <w:t xml:space="preserve"> and have asked you for help figuring out the</w:t>
      </w:r>
      <w:r w:rsidR="00A307D0">
        <w:rPr>
          <w:sz w:val="22"/>
        </w:rPr>
        <w:t xml:space="preserve"> general</w:t>
      </w:r>
      <w:r>
        <w:rPr>
          <w:sz w:val="22"/>
        </w:rPr>
        <w:t xml:space="preserve"> tide.  They are planning to leave at 12pm and return by 4pm, and they would like to plan to </w:t>
      </w:r>
      <w:r w:rsidR="00B03915">
        <w:rPr>
          <w:sz w:val="22"/>
        </w:rPr>
        <w:t xml:space="preserve">start paddling against the </w:t>
      </w:r>
      <w:r w:rsidR="00A307D0">
        <w:rPr>
          <w:sz w:val="22"/>
        </w:rPr>
        <w:t xml:space="preserve">tidal </w:t>
      </w:r>
      <w:r w:rsidR="00B03915">
        <w:rPr>
          <w:sz w:val="22"/>
        </w:rPr>
        <w:t>current, and then “ride the tide”</w:t>
      </w:r>
      <w:r>
        <w:rPr>
          <w:sz w:val="22"/>
        </w:rPr>
        <w:t xml:space="preserve"> </w:t>
      </w:r>
      <w:r w:rsidR="00B03915">
        <w:rPr>
          <w:sz w:val="22"/>
        </w:rPr>
        <w:t xml:space="preserve">on the way home.  </w:t>
      </w:r>
    </w:p>
    <w:p w:rsidR="00B03915" w:rsidRDefault="00B03915" w:rsidP="00B03915">
      <w:pPr>
        <w:pStyle w:val="ListParagraph"/>
        <w:rPr>
          <w:sz w:val="22"/>
        </w:rPr>
      </w:pPr>
    </w:p>
    <w:p w:rsidR="003E7ED7" w:rsidRPr="00B03915" w:rsidRDefault="00B03915" w:rsidP="00B03915">
      <w:pPr>
        <w:pStyle w:val="ListParagraph"/>
        <w:rPr>
          <w:sz w:val="22"/>
        </w:rPr>
      </w:pPr>
      <w:r w:rsidRPr="00B03915">
        <w:rPr>
          <w:sz w:val="22"/>
        </w:rPr>
        <w:t>W</w:t>
      </w:r>
      <w:r w:rsidR="00017B5F" w:rsidRPr="00B03915">
        <w:rPr>
          <w:sz w:val="22"/>
        </w:rPr>
        <w:t xml:space="preserve">hat will be the </w:t>
      </w:r>
      <w:r w:rsidR="00A307D0">
        <w:rPr>
          <w:sz w:val="22"/>
        </w:rPr>
        <w:t xml:space="preserve">likely </w:t>
      </w:r>
      <w:r w:rsidR="00017B5F" w:rsidRPr="00B03915">
        <w:rPr>
          <w:sz w:val="22"/>
        </w:rPr>
        <w:t xml:space="preserve">dominant current </w:t>
      </w:r>
      <w:r>
        <w:rPr>
          <w:sz w:val="22"/>
        </w:rPr>
        <w:t xml:space="preserve">type </w:t>
      </w:r>
      <w:r w:rsidR="00017B5F" w:rsidRPr="00B03915">
        <w:rPr>
          <w:sz w:val="22"/>
        </w:rPr>
        <w:t xml:space="preserve">during this time and what direction will the current flow towards?  </w:t>
      </w:r>
      <w:r w:rsidRPr="00B03915">
        <w:rPr>
          <w:sz w:val="22"/>
        </w:rPr>
        <w:t>What direction (north or sou</w:t>
      </w:r>
      <w:r>
        <w:rPr>
          <w:sz w:val="22"/>
        </w:rPr>
        <w:t>th) should your friends travel towards when leaving Des Moines</w:t>
      </w:r>
      <w:r w:rsidRPr="00B03915">
        <w:rPr>
          <w:sz w:val="22"/>
        </w:rPr>
        <w:t>?</w:t>
      </w:r>
    </w:p>
    <w:p w:rsidR="003E7ED7" w:rsidRDefault="003E7ED7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B03915" w:rsidRDefault="00B03915" w:rsidP="00385088">
      <w:pPr>
        <w:rPr>
          <w:sz w:val="22"/>
        </w:rPr>
      </w:pPr>
    </w:p>
    <w:p w:rsidR="003E7ED7" w:rsidRDefault="003E7ED7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  <w:r w:rsidRPr="005F3532">
        <w:rPr>
          <w:sz w:val="22"/>
        </w:rPr>
        <w:t xml:space="preserve">Use your lecture notes, textbook, and the website link below to answer the following questions.  </w:t>
      </w:r>
      <w:r w:rsidRPr="005F3532">
        <w:rPr>
          <w:b/>
          <w:i/>
          <w:sz w:val="22"/>
        </w:rPr>
        <w:t xml:space="preserve">You can answer these questions </w:t>
      </w:r>
      <w:r w:rsidR="00066FFA" w:rsidRPr="005F3532">
        <w:rPr>
          <w:b/>
          <w:i/>
          <w:sz w:val="22"/>
        </w:rPr>
        <w:t xml:space="preserve">on </w:t>
      </w:r>
      <w:r w:rsidRPr="005F3532">
        <w:rPr>
          <w:b/>
          <w:i/>
          <w:sz w:val="22"/>
        </w:rPr>
        <w:t>a separate sheet of paper if you need more room.</w:t>
      </w:r>
      <w:r w:rsidRPr="005F3532">
        <w:rPr>
          <w:sz w:val="22"/>
        </w:rPr>
        <w:t xml:space="preserve">  There are some good animations at this website—try them—they can help you answer the questions.</w:t>
      </w:r>
    </w:p>
    <w:p w:rsidR="00385088" w:rsidRPr="005F3532" w:rsidRDefault="00385088" w:rsidP="00385088">
      <w:pPr>
        <w:rPr>
          <w:sz w:val="22"/>
        </w:rPr>
      </w:pPr>
    </w:p>
    <w:p w:rsidR="00385088" w:rsidRPr="005F3532" w:rsidRDefault="003C1C95" w:rsidP="00385088">
      <w:pPr>
        <w:rPr>
          <w:sz w:val="22"/>
        </w:rPr>
      </w:pPr>
      <w:hyperlink r:id="rId12" w:history="1">
        <w:r w:rsidR="00385088" w:rsidRPr="005F3532">
          <w:rPr>
            <w:rStyle w:val="Hyperlink"/>
            <w:sz w:val="22"/>
          </w:rPr>
          <w:t>http://www.nos.noaa.gov/education/kits/tides/welcome.html</w:t>
        </w:r>
      </w:hyperlink>
    </w:p>
    <w:p w:rsidR="00385088" w:rsidRPr="005F3532" w:rsidRDefault="00385088" w:rsidP="00385088">
      <w:pPr>
        <w:rPr>
          <w:i/>
          <w:sz w:val="22"/>
        </w:rPr>
      </w:pPr>
    </w:p>
    <w:p w:rsidR="00385088" w:rsidRPr="005F3532" w:rsidRDefault="00385088" w:rsidP="00385088">
      <w:pPr>
        <w:rPr>
          <w:sz w:val="22"/>
        </w:rPr>
      </w:pPr>
      <w:r w:rsidRPr="005F3532">
        <w:rPr>
          <w:sz w:val="22"/>
        </w:rPr>
        <w:t>1) In your own words, what causes the tides?</w:t>
      </w:r>
      <w:r w:rsidR="00B41120">
        <w:rPr>
          <w:sz w:val="22"/>
        </w:rPr>
        <w:t xml:space="preserve"> Be complete in your answer.</w:t>
      </w: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B41120" w:rsidP="00385088">
      <w:pPr>
        <w:rPr>
          <w:sz w:val="22"/>
        </w:rPr>
      </w:pPr>
      <w:r>
        <w:rPr>
          <w:sz w:val="22"/>
        </w:rPr>
        <w:t>2) The s</w:t>
      </w:r>
      <w:r w:rsidR="00385088" w:rsidRPr="005F3532">
        <w:rPr>
          <w:sz w:val="22"/>
        </w:rPr>
        <w:t>un</w:t>
      </w:r>
      <w:r>
        <w:rPr>
          <w:sz w:val="22"/>
        </w:rPr>
        <w:t xml:space="preserve"> is much more massive than the moon, why does the m</w:t>
      </w:r>
      <w:r w:rsidR="00385088" w:rsidRPr="005F3532">
        <w:rPr>
          <w:sz w:val="22"/>
        </w:rPr>
        <w:t xml:space="preserve">oon have more of an effect on the tides? </w:t>
      </w: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4E5C0C" w:rsidP="00385088">
      <w:pPr>
        <w:rPr>
          <w:sz w:val="22"/>
        </w:rPr>
      </w:pPr>
      <w:r w:rsidRPr="005F3532">
        <w:rPr>
          <w:sz w:val="22"/>
        </w:rPr>
        <w:t>3</w:t>
      </w:r>
      <w:r w:rsidR="00385088" w:rsidRPr="005F3532">
        <w:rPr>
          <w:sz w:val="22"/>
        </w:rPr>
        <w:t>) Draw the relative position of the sun and the moon during the two “spring tides” in the tidal cycle.</w:t>
      </w: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833686" w:rsidRPr="005F3532" w:rsidRDefault="00833686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4E5C0C" w:rsidP="00385088">
      <w:pPr>
        <w:rPr>
          <w:sz w:val="22"/>
        </w:rPr>
      </w:pPr>
      <w:r w:rsidRPr="005F3532">
        <w:rPr>
          <w:sz w:val="22"/>
        </w:rPr>
        <w:t>4</w:t>
      </w:r>
      <w:r w:rsidR="00385088" w:rsidRPr="005F3532">
        <w:rPr>
          <w:sz w:val="22"/>
        </w:rPr>
        <w:t>)  Draw the relative position of the sun and the moon during the two “neap tides” in the tidal cycle.</w:t>
      </w:r>
    </w:p>
    <w:p w:rsidR="00385088" w:rsidRPr="005F3532" w:rsidRDefault="00385088" w:rsidP="00385088">
      <w:pPr>
        <w:rPr>
          <w:sz w:val="22"/>
        </w:rPr>
      </w:pPr>
    </w:p>
    <w:p w:rsidR="00385088" w:rsidRPr="005F3532" w:rsidRDefault="003C1C95" w:rsidP="00385088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0pt;margin-top:23.8pt;width:1in;height:38pt;z-index:-251652096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B03915" w:rsidRPr="00CB57EC" w:rsidRDefault="00B03915">
                  <w:pPr>
                    <w:rPr>
                      <w:sz w:val="16"/>
                    </w:rPr>
                  </w:pPr>
                  <w:r w:rsidRPr="00CB57EC">
                    <w:rPr>
                      <w:sz w:val="16"/>
                    </w:rPr>
                    <w:t>Waxing crescent, 49% of full</w:t>
                  </w:r>
                </w:p>
              </w:txbxContent>
            </v:textbox>
          </v:shape>
        </w:pict>
      </w:r>
    </w:p>
    <w:p w:rsidR="00833686" w:rsidRPr="005F3532" w:rsidRDefault="00833686" w:rsidP="00385088">
      <w:pPr>
        <w:rPr>
          <w:sz w:val="22"/>
        </w:rPr>
      </w:pPr>
    </w:p>
    <w:p w:rsidR="00385088" w:rsidRPr="005F3532" w:rsidRDefault="003C1C95" w:rsidP="00385088">
      <w:pPr>
        <w:rPr>
          <w:sz w:val="22"/>
        </w:rPr>
      </w:pPr>
      <w:r>
        <w:rPr>
          <w:noProof/>
          <w:sz w:val="22"/>
        </w:rPr>
        <w:pict>
          <v:shape id="_x0000_s1026" type="#_x0000_t202" style="position:absolute;margin-left:450pt;margin-top:.5pt;width:69.15pt;height:3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833686" w:rsidRPr="005F3532" w:rsidRDefault="00CB57EC" w:rsidP="00385088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125095</wp:posOffset>
            </wp:positionV>
            <wp:extent cx="868680" cy="863600"/>
            <wp:effectExtent l="25400" t="0" r="0" b="0"/>
            <wp:wrapNone/>
            <wp:docPr id="2" name="sb-player" descr="http://www.farmersalmanac.com/wp-content/plugins/moon-phase-widget/moon-img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farmersalmanac.com/wp-content/plugins/moon-phase-widget/moon-img/7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686" w:rsidRPr="005F3532" w:rsidRDefault="004E5C0C" w:rsidP="00833686">
      <w:pPr>
        <w:rPr>
          <w:sz w:val="22"/>
        </w:rPr>
      </w:pPr>
      <w:r w:rsidRPr="005F3532">
        <w:rPr>
          <w:sz w:val="22"/>
        </w:rPr>
        <w:t>5</w:t>
      </w:r>
      <w:r w:rsidR="00CB57EC">
        <w:rPr>
          <w:sz w:val="22"/>
        </w:rPr>
        <w:t xml:space="preserve">)  On </w:t>
      </w:r>
      <w:r w:rsidR="00B41120">
        <w:rPr>
          <w:sz w:val="22"/>
        </w:rPr>
        <w:t>Friday, May</w:t>
      </w:r>
      <w:r w:rsidR="00CB57EC">
        <w:rPr>
          <w:sz w:val="22"/>
        </w:rPr>
        <w:t xml:space="preserve"> 17</w:t>
      </w:r>
      <w:r w:rsidR="00833686" w:rsidRPr="005F3532">
        <w:rPr>
          <w:sz w:val="22"/>
          <w:vertAlign w:val="superscript"/>
        </w:rPr>
        <w:t>th</w:t>
      </w:r>
      <w:r w:rsidR="00CB57EC">
        <w:rPr>
          <w:sz w:val="22"/>
        </w:rPr>
        <w:t>, the moon will be</w:t>
      </w:r>
      <w:r w:rsidR="00833686" w:rsidRPr="005F3532">
        <w:rPr>
          <w:sz w:val="22"/>
        </w:rPr>
        <w:t xml:space="preserve"> </w:t>
      </w:r>
      <w:r w:rsidR="00CB57EC">
        <w:rPr>
          <w:sz w:val="22"/>
        </w:rPr>
        <w:t>in first</w:t>
      </w:r>
      <w:r w:rsidR="00C42BB1">
        <w:rPr>
          <w:sz w:val="22"/>
        </w:rPr>
        <w:t>-quarter phase (wax</w:t>
      </w:r>
      <w:r w:rsidR="00833686" w:rsidRPr="005F3532">
        <w:rPr>
          <w:sz w:val="22"/>
        </w:rPr>
        <w:t xml:space="preserve">ing).  What kind of effect does this have on the tides? Does it produce </w:t>
      </w:r>
      <w:r w:rsidR="00833686" w:rsidRPr="005F3532">
        <w:rPr>
          <w:b/>
          <w:sz w:val="22"/>
        </w:rPr>
        <w:t xml:space="preserve">neap </w:t>
      </w:r>
      <w:r w:rsidR="00833686" w:rsidRPr="005F3532">
        <w:rPr>
          <w:sz w:val="22"/>
        </w:rPr>
        <w:t xml:space="preserve">or </w:t>
      </w:r>
      <w:r w:rsidR="00833686" w:rsidRPr="005F3532">
        <w:rPr>
          <w:b/>
          <w:sz w:val="22"/>
        </w:rPr>
        <w:t>spring</w:t>
      </w:r>
      <w:r w:rsidR="00833686" w:rsidRPr="005F3532">
        <w:rPr>
          <w:sz w:val="22"/>
        </w:rPr>
        <w:t xml:space="preserve"> tides? Why? </w:t>
      </w:r>
    </w:p>
    <w:p w:rsidR="00833686" w:rsidRPr="005F3532" w:rsidRDefault="00833686" w:rsidP="00833686">
      <w:pPr>
        <w:rPr>
          <w:sz w:val="22"/>
        </w:rPr>
      </w:pPr>
    </w:p>
    <w:p w:rsidR="00833686" w:rsidRPr="005F3532" w:rsidRDefault="00833686" w:rsidP="00385088">
      <w:pPr>
        <w:rPr>
          <w:sz w:val="22"/>
        </w:rPr>
      </w:pPr>
    </w:p>
    <w:p w:rsidR="00385088" w:rsidRPr="005F3532" w:rsidRDefault="00385088" w:rsidP="00385088">
      <w:pPr>
        <w:rPr>
          <w:sz w:val="22"/>
        </w:rPr>
      </w:pPr>
    </w:p>
    <w:p w:rsidR="00385088" w:rsidRPr="005F3532" w:rsidRDefault="004E5C0C" w:rsidP="008D1F64">
      <w:pPr>
        <w:rPr>
          <w:sz w:val="22"/>
        </w:rPr>
      </w:pPr>
      <w:r w:rsidRPr="005F3532">
        <w:rPr>
          <w:sz w:val="22"/>
        </w:rPr>
        <w:lastRenderedPageBreak/>
        <w:t>6</w:t>
      </w:r>
      <w:r w:rsidR="00385088" w:rsidRPr="005F3532">
        <w:rPr>
          <w:sz w:val="22"/>
        </w:rPr>
        <w:t>) What is the diff</w:t>
      </w:r>
      <w:r w:rsidR="008D1F64" w:rsidRPr="005F3532">
        <w:rPr>
          <w:sz w:val="22"/>
        </w:rPr>
        <w:t>erence between diurnal, s</w:t>
      </w:r>
      <w:r w:rsidR="00385088" w:rsidRPr="005F3532">
        <w:rPr>
          <w:sz w:val="22"/>
        </w:rPr>
        <w:t>emidiurnal</w:t>
      </w:r>
      <w:r w:rsidR="008D1F64" w:rsidRPr="005F3532">
        <w:rPr>
          <w:sz w:val="22"/>
        </w:rPr>
        <w:t>, and mixed semidiurnal</w:t>
      </w:r>
      <w:r w:rsidR="00385088" w:rsidRPr="005F3532">
        <w:rPr>
          <w:sz w:val="22"/>
        </w:rPr>
        <w:t xml:space="preserve"> tide cycle</w:t>
      </w:r>
      <w:r w:rsidR="008D1F64" w:rsidRPr="005F3532">
        <w:rPr>
          <w:sz w:val="22"/>
        </w:rPr>
        <w:t>s</w:t>
      </w:r>
      <w:r w:rsidR="00385088" w:rsidRPr="005F3532">
        <w:rPr>
          <w:sz w:val="22"/>
        </w:rPr>
        <w:t>?</w:t>
      </w:r>
    </w:p>
    <w:p w:rsidR="008D1F64" w:rsidRPr="005F3532" w:rsidRDefault="008D1F64" w:rsidP="00385088">
      <w:pPr>
        <w:rPr>
          <w:sz w:val="22"/>
        </w:rPr>
      </w:pPr>
    </w:p>
    <w:p w:rsidR="00833686" w:rsidRPr="005F3532" w:rsidRDefault="00833686" w:rsidP="00385088">
      <w:pPr>
        <w:rPr>
          <w:sz w:val="22"/>
        </w:rPr>
      </w:pPr>
    </w:p>
    <w:p w:rsidR="004E5C0C" w:rsidRPr="005F3532" w:rsidRDefault="004E5C0C" w:rsidP="00385088">
      <w:pPr>
        <w:rPr>
          <w:sz w:val="22"/>
        </w:rPr>
      </w:pPr>
    </w:p>
    <w:p w:rsidR="008D1F64" w:rsidRPr="005F3532" w:rsidRDefault="008D1F64" w:rsidP="00385088">
      <w:pPr>
        <w:rPr>
          <w:sz w:val="22"/>
        </w:rPr>
      </w:pPr>
    </w:p>
    <w:p w:rsidR="004E5D97" w:rsidRDefault="004E5D97" w:rsidP="00385088">
      <w:pPr>
        <w:rPr>
          <w:sz w:val="22"/>
        </w:rPr>
      </w:pPr>
    </w:p>
    <w:p w:rsidR="004E5C0C" w:rsidRPr="005F3532" w:rsidRDefault="004E5C0C" w:rsidP="00385088">
      <w:pPr>
        <w:rPr>
          <w:sz w:val="22"/>
        </w:rPr>
      </w:pPr>
    </w:p>
    <w:p w:rsidR="008D1F64" w:rsidRPr="005F3532" w:rsidRDefault="008D1F64" w:rsidP="00385088">
      <w:pPr>
        <w:rPr>
          <w:sz w:val="22"/>
        </w:rPr>
      </w:pPr>
    </w:p>
    <w:p w:rsidR="008D1F64" w:rsidRPr="005F3532" w:rsidRDefault="008D1F64" w:rsidP="00385088">
      <w:pPr>
        <w:rPr>
          <w:sz w:val="22"/>
        </w:rPr>
      </w:pPr>
    </w:p>
    <w:p w:rsidR="00C42BB1" w:rsidRDefault="004E5C0C" w:rsidP="008D1F64">
      <w:pPr>
        <w:rPr>
          <w:sz w:val="22"/>
        </w:rPr>
      </w:pPr>
      <w:r w:rsidRPr="005F3532">
        <w:rPr>
          <w:sz w:val="22"/>
        </w:rPr>
        <w:t xml:space="preserve">7) Based on Figure 2 </w:t>
      </w:r>
      <w:r w:rsidR="004E5D97">
        <w:rPr>
          <w:sz w:val="22"/>
        </w:rPr>
        <w:t xml:space="preserve">and your responses </w:t>
      </w:r>
      <w:r w:rsidRPr="005F3532">
        <w:rPr>
          <w:sz w:val="22"/>
        </w:rPr>
        <w:t>on page 2</w:t>
      </w:r>
      <w:r w:rsidR="008D1F64" w:rsidRPr="005F3532">
        <w:rPr>
          <w:sz w:val="22"/>
        </w:rPr>
        <w:t>, what type of tidal cycle is found in Puget Sound (diurnal, semidiurnal, or mixed semidiurnal)?</w:t>
      </w:r>
      <w:r w:rsidR="004E5D97">
        <w:rPr>
          <w:sz w:val="22"/>
        </w:rPr>
        <w:t xml:space="preserve"> Explain your answer, and make sure to check that you are looking at the tidal variation in </w:t>
      </w:r>
      <w:r w:rsidR="004E5D97" w:rsidRPr="004E5D97">
        <w:rPr>
          <w:sz w:val="22"/>
          <w:u w:val="single"/>
        </w:rPr>
        <w:t>one</w:t>
      </w:r>
      <w:r w:rsidR="004E5D97">
        <w:rPr>
          <w:sz w:val="22"/>
        </w:rPr>
        <w:t xml:space="preserve"> 24-hr day.</w:t>
      </w:r>
    </w:p>
    <w:p w:rsidR="00C42BB1" w:rsidRDefault="00C42BB1" w:rsidP="008D1F64">
      <w:pPr>
        <w:rPr>
          <w:sz w:val="22"/>
        </w:rPr>
      </w:pPr>
    </w:p>
    <w:p w:rsidR="00C42BB1" w:rsidRDefault="00C42BB1" w:rsidP="008D1F64">
      <w:pPr>
        <w:rPr>
          <w:sz w:val="22"/>
        </w:rPr>
      </w:pPr>
    </w:p>
    <w:p w:rsidR="00C42BB1" w:rsidRDefault="00C42BB1" w:rsidP="008D1F64">
      <w:pPr>
        <w:rPr>
          <w:sz w:val="22"/>
        </w:rPr>
      </w:pPr>
    </w:p>
    <w:p w:rsidR="00C42BB1" w:rsidRDefault="00C42BB1" w:rsidP="00345EF0">
      <w:pPr>
        <w:rPr>
          <w:sz w:val="22"/>
        </w:rPr>
      </w:pPr>
    </w:p>
    <w:p w:rsidR="00C037CB" w:rsidRPr="005F3532" w:rsidRDefault="00C037CB" w:rsidP="00C037CB">
      <w:pPr>
        <w:pBdr>
          <w:bottom w:val="single" w:sz="4" w:space="1" w:color="auto"/>
        </w:pBdr>
        <w:rPr>
          <w:sz w:val="22"/>
        </w:rPr>
      </w:pPr>
    </w:p>
    <w:p w:rsidR="008D1F64" w:rsidRPr="005F3532" w:rsidRDefault="008D1F64" w:rsidP="008D1F64">
      <w:pPr>
        <w:rPr>
          <w:sz w:val="22"/>
        </w:rPr>
      </w:pPr>
    </w:p>
    <w:p w:rsidR="008D1F64" w:rsidRPr="005F3532" w:rsidRDefault="008D1F64" w:rsidP="008D1F64">
      <w:pPr>
        <w:rPr>
          <w:sz w:val="22"/>
        </w:rPr>
      </w:pPr>
      <w:r w:rsidRPr="005F3532">
        <w:rPr>
          <w:sz w:val="22"/>
        </w:rPr>
        <w:t xml:space="preserve">Explore the following website to answer the questions below. Use the diagrams on the </w:t>
      </w:r>
      <w:r w:rsidRPr="005F3532">
        <w:rPr>
          <w:sz w:val="22"/>
          <w:u w:val="single"/>
        </w:rPr>
        <w:t>most recent</w:t>
      </w:r>
      <w:r w:rsidRPr="005F3532">
        <w:rPr>
          <w:sz w:val="22"/>
        </w:rPr>
        <w:t xml:space="preserve"> tidal data for each location:</w:t>
      </w:r>
    </w:p>
    <w:p w:rsidR="008D1F64" w:rsidRPr="005F3532" w:rsidRDefault="003C1C95" w:rsidP="008D1F64">
      <w:pPr>
        <w:ind w:left="1440" w:firstLine="720"/>
        <w:rPr>
          <w:sz w:val="22"/>
        </w:rPr>
      </w:pPr>
      <w:hyperlink r:id="rId14" w:history="1">
        <w:r w:rsidR="008D1F64" w:rsidRPr="005F3532">
          <w:rPr>
            <w:rStyle w:val="Hyperlink"/>
            <w:sz w:val="22"/>
          </w:rPr>
          <w:t>http://tidesonline.noaa.gov/geographic.html</w:t>
        </w:r>
      </w:hyperlink>
    </w:p>
    <w:p w:rsidR="008D1F64" w:rsidRPr="005F3532" w:rsidRDefault="008D1F64" w:rsidP="008D1F64">
      <w:pPr>
        <w:rPr>
          <w:sz w:val="22"/>
        </w:rPr>
      </w:pPr>
    </w:p>
    <w:p w:rsidR="00C037CB" w:rsidRPr="005F3532" w:rsidRDefault="00C037CB" w:rsidP="00C037CB">
      <w:pPr>
        <w:rPr>
          <w:sz w:val="22"/>
        </w:rPr>
      </w:pPr>
      <w:r w:rsidRPr="005F3532">
        <w:rPr>
          <w:sz w:val="22"/>
        </w:rPr>
        <w:t xml:space="preserve">1) What </w:t>
      </w:r>
      <w:r w:rsidR="008D1F64" w:rsidRPr="005F3532">
        <w:rPr>
          <w:sz w:val="22"/>
        </w:rPr>
        <w:t xml:space="preserve">type of tidal cycle is found in </w:t>
      </w:r>
      <w:r w:rsidRPr="005F3532">
        <w:rPr>
          <w:sz w:val="22"/>
        </w:rPr>
        <w:t>San Diego</w:t>
      </w:r>
      <w:r w:rsidR="008D1F64" w:rsidRPr="005F3532">
        <w:rPr>
          <w:sz w:val="22"/>
        </w:rPr>
        <w:t>, Calif</w:t>
      </w:r>
      <w:r w:rsidRPr="005F3532">
        <w:rPr>
          <w:sz w:val="22"/>
        </w:rPr>
        <w:t>ornia?  What is the range of tidal height</w:t>
      </w:r>
      <w:r w:rsidR="008D1F64" w:rsidRPr="005F3532">
        <w:rPr>
          <w:sz w:val="22"/>
        </w:rPr>
        <w:t xml:space="preserve"> </w:t>
      </w:r>
      <w:r w:rsidR="00C42BB1">
        <w:rPr>
          <w:sz w:val="22"/>
        </w:rPr>
        <w:t xml:space="preserve">given, from the lowest to the highest tide </w:t>
      </w:r>
      <w:r w:rsidR="008D1F64" w:rsidRPr="005F3532">
        <w:rPr>
          <w:sz w:val="22"/>
        </w:rPr>
        <w:t>(</w:t>
      </w:r>
      <w:r w:rsidR="00C42BB1">
        <w:rPr>
          <w:sz w:val="22"/>
        </w:rPr>
        <w:t xml:space="preserve">use </w:t>
      </w:r>
      <w:r w:rsidRPr="005F3532">
        <w:rPr>
          <w:sz w:val="22"/>
        </w:rPr>
        <w:t xml:space="preserve">most recent given </w:t>
      </w:r>
      <w:r w:rsidR="008D1F64" w:rsidRPr="005F3532">
        <w:rPr>
          <w:sz w:val="22"/>
        </w:rPr>
        <w:t>over the last 2 days)?</w:t>
      </w:r>
      <w:r w:rsidR="00C42BB1">
        <w:rPr>
          <w:sz w:val="22"/>
        </w:rPr>
        <w:t xml:space="preserve"> Be sure to show your units.</w:t>
      </w:r>
    </w:p>
    <w:p w:rsidR="005324F4" w:rsidRPr="005F3532" w:rsidRDefault="005324F4" w:rsidP="00C037CB">
      <w:pPr>
        <w:rPr>
          <w:sz w:val="22"/>
        </w:rPr>
      </w:pPr>
    </w:p>
    <w:p w:rsidR="005324F4" w:rsidRPr="005F3532" w:rsidRDefault="005324F4" w:rsidP="00C037CB">
      <w:pPr>
        <w:rPr>
          <w:sz w:val="22"/>
        </w:rPr>
      </w:pPr>
    </w:p>
    <w:p w:rsidR="00C037CB" w:rsidRPr="005F3532" w:rsidRDefault="00C037CB" w:rsidP="00C037CB">
      <w:pPr>
        <w:rPr>
          <w:sz w:val="22"/>
        </w:rPr>
      </w:pPr>
    </w:p>
    <w:p w:rsidR="00C037CB" w:rsidRPr="005F3532" w:rsidRDefault="00C037CB" w:rsidP="00C037CB">
      <w:pPr>
        <w:rPr>
          <w:sz w:val="22"/>
        </w:rPr>
      </w:pPr>
      <w:r w:rsidRPr="005F3532">
        <w:rPr>
          <w:sz w:val="22"/>
        </w:rPr>
        <w:t>2) What type of tidal cycle is found in Pensacola, Florida?  What is the range of tidal height?</w:t>
      </w:r>
    </w:p>
    <w:p w:rsidR="005324F4" w:rsidRPr="005F3532" w:rsidRDefault="005324F4" w:rsidP="00C037CB">
      <w:pPr>
        <w:rPr>
          <w:sz w:val="22"/>
        </w:rPr>
      </w:pPr>
    </w:p>
    <w:p w:rsidR="005324F4" w:rsidRPr="005F3532" w:rsidRDefault="005324F4" w:rsidP="00C037CB">
      <w:pPr>
        <w:rPr>
          <w:sz w:val="22"/>
        </w:rPr>
      </w:pPr>
    </w:p>
    <w:p w:rsidR="00C037CB" w:rsidRPr="005F3532" w:rsidRDefault="00C037CB" w:rsidP="00C037CB">
      <w:pPr>
        <w:rPr>
          <w:sz w:val="22"/>
        </w:rPr>
      </w:pPr>
    </w:p>
    <w:p w:rsidR="005324F4" w:rsidRPr="005F3532" w:rsidRDefault="00C037CB" w:rsidP="00C037CB">
      <w:pPr>
        <w:rPr>
          <w:sz w:val="22"/>
        </w:rPr>
      </w:pPr>
      <w:r w:rsidRPr="005F3532">
        <w:rPr>
          <w:sz w:val="22"/>
        </w:rPr>
        <w:t>3) What type of tidal cycle is found in Eastport, Maine?  What is the range of tidal height?</w:t>
      </w:r>
    </w:p>
    <w:p w:rsidR="005324F4" w:rsidRPr="005F3532" w:rsidRDefault="005324F4" w:rsidP="00C037CB">
      <w:pPr>
        <w:rPr>
          <w:sz w:val="22"/>
        </w:rPr>
      </w:pPr>
    </w:p>
    <w:p w:rsidR="005324F4" w:rsidRPr="005F3532" w:rsidRDefault="005324F4" w:rsidP="00C037CB">
      <w:pPr>
        <w:rPr>
          <w:sz w:val="22"/>
        </w:rPr>
      </w:pPr>
    </w:p>
    <w:p w:rsidR="005324F4" w:rsidRPr="005F3532" w:rsidRDefault="005324F4" w:rsidP="00C037CB">
      <w:pPr>
        <w:rPr>
          <w:sz w:val="22"/>
        </w:rPr>
      </w:pPr>
    </w:p>
    <w:p w:rsidR="00A119E6" w:rsidRPr="005F3532" w:rsidRDefault="005324F4" w:rsidP="00C037CB">
      <w:pPr>
        <w:rPr>
          <w:sz w:val="22"/>
        </w:rPr>
      </w:pPr>
      <w:r w:rsidRPr="005F3532">
        <w:rPr>
          <w:sz w:val="22"/>
        </w:rPr>
        <w:t xml:space="preserve">4) Now </w:t>
      </w:r>
      <w:r w:rsidR="004E5D97">
        <w:rPr>
          <w:sz w:val="22"/>
        </w:rPr>
        <w:t xml:space="preserve">double-check </w:t>
      </w:r>
      <w:r w:rsidRPr="005F3532">
        <w:rPr>
          <w:sz w:val="22"/>
        </w:rPr>
        <w:t xml:space="preserve">your answers above with Figure 9.16 on pg. 273 in your textbook.  </w:t>
      </w:r>
      <w:r w:rsidR="00066616">
        <w:rPr>
          <w:sz w:val="22"/>
        </w:rPr>
        <w:t>What type of tidal cycles would you expect for each location? Note any differences in your observations, and be sure to explain these.</w:t>
      </w: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</w:p>
    <w:p w:rsidR="00A119E6" w:rsidRPr="005F3532" w:rsidRDefault="00A119E6" w:rsidP="00C037CB">
      <w:pPr>
        <w:rPr>
          <w:sz w:val="22"/>
        </w:rPr>
      </w:pPr>
      <w:r w:rsidRPr="005F3532">
        <w:rPr>
          <w:b/>
          <w:sz w:val="22"/>
          <w:u w:val="single"/>
        </w:rPr>
        <w:t>Extra Credit:</w:t>
      </w:r>
      <w:r w:rsidR="001B6DEF" w:rsidRPr="005F3532">
        <w:rPr>
          <w:b/>
          <w:sz w:val="22"/>
        </w:rPr>
        <w:t xml:space="preserve"> </w:t>
      </w:r>
      <w:r w:rsidRPr="005F3532">
        <w:rPr>
          <w:b/>
          <w:sz w:val="22"/>
        </w:rPr>
        <w:t>Tsunamis</w:t>
      </w:r>
      <w:r w:rsidR="001B6DEF" w:rsidRPr="005F3532">
        <w:rPr>
          <w:b/>
          <w:sz w:val="22"/>
        </w:rPr>
        <w:t xml:space="preserve">   </w:t>
      </w:r>
      <w:r w:rsidR="00C42BB1">
        <w:rPr>
          <w:sz w:val="22"/>
        </w:rPr>
        <w:t>(max</w:t>
      </w:r>
      <w:r w:rsidR="004E5D97">
        <w:rPr>
          <w:sz w:val="22"/>
        </w:rPr>
        <w:t>.</w:t>
      </w:r>
      <w:r w:rsidR="00C42BB1">
        <w:rPr>
          <w:sz w:val="22"/>
        </w:rPr>
        <w:t xml:space="preserve"> 3</w:t>
      </w:r>
      <w:r w:rsidR="001B6DEF" w:rsidRPr="005F3532">
        <w:rPr>
          <w:sz w:val="22"/>
        </w:rPr>
        <w:t xml:space="preserve"> pts)</w:t>
      </w:r>
      <w:r w:rsidR="003E7ED7">
        <w:rPr>
          <w:sz w:val="22"/>
        </w:rPr>
        <w:t xml:space="preserve">  (</w:t>
      </w:r>
      <w:r w:rsidR="003E7ED7" w:rsidRPr="003E7ED7">
        <w:rPr>
          <w:sz w:val="22"/>
          <w:u w:val="single"/>
        </w:rPr>
        <w:t>attach your answers on a separate page</w:t>
      </w:r>
      <w:r w:rsidR="003E7ED7">
        <w:rPr>
          <w:sz w:val="22"/>
        </w:rPr>
        <w:t>)</w:t>
      </w:r>
    </w:p>
    <w:p w:rsidR="00B41120" w:rsidRDefault="00B41120" w:rsidP="00A119E6">
      <w:pPr>
        <w:rPr>
          <w:sz w:val="22"/>
        </w:rPr>
      </w:pPr>
    </w:p>
    <w:p w:rsidR="004E5D97" w:rsidRDefault="004E5D97" w:rsidP="00A119E6">
      <w:pPr>
        <w:rPr>
          <w:sz w:val="22"/>
        </w:rPr>
      </w:pPr>
      <w:r>
        <w:rPr>
          <w:sz w:val="22"/>
        </w:rPr>
        <w:t xml:space="preserve">Use your textbook as a primary reference on tsunamis. </w:t>
      </w:r>
      <w:r w:rsidR="00A119E6" w:rsidRPr="005F3532">
        <w:rPr>
          <w:sz w:val="22"/>
        </w:rPr>
        <w:t>To explore some animatio</w:t>
      </w:r>
      <w:r>
        <w:rPr>
          <w:sz w:val="22"/>
        </w:rPr>
        <w:t xml:space="preserve">ns </w:t>
      </w:r>
      <w:r w:rsidR="00A119E6" w:rsidRPr="005F3532">
        <w:rPr>
          <w:sz w:val="22"/>
        </w:rPr>
        <w:t>a</w:t>
      </w:r>
      <w:r>
        <w:rPr>
          <w:sz w:val="22"/>
        </w:rPr>
        <w:t>nd learn more about this event, G</w:t>
      </w:r>
      <w:r w:rsidR="00A119E6" w:rsidRPr="005F3532">
        <w:rPr>
          <w:sz w:val="22"/>
        </w:rPr>
        <w:t>o to:</w:t>
      </w:r>
      <w:r>
        <w:rPr>
          <w:sz w:val="22"/>
        </w:rPr>
        <w:t xml:space="preserve"> </w:t>
      </w:r>
      <w:hyperlink r:id="rId15" w:history="1">
        <w:r w:rsidRPr="009A29A3">
          <w:rPr>
            <w:rStyle w:val="Hyperlink"/>
            <w:sz w:val="22"/>
          </w:rPr>
          <w:t>http://serc.carleton.edu/resources/42380.html</w:t>
        </w:r>
      </w:hyperlink>
    </w:p>
    <w:p w:rsidR="00A119E6" w:rsidRPr="005F3532" w:rsidRDefault="00A119E6" w:rsidP="00A119E6">
      <w:pPr>
        <w:rPr>
          <w:sz w:val="22"/>
        </w:rPr>
      </w:pPr>
    </w:p>
    <w:p w:rsidR="00A119E6" w:rsidRPr="005F3532" w:rsidRDefault="00A119E6" w:rsidP="00A119E6">
      <w:pPr>
        <w:rPr>
          <w:sz w:val="22"/>
        </w:rPr>
      </w:pPr>
      <w:r w:rsidRPr="005F3532">
        <w:rPr>
          <w:sz w:val="22"/>
        </w:rPr>
        <w:t>5) In your own words, what causes a tsunami?</w:t>
      </w:r>
    </w:p>
    <w:p w:rsidR="00A119E6" w:rsidRPr="005F3532" w:rsidRDefault="00A119E6" w:rsidP="00A119E6">
      <w:pPr>
        <w:rPr>
          <w:sz w:val="22"/>
        </w:rPr>
      </w:pPr>
      <w:r w:rsidRPr="005F3532">
        <w:rPr>
          <w:sz w:val="22"/>
        </w:rPr>
        <w:t xml:space="preserve">6) How does the wavelength and wave height of a tsunami </w:t>
      </w:r>
      <w:r w:rsidR="003E7ED7">
        <w:rPr>
          <w:sz w:val="22"/>
        </w:rPr>
        <w:t xml:space="preserve">in </w:t>
      </w:r>
      <w:r w:rsidR="003E7ED7" w:rsidRPr="003E7ED7">
        <w:rPr>
          <w:sz w:val="22"/>
          <w:u w:val="single"/>
        </w:rPr>
        <w:t>the deep ocean far from land</w:t>
      </w:r>
      <w:r w:rsidR="003E7ED7">
        <w:rPr>
          <w:sz w:val="22"/>
        </w:rPr>
        <w:t xml:space="preserve"> </w:t>
      </w:r>
      <w:r w:rsidRPr="005F3532">
        <w:rPr>
          <w:sz w:val="22"/>
        </w:rPr>
        <w:t>compare to wind-generated ocean waves</w:t>
      </w:r>
      <w:r w:rsidR="004E5D97">
        <w:rPr>
          <w:sz w:val="22"/>
        </w:rPr>
        <w:t xml:space="preserve"> in the </w:t>
      </w:r>
      <w:r w:rsidR="004E5D97" w:rsidRPr="004E5D97">
        <w:rPr>
          <w:sz w:val="22"/>
          <w:u w:val="single"/>
        </w:rPr>
        <w:t>deep ocean</w:t>
      </w:r>
      <w:r w:rsidRPr="005F3532">
        <w:rPr>
          <w:sz w:val="22"/>
        </w:rPr>
        <w:t>?</w:t>
      </w:r>
    </w:p>
    <w:p w:rsidR="00974845" w:rsidRPr="005F3532" w:rsidRDefault="00A119E6" w:rsidP="00385088">
      <w:pPr>
        <w:rPr>
          <w:sz w:val="22"/>
        </w:rPr>
      </w:pPr>
      <w:r w:rsidRPr="005F3532">
        <w:rPr>
          <w:sz w:val="22"/>
        </w:rPr>
        <w:t>7) Could a tsunami h</w:t>
      </w:r>
      <w:r w:rsidR="001B6DEF" w:rsidRPr="005F3532">
        <w:rPr>
          <w:sz w:val="22"/>
        </w:rPr>
        <w:t>appen in the Pacific Northwest?</w:t>
      </w:r>
      <w:r w:rsidR="003E7ED7">
        <w:rPr>
          <w:sz w:val="22"/>
        </w:rPr>
        <w:t xml:space="preserve"> Explain why, and be specific.</w:t>
      </w:r>
    </w:p>
    <w:sectPr w:rsidR="00974845" w:rsidRPr="005F3532" w:rsidSect="0042188F">
      <w:footerReference w:type="even" r:id="rId16"/>
      <w:footerReference w:type="default" r:id="rId17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C95">
      <w:r>
        <w:separator/>
      </w:r>
    </w:p>
  </w:endnote>
  <w:endnote w:type="continuationSeparator" w:id="0">
    <w:p w:rsidR="00000000" w:rsidRDefault="003C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5" w:rsidRDefault="00B03915" w:rsidP="004E5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915" w:rsidRDefault="00B03915" w:rsidP="004E5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5" w:rsidRDefault="00B03915" w:rsidP="004E5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9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915" w:rsidRDefault="00B03915" w:rsidP="004E5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C95">
      <w:r>
        <w:separator/>
      </w:r>
    </w:p>
  </w:footnote>
  <w:footnote w:type="continuationSeparator" w:id="0">
    <w:p w:rsidR="00000000" w:rsidRDefault="003C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BB"/>
    <w:multiLevelType w:val="hybridMultilevel"/>
    <w:tmpl w:val="FF561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2876"/>
    <w:multiLevelType w:val="hybridMultilevel"/>
    <w:tmpl w:val="4866D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482"/>
    <w:multiLevelType w:val="hybridMultilevel"/>
    <w:tmpl w:val="E6807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1D48"/>
    <w:multiLevelType w:val="hybridMultilevel"/>
    <w:tmpl w:val="F2925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4537F"/>
    <w:multiLevelType w:val="hybridMultilevel"/>
    <w:tmpl w:val="3E0E1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61AA"/>
    <w:multiLevelType w:val="hybridMultilevel"/>
    <w:tmpl w:val="FF561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74F9"/>
    <w:multiLevelType w:val="hybridMultilevel"/>
    <w:tmpl w:val="38300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009"/>
    <w:multiLevelType w:val="hybridMultilevel"/>
    <w:tmpl w:val="62CC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1B35"/>
    <w:multiLevelType w:val="hybridMultilevel"/>
    <w:tmpl w:val="D0A8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01A7F"/>
    <w:multiLevelType w:val="hybridMultilevel"/>
    <w:tmpl w:val="92847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4845"/>
    <w:rsid w:val="00017B5F"/>
    <w:rsid w:val="00066616"/>
    <w:rsid w:val="00066FFA"/>
    <w:rsid w:val="000D4FB8"/>
    <w:rsid w:val="00141ED2"/>
    <w:rsid w:val="001B6DEF"/>
    <w:rsid w:val="001E17A9"/>
    <w:rsid w:val="00310787"/>
    <w:rsid w:val="00345EF0"/>
    <w:rsid w:val="00362A50"/>
    <w:rsid w:val="00385088"/>
    <w:rsid w:val="003C1C95"/>
    <w:rsid w:val="003C54DE"/>
    <w:rsid w:val="003E7ED7"/>
    <w:rsid w:val="0042188F"/>
    <w:rsid w:val="004E5C0C"/>
    <w:rsid w:val="004E5D97"/>
    <w:rsid w:val="005324F4"/>
    <w:rsid w:val="005530D0"/>
    <w:rsid w:val="005F3532"/>
    <w:rsid w:val="00833686"/>
    <w:rsid w:val="008D1F64"/>
    <w:rsid w:val="00974845"/>
    <w:rsid w:val="00A119E6"/>
    <w:rsid w:val="00A307D0"/>
    <w:rsid w:val="00A44A19"/>
    <w:rsid w:val="00B03915"/>
    <w:rsid w:val="00B41120"/>
    <w:rsid w:val="00C037CB"/>
    <w:rsid w:val="00C42BB1"/>
    <w:rsid w:val="00C474BF"/>
    <w:rsid w:val="00C60514"/>
    <w:rsid w:val="00CB57EC"/>
    <w:rsid w:val="00CD4E0D"/>
    <w:rsid w:val="00D44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748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FB8"/>
    <w:rPr>
      <w:color w:val="0000FF" w:themeColor="hyperlink"/>
      <w:u w:val="single"/>
    </w:rPr>
  </w:style>
  <w:style w:type="paragraph" w:styleId="ListParagraph">
    <w:name w:val="List Paragraph"/>
    <w:basedOn w:val="Normal"/>
    <w:rsid w:val="00D448B1"/>
    <w:pPr>
      <w:ind w:left="720"/>
      <w:contextualSpacing/>
    </w:pPr>
  </w:style>
  <w:style w:type="character" w:styleId="FollowedHyperlink">
    <w:name w:val="FollowedHyperlink"/>
    <w:basedOn w:val="DefaultParagraphFont"/>
    <w:rsid w:val="00385088"/>
    <w:rPr>
      <w:color w:val="606420"/>
      <w:u w:val="single"/>
    </w:rPr>
  </w:style>
  <w:style w:type="paragraph" w:styleId="Footer">
    <w:name w:val="footer"/>
    <w:basedOn w:val="Normal"/>
    <w:link w:val="FooterChar"/>
    <w:rsid w:val="004E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C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E5C0C"/>
  </w:style>
  <w:style w:type="paragraph" w:styleId="BalloonText">
    <w:name w:val="Balloon Text"/>
    <w:basedOn w:val="Normal"/>
    <w:link w:val="BalloonTextChar"/>
    <w:rsid w:val="00A3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d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s.noaa.gov/education/kits/tides/welcom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desandcurrents.noa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c.carleton.edu/resources/42380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idesonline.noaa.gov/geograph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801</Words>
  <Characters>4572</Characters>
  <Application>Microsoft Office Word</Application>
  <DocSecurity>0</DocSecurity>
  <Lines>38</Lines>
  <Paragraphs>10</Paragraphs>
  <ScaleCrop>false</ScaleCrop>
  <Company>Oregon State University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Jaeger</dc:creator>
  <cp:keywords/>
  <cp:lastModifiedBy>Stephanie Jaeger</cp:lastModifiedBy>
  <cp:revision>4</cp:revision>
  <dcterms:created xsi:type="dcterms:W3CDTF">2013-05-13T02:57:00Z</dcterms:created>
  <dcterms:modified xsi:type="dcterms:W3CDTF">2013-06-03T22:54:00Z</dcterms:modified>
</cp:coreProperties>
</file>