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B25B8A" w14:textId="65E59FAA" w:rsidR="00C51C78" w:rsidRPr="005D4A78" w:rsidRDefault="00C51C78" w:rsidP="00B756BF">
      <w:pPr>
        <w:jc w:val="center"/>
        <w:rPr>
          <w:b/>
          <w:sz w:val="28"/>
          <w:szCs w:val="28"/>
        </w:rPr>
      </w:pPr>
      <w:bookmarkStart w:id="0" w:name="_GoBack"/>
      <w:bookmarkEnd w:id="0"/>
      <w:r w:rsidRPr="005D4A78">
        <w:rPr>
          <w:b/>
          <w:sz w:val="28"/>
          <w:szCs w:val="28"/>
        </w:rPr>
        <w:t>Plate Tectonics</w:t>
      </w:r>
      <w:r w:rsidR="000E6749">
        <w:rPr>
          <w:b/>
          <w:sz w:val="28"/>
          <w:szCs w:val="28"/>
        </w:rPr>
        <w:t xml:space="preserve"> with Maps and Spreadsheets</w:t>
      </w:r>
    </w:p>
    <w:p w14:paraId="4D58F972" w14:textId="1849217A" w:rsidR="00B756BF" w:rsidRPr="005D4A78" w:rsidRDefault="00B756BF" w:rsidP="00B756BF">
      <w:pPr>
        <w:jc w:val="center"/>
        <w:rPr>
          <w:b/>
          <w:sz w:val="28"/>
          <w:szCs w:val="28"/>
        </w:rPr>
      </w:pPr>
      <w:r w:rsidRPr="005D4A78">
        <w:rPr>
          <w:b/>
          <w:sz w:val="28"/>
          <w:szCs w:val="28"/>
        </w:rPr>
        <w:t>Part I: Plate Boundaries</w:t>
      </w:r>
    </w:p>
    <w:p w14:paraId="6966654D" w14:textId="3F3F5BB5" w:rsidR="00B756BF" w:rsidRPr="005D4A78" w:rsidRDefault="00B756BF" w:rsidP="00B756BF">
      <w:pPr>
        <w:jc w:val="center"/>
        <w:rPr>
          <w:b/>
          <w:sz w:val="28"/>
          <w:szCs w:val="28"/>
        </w:rPr>
      </w:pPr>
      <w:r w:rsidRPr="005D4A78">
        <w:rPr>
          <w:b/>
          <w:sz w:val="28"/>
          <w:szCs w:val="28"/>
        </w:rPr>
        <w:t>Part II: Anatomy of a Plate Boundary</w:t>
      </w:r>
    </w:p>
    <w:p w14:paraId="48960B61" w14:textId="7CAE15ED" w:rsidR="00B756BF" w:rsidRPr="005D4A78" w:rsidRDefault="00B756BF" w:rsidP="00B756BF">
      <w:pPr>
        <w:jc w:val="center"/>
        <w:rPr>
          <w:b/>
          <w:sz w:val="28"/>
          <w:szCs w:val="28"/>
        </w:rPr>
      </w:pPr>
      <w:r w:rsidRPr="005D4A78">
        <w:rPr>
          <w:b/>
          <w:sz w:val="28"/>
          <w:szCs w:val="28"/>
        </w:rPr>
        <w:t>Part III: The Hawaiian Hotspot Track</w:t>
      </w:r>
    </w:p>
    <w:p w14:paraId="18815125" w14:textId="18621CE4" w:rsidR="0019081E" w:rsidRPr="005D4A78" w:rsidRDefault="0019081E" w:rsidP="00B756BF">
      <w:pPr>
        <w:jc w:val="center"/>
        <w:rPr>
          <w:b/>
        </w:rPr>
      </w:pPr>
    </w:p>
    <w:p w14:paraId="31138446" w14:textId="77777777" w:rsidR="00B756BF" w:rsidRPr="005D4A78" w:rsidRDefault="00B756BF" w:rsidP="00B756BF">
      <w:pPr>
        <w:jc w:val="center"/>
        <w:rPr>
          <w:b/>
        </w:rPr>
      </w:pPr>
    </w:p>
    <w:p w14:paraId="00D25C54" w14:textId="77777777" w:rsidR="00CB181B" w:rsidRPr="005D4A78" w:rsidRDefault="00CB181B" w:rsidP="00CB181B">
      <w:pPr>
        <w:jc w:val="center"/>
      </w:pPr>
      <w:r w:rsidRPr="005D4A78">
        <w:t>An original laboratory exercise by</w:t>
      </w:r>
    </w:p>
    <w:p w14:paraId="212CA79B" w14:textId="77777777" w:rsidR="00CB181B" w:rsidRPr="005D4A78" w:rsidRDefault="00CB181B" w:rsidP="00CB181B">
      <w:pPr>
        <w:jc w:val="center"/>
      </w:pPr>
      <w:r w:rsidRPr="005D4A78">
        <w:t>Eileen Herrstrom</w:t>
      </w:r>
    </w:p>
    <w:p w14:paraId="4926BBC7" w14:textId="77777777" w:rsidR="00CB181B" w:rsidRPr="005D4A78" w:rsidRDefault="00CB181B" w:rsidP="00CB181B">
      <w:pPr>
        <w:jc w:val="center"/>
      </w:pPr>
      <w:r w:rsidRPr="005D4A78">
        <w:t>University of Illinois at Urbana-Champaign</w:t>
      </w:r>
    </w:p>
    <w:p w14:paraId="68667C5E" w14:textId="66033631" w:rsidR="00CB181B" w:rsidRPr="005D4A78" w:rsidRDefault="00CB181B" w:rsidP="00CB181B">
      <w:pPr>
        <w:jc w:val="center"/>
        <w:outlineLvl w:val="0"/>
      </w:pPr>
      <w:r w:rsidRPr="005D4A78">
        <w:t>herrstro@illinois.edu</w:t>
      </w:r>
    </w:p>
    <w:p w14:paraId="377D8926" w14:textId="2442E944" w:rsidR="00CB181B" w:rsidRPr="005D4A78" w:rsidRDefault="00CB181B" w:rsidP="00CB181B">
      <w:pPr>
        <w:jc w:val="center"/>
        <w:outlineLvl w:val="0"/>
        <w:rPr>
          <w:b/>
        </w:rPr>
      </w:pPr>
      <w:r w:rsidRPr="005D4A78">
        <w:t>2018</w:t>
      </w:r>
    </w:p>
    <w:p w14:paraId="1D8C5BA4" w14:textId="77777777" w:rsidR="00CB181B" w:rsidRPr="005D4A78" w:rsidRDefault="00CB181B" w:rsidP="00CB181B">
      <w:pPr>
        <w:outlineLvl w:val="0"/>
        <w:rPr>
          <w:b/>
        </w:rPr>
      </w:pPr>
    </w:p>
    <w:p w14:paraId="56902C7B" w14:textId="77777777" w:rsidR="00596013" w:rsidRPr="005D4A78" w:rsidRDefault="00596013" w:rsidP="00CB181B">
      <w:pPr>
        <w:outlineLvl w:val="0"/>
        <w:rPr>
          <w:b/>
        </w:rPr>
      </w:pPr>
    </w:p>
    <w:p w14:paraId="5F340F11" w14:textId="3EBE1730" w:rsidR="00B756BF" w:rsidRPr="005D4A78" w:rsidRDefault="00B756BF" w:rsidP="00CB181B">
      <w:pPr>
        <w:outlineLvl w:val="0"/>
        <w:rPr>
          <w:b/>
        </w:rPr>
      </w:pPr>
      <w:r w:rsidRPr="005D4A78">
        <w:rPr>
          <w:b/>
        </w:rPr>
        <w:t>Context</w:t>
      </w:r>
    </w:p>
    <w:p w14:paraId="1DC40630" w14:textId="77777777" w:rsidR="00B756BF" w:rsidRPr="005D4A78" w:rsidRDefault="00B756BF" w:rsidP="0019081E">
      <w:pPr>
        <w:outlineLvl w:val="0"/>
        <w:rPr>
          <w:b/>
        </w:rPr>
      </w:pPr>
    </w:p>
    <w:p w14:paraId="05A13096" w14:textId="1AD9F8BE" w:rsidR="00596013" w:rsidRPr="005D4A78" w:rsidRDefault="00596013" w:rsidP="001A2E7F">
      <w:pPr>
        <w:pStyle w:val="ListParagraph"/>
        <w:numPr>
          <w:ilvl w:val="0"/>
          <w:numId w:val="6"/>
        </w:numPr>
        <w:ind w:right="-180"/>
      </w:pPr>
      <w:r w:rsidRPr="005D4A78">
        <w:t>The audience for this activity is an undergraduate class on introductory physical geology or quantitative reasoning.</w:t>
      </w:r>
    </w:p>
    <w:p w14:paraId="37285CDA" w14:textId="78C72FF7" w:rsidR="00596013" w:rsidRPr="005D4A78" w:rsidRDefault="00596013" w:rsidP="001A2E7F">
      <w:pPr>
        <w:pStyle w:val="ListParagraph"/>
        <w:numPr>
          <w:ilvl w:val="0"/>
          <w:numId w:val="6"/>
        </w:numPr>
        <w:ind w:right="-180"/>
      </w:pPr>
      <w:r w:rsidRPr="005D4A78">
        <w:t>The skills and concepts that students must have mastered include general knowledge about plate tectonics (seafloor spreading, subduction, hotspots) and basic tasks in Microsoft Excel (highlighting and searching data, using the ribbon).</w:t>
      </w:r>
    </w:p>
    <w:p w14:paraId="15F52633" w14:textId="0C8814D7" w:rsidR="00596013" w:rsidRPr="005D4A78" w:rsidRDefault="00596013" w:rsidP="001A2E7F">
      <w:pPr>
        <w:pStyle w:val="ListParagraph"/>
        <w:numPr>
          <w:ilvl w:val="0"/>
          <w:numId w:val="6"/>
        </w:numPr>
        <w:ind w:right="-180"/>
      </w:pPr>
      <w:r w:rsidRPr="005D4A78">
        <w:t>This is a laboratory exercise that follows several lectures on aspects of plate tectonics and is situated near the beginning of the course.</w:t>
      </w:r>
    </w:p>
    <w:p w14:paraId="3BB49808" w14:textId="65799DA2" w:rsidR="00596013" w:rsidRPr="005D4A78" w:rsidRDefault="00596013" w:rsidP="0019081E">
      <w:pPr>
        <w:outlineLvl w:val="0"/>
      </w:pPr>
    </w:p>
    <w:p w14:paraId="042E342F" w14:textId="6E57BC88" w:rsidR="00B756BF" w:rsidRPr="005D4A78" w:rsidRDefault="00CB181B" w:rsidP="0019081E">
      <w:pPr>
        <w:outlineLvl w:val="0"/>
        <w:rPr>
          <w:b/>
        </w:rPr>
      </w:pPr>
      <w:r w:rsidRPr="005D4A78">
        <w:rPr>
          <w:b/>
        </w:rPr>
        <w:t>Goals</w:t>
      </w:r>
    </w:p>
    <w:p w14:paraId="12ADD00F" w14:textId="77777777" w:rsidR="00B756BF" w:rsidRPr="005D4A78" w:rsidRDefault="00B756BF" w:rsidP="0019081E">
      <w:pPr>
        <w:outlineLvl w:val="0"/>
        <w:rPr>
          <w:b/>
        </w:rPr>
      </w:pPr>
    </w:p>
    <w:p w14:paraId="73A22E19" w14:textId="05A69D6D" w:rsidR="00014BDC" w:rsidRPr="005D4A78" w:rsidRDefault="00473714" w:rsidP="001A2E7F">
      <w:pPr>
        <w:pStyle w:val="ListParagraph"/>
        <w:numPr>
          <w:ilvl w:val="0"/>
          <w:numId w:val="7"/>
        </w:numPr>
      </w:pPr>
      <w:r w:rsidRPr="005D4A78">
        <w:t>The cont</w:t>
      </w:r>
      <w:r w:rsidR="00596013" w:rsidRPr="005D4A78">
        <w:t>ent and concept goals for this activity include becoming</w:t>
      </w:r>
      <w:r w:rsidR="00014BDC" w:rsidRPr="005D4A78">
        <w:t xml:space="preserve"> familiar with the plate tectonic map of the world</w:t>
      </w:r>
      <w:r w:rsidR="00596013" w:rsidRPr="005D4A78">
        <w:t>, u</w:t>
      </w:r>
      <w:r w:rsidR="00014BDC" w:rsidRPr="005D4A78">
        <w:t>nderstand</w:t>
      </w:r>
      <w:r w:rsidR="00596013" w:rsidRPr="005D4A78">
        <w:t>ing</w:t>
      </w:r>
      <w:r w:rsidR="00014BDC" w:rsidRPr="005D4A78">
        <w:t xml:space="preserve"> the interactions that characterize the different types of plate boundaries</w:t>
      </w:r>
      <w:r w:rsidR="00596013" w:rsidRPr="005D4A78">
        <w:t>, and d</w:t>
      </w:r>
      <w:r w:rsidR="00014BDC" w:rsidRPr="005D4A78">
        <w:t>etermin</w:t>
      </w:r>
      <w:r w:rsidR="00596013" w:rsidRPr="005D4A78">
        <w:t>ing</w:t>
      </w:r>
      <w:r w:rsidR="00014BDC" w:rsidRPr="005D4A78">
        <w:t xml:space="preserve"> the relative motions around a triple junction</w:t>
      </w:r>
      <w:r w:rsidR="00596013" w:rsidRPr="005D4A78">
        <w:t>.</w:t>
      </w:r>
    </w:p>
    <w:p w14:paraId="3532CDBE" w14:textId="4903CCB9" w:rsidR="00596013" w:rsidRPr="005D4A78" w:rsidRDefault="00F67ED4" w:rsidP="001A2E7F">
      <w:pPr>
        <w:pStyle w:val="ListParagraph"/>
        <w:numPr>
          <w:ilvl w:val="0"/>
          <w:numId w:val="7"/>
        </w:numPr>
        <w:outlineLvl w:val="0"/>
      </w:pPr>
      <w:r w:rsidRPr="005D4A78">
        <w:t>The higher order thinking skills goals for this activity involve analyzing</w:t>
      </w:r>
      <w:r w:rsidR="00596013" w:rsidRPr="005D4A78">
        <w:t xml:space="preserve"> data for earthqu</w:t>
      </w:r>
      <w:r w:rsidR="00211F54" w:rsidRPr="005D4A78">
        <w:t xml:space="preserve">akes along western South America creating and formatting </w:t>
      </w:r>
      <w:r w:rsidR="00596013" w:rsidRPr="005D4A78">
        <w:t>these data as a vertical cross</w:t>
      </w:r>
      <w:r w:rsidR="000005FA">
        <w:t>-</w:t>
      </w:r>
      <w:r w:rsidR="00596013" w:rsidRPr="005D4A78">
        <w:t>section</w:t>
      </w:r>
      <w:r w:rsidR="00211F54" w:rsidRPr="005D4A78">
        <w:t>, and i</w:t>
      </w:r>
      <w:r w:rsidR="00596013" w:rsidRPr="005D4A78">
        <w:t>nterpret</w:t>
      </w:r>
      <w:r w:rsidR="00211F54" w:rsidRPr="005D4A78">
        <w:t>ing</w:t>
      </w:r>
      <w:r w:rsidR="00596013" w:rsidRPr="005D4A78">
        <w:t xml:space="preserve"> the chart in terms of the Nazca-South America convergent plate boundary</w:t>
      </w:r>
      <w:r w:rsidR="00211F54" w:rsidRPr="005D4A78">
        <w:t>.</w:t>
      </w:r>
    </w:p>
    <w:p w14:paraId="4CF7062C" w14:textId="33727240" w:rsidR="00596013" w:rsidRPr="005D4A78" w:rsidRDefault="008A49A8" w:rsidP="001A2E7F">
      <w:pPr>
        <w:pStyle w:val="ListParagraph"/>
        <w:numPr>
          <w:ilvl w:val="0"/>
          <w:numId w:val="7"/>
        </w:numPr>
      </w:pPr>
      <w:r w:rsidRPr="005D4A78">
        <w:t>Other skills goals for this activity consist of c</w:t>
      </w:r>
      <w:r w:rsidR="00596013" w:rsidRPr="005D4A78">
        <w:t>reat</w:t>
      </w:r>
      <w:r w:rsidRPr="005D4A78">
        <w:t>ing</w:t>
      </w:r>
      <w:r w:rsidR="00596013" w:rsidRPr="005D4A78">
        <w:t xml:space="preserve"> a chart for age vs. distance along the Hawaiian archipelago</w:t>
      </w:r>
      <w:r w:rsidRPr="005D4A78">
        <w:t>, a</w:t>
      </w:r>
      <w:r w:rsidR="00596013" w:rsidRPr="005D4A78">
        <w:t>ssess</w:t>
      </w:r>
      <w:r w:rsidRPr="005D4A78">
        <w:t>ing the correlation</w:t>
      </w:r>
      <w:r w:rsidR="00596013" w:rsidRPr="005D4A78">
        <w:t xml:space="preserve"> between these two variables</w:t>
      </w:r>
      <w:r w:rsidRPr="005D4A78">
        <w:t>, and i</w:t>
      </w:r>
      <w:r w:rsidR="00596013" w:rsidRPr="005D4A78">
        <w:t>nterpret</w:t>
      </w:r>
      <w:r w:rsidRPr="005D4A78">
        <w:t>ing</w:t>
      </w:r>
      <w:r w:rsidR="00596013" w:rsidRPr="005D4A78">
        <w:t xml:space="preserve"> the chart to determine the rate of movement of the Pacific Plate</w:t>
      </w:r>
    </w:p>
    <w:p w14:paraId="3D298C14" w14:textId="77777777" w:rsidR="00014BDC" w:rsidRPr="005D4A78" w:rsidRDefault="00014BDC" w:rsidP="008A49A8">
      <w:pPr>
        <w:outlineLvl w:val="0"/>
      </w:pPr>
    </w:p>
    <w:p w14:paraId="35FBAC05" w14:textId="77777777" w:rsidR="00CB181B" w:rsidRPr="005D4A78" w:rsidRDefault="00CB181B" w:rsidP="0019081E">
      <w:pPr>
        <w:outlineLvl w:val="0"/>
        <w:rPr>
          <w:b/>
        </w:rPr>
      </w:pPr>
    </w:p>
    <w:p w14:paraId="13031F40" w14:textId="77777777" w:rsidR="00CB181B" w:rsidRPr="005D4A78" w:rsidRDefault="00CB181B" w:rsidP="0019081E">
      <w:pPr>
        <w:outlineLvl w:val="0"/>
        <w:rPr>
          <w:b/>
        </w:rPr>
      </w:pPr>
    </w:p>
    <w:p w14:paraId="1DCA87CA" w14:textId="77777777" w:rsidR="00CB181B" w:rsidRPr="005D4A78" w:rsidRDefault="00CB181B">
      <w:pPr>
        <w:rPr>
          <w:b/>
        </w:rPr>
      </w:pPr>
      <w:r w:rsidRPr="005D4A78">
        <w:rPr>
          <w:b/>
        </w:rPr>
        <w:br w:type="page"/>
      </w:r>
    </w:p>
    <w:p w14:paraId="7DC801E8" w14:textId="4E238418" w:rsidR="00CB181B" w:rsidRPr="005D4A78" w:rsidRDefault="00CB181B" w:rsidP="00CB181B">
      <w:pPr>
        <w:jc w:val="center"/>
        <w:outlineLvl w:val="0"/>
        <w:rPr>
          <w:b/>
          <w:sz w:val="28"/>
          <w:szCs w:val="28"/>
        </w:rPr>
      </w:pPr>
      <w:r w:rsidRPr="005D4A78">
        <w:rPr>
          <w:b/>
          <w:sz w:val="28"/>
          <w:szCs w:val="28"/>
        </w:rPr>
        <w:lastRenderedPageBreak/>
        <w:t>Plate Tectonics</w:t>
      </w:r>
      <w:r w:rsidR="00682CF7">
        <w:rPr>
          <w:b/>
          <w:sz w:val="28"/>
          <w:szCs w:val="28"/>
        </w:rPr>
        <w:t xml:space="preserve"> with Maps and Spreadsheets</w:t>
      </w:r>
    </w:p>
    <w:p w14:paraId="7CFE23F4" w14:textId="2759F996" w:rsidR="00CB181B" w:rsidRPr="005D4A78" w:rsidRDefault="00CB181B" w:rsidP="00CB181B">
      <w:pPr>
        <w:jc w:val="center"/>
        <w:outlineLvl w:val="0"/>
        <w:rPr>
          <w:b/>
          <w:sz w:val="28"/>
          <w:szCs w:val="28"/>
        </w:rPr>
      </w:pPr>
      <w:r w:rsidRPr="005D4A78">
        <w:rPr>
          <w:b/>
          <w:sz w:val="28"/>
          <w:szCs w:val="28"/>
        </w:rPr>
        <w:t>Part I: Plate Boundaries</w:t>
      </w:r>
    </w:p>
    <w:p w14:paraId="36AD09B3" w14:textId="77777777" w:rsidR="00CB181B" w:rsidRPr="005D4A78" w:rsidRDefault="00CB181B" w:rsidP="00CB181B">
      <w:pPr>
        <w:jc w:val="center"/>
        <w:outlineLvl w:val="0"/>
        <w:rPr>
          <w:b/>
          <w:sz w:val="28"/>
          <w:szCs w:val="28"/>
        </w:rPr>
      </w:pPr>
    </w:p>
    <w:p w14:paraId="0DC0AA45" w14:textId="79D28F25" w:rsidR="0019081E" w:rsidRPr="005D4A78" w:rsidRDefault="0077556F" w:rsidP="0019081E">
      <w:pPr>
        <w:outlineLvl w:val="0"/>
        <w:rPr>
          <w:b/>
        </w:rPr>
      </w:pPr>
      <w:r w:rsidRPr="005D4A78">
        <w:rPr>
          <w:b/>
        </w:rPr>
        <w:t>Overview</w:t>
      </w:r>
    </w:p>
    <w:p w14:paraId="3350C786" w14:textId="77777777" w:rsidR="0019081E" w:rsidRPr="005D4A78" w:rsidRDefault="0019081E">
      <w:pPr>
        <w:rPr>
          <w:b/>
        </w:rPr>
      </w:pPr>
    </w:p>
    <w:p w14:paraId="3D032AD5" w14:textId="2E9146E6" w:rsidR="0019081E" w:rsidRPr="005D4A78" w:rsidRDefault="004830A8" w:rsidP="0019081E">
      <w:pPr>
        <w:ind w:firstLine="720"/>
      </w:pPr>
      <w:r w:rsidRPr="005D4A78">
        <w:t xml:space="preserve">In </w:t>
      </w:r>
      <w:r w:rsidR="00014BDC" w:rsidRPr="005D4A78">
        <w:t>this first part of the exercise</w:t>
      </w:r>
      <w:r w:rsidRPr="005D4A78">
        <w:t xml:space="preserve">, you explore the plate map of the world and </w:t>
      </w:r>
      <w:r w:rsidR="00014BDC" w:rsidRPr="005D4A78">
        <w:t>consider various types of relative movement between the plates on either side of a boundary. The highest mountain ranges and the deepest parts of the oceans also occur along the three types of plate boundaries.</w:t>
      </w:r>
    </w:p>
    <w:p w14:paraId="5F8C7691" w14:textId="77777777" w:rsidR="004830A8" w:rsidRPr="005D4A78" w:rsidRDefault="004830A8" w:rsidP="0019081E">
      <w:pPr>
        <w:ind w:firstLine="720"/>
      </w:pPr>
    </w:p>
    <w:p w14:paraId="026A1425" w14:textId="77777777" w:rsidR="004830A8" w:rsidRPr="005D4A78" w:rsidRDefault="004830A8" w:rsidP="004830A8">
      <w:pPr>
        <w:rPr>
          <w:b/>
        </w:rPr>
      </w:pPr>
      <w:r w:rsidRPr="005D4A78">
        <w:rPr>
          <w:b/>
        </w:rPr>
        <w:t>Learning Objectives</w:t>
      </w:r>
    </w:p>
    <w:p w14:paraId="5E265510" w14:textId="77777777" w:rsidR="004830A8" w:rsidRPr="005D4A78" w:rsidRDefault="004830A8" w:rsidP="004830A8">
      <w:pPr>
        <w:rPr>
          <w:b/>
        </w:rPr>
      </w:pPr>
    </w:p>
    <w:p w14:paraId="457D1BF2" w14:textId="77777777" w:rsidR="004830A8" w:rsidRPr="005D4A78" w:rsidRDefault="004830A8" w:rsidP="004830A8">
      <w:pPr>
        <w:numPr>
          <w:ilvl w:val="0"/>
          <w:numId w:val="1"/>
        </w:numPr>
      </w:pPr>
      <w:r w:rsidRPr="005D4A78">
        <w:t>Become familiar with the plate tectonic map of the world</w:t>
      </w:r>
    </w:p>
    <w:p w14:paraId="6BA5ED6D" w14:textId="77777777" w:rsidR="004830A8" w:rsidRPr="005D4A78" w:rsidRDefault="004830A8" w:rsidP="004830A8">
      <w:pPr>
        <w:numPr>
          <w:ilvl w:val="0"/>
          <w:numId w:val="1"/>
        </w:numPr>
      </w:pPr>
      <w:r w:rsidRPr="005D4A78">
        <w:t>Understand the interactions that characterize the different types of plate boundaries</w:t>
      </w:r>
    </w:p>
    <w:p w14:paraId="2095EA36" w14:textId="3246EA9E" w:rsidR="00014BDC" w:rsidRPr="005D4A78" w:rsidRDefault="00014BDC" w:rsidP="004830A8">
      <w:pPr>
        <w:numPr>
          <w:ilvl w:val="0"/>
          <w:numId w:val="1"/>
        </w:numPr>
      </w:pPr>
      <w:r w:rsidRPr="005D4A78">
        <w:t>Determine the relative motions around a triple junction</w:t>
      </w:r>
    </w:p>
    <w:p w14:paraId="3D8F0E56" w14:textId="77777777" w:rsidR="0019081E" w:rsidRPr="005D4A78" w:rsidRDefault="0019081E" w:rsidP="0019081E">
      <w:pPr>
        <w:ind w:firstLine="720"/>
      </w:pPr>
    </w:p>
    <w:p w14:paraId="25BBA0F2" w14:textId="0561E07F" w:rsidR="00EF104E" w:rsidRPr="005D4A78" w:rsidRDefault="00EF104E" w:rsidP="00EF104E">
      <w:pPr>
        <w:rPr>
          <w:b/>
        </w:rPr>
      </w:pPr>
      <w:r w:rsidRPr="005D4A78">
        <w:rPr>
          <w:b/>
        </w:rPr>
        <w:t xml:space="preserve">How </w:t>
      </w:r>
      <w:r w:rsidR="00342C8E" w:rsidRPr="005D4A78">
        <w:rPr>
          <w:b/>
        </w:rPr>
        <w:t xml:space="preserve">Fast </w:t>
      </w:r>
      <w:r w:rsidRPr="005D4A78">
        <w:rPr>
          <w:b/>
        </w:rPr>
        <w:t>Do Plate Move?</w:t>
      </w:r>
    </w:p>
    <w:p w14:paraId="42F8FD0E" w14:textId="77777777" w:rsidR="00014BDC" w:rsidRPr="005D4A78" w:rsidRDefault="00014BDC" w:rsidP="00EF104E"/>
    <w:p w14:paraId="4AD43164" w14:textId="0B2CFCF0" w:rsidR="00EF104E" w:rsidRPr="005D4A78" w:rsidRDefault="00014BDC" w:rsidP="00EF104E">
      <w:pPr>
        <w:rPr>
          <w:b/>
        </w:rPr>
      </w:pPr>
      <w:r w:rsidRPr="005D4A78">
        <w:tab/>
        <w:t xml:space="preserve">According to the theory of plate tectonics, Earth's lithosphere is composed of sections called </w:t>
      </w:r>
      <w:r w:rsidRPr="005D4A78">
        <w:rPr>
          <w:b/>
        </w:rPr>
        <w:t>plates</w:t>
      </w:r>
      <w:r w:rsidRPr="005D4A78">
        <w:t xml:space="preserve"> that move around the surface of the Earth and interact along their boundaries. Plate boundaries are where many of the important geologic processes occur, such as volcanism and earthquakes. </w:t>
      </w:r>
    </w:p>
    <w:p w14:paraId="1FB46402" w14:textId="29256E13" w:rsidR="00EF104E" w:rsidRPr="005D4A78" w:rsidRDefault="00EF104E" w:rsidP="00014BDC">
      <w:pPr>
        <w:ind w:right="198"/>
        <w:rPr>
          <w:rFonts w:eastAsiaTheme="minorEastAsia"/>
          <w:color w:val="000000"/>
        </w:rPr>
      </w:pPr>
      <w:r w:rsidRPr="005D4A78">
        <w:rPr>
          <w:rFonts w:eastAsiaTheme="minorEastAsia"/>
          <w:color w:val="000000"/>
        </w:rPr>
        <w:tab/>
        <w:t xml:space="preserve">The average rate of plate movement is </w:t>
      </w:r>
      <w:r w:rsidR="008A49A8" w:rsidRPr="005D4A78">
        <w:rPr>
          <w:rFonts w:eastAsiaTheme="minorEastAsia"/>
          <w:color w:val="000000"/>
        </w:rPr>
        <w:t>approximately</w:t>
      </w:r>
      <w:r w:rsidRPr="005D4A78">
        <w:rPr>
          <w:rFonts w:eastAsiaTheme="minorEastAsia"/>
          <w:color w:val="000000"/>
        </w:rPr>
        <w:t xml:space="preserve"> 5 cm/yr (about as fast as fingernails grow). </w:t>
      </w:r>
      <w:r w:rsidR="00014BDC" w:rsidRPr="005D4A78">
        <w:rPr>
          <w:rFonts w:eastAsiaTheme="minorEastAsia"/>
          <w:color w:val="000000"/>
        </w:rPr>
        <w:t>This rate is perceptible</w:t>
      </w:r>
      <w:r w:rsidRPr="005D4A78">
        <w:rPr>
          <w:rFonts w:eastAsiaTheme="minorEastAsia"/>
          <w:color w:val="000000"/>
        </w:rPr>
        <w:t xml:space="preserve"> but only over a long time. You </w:t>
      </w:r>
      <w:r w:rsidR="00014BDC" w:rsidRPr="005D4A78">
        <w:rPr>
          <w:rFonts w:eastAsiaTheme="minorEastAsia"/>
          <w:color w:val="000000"/>
        </w:rPr>
        <w:t>cannot</w:t>
      </w:r>
      <w:r w:rsidRPr="005D4A78">
        <w:rPr>
          <w:rFonts w:eastAsiaTheme="minorEastAsia"/>
          <w:color w:val="000000"/>
        </w:rPr>
        <w:t xml:space="preserve"> see your nails growing from minute to minute, but you notice the increase after a couple of months. Similarly, you </w:t>
      </w:r>
      <w:r w:rsidR="00014BDC" w:rsidRPr="005D4A78">
        <w:rPr>
          <w:rFonts w:eastAsiaTheme="minorEastAsia"/>
          <w:color w:val="000000"/>
        </w:rPr>
        <w:t>cannot</w:t>
      </w:r>
      <w:r w:rsidRPr="005D4A78">
        <w:rPr>
          <w:rFonts w:eastAsiaTheme="minorEastAsia"/>
          <w:color w:val="000000"/>
        </w:rPr>
        <w:t xml:space="preserve"> stand and </w:t>
      </w:r>
      <w:r w:rsidR="008A49A8" w:rsidRPr="005D4A78">
        <w:rPr>
          <w:rFonts w:eastAsiaTheme="minorEastAsia"/>
          <w:color w:val="000000"/>
        </w:rPr>
        <w:t>watch plates move</w:t>
      </w:r>
      <w:r w:rsidR="00014BDC" w:rsidRPr="005D4A78">
        <w:rPr>
          <w:rFonts w:eastAsiaTheme="minorEastAsia"/>
          <w:color w:val="000000"/>
        </w:rPr>
        <w:t xml:space="preserve"> because they a</w:t>
      </w:r>
      <w:r w:rsidRPr="005D4A78">
        <w:rPr>
          <w:rFonts w:eastAsiaTheme="minorEastAsia"/>
          <w:color w:val="000000"/>
        </w:rPr>
        <w:t>re too slow. In the past 10-15 years, however, it has become possible to</w:t>
      </w:r>
      <w:r w:rsidR="00014BDC" w:rsidRPr="005D4A78">
        <w:rPr>
          <w:rFonts w:eastAsiaTheme="minorEastAsia"/>
          <w:color w:val="000000"/>
        </w:rPr>
        <w:t xml:space="preserve"> </w:t>
      </w:r>
      <w:r w:rsidRPr="005D4A78">
        <w:rPr>
          <w:rFonts w:eastAsiaTheme="minorEastAsia"/>
          <w:color w:val="000000"/>
        </w:rPr>
        <w:t xml:space="preserve">measure plate motions by using the Global Positioning System </w:t>
      </w:r>
      <w:r w:rsidR="00014BDC" w:rsidRPr="005D4A78">
        <w:rPr>
          <w:rFonts w:eastAsiaTheme="minorEastAsia"/>
          <w:color w:val="000000"/>
        </w:rPr>
        <w:t>(GPS).</w:t>
      </w:r>
    </w:p>
    <w:p w14:paraId="43936CC3" w14:textId="77777777" w:rsidR="00014BDC" w:rsidRPr="005D4A78" w:rsidRDefault="00014BDC" w:rsidP="00014BDC">
      <w:pPr>
        <w:ind w:right="198"/>
        <w:jc w:val="center"/>
        <w:rPr>
          <w:rFonts w:eastAsiaTheme="minorEastAsia"/>
          <w:color w:val="000000"/>
        </w:rPr>
      </w:pPr>
    </w:p>
    <w:p w14:paraId="46D9A0A0" w14:textId="0D2EB9F2" w:rsidR="00014935" w:rsidRPr="005D4A78" w:rsidRDefault="003F452C" w:rsidP="00014BDC">
      <w:pPr>
        <w:ind w:right="378"/>
        <w:jc w:val="center"/>
        <w:rPr>
          <w:rFonts w:eastAsiaTheme="minorEastAsia"/>
          <w:b/>
          <w:color w:val="000000"/>
        </w:rPr>
      </w:pPr>
      <w:r w:rsidRPr="005D4A78">
        <w:rPr>
          <w:rFonts w:eastAsiaTheme="minorEastAsia"/>
          <w:b/>
          <w:noProof/>
          <w:color w:val="000000"/>
        </w:rPr>
        <w:drawing>
          <wp:inline distT="0" distB="0" distL="0" distR="0" wp14:anchorId="54A0353B" wp14:editId="21963956">
            <wp:extent cx="4262414" cy="3014134"/>
            <wp:effectExtent l="0" t="0" r="508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_plate_motion_2008-04-17.jpg"/>
                    <pic:cNvPicPr/>
                  </pic:nvPicPr>
                  <pic:blipFill>
                    <a:blip r:embed="rId9">
                      <a:extLst>
                        <a:ext uri="{28A0092B-C50C-407E-A947-70E740481C1C}">
                          <a14:useLocalDpi xmlns:a14="http://schemas.microsoft.com/office/drawing/2010/main" val="0"/>
                        </a:ext>
                      </a:extLst>
                    </a:blip>
                    <a:stretch>
                      <a:fillRect/>
                    </a:stretch>
                  </pic:blipFill>
                  <pic:spPr>
                    <a:xfrm>
                      <a:off x="0" y="0"/>
                      <a:ext cx="4264997" cy="3015961"/>
                    </a:xfrm>
                    <a:prstGeom prst="rect">
                      <a:avLst/>
                    </a:prstGeom>
                  </pic:spPr>
                </pic:pic>
              </a:graphicData>
            </a:graphic>
          </wp:inline>
        </w:drawing>
      </w:r>
    </w:p>
    <w:p w14:paraId="63F40003" w14:textId="77777777" w:rsidR="000815AF" w:rsidRPr="005D4A78" w:rsidRDefault="000815AF" w:rsidP="00014BDC">
      <w:pPr>
        <w:ind w:right="378"/>
        <w:jc w:val="center"/>
        <w:rPr>
          <w:rFonts w:eastAsiaTheme="minorEastAsia"/>
          <w:b/>
          <w:color w:val="000000"/>
        </w:rPr>
      </w:pPr>
    </w:p>
    <w:p w14:paraId="6ADC2B1B" w14:textId="222D88BE" w:rsidR="000815AF" w:rsidRPr="005D4A78" w:rsidRDefault="00014935" w:rsidP="003F452C">
      <w:pPr>
        <w:ind w:left="360" w:right="216"/>
        <w:jc w:val="center"/>
        <w:rPr>
          <w:rFonts w:eastAsiaTheme="minorEastAsia"/>
          <w:color w:val="000000"/>
        </w:rPr>
      </w:pPr>
      <w:r w:rsidRPr="005D4A78">
        <w:rPr>
          <w:rFonts w:eastAsiaTheme="minorEastAsia"/>
          <w:b/>
          <w:color w:val="000000"/>
        </w:rPr>
        <w:t>Figure 1</w:t>
      </w:r>
      <w:r w:rsidR="00014BDC" w:rsidRPr="005D4A78">
        <w:rPr>
          <w:rFonts w:eastAsiaTheme="minorEastAsia"/>
          <w:b/>
          <w:color w:val="000000"/>
        </w:rPr>
        <w:t>.1</w:t>
      </w:r>
      <w:r w:rsidRPr="005D4A78">
        <w:rPr>
          <w:rFonts w:eastAsiaTheme="minorEastAsia"/>
          <w:b/>
          <w:color w:val="000000"/>
        </w:rPr>
        <w:t>.</w:t>
      </w:r>
      <w:r w:rsidR="00EF104E" w:rsidRPr="005D4A78">
        <w:rPr>
          <w:rFonts w:eastAsiaTheme="minorEastAsia"/>
          <w:b/>
          <w:color w:val="000000"/>
        </w:rPr>
        <w:t xml:space="preserve"> </w:t>
      </w:r>
      <w:r w:rsidR="000815AF" w:rsidRPr="005D4A78">
        <w:rPr>
          <w:rFonts w:eastAsiaTheme="minorEastAsia"/>
          <w:color w:val="000000"/>
        </w:rPr>
        <w:t xml:space="preserve">Red dots indicate locations where GPS measurements are taken regularly. The black arrows point in the direction </w:t>
      </w:r>
      <w:r w:rsidR="00014BDC" w:rsidRPr="005D4A78">
        <w:rPr>
          <w:rFonts w:eastAsiaTheme="minorEastAsia"/>
          <w:color w:val="000000"/>
        </w:rPr>
        <w:t>of motion, and the length of the arrow represents velocity</w:t>
      </w:r>
      <w:r w:rsidR="000815AF" w:rsidRPr="005D4A78">
        <w:rPr>
          <w:rFonts w:eastAsiaTheme="minorEastAsia"/>
          <w:color w:val="000000"/>
        </w:rPr>
        <w:t>.</w:t>
      </w:r>
    </w:p>
    <w:p w14:paraId="47E3B671" w14:textId="78A85A3F" w:rsidR="00014BDC" w:rsidRPr="005D4A78" w:rsidRDefault="005F11B9" w:rsidP="00014BDC">
      <w:pPr>
        <w:ind w:left="720" w:right="576"/>
        <w:jc w:val="center"/>
        <w:rPr>
          <w:rFonts w:eastAsiaTheme="minorEastAsia"/>
          <w:color w:val="000000"/>
        </w:rPr>
      </w:pPr>
      <w:hyperlink r:id="rId10" w:history="1">
        <w:r w:rsidR="003F452C" w:rsidRPr="005D4A78">
          <w:rPr>
            <w:rStyle w:val="Hyperlink"/>
            <w:rFonts w:eastAsiaTheme="minorEastAsia"/>
          </w:rPr>
          <w:t>https://en.wikipedia.org/wiki/File:Global_plate_motion_2008-04-17.jpg</w:t>
        </w:r>
      </w:hyperlink>
    </w:p>
    <w:p w14:paraId="1659ABFD" w14:textId="77777777" w:rsidR="00DB1C7D" w:rsidRPr="005D4A78" w:rsidRDefault="00DB1C7D" w:rsidP="00EF104E">
      <w:pPr>
        <w:rPr>
          <w:rFonts w:eastAsiaTheme="minorEastAsia"/>
          <w:b/>
          <w:color w:val="000000"/>
        </w:rPr>
      </w:pPr>
    </w:p>
    <w:p w14:paraId="3AEC59DB" w14:textId="1689BDF3" w:rsidR="005E6697" w:rsidRPr="005D4A78" w:rsidRDefault="00CB181B" w:rsidP="00EF104E">
      <w:pPr>
        <w:rPr>
          <w:rFonts w:eastAsiaTheme="minorEastAsia"/>
          <w:b/>
          <w:color w:val="000000"/>
        </w:rPr>
      </w:pPr>
      <w:r w:rsidRPr="005D4A78">
        <w:rPr>
          <w:rFonts w:eastAsiaTheme="minorEastAsia"/>
          <w:b/>
          <w:color w:val="000000"/>
        </w:rPr>
        <w:t>Types of</w:t>
      </w:r>
      <w:r w:rsidR="005E6697" w:rsidRPr="005D4A78">
        <w:rPr>
          <w:rFonts w:eastAsiaTheme="minorEastAsia"/>
          <w:b/>
          <w:color w:val="000000"/>
        </w:rPr>
        <w:t xml:space="preserve"> Plate Boundaries</w:t>
      </w:r>
    </w:p>
    <w:p w14:paraId="2F3B651F" w14:textId="77777777" w:rsidR="005E6697" w:rsidRPr="005D4A78" w:rsidRDefault="005E6697" w:rsidP="00EF104E">
      <w:pPr>
        <w:rPr>
          <w:rFonts w:eastAsiaTheme="minorEastAsia"/>
          <w:b/>
          <w:color w:val="000000"/>
        </w:rPr>
      </w:pPr>
    </w:p>
    <w:p w14:paraId="14A31FEB" w14:textId="153556C9" w:rsidR="005E6697" w:rsidRPr="005D4A78" w:rsidRDefault="005E6697" w:rsidP="005E6697">
      <w:pPr>
        <w:tabs>
          <w:tab w:val="left" w:pos="360"/>
          <w:tab w:val="left" w:pos="6480"/>
          <w:tab w:val="left" w:pos="8640"/>
          <w:tab w:val="left" w:pos="9179"/>
        </w:tabs>
        <w:ind w:right="20"/>
        <w:jc w:val="both"/>
      </w:pPr>
      <w:r w:rsidRPr="005D4A78">
        <w:t xml:space="preserve">Geologists </w:t>
      </w:r>
      <w:r w:rsidR="00F825AE" w:rsidRPr="005D4A78">
        <w:t>recognize</w:t>
      </w:r>
      <w:r w:rsidRPr="005D4A78">
        <w:t xml:space="preserve"> three basic types of plate boundaries or margins: </w:t>
      </w:r>
    </w:p>
    <w:p w14:paraId="5E878374" w14:textId="77777777" w:rsidR="00EF104E" w:rsidRPr="005D4A78" w:rsidRDefault="00EF104E" w:rsidP="00EF104E">
      <w:pPr>
        <w:rPr>
          <w:b/>
        </w:rPr>
      </w:pPr>
    </w:p>
    <w:p w14:paraId="3425D4BB" w14:textId="7571366A" w:rsidR="0019081E" w:rsidRPr="005D4A78" w:rsidRDefault="0019081E" w:rsidP="00F825AE">
      <w:pPr>
        <w:ind w:left="360" w:right="378"/>
      </w:pPr>
      <w:r w:rsidRPr="005D4A78">
        <w:rPr>
          <w:b/>
        </w:rPr>
        <w:t>Divergent boundaries:</w:t>
      </w:r>
      <w:r w:rsidR="000815AF" w:rsidRPr="005D4A78">
        <w:t xml:space="preserve"> </w:t>
      </w:r>
      <w:r w:rsidR="00614B7D" w:rsidRPr="005D4A78">
        <w:t>These boundaries are m</w:t>
      </w:r>
      <w:r w:rsidRPr="005D4A78">
        <w:t xml:space="preserve">arked by </w:t>
      </w:r>
      <w:r w:rsidR="00614B7D" w:rsidRPr="005D4A78">
        <w:t>an oceanic ridge (</w:t>
      </w:r>
      <w:r w:rsidRPr="005D4A78">
        <w:t>a submarine mountain range that extends into all major oceans</w:t>
      </w:r>
      <w:r w:rsidR="00614B7D" w:rsidRPr="005D4A78">
        <w:t>)</w:t>
      </w:r>
      <w:r w:rsidR="000815AF" w:rsidRPr="005D4A78">
        <w:t xml:space="preserve">. </w:t>
      </w:r>
      <w:r w:rsidRPr="005D4A78">
        <w:t xml:space="preserve">At the crest of the ridge, the plates move away from each other, and hot molten rock rises </w:t>
      </w:r>
      <w:r w:rsidR="000815AF" w:rsidRPr="005D4A78">
        <w:t xml:space="preserve">to fill the spaces in between. </w:t>
      </w:r>
      <w:r w:rsidRPr="005D4A78">
        <w:t>New oceanic crust forms at the ridge and then moves</w:t>
      </w:r>
      <w:r w:rsidR="000815AF" w:rsidRPr="005D4A78">
        <w:t xml:space="preserve"> laterally away on both sides. </w:t>
      </w:r>
      <w:r w:rsidRPr="005D4A78">
        <w:t>The ridge is under tension (extensive stress) as the plates pull apart.</w:t>
      </w:r>
    </w:p>
    <w:p w14:paraId="2A5EDB75" w14:textId="77777777" w:rsidR="0019081E" w:rsidRPr="005D4A78" w:rsidRDefault="0019081E" w:rsidP="00F825AE">
      <w:pPr>
        <w:ind w:left="360" w:right="378"/>
      </w:pPr>
    </w:p>
    <w:p w14:paraId="1415E2F6" w14:textId="55AB6205" w:rsidR="0019081E" w:rsidRPr="005D4A78" w:rsidRDefault="0019081E" w:rsidP="00F825AE">
      <w:pPr>
        <w:ind w:left="360" w:right="378"/>
      </w:pPr>
      <w:r w:rsidRPr="005D4A78">
        <w:rPr>
          <w:b/>
        </w:rPr>
        <w:t>Convergent boundaries:</w:t>
      </w:r>
      <w:r w:rsidR="000815AF" w:rsidRPr="005D4A78">
        <w:t xml:space="preserve"> </w:t>
      </w:r>
      <w:r w:rsidRPr="005D4A78">
        <w:t>Along these boundaries, two plates move toward each other.  Eventually, one plate yield</w:t>
      </w:r>
      <w:r w:rsidR="00481A13" w:rsidRPr="005D4A78">
        <w:t>s</w:t>
      </w:r>
      <w:r w:rsidRPr="005D4A78">
        <w:t>, bend</w:t>
      </w:r>
      <w:r w:rsidR="00481A13" w:rsidRPr="005D4A78">
        <w:t>s</w:t>
      </w:r>
      <w:r w:rsidRPr="005D4A78">
        <w:t xml:space="preserve"> downward, and descend</w:t>
      </w:r>
      <w:r w:rsidR="00481A13" w:rsidRPr="005D4A78">
        <w:t>s</w:t>
      </w:r>
      <w:r w:rsidRPr="005D4A78">
        <w:t xml:space="preserve"> into the mantle, and thu</w:t>
      </w:r>
      <w:r w:rsidR="000815AF" w:rsidRPr="005D4A78">
        <w:t xml:space="preserve">s old crust </w:t>
      </w:r>
      <w:r w:rsidR="00481A13" w:rsidRPr="005D4A78">
        <w:t>is</w:t>
      </w:r>
      <w:r w:rsidR="000815AF" w:rsidRPr="005D4A78">
        <w:t xml:space="preserve"> destroyed. </w:t>
      </w:r>
      <w:r w:rsidRPr="005D4A78">
        <w:t>This proce</w:t>
      </w:r>
      <w:r w:rsidR="000815AF" w:rsidRPr="005D4A78">
        <w:t xml:space="preserve">ss is known as subduction. </w:t>
      </w:r>
      <w:r w:rsidRPr="005D4A78">
        <w:t>Due to the downward bending, a narrow deep tr</w:t>
      </w:r>
      <w:r w:rsidR="000815AF" w:rsidRPr="005D4A78">
        <w:t xml:space="preserve">ough forms at Earth's surface. </w:t>
      </w:r>
      <w:r w:rsidRPr="005D4A78">
        <w:t>This plate boundary is under compression (compressive stress) as the plates move together.</w:t>
      </w:r>
    </w:p>
    <w:p w14:paraId="26B0A779" w14:textId="77777777" w:rsidR="0019081E" w:rsidRPr="005D4A78" w:rsidRDefault="0019081E" w:rsidP="0019081E">
      <w:pPr>
        <w:ind w:left="720" w:right="378"/>
      </w:pPr>
    </w:p>
    <w:p w14:paraId="621597F5" w14:textId="19954915" w:rsidR="0019081E" w:rsidRPr="005D4A78" w:rsidRDefault="0019081E" w:rsidP="00F825AE">
      <w:pPr>
        <w:ind w:left="360" w:right="378"/>
      </w:pPr>
      <w:r w:rsidRPr="005D4A78">
        <w:rPr>
          <w:b/>
        </w:rPr>
        <w:t>Transform boundaries:</w:t>
      </w:r>
      <w:r w:rsidRPr="005D4A78">
        <w:t xml:space="preserve"> These boundaries are defined by large faults (breaks in rock along which there has been move</w:t>
      </w:r>
      <w:r w:rsidR="000815AF" w:rsidRPr="005D4A78">
        <w:t xml:space="preserve">ment) called transform faults. </w:t>
      </w:r>
      <w:r w:rsidRPr="005D4A78">
        <w:t xml:space="preserve">One plate slides past the other; no new crust is formed </w:t>
      </w:r>
      <w:r w:rsidR="000815AF" w:rsidRPr="005D4A78">
        <w:t xml:space="preserve">and no old crust is destroyed. </w:t>
      </w:r>
      <w:r w:rsidRPr="005D4A78">
        <w:t>Transform boundaries are under shear stress (i.e., pressure is directed parallel to the boundary).</w:t>
      </w:r>
    </w:p>
    <w:p w14:paraId="5ECF339C" w14:textId="77777777" w:rsidR="005202A7" w:rsidRPr="005D4A78" w:rsidRDefault="005202A7" w:rsidP="00AE6A35"/>
    <w:p w14:paraId="6F23C04A" w14:textId="784D998C" w:rsidR="00CB181B" w:rsidRPr="005D4A78" w:rsidRDefault="0069421A" w:rsidP="00CB181B">
      <w:pPr>
        <w:jc w:val="center"/>
      </w:pPr>
      <w:r w:rsidRPr="005D4A78">
        <w:rPr>
          <w:noProof/>
        </w:rPr>
        <w:drawing>
          <wp:inline distT="0" distB="0" distL="0" distR="0" wp14:anchorId="54087D7B" wp14:editId="7D62B843">
            <wp:extent cx="6309360" cy="2815166"/>
            <wp:effectExtent l="25400" t="25400" r="15240" b="298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tonic_plate_boundaries.png"/>
                    <pic:cNvPicPr/>
                  </pic:nvPicPr>
                  <pic:blipFill rotWithShape="1">
                    <a:blip r:embed="rId11" cstate="print">
                      <a:extLst>
                        <a:ext uri="{28A0092B-C50C-407E-A947-70E740481C1C}">
                          <a14:useLocalDpi xmlns:a14="http://schemas.microsoft.com/office/drawing/2010/main"/>
                        </a:ext>
                      </a:extLst>
                    </a:blip>
                    <a:srcRect t="19394"/>
                    <a:stretch/>
                  </pic:blipFill>
                  <pic:spPr bwMode="auto">
                    <a:xfrm>
                      <a:off x="0" y="0"/>
                      <a:ext cx="6309360" cy="2815166"/>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p w14:paraId="4F43D714" w14:textId="77777777" w:rsidR="0069421A" w:rsidRPr="005D4A78" w:rsidRDefault="0069421A" w:rsidP="00CB181B">
      <w:pPr>
        <w:jc w:val="center"/>
        <w:rPr>
          <w:sz w:val="22"/>
          <w:szCs w:val="22"/>
        </w:rPr>
      </w:pPr>
    </w:p>
    <w:p w14:paraId="789EF41A" w14:textId="63CBBC1D" w:rsidR="0069421A" w:rsidRPr="005D4A78" w:rsidRDefault="0069421A" w:rsidP="00CB181B">
      <w:pPr>
        <w:jc w:val="center"/>
      </w:pPr>
      <w:r w:rsidRPr="005D4A78">
        <w:rPr>
          <w:b/>
        </w:rPr>
        <w:t>Figure 1.2</w:t>
      </w:r>
      <w:r w:rsidR="005D4A78" w:rsidRPr="005D4A78">
        <w:rPr>
          <w:b/>
        </w:rPr>
        <w:t>.</w:t>
      </w:r>
      <w:r w:rsidRPr="005D4A78">
        <w:t xml:space="preserve"> Block diagram of tectonic plates and plate boundaries.</w:t>
      </w:r>
    </w:p>
    <w:p w14:paraId="0507817C" w14:textId="1378F495" w:rsidR="0069421A" w:rsidRPr="005D4A78" w:rsidRDefault="005F11B9" w:rsidP="00CB181B">
      <w:pPr>
        <w:jc w:val="center"/>
      </w:pPr>
      <w:hyperlink r:id="rId12" w:history="1">
        <w:r w:rsidR="0069421A" w:rsidRPr="005D4A78">
          <w:rPr>
            <w:rStyle w:val="Hyperlink"/>
          </w:rPr>
          <w:t>https://en.wikipedia.org/wiki/File:Tectonic_plate_boundaries.png</w:t>
        </w:r>
      </w:hyperlink>
    </w:p>
    <w:p w14:paraId="0A1B384D" w14:textId="77777777" w:rsidR="00AE6A35" w:rsidRPr="005D4A78" w:rsidRDefault="00AE6A35" w:rsidP="00AE6A35"/>
    <w:p w14:paraId="7BC48EFD" w14:textId="77777777" w:rsidR="00957012" w:rsidRPr="005D4A78" w:rsidRDefault="00957012" w:rsidP="00AE6A35"/>
    <w:p w14:paraId="38F6952B" w14:textId="66C55B99" w:rsidR="00AE6A35" w:rsidRPr="005D4A78" w:rsidRDefault="00AE6A35" w:rsidP="00AE6A35">
      <w:pPr>
        <w:rPr>
          <w:b/>
        </w:rPr>
      </w:pPr>
      <w:r w:rsidRPr="005D4A78">
        <w:rPr>
          <w:b/>
        </w:rPr>
        <w:t>Plate Map and Names</w:t>
      </w:r>
    </w:p>
    <w:p w14:paraId="514B9D17" w14:textId="77777777" w:rsidR="00AE6A35" w:rsidRPr="005D4A78" w:rsidRDefault="00AE6A35" w:rsidP="00AE6A35">
      <w:pPr>
        <w:rPr>
          <w:b/>
        </w:rPr>
      </w:pPr>
    </w:p>
    <w:p w14:paraId="08E56449" w14:textId="50273F2C" w:rsidR="005202A7" w:rsidRPr="005D4A78" w:rsidRDefault="0017286B" w:rsidP="00AE6A35">
      <w:r w:rsidRPr="005D4A78">
        <w:tab/>
      </w:r>
      <w:r w:rsidR="005E6697" w:rsidRPr="005D4A78">
        <w:t>O</w:t>
      </w:r>
      <w:r w:rsidR="00614B7D" w:rsidRPr="005D4A78">
        <w:t xml:space="preserve">pen the </w:t>
      </w:r>
      <w:r w:rsidR="00C57FDE" w:rsidRPr="005D4A78">
        <w:t>World</w:t>
      </w:r>
      <w:r w:rsidR="005E6697" w:rsidRPr="005D4A78">
        <w:t xml:space="preserve"> Tectonic</w:t>
      </w:r>
      <w:r w:rsidR="00C57FDE" w:rsidRPr="005D4A78">
        <w:t xml:space="preserve"> M</w:t>
      </w:r>
      <w:r w:rsidR="005E6697" w:rsidRPr="005D4A78">
        <w:t xml:space="preserve">ap </w:t>
      </w:r>
      <w:r w:rsidR="00CB181B" w:rsidRPr="005D4A78">
        <w:t>(PDF) associated with this exercise</w:t>
      </w:r>
      <w:r w:rsidR="00614B7D" w:rsidRPr="005D4A78">
        <w:t>. Note that the map uses different symbols to represent the diffe</w:t>
      </w:r>
      <w:r w:rsidR="005E6697" w:rsidRPr="005D4A78">
        <w:t>rent kinds of plate boundaries: a single line shows a transform boundary, a double line represents a divergent boundary, and a line with teeth shows a convergent boundary</w:t>
      </w:r>
      <w:r w:rsidR="0071259D" w:rsidRPr="005D4A78">
        <w:t xml:space="preserve"> (Fig 1.3)</w:t>
      </w:r>
      <w:r w:rsidR="005E6697" w:rsidRPr="005D4A78">
        <w:t>.</w:t>
      </w:r>
      <w:r w:rsidR="00AE6A35" w:rsidRPr="005D4A78">
        <w:t xml:space="preserve"> </w:t>
      </w:r>
      <w:r w:rsidR="005E6697" w:rsidRPr="005D4A78">
        <w:t>R</w:t>
      </w:r>
      <w:r w:rsidR="00614B7D" w:rsidRPr="005D4A78">
        <w:t xml:space="preserve">ates </w:t>
      </w:r>
      <w:r w:rsidR="005E6697" w:rsidRPr="005D4A78">
        <w:t xml:space="preserve">of spreading, convergence, and slippage </w:t>
      </w:r>
      <w:r w:rsidR="00614B7D" w:rsidRPr="005D4A78">
        <w:t xml:space="preserve">are shown for </w:t>
      </w:r>
      <w:r w:rsidR="005E6697" w:rsidRPr="005D4A78">
        <w:t>some</w:t>
      </w:r>
      <w:r w:rsidR="00614B7D" w:rsidRPr="005D4A78">
        <w:t xml:space="preserve"> boundaries. Plate names are commonly abbreviated as</w:t>
      </w:r>
      <w:r w:rsidR="00AE6A35" w:rsidRPr="005D4A78">
        <w:t xml:space="preserve"> follows</w:t>
      </w:r>
      <w:r w:rsidR="00614B7D" w:rsidRPr="005D4A78">
        <w:t>:</w:t>
      </w:r>
    </w:p>
    <w:p w14:paraId="6BAB5920" w14:textId="77777777" w:rsidR="00AE6A35" w:rsidRPr="005D4A78" w:rsidRDefault="00AE6A35" w:rsidP="00AE6A35"/>
    <w:tbl>
      <w:tblPr>
        <w:tblStyle w:val="TableGrid"/>
        <w:tblW w:w="7380" w:type="dxa"/>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610"/>
        <w:gridCol w:w="2430"/>
      </w:tblGrid>
      <w:tr w:rsidR="00CD2657" w:rsidRPr="005D4A78" w14:paraId="7B19D22B" w14:textId="77777777" w:rsidTr="00CD2657">
        <w:tc>
          <w:tcPr>
            <w:tcW w:w="2340" w:type="dxa"/>
          </w:tcPr>
          <w:p w14:paraId="0AB86BAB" w14:textId="77777777" w:rsidR="00CD2657" w:rsidRPr="005D4A78" w:rsidRDefault="00CD2657" w:rsidP="00CD2657">
            <w:r w:rsidRPr="005D4A78">
              <w:t>AF - Africa</w:t>
            </w:r>
          </w:p>
          <w:p w14:paraId="60073225" w14:textId="77777777" w:rsidR="00CD2657" w:rsidRPr="005D4A78" w:rsidRDefault="00CD2657" w:rsidP="00CD2657">
            <w:r w:rsidRPr="005D4A78">
              <w:t>AM - Amur</w:t>
            </w:r>
          </w:p>
          <w:p w14:paraId="0F1BAA08" w14:textId="77777777" w:rsidR="00CD2657" w:rsidRPr="005D4A78" w:rsidRDefault="00CD2657" w:rsidP="00CD2657">
            <w:r w:rsidRPr="005D4A78">
              <w:t>AN - Antarctica</w:t>
            </w:r>
          </w:p>
          <w:p w14:paraId="3356C0A9" w14:textId="77777777" w:rsidR="00CD2657" w:rsidRPr="005D4A78" w:rsidRDefault="00CD2657" w:rsidP="00CD2657">
            <w:r w:rsidRPr="005D4A78">
              <w:t>AR - Arabian</w:t>
            </w:r>
          </w:p>
          <w:p w14:paraId="2229DF60" w14:textId="77777777" w:rsidR="00CD2657" w:rsidRPr="005D4A78" w:rsidRDefault="00CD2657" w:rsidP="00CD2657">
            <w:r w:rsidRPr="005D4A78">
              <w:t>AU - Australia</w:t>
            </w:r>
          </w:p>
          <w:p w14:paraId="3B6B2065" w14:textId="77777777" w:rsidR="00CD2657" w:rsidRPr="005D4A78" w:rsidRDefault="00CD2657" w:rsidP="00CD2657">
            <w:r w:rsidRPr="005D4A78">
              <w:t>CA - Caribbean</w:t>
            </w:r>
          </w:p>
          <w:p w14:paraId="2BC81490" w14:textId="2F20C7DB" w:rsidR="00CD2657" w:rsidRPr="005D4A78" w:rsidRDefault="00CD2657" w:rsidP="00CD2657">
            <w:r w:rsidRPr="005D4A78">
              <w:t>CL - Caroline</w:t>
            </w:r>
          </w:p>
        </w:tc>
        <w:tc>
          <w:tcPr>
            <w:tcW w:w="2610" w:type="dxa"/>
          </w:tcPr>
          <w:p w14:paraId="08C832BD" w14:textId="77777777" w:rsidR="00CD2657" w:rsidRPr="005D4A78" w:rsidRDefault="00CD2657" w:rsidP="00CD2657">
            <w:pPr>
              <w:ind w:left="72" w:right="72"/>
            </w:pPr>
            <w:r w:rsidRPr="005D4A78">
              <w:t xml:space="preserve">CO - Cocos </w:t>
            </w:r>
          </w:p>
          <w:p w14:paraId="665B0828" w14:textId="034F421F" w:rsidR="00CD2657" w:rsidRPr="005D4A78" w:rsidRDefault="00CD2657" w:rsidP="00CD2657">
            <w:pPr>
              <w:ind w:left="72" w:right="72"/>
            </w:pPr>
            <w:r w:rsidRPr="005D4A78">
              <w:t>EU - Eurasia</w:t>
            </w:r>
          </w:p>
          <w:p w14:paraId="4D54D1C1" w14:textId="77777777" w:rsidR="00CD2657" w:rsidRPr="005D4A78" w:rsidRDefault="00CD2657" w:rsidP="00CD2657">
            <w:pPr>
              <w:ind w:left="72" w:right="72"/>
            </w:pPr>
            <w:r w:rsidRPr="005D4A78">
              <w:t>FJ - Fiji</w:t>
            </w:r>
          </w:p>
          <w:p w14:paraId="49FFB02E" w14:textId="77777777" w:rsidR="00CD2657" w:rsidRPr="005D4A78" w:rsidRDefault="00CD2657" w:rsidP="00CD2657">
            <w:pPr>
              <w:ind w:left="72" w:right="72"/>
            </w:pPr>
            <w:r w:rsidRPr="005D4A78">
              <w:t>IN - India</w:t>
            </w:r>
          </w:p>
          <w:p w14:paraId="7116B118" w14:textId="77777777" w:rsidR="00CD2657" w:rsidRPr="005D4A78" w:rsidRDefault="00CD2657" w:rsidP="00CD2657">
            <w:pPr>
              <w:ind w:left="72" w:right="72"/>
            </w:pPr>
            <w:r w:rsidRPr="005D4A78">
              <w:t>JF - Juan de Fuca</w:t>
            </w:r>
          </w:p>
          <w:p w14:paraId="0E94E480" w14:textId="77777777" w:rsidR="00CD2657" w:rsidRPr="005D4A78" w:rsidRDefault="00CD2657" w:rsidP="00CD2657">
            <w:pPr>
              <w:ind w:left="72" w:right="72"/>
            </w:pPr>
            <w:r w:rsidRPr="005D4A78">
              <w:t>NA - North America</w:t>
            </w:r>
          </w:p>
          <w:p w14:paraId="35C99B13" w14:textId="010EC2DE" w:rsidR="00CD2657" w:rsidRPr="005D4A78" w:rsidRDefault="00CD2657" w:rsidP="000815AF">
            <w:pPr>
              <w:ind w:left="72" w:right="72"/>
            </w:pPr>
            <w:r w:rsidRPr="005D4A78">
              <w:t>NZ - Nazca</w:t>
            </w:r>
          </w:p>
        </w:tc>
        <w:tc>
          <w:tcPr>
            <w:tcW w:w="2430" w:type="dxa"/>
          </w:tcPr>
          <w:p w14:paraId="6A076B99" w14:textId="77777777" w:rsidR="00CD2657" w:rsidRPr="005D4A78" w:rsidRDefault="00CD2657" w:rsidP="00CD2657">
            <w:r w:rsidRPr="005D4A78">
              <w:t>OK - Okhotsk</w:t>
            </w:r>
          </w:p>
          <w:p w14:paraId="39B7ABE4" w14:textId="77777777" w:rsidR="00CD2657" w:rsidRPr="005D4A78" w:rsidRDefault="00CD2657" w:rsidP="00CD2657">
            <w:r w:rsidRPr="005D4A78">
              <w:t>PA - Pacific</w:t>
            </w:r>
          </w:p>
          <w:p w14:paraId="564A2577" w14:textId="77777777" w:rsidR="00CD2657" w:rsidRPr="005D4A78" w:rsidRDefault="00CD2657" w:rsidP="00CD2657">
            <w:r w:rsidRPr="005D4A78">
              <w:t>PS - Philippine</w:t>
            </w:r>
          </w:p>
          <w:p w14:paraId="758C25B0" w14:textId="77777777" w:rsidR="00CD2657" w:rsidRPr="005D4A78" w:rsidRDefault="00CD2657" w:rsidP="00CD2657">
            <w:r w:rsidRPr="005D4A78">
              <w:t>SA - South America</w:t>
            </w:r>
          </w:p>
          <w:p w14:paraId="1C8EBA84" w14:textId="77777777" w:rsidR="00CD2657" w:rsidRPr="005D4A78" w:rsidRDefault="00CD2657" w:rsidP="00CD2657">
            <w:r w:rsidRPr="005D4A78">
              <w:t>SC - Scotia</w:t>
            </w:r>
          </w:p>
          <w:p w14:paraId="124EFBAD" w14:textId="2A960AE2" w:rsidR="00CD2657" w:rsidRPr="005D4A78" w:rsidRDefault="00CD2657" w:rsidP="00CD2657">
            <w:pPr>
              <w:spacing w:after="120"/>
            </w:pPr>
            <w:r w:rsidRPr="005D4A78">
              <w:t>SO - Somalia</w:t>
            </w:r>
          </w:p>
        </w:tc>
      </w:tr>
    </w:tbl>
    <w:p w14:paraId="1CD8E02B" w14:textId="77777777" w:rsidR="0071259D" w:rsidRPr="005D4A78" w:rsidRDefault="0071259D" w:rsidP="0071259D">
      <w:pPr>
        <w:ind w:left="360" w:right="378" w:hanging="360"/>
        <w:jc w:val="center"/>
      </w:pPr>
    </w:p>
    <w:p w14:paraId="0CAF5101" w14:textId="531B5BC2" w:rsidR="0071259D" w:rsidRPr="005D4A78" w:rsidRDefault="0071259D" w:rsidP="0071259D">
      <w:pPr>
        <w:ind w:left="360" w:right="378" w:hanging="360"/>
        <w:jc w:val="center"/>
      </w:pPr>
      <w:r w:rsidRPr="005D4A78">
        <w:rPr>
          <w:noProof/>
        </w:rPr>
        <w:drawing>
          <wp:inline distT="0" distB="0" distL="0" distR="0" wp14:anchorId="5B9C0D99" wp14:editId="2CBA9B4A">
            <wp:extent cx="6182360" cy="3639976"/>
            <wp:effectExtent l="25400" t="25400" r="1524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Tectonic-Map-800px.jpg"/>
                    <pic:cNvPicPr/>
                  </pic:nvPicPr>
                  <pic:blipFill>
                    <a:blip r:embed="rId13">
                      <a:extLst>
                        <a:ext uri="{28A0092B-C50C-407E-A947-70E740481C1C}">
                          <a14:useLocalDpi xmlns:a14="http://schemas.microsoft.com/office/drawing/2010/main" val="0"/>
                        </a:ext>
                      </a:extLst>
                    </a:blip>
                    <a:stretch>
                      <a:fillRect/>
                    </a:stretch>
                  </pic:blipFill>
                  <pic:spPr>
                    <a:xfrm>
                      <a:off x="0" y="0"/>
                      <a:ext cx="6182360" cy="3639976"/>
                    </a:xfrm>
                    <a:prstGeom prst="rect">
                      <a:avLst/>
                    </a:prstGeom>
                    <a:ln>
                      <a:solidFill>
                        <a:schemeClr val="tx1"/>
                      </a:solidFill>
                    </a:ln>
                  </pic:spPr>
                </pic:pic>
              </a:graphicData>
            </a:graphic>
          </wp:inline>
        </w:drawing>
      </w:r>
    </w:p>
    <w:p w14:paraId="0DE4310A" w14:textId="77777777" w:rsidR="0071259D" w:rsidRPr="005D4A78" w:rsidRDefault="0071259D" w:rsidP="0071259D">
      <w:pPr>
        <w:ind w:left="360" w:right="378" w:hanging="360"/>
        <w:jc w:val="center"/>
        <w:rPr>
          <w:sz w:val="22"/>
          <w:szCs w:val="22"/>
        </w:rPr>
      </w:pPr>
    </w:p>
    <w:p w14:paraId="063A073B" w14:textId="65CADF68" w:rsidR="0071259D" w:rsidRPr="005D4A78" w:rsidRDefault="0071259D" w:rsidP="0071259D">
      <w:pPr>
        <w:ind w:left="360" w:right="378" w:hanging="360"/>
        <w:jc w:val="center"/>
      </w:pPr>
      <w:r w:rsidRPr="005D4A78">
        <w:rPr>
          <w:b/>
        </w:rPr>
        <w:t>Figure 1.3.</w:t>
      </w:r>
      <w:r w:rsidRPr="005D4A78">
        <w:t xml:space="preserve"> Tectonic plates, plate boundaries, and relative rates of motion.</w:t>
      </w:r>
    </w:p>
    <w:p w14:paraId="32E9959D" w14:textId="4A8E3974" w:rsidR="0071259D" w:rsidRPr="005D4A78" w:rsidRDefault="0071259D" w:rsidP="0071259D">
      <w:pPr>
        <w:ind w:left="360" w:right="378" w:hanging="360"/>
        <w:jc w:val="center"/>
      </w:pPr>
      <w:r w:rsidRPr="005D4A78">
        <w:t xml:space="preserve">After </w:t>
      </w:r>
      <w:hyperlink r:id="rId14" w:history="1">
        <w:r w:rsidRPr="005D4A78">
          <w:rPr>
            <w:rStyle w:val="Hyperlink"/>
          </w:rPr>
          <w:t>https://core2.gsfc.nasa.gov/research/lowman/lowman.html</w:t>
        </w:r>
      </w:hyperlink>
    </w:p>
    <w:p w14:paraId="3DFB2889" w14:textId="77777777" w:rsidR="000815AF" w:rsidRPr="005D4A78" w:rsidRDefault="000815AF" w:rsidP="0071259D">
      <w:pPr>
        <w:ind w:left="360" w:right="378" w:hanging="360"/>
        <w:jc w:val="center"/>
      </w:pPr>
    </w:p>
    <w:p w14:paraId="0927D8DD" w14:textId="77777777" w:rsidR="00DB1C7D" w:rsidRPr="005D4A78" w:rsidRDefault="00DB1C7D" w:rsidP="0071259D">
      <w:pPr>
        <w:ind w:left="360" w:right="378" w:hanging="360"/>
        <w:jc w:val="center"/>
      </w:pPr>
    </w:p>
    <w:p w14:paraId="2BBEBA27" w14:textId="1E1F7450" w:rsidR="0019081E" w:rsidRPr="005D4A78" w:rsidRDefault="00317274" w:rsidP="00D30C17">
      <w:pPr>
        <w:ind w:left="270" w:right="378" w:hanging="270"/>
      </w:pPr>
      <w:r w:rsidRPr="005D4A78">
        <w:t>1</w:t>
      </w:r>
      <w:r w:rsidR="0019081E" w:rsidRPr="005D4A78">
        <w:t>. A plate may consist of oceanic lithosphere or continental lithosphere or bo</w:t>
      </w:r>
      <w:r w:rsidR="00F116DE" w:rsidRPr="005D4A78">
        <w:t xml:space="preserve">th. </w:t>
      </w:r>
      <w:r w:rsidR="0019081E" w:rsidRPr="005D4A78">
        <w:t xml:space="preserve">For example, </w:t>
      </w:r>
      <w:r w:rsidR="008B1A60" w:rsidRPr="005D4A78">
        <w:t xml:space="preserve">the </w:t>
      </w:r>
      <w:r w:rsidRPr="005D4A78">
        <w:t>South</w:t>
      </w:r>
      <w:r w:rsidR="00D901A0" w:rsidRPr="005D4A78">
        <w:t xml:space="preserve"> American Plate inclu</w:t>
      </w:r>
      <w:r w:rsidR="000815AF" w:rsidRPr="005D4A78">
        <w:t xml:space="preserve">des both types of lithosphere. </w:t>
      </w:r>
      <w:r w:rsidR="00CB181B" w:rsidRPr="005D4A78">
        <w:t>Name two</w:t>
      </w:r>
      <w:r w:rsidR="00D901A0" w:rsidRPr="005D4A78">
        <w:t xml:space="preserve"> other plates also contain both cont</w:t>
      </w:r>
      <w:r w:rsidR="003469BB" w:rsidRPr="005D4A78">
        <w:t>inental and oceanic lithosphere.</w:t>
      </w:r>
      <w:r w:rsidR="00DF3B96" w:rsidRPr="005D4A78">
        <w:t xml:space="preserve"> </w:t>
      </w:r>
    </w:p>
    <w:p w14:paraId="1A2FF7E4" w14:textId="77777777" w:rsidR="004A284C" w:rsidRPr="005D4A78" w:rsidRDefault="004A284C" w:rsidP="004A284C">
      <w:pPr>
        <w:ind w:left="360" w:right="378" w:hanging="360"/>
      </w:pPr>
    </w:p>
    <w:p w14:paraId="589872BD" w14:textId="77777777" w:rsidR="000815AF" w:rsidRPr="005D4A78" w:rsidRDefault="000815AF" w:rsidP="005E6697">
      <w:pPr>
        <w:ind w:left="360" w:right="378" w:hanging="360"/>
      </w:pPr>
    </w:p>
    <w:p w14:paraId="0FE05333" w14:textId="645B097E" w:rsidR="00D901A0" w:rsidRPr="005D4A78" w:rsidRDefault="00317274" w:rsidP="00D30C17">
      <w:pPr>
        <w:ind w:left="270" w:right="378" w:hanging="270"/>
      </w:pPr>
      <w:r w:rsidRPr="005D4A78">
        <w:t>2</w:t>
      </w:r>
      <w:r w:rsidR="008B1A60" w:rsidRPr="005D4A78">
        <w:t>. The</w:t>
      </w:r>
      <w:r w:rsidR="00F116DE" w:rsidRPr="005D4A78">
        <w:t xml:space="preserve"> </w:t>
      </w:r>
      <w:r w:rsidR="00D901A0" w:rsidRPr="005D4A78">
        <w:t xml:space="preserve">Philippine Plate contains only oceanic lithosphere. </w:t>
      </w:r>
      <w:r w:rsidR="00CB181B" w:rsidRPr="005D4A78">
        <w:t>Name</w:t>
      </w:r>
      <w:r w:rsidR="00D901A0" w:rsidRPr="005D4A78">
        <w:t xml:space="preserve"> </w:t>
      </w:r>
      <w:r w:rsidR="00CB181B" w:rsidRPr="005D4A78">
        <w:t>two</w:t>
      </w:r>
      <w:r w:rsidR="00D901A0" w:rsidRPr="005D4A78">
        <w:t xml:space="preserve"> other plates that are strictly oceanic (entire plate is covered by oceans). </w:t>
      </w:r>
    </w:p>
    <w:p w14:paraId="190197D8" w14:textId="77777777" w:rsidR="00CD2657" w:rsidRPr="005D4A78" w:rsidRDefault="00CD2657" w:rsidP="00317274">
      <w:pPr>
        <w:ind w:left="360" w:right="378" w:hanging="360"/>
      </w:pPr>
    </w:p>
    <w:p w14:paraId="6D2B0239" w14:textId="77777777" w:rsidR="00CD2657" w:rsidRPr="005D4A78" w:rsidRDefault="00CD2657" w:rsidP="00317274">
      <w:pPr>
        <w:ind w:left="360" w:right="378" w:hanging="360"/>
      </w:pPr>
    </w:p>
    <w:p w14:paraId="32FBF216" w14:textId="2BB3C1E0" w:rsidR="00AC1846" w:rsidRPr="005D4A78" w:rsidRDefault="00317274" w:rsidP="00CB181B">
      <w:pPr>
        <w:tabs>
          <w:tab w:val="left" w:pos="180"/>
        </w:tabs>
        <w:ind w:left="360" w:right="378" w:hanging="360"/>
      </w:pPr>
      <w:r w:rsidRPr="005D4A78">
        <w:t>3</w:t>
      </w:r>
      <w:r w:rsidR="0019081E" w:rsidRPr="005D4A78">
        <w:t xml:space="preserve">. </w:t>
      </w:r>
      <w:r w:rsidR="00CB181B" w:rsidRPr="005D4A78">
        <w:t>Name one</w:t>
      </w:r>
      <w:r w:rsidR="0019081E" w:rsidRPr="005D4A78">
        <w:t xml:space="preserve"> plate that consists </w:t>
      </w:r>
      <w:r w:rsidRPr="005D4A78">
        <w:t>mostly</w:t>
      </w:r>
      <w:r w:rsidR="00481A13" w:rsidRPr="005D4A78">
        <w:t xml:space="preserve"> of continental lithosphere.</w:t>
      </w:r>
      <w:r w:rsidR="00CB181B" w:rsidRPr="005D4A78">
        <w:t xml:space="preserve"> </w:t>
      </w:r>
    </w:p>
    <w:p w14:paraId="5A57A362" w14:textId="77777777" w:rsidR="00CB181B" w:rsidRPr="005D4A78" w:rsidRDefault="00CB181B" w:rsidP="00CB181B">
      <w:pPr>
        <w:tabs>
          <w:tab w:val="left" w:pos="180"/>
        </w:tabs>
        <w:ind w:left="360" w:right="378" w:hanging="360"/>
      </w:pPr>
    </w:p>
    <w:p w14:paraId="455D9AA6" w14:textId="77777777" w:rsidR="00957012" w:rsidRPr="005D4A78" w:rsidRDefault="00957012" w:rsidP="00CB181B">
      <w:pPr>
        <w:tabs>
          <w:tab w:val="left" w:pos="180"/>
        </w:tabs>
        <w:ind w:left="360" w:right="378" w:hanging="360"/>
      </w:pPr>
    </w:p>
    <w:p w14:paraId="11974615" w14:textId="5AD9DB7C" w:rsidR="00481A13" w:rsidRPr="005D4A78" w:rsidRDefault="00481A13" w:rsidP="00D30C17">
      <w:pPr>
        <w:spacing w:after="120"/>
        <w:ind w:left="270" w:hanging="270"/>
      </w:pPr>
      <w:r w:rsidRPr="005D4A78">
        <w:t xml:space="preserve">4. Fill in the table </w:t>
      </w:r>
      <w:r w:rsidR="00473714" w:rsidRPr="005D4A78">
        <w:t>below for</w:t>
      </w:r>
      <w:r w:rsidRPr="005D4A78">
        <w:t xml:space="preserve"> the following plate boundaries, giving the type of boundary, its geographic name, the rate of relative movement across the boundary, and the type of stress:</w:t>
      </w:r>
    </w:p>
    <w:p w14:paraId="736859AF" w14:textId="4AA95CB6" w:rsidR="00481A13" w:rsidRPr="005D4A78" w:rsidRDefault="00481A13" w:rsidP="00481A13">
      <w:pPr>
        <w:spacing w:after="120"/>
        <w:ind w:left="1080" w:hanging="1080"/>
      </w:pPr>
      <w:r w:rsidRPr="005D4A78">
        <w:tab/>
      </w:r>
      <w:r w:rsidR="002E4ABD" w:rsidRPr="005D4A78">
        <w:t>Between</w:t>
      </w:r>
      <w:r w:rsidRPr="005D4A78">
        <w:t xml:space="preserve"> the Scotia and Antarctic Plates south of South America</w:t>
      </w:r>
    </w:p>
    <w:p w14:paraId="05458869" w14:textId="37FC566B" w:rsidR="00481A13" w:rsidRPr="005D4A78" w:rsidRDefault="00481A13" w:rsidP="00481A13">
      <w:pPr>
        <w:spacing w:after="120"/>
        <w:ind w:left="1080" w:hanging="1080"/>
      </w:pPr>
      <w:r w:rsidRPr="005D4A78">
        <w:tab/>
      </w:r>
      <w:r w:rsidR="002E4ABD" w:rsidRPr="005D4A78">
        <w:t>Between</w:t>
      </w:r>
      <w:r w:rsidRPr="005D4A78">
        <w:t xml:space="preserve"> the </w:t>
      </w:r>
      <w:r w:rsidRPr="005D4A78">
        <w:rPr>
          <w:color w:val="000000" w:themeColor="text1"/>
        </w:rPr>
        <w:t>Indian and Somali Plates south of the Arabian Peninsula</w:t>
      </w:r>
    </w:p>
    <w:p w14:paraId="578EE51B" w14:textId="2A28A846" w:rsidR="00481A13" w:rsidRPr="005D4A78" w:rsidRDefault="00481A13" w:rsidP="00481A13">
      <w:pPr>
        <w:ind w:left="1080" w:right="108" w:hanging="1080"/>
      </w:pPr>
      <w:r w:rsidRPr="005D4A78">
        <w:tab/>
      </w:r>
      <w:r w:rsidR="002E4ABD" w:rsidRPr="005D4A78">
        <w:t>Between</w:t>
      </w:r>
      <w:r w:rsidRPr="005D4A78">
        <w:t xml:space="preserve"> the </w:t>
      </w:r>
      <w:r w:rsidRPr="005D4A78">
        <w:rPr>
          <w:color w:val="000000" w:themeColor="text1"/>
        </w:rPr>
        <w:t>Philippine and Pacific Plates north of Australia</w:t>
      </w:r>
    </w:p>
    <w:p w14:paraId="4D45A5A7" w14:textId="77777777" w:rsidR="00CD2657" w:rsidRPr="005D4A78" w:rsidRDefault="00CD2657" w:rsidP="00481A13"/>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58"/>
        <w:gridCol w:w="2634"/>
        <w:gridCol w:w="2634"/>
        <w:gridCol w:w="2634"/>
      </w:tblGrid>
      <w:tr w:rsidR="00481A13" w:rsidRPr="005D4A78" w14:paraId="323A8CD8" w14:textId="77777777" w:rsidTr="00481A13">
        <w:tc>
          <w:tcPr>
            <w:tcW w:w="1458" w:type="dxa"/>
            <w:tcBorders>
              <w:top w:val="double" w:sz="4" w:space="0" w:color="auto"/>
              <w:left w:val="double" w:sz="4" w:space="0" w:color="auto"/>
              <w:bottom w:val="double" w:sz="4" w:space="0" w:color="auto"/>
              <w:right w:val="double" w:sz="4" w:space="0" w:color="auto"/>
            </w:tcBorders>
            <w:shd w:val="clear" w:color="auto" w:fill="auto"/>
          </w:tcPr>
          <w:p w14:paraId="762410E5" w14:textId="77777777" w:rsidR="00481A13" w:rsidRPr="005D4A78" w:rsidRDefault="00481A13" w:rsidP="00481A13">
            <w:pPr>
              <w:spacing w:before="40" w:after="40"/>
              <w:jc w:val="center"/>
            </w:pPr>
            <w:r w:rsidRPr="005D4A78">
              <w:rPr>
                <w:b/>
              </w:rPr>
              <w:t>Plate Boundary</w:t>
            </w:r>
          </w:p>
        </w:tc>
        <w:tc>
          <w:tcPr>
            <w:tcW w:w="2634" w:type="dxa"/>
            <w:tcBorders>
              <w:top w:val="double" w:sz="4" w:space="0" w:color="auto"/>
              <w:left w:val="double" w:sz="4" w:space="0" w:color="auto"/>
              <w:bottom w:val="double" w:sz="4" w:space="0" w:color="auto"/>
              <w:right w:val="double" w:sz="4" w:space="0" w:color="auto"/>
            </w:tcBorders>
            <w:shd w:val="clear" w:color="auto" w:fill="auto"/>
          </w:tcPr>
          <w:p w14:paraId="60A9151B" w14:textId="185F5F64" w:rsidR="00481A13" w:rsidRPr="005D4A78" w:rsidRDefault="00481A13" w:rsidP="00481A13">
            <w:pPr>
              <w:spacing w:before="40" w:after="40"/>
              <w:jc w:val="center"/>
              <w:rPr>
                <w:b/>
              </w:rPr>
            </w:pPr>
            <w:r w:rsidRPr="005D4A78">
              <w:t>SC-AN south of South America</w:t>
            </w:r>
          </w:p>
        </w:tc>
        <w:tc>
          <w:tcPr>
            <w:tcW w:w="2634" w:type="dxa"/>
            <w:tcBorders>
              <w:top w:val="double" w:sz="4" w:space="0" w:color="auto"/>
              <w:left w:val="double" w:sz="4" w:space="0" w:color="auto"/>
              <w:bottom w:val="double" w:sz="4" w:space="0" w:color="auto"/>
              <w:right w:val="double" w:sz="4" w:space="0" w:color="auto"/>
            </w:tcBorders>
            <w:shd w:val="clear" w:color="auto" w:fill="auto"/>
          </w:tcPr>
          <w:p w14:paraId="519B86A6" w14:textId="5C6493EE" w:rsidR="00481A13" w:rsidRPr="005D4A78" w:rsidRDefault="00481A13" w:rsidP="00481A13">
            <w:pPr>
              <w:spacing w:before="40" w:after="40"/>
              <w:jc w:val="center"/>
              <w:rPr>
                <w:b/>
              </w:rPr>
            </w:pPr>
            <w:r w:rsidRPr="005D4A78">
              <w:t xml:space="preserve">IN-SO south of the Arabian Peninsula </w:t>
            </w:r>
          </w:p>
        </w:tc>
        <w:tc>
          <w:tcPr>
            <w:tcW w:w="2634" w:type="dxa"/>
            <w:tcBorders>
              <w:top w:val="double" w:sz="4" w:space="0" w:color="auto"/>
              <w:left w:val="double" w:sz="4" w:space="0" w:color="auto"/>
              <w:bottom w:val="double" w:sz="4" w:space="0" w:color="auto"/>
              <w:right w:val="double" w:sz="4" w:space="0" w:color="auto"/>
            </w:tcBorders>
            <w:shd w:val="clear" w:color="auto" w:fill="auto"/>
          </w:tcPr>
          <w:p w14:paraId="56895FFA" w14:textId="4895D2B1" w:rsidR="00481A13" w:rsidRPr="005D4A78" w:rsidRDefault="00481A13" w:rsidP="00481A13">
            <w:pPr>
              <w:spacing w:before="40" w:after="40"/>
              <w:jc w:val="center"/>
            </w:pPr>
            <w:r w:rsidRPr="005D4A78">
              <w:t>PS-PA north of</w:t>
            </w:r>
          </w:p>
          <w:p w14:paraId="6F33D335" w14:textId="1AFDD9B7" w:rsidR="00481A13" w:rsidRPr="005D4A78" w:rsidRDefault="00481A13" w:rsidP="00481A13">
            <w:pPr>
              <w:spacing w:before="40" w:after="40"/>
              <w:jc w:val="center"/>
              <w:rPr>
                <w:b/>
              </w:rPr>
            </w:pPr>
            <w:r w:rsidRPr="005D4A78">
              <w:t>Australia</w:t>
            </w:r>
          </w:p>
        </w:tc>
      </w:tr>
      <w:tr w:rsidR="00481A13" w:rsidRPr="005D4A78" w14:paraId="1F5581FE" w14:textId="77777777" w:rsidTr="00481A13">
        <w:tc>
          <w:tcPr>
            <w:tcW w:w="1458" w:type="dxa"/>
            <w:shd w:val="clear" w:color="auto" w:fill="auto"/>
          </w:tcPr>
          <w:p w14:paraId="0B3A063A" w14:textId="77777777" w:rsidR="00481A13" w:rsidRPr="005D4A78" w:rsidRDefault="00481A13" w:rsidP="00481A13">
            <w:pPr>
              <w:spacing w:before="160"/>
              <w:jc w:val="center"/>
              <w:rPr>
                <w:b/>
              </w:rPr>
            </w:pPr>
            <w:r w:rsidRPr="005D4A78">
              <w:rPr>
                <w:b/>
              </w:rPr>
              <w:t xml:space="preserve">Type  (circle one) </w:t>
            </w:r>
          </w:p>
        </w:tc>
        <w:tc>
          <w:tcPr>
            <w:tcW w:w="2634" w:type="dxa"/>
            <w:shd w:val="clear" w:color="auto" w:fill="auto"/>
          </w:tcPr>
          <w:p w14:paraId="4C0D84AF" w14:textId="77777777" w:rsidR="00481A13" w:rsidRPr="005D4A78" w:rsidRDefault="00481A13" w:rsidP="00481A13">
            <w:pPr>
              <w:spacing w:before="40" w:after="40"/>
            </w:pPr>
            <w:r w:rsidRPr="005D4A78">
              <w:t>Convergent</w:t>
            </w:r>
          </w:p>
          <w:p w14:paraId="3DA80E75" w14:textId="77777777" w:rsidR="00481A13" w:rsidRPr="005D4A78" w:rsidRDefault="00481A13" w:rsidP="00481A13">
            <w:pPr>
              <w:spacing w:before="40" w:after="40"/>
            </w:pPr>
            <w:r w:rsidRPr="005D4A78">
              <w:t>Divergent</w:t>
            </w:r>
          </w:p>
          <w:p w14:paraId="733F7305" w14:textId="77777777" w:rsidR="00481A13" w:rsidRPr="005D4A78" w:rsidRDefault="00481A13" w:rsidP="00481A13">
            <w:pPr>
              <w:spacing w:before="40" w:after="40"/>
            </w:pPr>
            <w:r w:rsidRPr="005D4A78">
              <w:t>Transform</w:t>
            </w:r>
          </w:p>
        </w:tc>
        <w:tc>
          <w:tcPr>
            <w:tcW w:w="2634" w:type="dxa"/>
            <w:shd w:val="clear" w:color="auto" w:fill="auto"/>
          </w:tcPr>
          <w:p w14:paraId="642C82D2" w14:textId="77777777" w:rsidR="00481A13" w:rsidRPr="005D4A78" w:rsidRDefault="00481A13" w:rsidP="00481A13">
            <w:pPr>
              <w:spacing w:before="40" w:after="40"/>
            </w:pPr>
            <w:r w:rsidRPr="005D4A78">
              <w:t>Convergent</w:t>
            </w:r>
          </w:p>
          <w:p w14:paraId="1AA3A3CF" w14:textId="77777777" w:rsidR="00481A13" w:rsidRPr="005D4A78" w:rsidRDefault="00481A13" w:rsidP="00481A13">
            <w:pPr>
              <w:spacing w:before="40" w:after="40"/>
            </w:pPr>
            <w:r w:rsidRPr="005D4A78">
              <w:t>Divergent</w:t>
            </w:r>
          </w:p>
          <w:p w14:paraId="12CFF6CC" w14:textId="77777777" w:rsidR="00481A13" w:rsidRPr="005D4A78" w:rsidRDefault="00481A13" w:rsidP="00481A13">
            <w:r w:rsidRPr="005D4A78">
              <w:t>Transform</w:t>
            </w:r>
          </w:p>
        </w:tc>
        <w:tc>
          <w:tcPr>
            <w:tcW w:w="2634" w:type="dxa"/>
            <w:shd w:val="clear" w:color="auto" w:fill="auto"/>
          </w:tcPr>
          <w:p w14:paraId="4F3BA53C" w14:textId="77777777" w:rsidR="00481A13" w:rsidRPr="005D4A78" w:rsidRDefault="00481A13" w:rsidP="00481A13">
            <w:pPr>
              <w:spacing w:before="40" w:after="40"/>
            </w:pPr>
            <w:r w:rsidRPr="005D4A78">
              <w:t>Convergent</w:t>
            </w:r>
          </w:p>
          <w:p w14:paraId="3E3EC052" w14:textId="77777777" w:rsidR="00481A13" w:rsidRPr="005D4A78" w:rsidRDefault="00481A13" w:rsidP="00481A13">
            <w:pPr>
              <w:spacing w:before="40" w:after="40"/>
            </w:pPr>
            <w:r w:rsidRPr="005D4A78">
              <w:t>Divergent</w:t>
            </w:r>
          </w:p>
          <w:p w14:paraId="0864D53F" w14:textId="77777777" w:rsidR="00481A13" w:rsidRPr="005D4A78" w:rsidRDefault="00481A13" w:rsidP="00481A13">
            <w:r w:rsidRPr="005D4A78">
              <w:t>Transform</w:t>
            </w:r>
          </w:p>
        </w:tc>
      </w:tr>
      <w:tr w:rsidR="00481A13" w:rsidRPr="005D4A78" w14:paraId="5E91D1D1" w14:textId="77777777" w:rsidTr="00481A13">
        <w:tc>
          <w:tcPr>
            <w:tcW w:w="1458" w:type="dxa"/>
            <w:shd w:val="clear" w:color="auto" w:fill="auto"/>
          </w:tcPr>
          <w:p w14:paraId="2E68B847" w14:textId="77777777" w:rsidR="00481A13" w:rsidRPr="005D4A78" w:rsidRDefault="00481A13" w:rsidP="00481A13">
            <w:pPr>
              <w:spacing w:before="240" w:after="240"/>
              <w:jc w:val="center"/>
              <w:rPr>
                <w:b/>
              </w:rPr>
            </w:pPr>
            <w:r w:rsidRPr="005D4A78">
              <w:rPr>
                <w:b/>
              </w:rPr>
              <w:t xml:space="preserve">Name </w:t>
            </w:r>
          </w:p>
        </w:tc>
        <w:tc>
          <w:tcPr>
            <w:tcW w:w="2634" w:type="dxa"/>
            <w:shd w:val="clear" w:color="auto" w:fill="auto"/>
          </w:tcPr>
          <w:p w14:paraId="02724ED1" w14:textId="77777777" w:rsidR="00481A13" w:rsidRPr="005D4A78" w:rsidRDefault="00481A13" w:rsidP="00481A13"/>
          <w:p w14:paraId="7646654A" w14:textId="77777777" w:rsidR="00481A13" w:rsidRPr="005D4A78" w:rsidRDefault="00481A13" w:rsidP="00481A13"/>
          <w:p w14:paraId="05A8BF06" w14:textId="77777777" w:rsidR="00481A13" w:rsidRPr="005D4A78" w:rsidRDefault="00481A13" w:rsidP="00481A13"/>
        </w:tc>
        <w:tc>
          <w:tcPr>
            <w:tcW w:w="2634" w:type="dxa"/>
            <w:shd w:val="clear" w:color="auto" w:fill="auto"/>
          </w:tcPr>
          <w:p w14:paraId="35B50C64" w14:textId="77777777" w:rsidR="00481A13" w:rsidRPr="005D4A78" w:rsidRDefault="00481A13" w:rsidP="00481A13"/>
        </w:tc>
        <w:tc>
          <w:tcPr>
            <w:tcW w:w="2634" w:type="dxa"/>
            <w:shd w:val="clear" w:color="auto" w:fill="auto"/>
          </w:tcPr>
          <w:p w14:paraId="7DA92F8B" w14:textId="77777777" w:rsidR="00481A13" w:rsidRPr="005D4A78" w:rsidRDefault="00481A13" w:rsidP="00481A13"/>
        </w:tc>
      </w:tr>
      <w:tr w:rsidR="00481A13" w:rsidRPr="005D4A78" w14:paraId="041BEEDA" w14:textId="77777777" w:rsidTr="00481A13">
        <w:tc>
          <w:tcPr>
            <w:tcW w:w="1458" w:type="dxa"/>
            <w:shd w:val="clear" w:color="auto" w:fill="auto"/>
          </w:tcPr>
          <w:p w14:paraId="1B2B358A" w14:textId="77777777" w:rsidR="00481A13" w:rsidRPr="005D4A78" w:rsidRDefault="00481A13" w:rsidP="00481A13">
            <w:pPr>
              <w:spacing w:before="240" w:after="240"/>
              <w:jc w:val="center"/>
              <w:rPr>
                <w:b/>
              </w:rPr>
            </w:pPr>
            <w:r w:rsidRPr="005D4A78">
              <w:rPr>
                <w:b/>
              </w:rPr>
              <w:t xml:space="preserve">Rate   </w:t>
            </w:r>
          </w:p>
        </w:tc>
        <w:tc>
          <w:tcPr>
            <w:tcW w:w="2634" w:type="dxa"/>
            <w:shd w:val="clear" w:color="auto" w:fill="auto"/>
          </w:tcPr>
          <w:p w14:paraId="63B1B736" w14:textId="77777777" w:rsidR="00481A13" w:rsidRPr="005D4A78" w:rsidRDefault="00481A13" w:rsidP="00481A13"/>
          <w:p w14:paraId="33CE88C8" w14:textId="77777777" w:rsidR="00481A13" w:rsidRPr="005D4A78" w:rsidRDefault="00481A13" w:rsidP="00481A13"/>
          <w:p w14:paraId="1562254B" w14:textId="77777777" w:rsidR="00481A13" w:rsidRPr="005D4A78" w:rsidRDefault="00481A13" w:rsidP="00481A13"/>
        </w:tc>
        <w:tc>
          <w:tcPr>
            <w:tcW w:w="2634" w:type="dxa"/>
            <w:shd w:val="clear" w:color="auto" w:fill="auto"/>
          </w:tcPr>
          <w:p w14:paraId="713D7068" w14:textId="77777777" w:rsidR="00481A13" w:rsidRPr="005D4A78" w:rsidRDefault="00481A13" w:rsidP="00481A13"/>
        </w:tc>
        <w:tc>
          <w:tcPr>
            <w:tcW w:w="2634" w:type="dxa"/>
            <w:shd w:val="clear" w:color="auto" w:fill="auto"/>
          </w:tcPr>
          <w:p w14:paraId="5D0E2E88" w14:textId="77777777" w:rsidR="00481A13" w:rsidRPr="005D4A78" w:rsidRDefault="00481A13" w:rsidP="00481A13"/>
        </w:tc>
      </w:tr>
      <w:tr w:rsidR="00481A13" w:rsidRPr="005D4A78" w14:paraId="2774444E" w14:textId="77777777" w:rsidTr="00481A13">
        <w:tc>
          <w:tcPr>
            <w:tcW w:w="1458" w:type="dxa"/>
            <w:shd w:val="clear" w:color="auto" w:fill="auto"/>
          </w:tcPr>
          <w:p w14:paraId="3EA6D3B3" w14:textId="77777777" w:rsidR="00481A13" w:rsidRPr="005D4A78" w:rsidRDefault="00481A13" w:rsidP="00481A13">
            <w:pPr>
              <w:spacing w:before="160"/>
              <w:jc w:val="center"/>
              <w:rPr>
                <w:b/>
              </w:rPr>
            </w:pPr>
            <w:r w:rsidRPr="005D4A78">
              <w:rPr>
                <w:b/>
              </w:rPr>
              <w:t>Stress (circle one)</w:t>
            </w:r>
          </w:p>
        </w:tc>
        <w:tc>
          <w:tcPr>
            <w:tcW w:w="2634" w:type="dxa"/>
            <w:shd w:val="clear" w:color="auto" w:fill="auto"/>
          </w:tcPr>
          <w:p w14:paraId="21143DD7" w14:textId="77777777" w:rsidR="00481A13" w:rsidRPr="005D4A78" w:rsidRDefault="00481A13" w:rsidP="00481A13">
            <w:pPr>
              <w:spacing w:before="40" w:after="40"/>
            </w:pPr>
            <w:r w:rsidRPr="005D4A78">
              <w:t>Shear</w:t>
            </w:r>
          </w:p>
          <w:p w14:paraId="20952358" w14:textId="6F37C5CB" w:rsidR="00481A13" w:rsidRPr="005D4A78" w:rsidRDefault="00957012" w:rsidP="00481A13">
            <w:pPr>
              <w:spacing w:before="40" w:after="40"/>
            </w:pPr>
            <w:r w:rsidRPr="005D4A78">
              <w:t>E</w:t>
            </w:r>
            <w:r w:rsidR="00481A13" w:rsidRPr="005D4A78">
              <w:t>xtension</w:t>
            </w:r>
          </w:p>
          <w:p w14:paraId="1479B054" w14:textId="7D12F3FB" w:rsidR="00481A13" w:rsidRPr="005D4A78" w:rsidRDefault="00957012" w:rsidP="00957012">
            <w:pPr>
              <w:spacing w:before="40" w:after="40"/>
            </w:pPr>
            <w:r w:rsidRPr="005D4A78">
              <w:t>C</w:t>
            </w:r>
            <w:r w:rsidR="00481A13" w:rsidRPr="005D4A78">
              <w:t>ompression</w:t>
            </w:r>
          </w:p>
        </w:tc>
        <w:tc>
          <w:tcPr>
            <w:tcW w:w="2634" w:type="dxa"/>
            <w:shd w:val="clear" w:color="auto" w:fill="auto"/>
          </w:tcPr>
          <w:p w14:paraId="1B6E3353" w14:textId="77777777" w:rsidR="00481A13" w:rsidRPr="005D4A78" w:rsidRDefault="00481A13" w:rsidP="00481A13">
            <w:pPr>
              <w:spacing w:before="40" w:after="40"/>
            </w:pPr>
            <w:r w:rsidRPr="005D4A78">
              <w:t>Shear</w:t>
            </w:r>
          </w:p>
          <w:p w14:paraId="4C7B23FA" w14:textId="77777777" w:rsidR="00957012" w:rsidRPr="005D4A78" w:rsidRDefault="00957012" w:rsidP="00957012">
            <w:pPr>
              <w:spacing w:before="40" w:after="40"/>
            </w:pPr>
            <w:r w:rsidRPr="005D4A78">
              <w:t>Extension</w:t>
            </w:r>
          </w:p>
          <w:p w14:paraId="2437CB09" w14:textId="2B200C62" w:rsidR="00481A13" w:rsidRPr="005D4A78" w:rsidRDefault="00957012" w:rsidP="00957012">
            <w:pPr>
              <w:spacing w:before="40" w:after="40"/>
            </w:pPr>
            <w:r w:rsidRPr="005D4A78">
              <w:t>Compression</w:t>
            </w:r>
          </w:p>
        </w:tc>
        <w:tc>
          <w:tcPr>
            <w:tcW w:w="2634" w:type="dxa"/>
            <w:shd w:val="clear" w:color="auto" w:fill="auto"/>
          </w:tcPr>
          <w:p w14:paraId="0B74EB85" w14:textId="77777777" w:rsidR="00481A13" w:rsidRPr="005D4A78" w:rsidRDefault="00481A13" w:rsidP="00481A13">
            <w:pPr>
              <w:spacing w:before="40" w:after="40"/>
            </w:pPr>
            <w:r w:rsidRPr="005D4A78">
              <w:t>Shear</w:t>
            </w:r>
          </w:p>
          <w:p w14:paraId="7F0D64AC" w14:textId="77777777" w:rsidR="00957012" w:rsidRPr="005D4A78" w:rsidRDefault="00957012" w:rsidP="00957012">
            <w:pPr>
              <w:spacing w:before="40" w:after="40"/>
            </w:pPr>
            <w:r w:rsidRPr="005D4A78">
              <w:t>Extension</w:t>
            </w:r>
          </w:p>
          <w:p w14:paraId="7214EA7A" w14:textId="3FDC26AD" w:rsidR="00481A13" w:rsidRPr="005D4A78" w:rsidRDefault="00957012" w:rsidP="00957012">
            <w:pPr>
              <w:spacing w:before="40" w:after="40"/>
            </w:pPr>
            <w:r w:rsidRPr="005D4A78">
              <w:t>Compression</w:t>
            </w:r>
          </w:p>
        </w:tc>
      </w:tr>
    </w:tbl>
    <w:p w14:paraId="41C43B19" w14:textId="77777777" w:rsidR="004928AD" w:rsidRPr="005D4A78" w:rsidRDefault="004928AD" w:rsidP="005E6697">
      <w:pPr>
        <w:ind w:left="360" w:hanging="360"/>
      </w:pPr>
    </w:p>
    <w:p w14:paraId="201C16E9" w14:textId="77777777" w:rsidR="004928AD" w:rsidRPr="005D4A78" w:rsidRDefault="004928AD" w:rsidP="005E6697">
      <w:pPr>
        <w:ind w:left="360" w:hanging="360"/>
      </w:pPr>
    </w:p>
    <w:p w14:paraId="6F5234F3" w14:textId="45A2F63C" w:rsidR="0019081E" w:rsidRPr="005D4A78" w:rsidRDefault="00957012" w:rsidP="00D30C17">
      <w:pPr>
        <w:ind w:left="270" w:hanging="270"/>
      </w:pPr>
      <w:r w:rsidRPr="005D4A78">
        <w:t>5</w:t>
      </w:r>
      <w:r w:rsidR="0019081E" w:rsidRPr="005D4A78">
        <w:t>. Which mid-ocean ridge</w:t>
      </w:r>
      <w:r w:rsidR="0086033D" w:rsidRPr="005D4A78">
        <w:t xml:space="preserve"> labeled on the map</w:t>
      </w:r>
      <w:r w:rsidR="0019081E" w:rsidRPr="005D4A78">
        <w:t xml:space="preserve"> is spreading the</w:t>
      </w:r>
      <w:r w:rsidR="00F116DE" w:rsidRPr="005D4A78">
        <w:t xml:space="preserve"> </w:t>
      </w:r>
      <w:r w:rsidR="00D901A0" w:rsidRPr="005D4A78">
        <w:t>slow</w:t>
      </w:r>
      <w:r w:rsidR="00CC5C52" w:rsidRPr="005D4A78">
        <w:t>est?</w:t>
      </w:r>
      <w:r w:rsidRPr="005D4A78">
        <w:t xml:space="preserve"> </w:t>
      </w:r>
      <w:r w:rsidR="0086033D" w:rsidRPr="005D4A78">
        <w:t>At what rate</w:t>
      </w:r>
      <w:r w:rsidR="00D901A0" w:rsidRPr="005D4A78">
        <w:t xml:space="preserve"> </w:t>
      </w:r>
      <w:r w:rsidR="00C57FDE" w:rsidRPr="005D4A78">
        <w:t xml:space="preserve">is </w:t>
      </w:r>
      <w:r w:rsidR="00CC5C52" w:rsidRPr="005D4A78">
        <w:t xml:space="preserve">the </w:t>
      </w:r>
      <w:r w:rsidR="0086033D" w:rsidRPr="005D4A78">
        <w:t>slowest r</w:t>
      </w:r>
      <w:r w:rsidR="00CC5C52" w:rsidRPr="005D4A78">
        <w:t>idge</w:t>
      </w:r>
      <w:r w:rsidR="00C57FDE" w:rsidRPr="005D4A78">
        <w:t xml:space="preserve"> spreading? </w:t>
      </w:r>
    </w:p>
    <w:p w14:paraId="3FC65274" w14:textId="77777777" w:rsidR="0019081E" w:rsidRPr="005D4A78" w:rsidRDefault="0019081E" w:rsidP="005E6697">
      <w:pPr>
        <w:ind w:left="360" w:hanging="360"/>
      </w:pPr>
    </w:p>
    <w:p w14:paraId="4E1EEF63" w14:textId="77777777" w:rsidR="00CD2657" w:rsidRPr="005D4A78" w:rsidRDefault="00CD2657" w:rsidP="005E6697">
      <w:pPr>
        <w:ind w:left="360" w:hanging="360"/>
      </w:pPr>
    </w:p>
    <w:p w14:paraId="5D5FC047" w14:textId="34451A45" w:rsidR="00C57FDE" w:rsidRPr="005D4A78" w:rsidRDefault="00957012" w:rsidP="005E6697">
      <w:pPr>
        <w:ind w:left="360" w:hanging="360"/>
      </w:pPr>
      <w:r w:rsidRPr="005D4A78">
        <w:t>6</w:t>
      </w:r>
      <w:r w:rsidR="0019081E" w:rsidRPr="005D4A78">
        <w:t xml:space="preserve">. Which mid-ocean ridge is spreading the </w:t>
      </w:r>
      <w:r w:rsidR="00D901A0" w:rsidRPr="005D4A78">
        <w:t>fast</w:t>
      </w:r>
      <w:r w:rsidR="00CC5C52" w:rsidRPr="005D4A78">
        <w:t>est?</w:t>
      </w:r>
      <w:r w:rsidRPr="005D4A78">
        <w:t xml:space="preserve"> </w:t>
      </w:r>
      <w:r w:rsidR="0086033D" w:rsidRPr="005D4A78">
        <w:t>At what rate</w:t>
      </w:r>
      <w:r w:rsidR="00D901A0" w:rsidRPr="005D4A78">
        <w:t xml:space="preserve"> </w:t>
      </w:r>
      <w:r w:rsidR="00C57FDE" w:rsidRPr="005D4A78">
        <w:t xml:space="preserve">is </w:t>
      </w:r>
      <w:r w:rsidR="00CC5C52" w:rsidRPr="005D4A78">
        <w:t xml:space="preserve">the </w:t>
      </w:r>
      <w:r w:rsidR="0086033D" w:rsidRPr="005D4A78">
        <w:t>fastest ridge</w:t>
      </w:r>
      <w:r w:rsidR="00C57FDE" w:rsidRPr="005D4A78">
        <w:t xml:space="preserve"> spreading? </w:t>
      </w:r>
    </w:p>
    <w:p w14:paraId="4DABB323" w14:textId="77777777" w:rsidR="00CD2657" w:rsidRPr="005D4A78" w:rsidRDefault="00CD2657" w:rsidP="005E6697">
      <w:pPr>
        <w:ind w:left="360" w:hanging="360"/>
      </w:pPr>
    </w:p>
    <w:p w14:paraId="4F0429B5" w14:textId="77777777" w:rsidR="00CD2657" w:rsidRPr="005D4A78" w:rsidRDefault="00CD2657" w:rsidP="005E6697">
      <w:pPr>
        <w:ind w:left="360" w:hanging="360"/>
      </w:pPr>
    </w:p>
    <w:p w14:paraId="6EFA74AC" w14:textId="2B93611B" w:rsidR="0019081E" w:rsidRPr="005D4A78" w:rsidRDefault="00957012" w:rsidP="00D30C17">
      <w:pPr>
        <w:ind w:left="270" w:hanging="270"/>
      </w:pPr>
      <w:r w:rsidRPr="005D4A78">
        <w:t>7</w:t>
      </w:r>
      <w:r w:rsidR="0019081E" w:rsidRPr="005D4A78">
        <w:t xml:space="preserve">. </w:t>
      </w:r>
      <w:r w:rsidR="00C57FDE" w:rsidRPr="005D4A78">
        <w:t xml:space="preserve">Now </w:t>
      </w:r>
      <w:r w:rsidR="004928AD" w:rsidRPr="005D4A78">
        <w:t xml:space="preserve">look </w:t>
      </w:r>
      <w:r w:rsidR="00DB1C7D" w:rsidRPr="005D4A78">
        <w:t>at</w:t>
      </w:r>
      <w:r w:rsidR="00C57FDE" w:rsidRPr="005D4A78">
        <w:t xml:space="preserve"> the East Pacific </w:t>
      </w:r>
      <w:r w:rsidRPr="005D4A78">
        <w:t>m</w:t>
      </w:r>
      <w:r w:rsidR="00C57FDE" w:rsidRPr="005D4A78">
        <w:t xml:space="preserve">ap </w:t>
      </w:r>
      <w:r w:rsidRPr="005D4A78">
        <w:t>(</w:t>
      </w:r>
      <w:r w:rsidR="004928AD" w:rsidRPr="005D4A78">
        <w:t xml:space="preserve">page 2 in the </w:t>
      </w:r>
      <w:r w:rsidR="00DB1C7D" w:rsidRPr="005D4A78">
        <w:t>PDF</w:t>
      </w:r>
      <w:r w:rsidRPr="005D4A78">
        <w:t xml:space="preserve"> that accompanies this exercise</w:t>
      </w:r>
      <w:r w:rsidR="00DB1C7D" w:rsidRPr="005D4A78">
        <w:t>)</w:t>
      </w:r>
      <w:r w:rsidR="00C57FDE" w:rsidRPr="005D4A78">
        <w:t xml:space="preserve">. This map shows more detail about plate tectonic features than the world map does. </w:t>
      </w:r>
      <w:r w:rsidR="0019081E" w:rsidRPr="005D4A78">
        <w:t>What is the spreading rate of the East Pacific Rise (EPR) south of the Chile Rift?</w:t>
      </w:r>
    </w:p>
    <w:p w14:paraId="195ACAEB" w14:textId="77777777" w:rsidR="0019081E" w:rsidRPr="005D4A78" w:rsidRDefault="0019081E" w:rsidP="005E6697">
      <w:pPr>
        <w:ind w:left="360" w:hanging="360"/>
      </w:pPr>
    </w:p>
    <w:p w14:paraId="1A95A57D" w14:textId="77777777" w:rsidR="00CD2657" w:rsidRPr="005D4A78" w:rsidRDefault="00CD2657" w:rsidP="005E6697">
      <w:pPr>
        <w:ind w:left="360" w:hanging="360"/>
      </w:pPr>
    </w:p>
    <w:p w14:paraId="033EE4F6" w14:textId="4006FFFE" w:rsidR="0019081E" w:rsidRPr="005D4A78" w:rsidRDefault="00957012" w:rsidP="00D30C17">
      <w:pPr>
        <w:tabs>
          <w:tab w:val="left" w:pos="270"/>
        </w:tabs>
        <w:ind w:left="270" w:hanging="270"/>
      </w:pPr>
      <w:r w:rsidRPr="005D4A78">
        <w:t>8</w:t>
      </w:r>
      <w:r w:rsidR="0019081E" w:rsidRPr="005D4A78">
        <w:t xml:space="preserve">. </w:t>
      </w:r>
      <w:r w:rsidRPr="005D4A78">
        <w:t xml:space="preserve">Note that </w:t>
      </w:r>
      <w:r w:rsidR="0019081E" w:rsidRPr="005D4A78">
        <w:t>the spre</w:t>
      </w:r>
      <w:r w:rsidR="00FD0660" w:rsidRPr="005D4A78">
        <w:t xml:space="preserve">ading </w:t>
      </w:r>
      <w:r w:rsidRPr="005D4A78">
        <w:t>rate for the EPR in question #8 is not</w:t>
      </w:r>
      <w:r w:rsidR="0019081E" w:rsidRPr="005D4A78">
        <w:t xml:space="preserve"> </w:t>
      </w:r>
      <w:r w:rsidR="00FD0660" w:rsidRPr="005D4A78">
        <w:t xml:space="preserve">equal to </w:t>
      </w:r>
      <w:r w:rsidR="0019081E" w:rsidRPr="005D4A78">
        <w:t>the</w:t>
      </w:r>
      <w:r w:rsidR="00CE4325" w:rsidRPr="005D4A78">
        <w:t xml:space="preserve"> </w:t>
      </w:r>
      <w:r w:rsidR="0019081E" w:rsidRPr="005D4A78">
        <w:t>rate you found</w:t>
      </w:r>
      <w:r w:rsidR="00D901A0" w:rsidRPr="005D4A78">
        <w:t xml:space="preserve"> previous</w:t>
      </w:r>
      <w:r w:rsidR="00CC5C52" w:rsidRPr="005D4A78">
        <w:t>ly (</w:t>
      </w:r>
      <w:r w:rsidR="00D901A0" w:rsidRPr="005D4A78">
        <w:t xml:space="preserve">question </w:t>
      </w:r>
      <w:r w:rsidRPr="005D4A78">
        <w:t>#7</w:t>
      </w:r>
      <w:r w:rsidR="00CC5C52" w:rsidRPr="005D4A78">
        <w:t>)</w:t>
      </w:r>
      <w:r w:rsidRPr="005D4A78">
        <w:t xml:space="preserve">. </w:t>
      </w:r>
      <w:r w:rsidR="0019081E" w:rsidRPr="005D4A78">
        <w:t xml:space="preserve">This seems contradictory </w:t>
      </w:r>
      <w:r w:rsidRPr="005D4A78">
        <w:t>–</w:t>
      </w:r>
      <w:r w:rsidR="0019081E" w:rsidRPr="005D4A78">
        <w:t xml:space="preserve"> the EPR appears to be spreading at two different rates!  What other plate is involved here?</w:t>
      </w:r>
    </w:p>
    <w:p w14:paraId="1EE25423" w14:textId="77777777" w:rsidR="0019081E" w:rsidRPr="005D4A78" w:rsidRDefault="0019081E" w:rsidP="005E6697">
      <w:pPr>
        <w:tabs>
          <w:tab w:val="left" w:pos="270"/>
        </w:tabs>
        <w:ind w:left="360" w:hanging="360"/>
      </w:pPr>
    </w:p>
    <w:p w14:paraId="16A46371" w14:textId="77777777" w:rsidR="00CD2657" w:rsidRPr="005D4A78" w:rsidRDefault="00CD2657" w:rsidP="005E6697">
      <w:pPr>
        <w:tabs>
          <w:tab w:val="left" w:pos="270"/>
        </w:tabs>
        <w:ind w:left="360" w:hanging="360"/>
      </w:pPr>
    </w:p>
    <w:p w14:paraId="3B87A85D" w14:textId="77777777" w:rsidR="00CD2657" w:rsidRPr="005D4A78" w:rsidRDefault="00CD2657" w:rsidP="005E6697">
      <w:pPr>
        <w:tabs>
          <w:tab w:val="left" w:pos="270"/>
        </w:tabs>
        <w:ind w:left="360" w:hanging="360"/>
      </w:pPr>
    </w:p>
    <w:p w14:paraId="500118C2" w14:textId="7B871E26" w:rsidR="00DB1C7D" w:rsidRPr="005D4A78" w:rsidRDefault="00957012" w:rsidP="00D30C17">
      <w:pPr>
        <w:tabs>
          <w:tab w:val="left" w:pos="270"/>
        </w:tabs>
        <w:ind w:left="270" w:hanging="270"/>
        <w:rPr>
          <w:b/>
        </w:rPr>
      </w:pPr>
      <w:r w:rsidRPr="005D4A78">
        <w:t>9</w:t>
      </w:r>
      <w:r w:rsidR="0019081E" w:rsidRPr="005D4A78">
        <w:t xml:space="preserve">. </w:t>
      </w:r>
      <w:r w:rsidR="00D30C17" w:rsidRPr="005D4A78">
        <w:t xml:space="preserve">Go to </w:t>
      </w:r>
      <w:hyperlink r:id="rId15" w:history="1">
        <w:r w:rsidR="00D30C17" w:rsidRPr="005D4A78">
          <w:rPr>
            <w:rStyle w:val="Hyperlink"/>
          </w:rPr>
          <w:t>http://www.unavco.org/software/geodetic-utilities/plate-motion-calculator/plate-motion-calculator.html/</w:t>
        </w:r>
      </w:hyperlink>
      <w:r w:rsidR="00D30C17" w:rsidRPr="005D4A78">
        <w:t>. Enter latitude 41°S (-41 in the first box of the Latitude block) and longitude 90°W (-90 in the first box of the Longitude block). Scroll down past all the other blocks and submit. What is the spreading rate for the Chile Rift here? Express your answer in cm/yr and round to the nearest whole number.</w:t>
      </w:r>
    </w:p>
    <w:p w14:paraId="04FD74D3" w14:textId="3C70A675" w:rsidR="00001737" w:rsidRPr="005D4A78" w:rsidRDefault="00001737" w:rsidP="005E6697">
      <w:pPr>
        <w:tabs>
          <w:tab w:val="left" w:pos="270"/>
        </w:tabs>
        <w:ind w:left="360" w:hanging="360"/>
        <w:rPr>
          <w:b/>
        </w:rPr>
      </w:pPr>
      <w:r w:rsidRPr="005D4A78">
        <w:rPr>
          <w:b/>
        </w:rPr>
        <w:t>Triple Junctions</w:t>
      </w:r>
    </w:p>
    <w:p w14:paraId="0A777E26" w14:textId="77777777" w:rsidR="00001737" w:rsidRPr="005D4A78" w:rsidRDefault="00001737" w:rsidP="005E6697">
      <w:pPr>
        <w:tabs>
          <w:tab w:val="left" w:pos="270"/>
        </w:tabs>
        <w:ind w:left="360" w:hanging="360"/>
        <w:rPr>
          <w:b/>
        </w:rPr>
      </w:pPr>
    </w:p>
    <w:p w14:paraId="7801E3BF" w14:textId="33035584" w:rsidR="00FD0660" w:rsidRPr="005D4A78" w:rsidRDefault="00FD0660" w:rsidP="00FD0660">
      <w:pPr>
        <w:tabs>
          <w:tab w:val="left" w:pos="270"/>
        </w:tabs>
        <w:spacing w:after="120"/>
      </w:pPr>
      <w:r w:rsidRPr="005D4A78">
        <w:tab/>
      </w:r>
      <w:r w:rsidR="00001737" w:rsidRPr="005D4A78">
        <w:t xml:space="preserve">A place where three plates </w:t>
      </w:r>
      <w:r w:rsidR="00DB1C7D" w:rsidRPr="005D4A78">
        <w:t>meet</w:t>
      </w:r>
      <w:r w:rsidR="00001737" w:rsidRPr="005D4A78">
        <w:t xml:space="preserve"> is called a </w:t>
      </w:r>
      <w:r w:rsidR="00001737" w:rsidRPr="005D4A78">
        <w:rPr>
          <w:b/>
        </w:rPr>
        <w:t>triple junction</w:t>
      </w:r>
      <w:r w:rsidR="00001737" w:rsidRPr="005D4A78">
        <w:t xml:space="preserve">. The relative motions of any pair of plates around a triple junction must be consistent. For example, the plate motions around the </w:t>
      </w:r>
      <w:r w:rsidR="009F7207" w:rsidRPr="005D4A78">
        <w:t>Afar</w:t>
      </w:r>
      <w:r w:rsidR="00001737" w:rsidRPr="005D4A78">
        <w:t xml:space="preserve"> </w:t>
      </w:r>
      <w:r w:rsidR="00014BDC" w:rsidRPr="005D4A78">
        <w:t>t</w:t>
      </w:r>
      <w:r w:rsidR="00001737" w:rsidRPr="005D4A78">
        <w:t xml:space="preserve">riple </w:t>
      </w:r>
      <w:r w:rsidR="00014BDC" w:rsidRPr="005D4A78">
        <w:t>j</w:t>
      </w:r>
      <w:r w:rsidR="00001737" w:rsidRPr="005D4A78">
        <w:t xml:space="preserve">unction </w:t>
      </w:r>
      <w:r w:rsidR="009F7207" w:rsidRPr="005D4A78">
        <w:t>(southeast end of Red Sea)</w:t>
      </w:r>
      <w:r w:rsidR="002B237C" w:rsidRPr="005D4A78">
        <w:t xml:space="preserve"> are </w:t>
      </w:r>
      <w:r w:rsidR="00B53A07" w:rsidRPr="005D4A78">
        <w:t>as follows</w:t>
      </w:r>
      <w:r w:rsidR="002B237C" w:rsidRPr="005D4A78">
        <w:t>:</w:t>
      </w:r>
    </w:p>
    <w:p w14:paraId="5FB0F7E3" w14:textId="3311694B" w:rsidR="002B237C" w:rsidRPr="005D4A78" w:rsidRDefault="00C379ED" w:rsidP="00FD0660">
      <w:pPr>
        <w:tabs>
          <w:tab w:val="left" w:pos="270"/>
        </w:tabs>
        <w:spacing w:after="120"/>
        <w:ind w:left="810"/>
      </w:pPr>
      <w:r w:rsidRPr="005D4A78">
        <w:t>Motion of AR relative to AF</w:t>
      </w:r>
      <w:r w:rsidR="002B237C" w:rsidRPr="005D4A78">
        <w:t xml:space="preserve"> along the </w:t>
      </w:r>
      <w:r w:rsidRPr="005D4A78">
        <w:t>Red Sea Rift</w:t>
      </w:r>
      <w:r w:rsidR="002B237C" w:rsidRPr="005D4A78">
        <w:t xml:space="preserve"> = </w:t>
      </w:r>
      <w:r w:rsidR="00B53A07" w:rsidRPr="005D4A78">
        <w:t>~</w:t>
      </w:r>
      <w:r w:rsidR="00E13916" w:rsidRPr="005D4A78">
        <w:t>17 m</w:t>
      </w:r>
      <w:r w:rsidR="002B237C" w:rsidRPr="005D4A78">
        <w:t>m/yr</w:t>
      </w:r>
    </w:p>
    <w:p w14:paraId="024EAC47" w14:textId="114C9C84" w:rsidR="002B237C" w:rsidRPr="005D4A78" w:rsidRDefault="00E13916" w:rsidP="00FD0660">
      <w:pPr>
        <w:tabs>
          <w:tab w:val="left" w:pos="270"/>
        </w:tabs>
        <w:spacing w:after="120"/>
        <w:ind w:left="810"/>
      </w:pPr>
      <w:r w:rsidRPr="005D4A78">
        <w:t>Motion of AF</w:t>
      </w:r>
      <w:r w:rsidR="002B237C" w:rsidRPr="005D4A78">
        <w:t xml:space="preserve"> relative to </w:t>
      </w:r>
      <w:r w:rsidRPr="005D4A78">
        <w:t>SO</w:t>
      </w:r>
      <w:r w:rsidR="00B53A07" w:rsidRPr="005D4A78">
        <w:t xml:space="preserve"> along the </w:t>
      </w:r>
      <w:r w:rsidRPr="005D4A78">
        <w:t>East Africa Rift Zone = ~14 m</w:t>
      </w:r>
      <w:r w:rsidR="002B237C" w:rsidRPr="005D4A78">
        <w:t>m/yr</w:t>
      </w:r>
    </w:p>
    <w:p w14:paraId="22A72AF5" w14:textId="1DB029B0" w:rsidR="002B237C" w:rsidRPr="005D4A78" w:rsidRDefault="00E13916" w:rsidP="00FD0660">
      <w:pPr>
        <w:tabs>
          <w:tab w:val="left" w:pos="270"/>
        </w:tabs>
        <w:spacing w:after="120"/>
        <w:ind w:left="810"/>
      </w:pPr>
      <w:r w:rsidRPr="005D4A78">
        <w:t>Motion of the AR relative to SO</w:t>
      </w:r>
      <w:r w:rsidR="002B237C" w:rsidRPr="005D4A78">
        <w:t xml:space="preserve"> along the </w:t>
      </w:r>
      <w:r w:rsidRPr="005D4A78">
        <w:t>Gulf of Aden Rift</w:t>
      </w:r>
      <w:r w:rsidR="002B237C" w:rsidRPr="005D4A78">
        <w:t xml:space="preserve"> = </w:t>
      </w:r>
      <w:r w:rsidRPr="005D4A78">
        <w:t>~ 3 m</w:t>
      </w:r>
      <w:r w:rsidR="00B53A07" w:rsidRPr="005D4A78">
        <w:t>m/yr</w:t>
      </w:r>
    </w:p>
    <w:p w14:paraId="7C43809F" w14:textId="0A3BF4AC" w:rsidR="00B53A07" w:rsidRPr="005D4A78" w:rsidRDefault="00B53A07" w:rsidP="00B53A07">
      <w:pPr>
        <w:tabs>
          <w:tab w:val="left" w:pos="270"/>
        </w:tabs>
      </w:pPr>
      <w:r w:rsidRPr="005D4A78">
        <w:t xml:space="preserve">These relative motions are consistent because </w:t>
      </w:r>
      <w:r w:rsidR="00E13916" w:rsidRPr="005D4A78">
        <w:t>3 + 14 = 17.</w:t>
      </w:r>
    </w:p>
    <w:p w14:paraId="5E5EF756" w14:textId="77777777" w:rsidR="00B53A07" w:rsidRPr="005D4A78" w:rsidRDefault="00B53A07" w:rsidP="005E6697">
      <w:pPr>
        <w:tabs>
          <w:tab w:val="left" w:pos="270"/>
        </w:tabs>
        <w:ind w:left="360" w:hanging="360"/>
      </w:pPr>
    </w:p>
    <w:p w14:paraId="265D6036" w14:textId="6740D1E7" w:rsidR="0071259D" w:rsidRPr="005D4A78" w:rsidRDefault="0071259D" w:rsidP="0071259D">
      <w:pPr>
        <w:tabs>
          <w:tab w:val="left" w:pos="270"/>
        </w:tabs>
        <w:ind w:left="360" w:hanging="360"/>
        <w:jc w:val="center"/>
      </w:pPr>
      <w:r w:rsidRPr="005D4A78">
        <w:rPr>
          <w:noProof/>
        </w:rPr>
        <w:drawing>
          <wp:inline distT="0" distB="0" distL="0" distR="0" wp14:anchorId="3CC18666" wp14:editId="674DDE14">
            <wp:extent cx="3158067" cy="2631723"/>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ar.jpg"/>
                    <pic:cNvPicPr/>
                  </pic:nvPicPr>
                  <pic:blipFill>
                    <a:blip r:embed="rId16">
                      <a:extLst>
                        <a:ext uri="{28A0092B-C50C-407E-A947-70E740481C1C}">
                          <a14:useLocalDpi xmlns:a14="http://schemas.microsoft.com/office/drawing/2010/main" val="0"/>
                        </a:ext>
                      </a:extLst>
                    </a:blip>
                    <a:stretch>
                      <a:fillRect/>
                    </a:stretch>
                  </pic:blipFill>
                  <pic:spPr>
                    <a:xfrm>
                      <a:off x="0" y="0"/>
                      <a:ext cx="3158067" cy="2631723"/>
                    </a:xfrm>
                    <a:prstGeom prst="rect">
                      <a:avLst/>
                    </a:prstGeom>
                  </pic:spPr>
                </pic:pic>
              </a:graphicData>
            </a:graphic>
          </wp:inline>
        </w:drawing>
      </w:r>
    </w:p>
    <w:p w14:paraId="44EC5AF0" w14:textId="77777777" w:rsidR="0071259D" w:rsidRPr="005D4A78" w:rsidRDefault="0071259D" w:rsidP="0071259D">
      <w:pPr>
        <w:tabs>
          <w:tab w:val="left" w:pos="270"/>
        </w:tabs>
        <w:ind w:left="360" w:hanging="360"/>
        <w:jc w:val="center"/>
        <w:rPr>
          <w:sz w:val="22"/>
          <w:szCs w:val="22"/>
        </w:rPr>
      </w:pPr>
    </w:p>
    <w:p w14:paraId="3A698367" w14:textId="7BBD45FB" w:rsidR="0071259D" w:rsidRPr="005D4A78" w:rsidRDefault="0071259D" w:rsidP="0071259D">
      <w:pPr>
        <w:tabs>
          <w:tab w:val="left" w:pos="270"/>
        </w:tabs>
        <w:ind w:left="360" w:hanging="360"/>
        <w:jc w:val="center"/>
      </w:pPr>
      <w:r w:rsidRPr="005D4A78">
        <w:rPr>
          <w:b/>
        </w:rPr>
        <w:t>Figure 1.4.</w:t>
      </w:r>
      <w:r w:rsidR="00014BDC" w:rsidRPr="005D4A78">
        <w:t xml:space="preserve"> Afar triple junction where the African, Arabian, and Somali Plates meet.</w:t>
      </w:r>
    </w:p>
    <w:p w14:paraId="48AE9BAA" w14:textId="77777777" w:rsidR="00CD2657" w:rsidRPr="005D4A78" w:rsidRDefault="00CD2657" w:rsidP="005E6697">
      <w:pPr>
        <w:tabs>
          <w:tab w:val="left" w:pos="270"/>
        </w:tabs>
        <w:ind w:left="360" w:hanging="360"/>
      </w:pPr>
    </w:p>
    <w:p w14:paraId="27329BF5" w14:textId="77777777" w:rsidR="00014BDC" w:rsidRPr="005D4A78" w:rsidRDefault="00014BDC" w:rsidP="005E6697">
      <w:pPr>
        <w:tabs>
          <w:tab w:val="left" w:pos="270"/>
        </w:tabs>
        <w:ind w:left="360" w:hanging="360"/>
      </w:pPr>
    </w:p>
    <w:p w14:paraId="0D7798F9" w14:textId="24FD3C24" w:rsidR="0043430B" w:rsidRPr="005D4A78" w:rsidRDefault="00957012" w:rsidP="00D30C17">
      <w:pPr>
        <w:tabs>
          <w:tab w:val="left" w:pos="270"/>
        </w:tabs>
        <w:ind w:left="270" w:hanging="270"/>
      </w:pPr>
      <w:r w:rsidRPr="005D4A78">
        <w:t>10</w:t>
      </w:r>
      <w:r w:rsidR="0019081E" w:rsidRPr="005D4A78">
        <w:t>. The place where the Chile Rift intersects with the EPR</w:t>
      </w:r>
      <w:r w:rsidR="00857A17" w:rsidRPr="005D4A78">
        <w:t xml:space="preserve"> is called the Juan Fernandez</w:t>
      </w:r>
      <w:r w:rsidR="00FD0660" w:rsidRPr="005D4A78">
        <w:t xml:space="preserve"> triple junction.</w:t>
      </w:r>
      <w:r w:rsidR="0019081E" w:rsidRPr="005D4A78">
        <w:t xml:space="preserve"> </w:t>
      </w:r>
      <w:r w:rsidR="00857A17" w:rsidRPr="005D4A78">
        <w:t xml:space="preserve">In previous questions, you found rates of sea-floor spreading for each pair of ridges </w:t>
      </w:r>
      <w:r w:rsidR="00FD0660" w:rsidRPr="005D4A78">
        <w:t>around this triple junction</w:t>
      </w:r>
      <w:r w:rsidR="00857A17" w:rsidRPr="005D4A78">
        <w:t>. Are the rates</w:t>
      </w:r>
      <w:r w:rsidR="00FD0660" w:rsidRPr="005D4A78">
        <w:t xml:space="preserve"> consistent? </w:t>
      </w:r>
      <w:r w:rsidR="0019081E" w:rsidRPr="005D4A78">
        <w:t xml:space="preserve">In this case, </w:t>
      </w:r>
      <w:r w:rsidR="00CA1335" w:rsidRPr="005D4A78">
        <w:t>“</w:t>
      </w:r>
      <w:r w:rsidR="0019081E" w:rsidRPr="005D4A78">
        <w:t>consistency</w:t>
      </w:r>
      <w:r w:rsidR="00CA1335" w:rsidRPr="005D4A78">
        <w:t>”</w:t>
      </w:r>
      <w:r w:rsidR="0019081E" w:rsidRPr="005D4A78">
        <w:t xml:space="preserve"> means that the motion of </w:t>
      </w:r>
      <w:r w:rsidR="00B262AD" w:rsidRPr="005D4A78">
        <w:t>PA</w:t>
      </w:r>
      <w:r w:rsidR="0019081E" w:rsidRPr="005D4A78">
        <w:t xml:space="preserve"> relative to </w:t>
      </w:r>
      <w:r w:rsidR="00B262AD" w:rsidRPr="005D4A78">
        <w:t>NZ</w:t>
      </w:r>
      <w:r w:rsidR="0019081E" w:rsidRPr="005D4A78">
        <w:t xml:space="preserve"> </w:t>
      </w:r>
      <w:r w:rsidR="00CA1335" w:rsidRPr="005D4A78">
        <w:t>(</w:t>
      </w:r>
      <w:r w:rsidR="00D901A0" w:rsidRPr="005D4A78">
        <w:t xml:space="preserve">question </w:t>
      </w:r>
      <w:r w:rsidR="004928AD" w:rsidRPr="005D4A78">
        <w:t>#6</w:t>
      </w:r>
      <w:r w:rsidR="00CA1335" w:rsidRPr="005D4A78">
        <w:t>)</w:t>
      </w:r>
      <w:r w:rsidR="0019081E" w:rsidRPr="005D4A78">
        <w:t xml:space="preserve"> must be equal to the combined motions of </w:t>
      </w:r>
      <w:r w:rsidR="004928AD" w:rsidRPr="005D4A78">
        <w:t>PA relative to AN (question #7</w:t>
      </w:r>
      <w:r w:rsidR="00FD0660" w:rsidRPr="005D4A78">
        <w:t xml:space="preserve">) and </w:t>
      </w:r>
      <w:r w:rsidR="00CA1335" w:rsidRPr="005D4A78">
        <w:t>AN</w:t>
      </w:r>
      <w:r w:rsidR="0006440E" w:rsidRPr="005D4A78">
        <w:t xml:space="preserve"> relative to</w:t>
      </w:r>
      <w:r w:rsidR="00CA1335" w:rsidRPr="005D4A78">
        <w:t xml:space="preserve"> NZ (</w:t>
      </w:r>
      <w:r w:rsidR="00D901A0" w:rsidRPr="005D4A78">
        <w:t xml:space="preserve">question </w:t>
      </w:r>
      <w:r w:rsidR="004928AD" w:rsidRPr="005D4A78">
        <w:t>#9</w:t>
      </w:r>
      <w:r w:rsidR="00CA1335" w:rsidRPr="005D4A78">
        <w:t xml:space="preserve">). </w:t>
      </w:r>
      <w:r w:rsidR="00CD2657" w:rsidRPr="005D4A78">
        <w:t>Explain your answer.</w:t>
      </w:r>
    </w:p>
    <w:p w14:paraId="58A4F64C" w14:textId="77777777" w:rsidR="00CD2657" w:rsidRPr="005D4A78" w:rsidRDefault="00CD2657" w:rsidP="00CD2657">
      <w:pPr>
        <w:tabs>
          <w:tab w:val="left" w:pos="270"/>
        </w:tabs>
        <w:ind w:left="360" w:hanging="360"/>
        <w:rPr>
          <w:b/>
        </w:rPr>
      </w:pPr>
    </w:p>
    <w:p w14:paraId="78DB3F6C" w14:textId="77777777" w:rsidR="00CD2657" w:rsidRPr="005D4A78" w:rsidRDefault="00CD2657" w:rsidP="00CD2657">
      <w:pPr>
        <w:tabs>
          <w:tab w:val="left" w:pos="270"/>
        </w:tabs>
        <w:ind w:left="360" w:hanging="360"/>
        <w:rPr>
          <w:b/>
        </w:rPr>
      </w:pPr>
    </w:p>
    <w:p w14:paraId="10702368" w14:textId="77777777" w:rsidR="00CD2657" w:rsidRPr="005D4A78" w:rsidRDefault="00CD2657" w:rsidP="00CD2657">
      <w:pPr>
        <w:tabs>
          <w:tab w:val="left" w:pos="270"/>
        </w:tabs>
        <w:ind w:left="360" w:hanging="360"/>
        <w:rPr>
          <w:b/>
        </w:rPr>
      </w:pPr>
    </w:p>
    <w:p w14:paraId="0E1CFDAF" w14:textId="77777777" w:rsidR="00CD2657" w:rsidRPr="005D4A78" w:rsidRDefault="00CD2657" w:rsidP="00CD2657">
      <w:pPr>
        <w:tabs>
          <w:tab w:val="left" w:pos="270"/>
        </w:tabs>
        <w:ind w:left="360" w:hanging="360"/>
        <w:rPr>
          <w:b/>
        </w:rPr>
      </w:pPr>
    </w:p>
    <w:p w14:paraId="093CE856" w14:textId="77777777" w:rsidR="00CD2657" w:rsidRPr="005D4A78" w:rsidRDefault="00CD2657" w:rsidP="00CD2657">
      <w:pPr>
        <w:tabs>
          <w:tab w:val="left" w:pos="270"/>
        </w:tabs>
        <w:ind w:left="360" w:hanging="360"/>
        <w:rPr>
          <w:b/>
        </w:rPr>
      </w:pPr>
    </w:p>
    <w:p w14:paraId="36B77407" w14:textId="77777777" w:rsidR="000815AF" w:rsidRPr="005D4A78" w:rsidRDefault="000815AF">
      <w:pPr>
        <w:rPr>
          <w:b/>
        </w:rPr>
      </w:pPr>
      <w:r w:rsidRPr="005D4A78">
        <w:rPr>
          <w:b/>
        </w:rPr>
        <w:br w:type="page"/>
      </w:r>
    </w:p>
    <w:p w14:paraId="575EBB8C" w14:textId="79EFF097" w:rsidR="004928AD" w:rsidRPr="005D4A78" w:rsidRDefault="004928AD" w:rsidP="004928AD">
      <w:pPr>
        <w:jc w:val="center"/>
        <w:outlineLvl w:val="0"/>
        <w:rPr>
          <w:b/>
          <w:sz w:val="28"/>
          <w:szCs w:val="28"/>
        </w:rPr>
      </w:pPr>
      <w:r w:rsidRPr="005D4A78">
        <w:rPr>
          <w:b/>
          <w:sz w:val="28"/>
          <w:szCs w:val="28"/>
        </w:rPr>
        <w:t>Plate Tectonics</w:t>
      </w:r>
      <w:r w:rsidR="00682CF7">
        <w:rPr>
          <w:b/>
          <w:sz w:val="28"/>
          <w:szCs w:val="28"/>
        </w:rPr>
        <w:t xml:space="preserve"> </w:t>
      </w:r>
      <w:r w:rsidR="00682CF7">
        <w:rPr>
          <w:b/>
          <w:sz w:val="28"/>
          <w:szCs w:val="28"/>
        </w:rPr>
        <w:t>with Maps and Spreadsheets</w:t>
      </w:r>
    </w:p>
    <w:p w14:paraId="773E073C" w14:textId="684DC066" w:rsidR="002C59FC" w:rsidRPr="005D4A78" w:rsidRDefault="004928AD" w:rsidP="004928AD">
      <w:pPr>
        <w:jc w:val="center"/>
        <w:outlineLvl w:val="0"/>
        <w:rPr>
          <w:b/>
          <w:sz w:val="28"/>
          <w:szCs w:val="28"/>
        </w:rPr>
      </w:pPr>
      <w:r w:rsidRPr="005D4A78">
        <w:rPr>
          <w:b/>
          <w:sz w:val="28"/>
          <w:szCs w:val="28"/>
        </w:rPr>
        <w:t>Part II</w:t>
      </w:r>
      <w:r w:rsidR="0043430B" w:rsidRPr="005D4A78">
        <w:rPr>
          <w:b/>
          <w:sz w:val="28"/>
          <w:szCs w:val="28"/>
        </w:rPr>
        <w:t xml:space="preserve">: </w:t>
      </w:r>
      <w:r w:rsidR="0019081E" w:rsidRPr="005D4A78">
        <w:rPr>
          <w:b/>
          <w:sz w:val="28"/>
          <w:szCs w:val="28"/>
        </w:rPr>
        <w:t>Anatomy of a Plate Boundary</w:t>
      </w:r>
    </w:p>
    <w:p w14:paraId="15431053" w14:textId="77777777" w:rsidR="00614B7D" w:rsidRPr="005D4A78" w:rsidRDefault="00614B7D" w:rsidP="0019081E">
      <w:pPr>
        <w:outlineLvl w:val="0"/>
      </w:pPr>
    </w:p>
    <w:p w14:paraId="09DB0165" w14:textId="40011D2D" w:rsidR="004928AD" w:rsidRPr="005D4A78" w:rsidRDefault="004928AD" w:rsidP="0019081E">
      <w:pPr>
        <w:outlineLvl w:val="0"/>
        <w:rPr>
          <w:b/>
        </w:rPr>
      </w:pPr>
      <w:r w:rsidRPr="005D4A78">
        <w:rPr>
          <w:b/>
        </w:rPr>
        <w:t>Overview</w:t>
      </w:r>
    </w:p>
    <w:p w14:paraId="31D1283B" w14:textId="77777777" w:rsidR="004928AD" w:rsidRPr="005D4A78" w:rsidRDefault="004928AD" w:rsidP="0019081E">
      <w:pPr>
        <w:outlineLvl w:val="0"/>
      </w:pPr>
    </w:p>
    <w:p w14:paraId="1F64DB66" w14:textId="39A415F1" w:rsidR="004928AD" w:rsidRPr="005D4A78" w:rsidRDefault="004928AD" w:rsidP="0019081E">
      <w:pPr>
        <w:outlineLvl w:val="0"/>
      </w:pPr>
      <w:r w:rsidRPr="005D4A78">
        <w:t xml:space="preserve">In this part of the exercise, you examine earthquake </w:t>
      </w:r>
      <w:r w:rsidR="00DB1C7D" w:rsidRPr="005D4A78">
        <w:t>data from the Peru-Chile Trench</w:t>
      </w:r>
      <w:r w:rsidRPr="005D4A78">
        <w:t xml:space="preserve"> in order to visualize earthquakes along a convergent boundary.</w:t>
      </w:r>
    </w:p>
    <w:p w14:paraId="62CAD234" w14:textId="77777777" w:rsidR="004928AD" w:rsidRPr="005D4A78" w:rsidRDefault="004928AD" w:rsidP="0019081E">
      <w:pPr>
        <w:outlineLvl w:val="0"/>
        <w:rPr>
          <w:b/>
        </w:rPr>
      </w:pPr>
    </w:p>
    <w:p w14:paraId="05C9149A" w14:textId="32DA8DEE" w:rsidR="004928AD" w:rsidRPr="005D4A78" w:rsidRDefault="004928AD" w:rsidP="0019081E">
      <w:pPr>
        <w:outlineLvl w:val="0"/>
        <w:rPr>
          <w:b/>
        </w:rPr>
      </w:pPr>
      <w:r w:rsidRPr="005D4A78">
        <w:rPr>
          <w:b/>
        </w:rPr>
        <w:t>Learning Objectives</w:t>
      </w:r>
    </w:p>
    <w:p w14:paraId="0E2815D7" w14:textId="77777777" w:rsidR="004928AD" w:rsidRPr="005D4A78" w:rsidRDefault="004928AD" w:rsidP="0019081E">
      <w:pPr>
        <w:outlineLvl w:val="0"/>
      </w:pPr>
    </w:p>
    <w:p w14:paraId="0583BF7A" w14:textId="15F703D1" w:rsidR="004928AD" w:rsidRPr="005D4A78" w:rsidRDefault="00DB1C7D" w:rsidP="001A2E7F">
      <w:pPr>
        <w:pStyle w:val="ListParagraph"/>
        <w:numPr>
          <w:ilvl w:val="0"/>
          <w:numId w:val="4"/>
        </w:numPr>
        <w:outlineLvl w:val="0"/>
      </w:pPr>
      <w:r w:rsidRPr="005D4A78">
        <w:t>Inspect data for earthquakes along western South America</w:t>
      </w:r>
    </w:p>
    <w:p w14:paraId="7B008AF5" w14:textId="51D3CC73" w:rsidR="00A264AE" w:rsidRPr="005D4A78" w:rsidRDefault="00596013" w:rsidP="001A2E7F">
      <w:pPr>
        <w:pStyle w:val="ListParagraph"/>
        <w:numPr>
          <w:ilvl w:val="0"/>
          <w:numId w:val="4"/>
        </w:numPr>
        <w:outlineLvl w:val="0"/>
      </w:pPr>
      <w:r w:rsidRPr="005D4A78">
        <w:t>Graph these data and format the chart as a vertical cross</w:t>
      </w:r>
      <w:r w:rsidR="000005FA">
        <w:t>-</w:t>
      </w:r>
      <w:r w:rsidRPr="005D4A78">
        <w:t>section</w:t>
      </w:r>
    </w:p>
    <w:p w14:paraId="4A2CD424" w14:textId="1A2C5878" w:rsidR="00A264AE" w:rsidRPr="005D4A78" w:rsidRDefault="00596013" w:rsidP="001A2E7F">
      <w:pPr>
        <w:pStyle w:val="ListParagraph"/>
        <w:numPr>
          <w:ilvl w:val="0"/>
          <w:numId w:val="4"/>
        </w:numPr>
        <w:outlineLvl w:val="0"/>
      </w:pPr>
      <w:r w:rsidRPr="005D4A78">
        <w:t>Interpret the chart in terms of the Nazca-South America convergent plate boundary</w:t>
      </w:r>
    </w:p>
    <w:p w14:paraId="25C9B96B" w14:textId="77777777" w:rsidR="00A264AE" w:rsidRPr="005D4A78" w:rsidRDefault="00A264AE" w:rsidP="00A264AE">
      <w:pPr>
        <w:outlineLvl w:val="0"/>
      </w:pPr>
    </w:p>
    <w:p w14:paraId="2A5560E5" w14:textId="5FC02BFC" w:rsidR="004928AD" w:rsidRPr="005D4A78" w:rsidRDefault="004928AD" w:rsidP="0019081E">
      <w:pPr>
        <w:outlineLvl w:val="0"/>
        <w:rPr>
          <w:b/>
        </w:rPr>
      </w:pPr>
      <w:r w:rsidRPr="005D4A78">
        <w:rPr>
          <w:b/>
        </w:rPr>
        <w:t>Earthquakes and Plate Boundaries</w:t>
      </w:r>
    </w:p>
    <w:p w14:paraId="3BC877A2" w14:textId="77777777" w:rsidR="00A264AE" w:rsidRPr="005D4A78" w:rsidRDefault="00A264AE"/>
    <w:p w14:paraId="2949D732" w14:textId="7095C3BF" w:rsidR="00A264AE" w:rsidRPr="005D4A78" w:rsidRDefault="00DB1C7D">
      <w:r w:rsidRPr="005D4A78">
        <w:tab/>
        <w:t>A world map showing earthquake epicenters (Fig. 2.1) reveals that epicenters are not scattered randomly or evenly across the globe. Instead, epicenters cluster along lines such as the narrow line that runs from north to south through the middle of the Atlantic Ocean and the thick lines along the western margin of the Pacific Ocean. Epicenters on this map mark the boundaries between plates, and the lines of epicenters outline the plates. Why are most earthquakes confined to plate boundaries? The plates consist of stiff blocks of lithosphere, which jostle each other, stick together, and then suddenly let go, producing an earthquake.</w:t>
      </w:r>
    </w:p>
    <w:p w14:paraId="642C3858" w14:textId="77777777" w:rsidR="00DB1C7D" w:rsidRPr="005D4A78" w:rsidRDefault="00DB1C7D"/>
    <w:p w14:paraId="14A251F4" w14:textId="48993873" w:rsidR="00A264AE" w:rsidRPr="005D4A78" w:rsidRDefault="00A264AE" w:rsidP="00A264AE">
      <w:pPr>
        <w:jc w:val="center"/>
      </w:pPr>
      <w:r w:rsidRPr="005D4A78">
        <w:rPr>
          <w:noProof/>
        </w:rPr>
        <w:drawing>
          <wp:inline distT="0" distB="0" distL="0" distR="0" wp14:anchorId="391781EC" wp14:editId="59E1712E">
            <wp:extent cx="6309360" cy="3316816"/>
            <wp:effectExtent l="25400" t="25400" r="15240" b="361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ke_epicenters_1963-98.png"/>
                    <pic:cNvPicPr/>
                  </pic:nvPicPr>
                  <pic:blipFill rotWithShape="1">
                    <a:blip r:embed="rId17" cstate="print">
                      <a:extLst>
                        <a:ext uri="{28A0092B-C50C-407E-A947-70E740481C1C}">
                          <a14:useLocalDpi xmlns:a14="http://schemas.microsoft.com/office/drawing/2010/main"/>
                        </a:ext>
                      </a:extLst>
                    </a:blip>
                    <a:srcRect t="15889"/>
                    <a:stretch/>
                  </pic:blipFill>
                  <pic:spPr bwMode="auto">
                    <a:xfrm>
                      <a:off x="0" y="0"/>
                      <a:ext cx="6309360" cy="3316816"/>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p w14:paraId="54B8033B" w14:textId="77777777" w:rsidR="00A264AE" w:rsidRPr="005D4A78" w:rsidRDefault="00A264AE" w:rsidP="00A264AE">
      <w:pPr>
        <w:jc w:val="center"/>
        <w:rPr>
          <w:sz w:val="22"/>
          <w:szCs w:val="22"/>
        </w:rPr>
      </w:pPr>
    </w:p>
    <w:p w14:paraId="30314BED" w14:textId="44648D63" w:rsidR="00A264AE" w:rsidRPr="005D4A78" w:rsidRDefault="00A264AE" w:rsidP="00A264AE">
      <w:pPr>
        <w:jc w:val="center"/>
      </w:pPr>
      <w:r w:rsidRPr="005D4A78">
        <w:rPr>
          <w:b/>
        </w:rPr>
        <w:t>Figure 2.1.</w:t>
      </w:r>
      <w:r w:rsidRPr="005D4A78">
        <w:t xml:space="preserve"> Epicenters for &gt;350,000 earthquakes that occurred between 1963 and 1998.</w:t>
      </w:r>
    </w:p>
    <w:p w14:paraId="322EB7C9" w14:textId="6D3B8047" w:rsidR="00A264AE" w:rsidRPr="005D4A78" w:rsidRDefault="005F11B9" w:rsidP="00A264AE">
      <w:pPr>
        <w:jc w:val="center"/>
      </w:pPr>
      <w:hyperlink r:id="rId18" w:history="1">
        <w:r w:rsidR="00A264AE" w:rsidRPr="005D4A78">
          <w:rPr>
            <w:rStyle w:val="Hyperlink"/>
          </w:rPr>
          <w:t>https://commons.wikimedia.org/wiki/File:Quake_epicenters_1963-98.png</w:t>
        </w:r>
      </w:hyperlink>
    </w:p>
    <w:p w14:paraId="28730629" w14:textId="6A643B42" w:rsidR="004928AD" w:rsidRPr="005D4A78" w:rsidRDefault="004928AD">
      <w:r w:rsidRPr="005D4A78">
        <w:br w:type="page"/>
      </w:r>
    </w:p>
    <w:p w14:paraId="22425594" w14:textId="71700E7D" w:rsidR="004928AD" w:rsidRPr="005D4A78" w:rsidRDefault="004928AD" w:rsidP="0019081E">
      <w:pPr>
        <w:outlineLvl w:val="0"/>
        <w:rPr>
          <w:b/>
        </w:rPr>
      </w:pPr>
      <w:r w:rsidRPr="005D4A78">
        <w:rPr>
          <w:b/>
        </w:rPr>
        <w:t>Convergent Boundaries</w:t>
      </w:r>
    </w:p>
    <w:p w14:paraId="65D9D93E" w14:textId="77777777" w:rsidR="004928AD" w:rsidRPr="005D4A78" w:rsidRDefault="004928AD" w:rsidP="0019081E">
      <w:pPr>
        <w:outlineLvl w:val="0"/>
      </w:pPr>
    </w:p>
    <w:p w14:paraId="1776D778" w14:textId="72C60394" w:rsidR="00164691" w:rsidRPr="005D4A78" w:rsidRDefault="0019081E">
      <w:r w:rsidRPr="005D4A78">
        <w:tab/>
        <w:t>Earthquakes occ</w:t>
      </w:r>
      <w:r w:rsidR="004928AD" w:rsidRPr="005D4A78">
        <w:t xml:space="preserve">ur along all plate boundaries. </w:t>
      </w:r>
      <w:r w:rsidRPr="005D4A78">
        <w:t>At divergent boundaries, the earthquake</w:t>
      </w:r>
      <w:r w:rsidR="0043430B" w:rsidRPr="005D4A78">
        <w:t>s are mostly shallow-</w:t>
      </w:r>
      <w:r w:rsidR="00F42086" w:rsidRPr="005D4A78">
        <w:t>focus</w:t>
      </w:r>
      <w:r w:rsidR="0043430B" w:rsidRPr="005D4A78">
        <w:t xml:space="preserve"> (i.e</w:t>
      </w:r>
      <w:r w:rsidR="00473714" w:rsidRPr="005D4A78">
        <w:t>.</w:t>
      </w:r>
      <w:r w:rsidR="0043430B" w:rsidRPr="005D4A78">
        <w:t xml:space="preserve">, </w:t>
      </w:r>
      <w:r w:rsidR="002F5B63" w:rsidRPr="005D4A78">
        <w:t>the rock breaks</w:t>
      </w:r>
      <w:r w:rsidRPr="005D4A78">
        <w:t xml:space="preserve"> </w:t>
      </w:r>
      <w:r w:rsidR="00CA0E12" w:rsidRPr="005D4A78">
        <w:t xml:space="preserve">first </w:t>
      </w:r>
      <w:r w:rsidRPr="005D4A78">
        <w:t>near the surface of the Earth</w:t>
      </w:r>
      <w:r w:rsidR="0043430B" w:rsidRPr="005D4A78">
        <w:t>)</w:t>
      </w:r>
      <w:r w:rsidR="004928AD" w:rsidRPr="005D4A78">
        <w:t xml:space="preserve">. </w:t>
      </w:r>
      <w:r w:rsidRPr="005D4A78">
        <w:t xml:space="preserve">On the other hand, earthquakes at convergent boundaries may occur at </w:t>
      </w:r>
      <w:r w:rsidR="002F5B63" w:rsidRPr="005D4A78">
        <w:t xml:space="preserve">much </w:t>
      </w:r>
      <w:r w:rsidR="00A264AE" w:rsidRPr="005D4A78">
        <w:t>greater depths</w:t>
      </w:r>
      <w:r w:rsidRPr="005D4A78">
        <w:t>.</w:t>
      </w:r>
      <w:r w:rsidR="00D14451" w:rsidRPr="005D4A78">
        <w:t xml:space="preserve"> Review the terminology for this type of convergent bou</w:t>
      </w:r>
      <w:r w:rsidR="00CD2657" w:rsidRPr="005D4A78">
        <w:t>ndary</w:t>
      </w:r>
      <w:r w:rsidR="002C59FC" w:rsidRPr="005D4A78">
        <w:t>,</w:t>
      </w:r>
      <w:r w:rsidR="00A264AE" w:rsidRPr="005D4A78">
        <w:t xml:space="preserve"> as illustrated in Fig.</w:t>
      </w:r>
      <w:r w:rsidR="00CD2657" w:rsidRPr="005D4A78">
        <w:t xml:space="preserve"> </w:t>
      </w:r>
      <w:r w:rsidR="00A264AE" w:rsidRPr="005D4A78">
        <w:t>2.</w:t>
      </w:r>
      <w:r w:rsidR="00CD2657" w:rsidRPr="005D4A78">
        <w:t>2</w:t>
      </w:r>
      <w:r w:rsidR="00D14451" w:rsidRPr="005D4A78">
        <w:t>.</w:t>
      </w:r>
    </w:p>
    <w:p w14:paraId="5B7A693E" w14:textId="77777777" w:rsidR="00164691" w:rsidRPr="005D4A78" w:rsidRDefault="00164691"/>
    <w:p w14:paraId="155590CB" w14:textId="57DFEA09" w:rsidR="00307B15" w:rsidRPr="005D4A78" w:rsidRDefault="00923E52" w:rsidP="00307B15">
      <w:pPr>
        <w:jc w:val="center"/>
      </w:pPr>
      <w:r w:rsidRPr="005D4A78">
        <w:rPr>
          <w:noProof/>
        </w:rPr>
        <w:drawing>
          <wp:inline distT="0" distB="0" distL="0" distR="0" wp14:anchorId="44223136" wp14:editId="4EE9DAAD">
            <wp:extent cx="6309360" cy="20307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rgent.jpg"/>
                    <pic:cNvPicPr/>
                  </pic:nvPicPr>
                  <pic:blipFill>
                    <a:blip r:embed="rId19">
                      <a:extLst>
                        <a:ext uri="{28A0092B-C50C-407E-A947-70E740481C1C}">
                          <a14:useLocalDpi xmlns:a14="http://schemas.microsoft.com/office/drawing/2010/main" val="0"/>
                        </a:ext>
                      </a:extLst>
                    </a:blip>
                    <a:stretch>
                      <a:fillRect/>
                    </a:stretch>
                  </pic:blipFill>
                  <pic:spPr>
                    <a:xfrm>
                      <a:off x="0" y="0"/>
                      <a:ext cx="6309360" cy="2030730"/>
                    </a:xfrm>
                    <a:prstGeom prst="rect">
                      <a:avLst/>
                    </a:prstGeom>
                  </pic:spPr>
                </pic:pic>
              </a:graphicData>
            </a:graphic>
          </wp:inline>
        </w:drawing>
      </w:r>
    </w:p>
    <w:p w14:paraId="1E7206AD" w14:textId="77777777" w:rsidR="00164691" w:rsidRPr="005D4A78" w:rsidRDefault="00164691" w:rsidP="00923E52">
      <w:pPr>
        <w:jc w:val="center"/>
        <w:rPr>
          <w:sz w:val="22"/>
          <w:szCs w:val="22"/>
        </w:rPr>
      </w:pPr>
    </w:p>
    <w:p w14:paraId="14EB49B5" w14:textId="3BB89BD9" w:rsidR="00164691" w:rsidRPr="005D4A78" w:rsidRDefault="00CD2657" w:rsidP="00923E52">
      <w:pPr>
        <w:jc w:val="center"/>
      </w:pPr>
      <w:r w:rsidRPr="005D4A78">
        <w:rPr>
          <w:b/>
        </w:rPr>
        <w:t>Figure 2</w:t>
      </w:r>
      <w:r w:rsidR="00A264AE" w:rsidRPr="005D4A78">
        <w:rPr>
          <w:b/>
        </w:rPr>
        <w:t>.2</w:t>
      </w:r>
      <w:r w:rsidR="00D14451" w:rsidRPr="005D4A78">
        <w:rPr>
          <w:b/>
        </w:rPr>
        <w:t>.</w:t>
      </w:r>
      <w:r w:rsidR="00D14451" w:rsidRPr="005D4A78">
        <w:t xml:space="preserve"> </w:t>
      </w:r>
      <w:r w:rsidR="00164691" w:rsidRPr="005D4A78">
        <w:t>Vertical cross</w:t>
      </w:r>
      <w:r w:rsidR="000005FA">
        <w:t>-</w:t>
      </w:r>
      <w:r w:rsidR="00164691" w:rsidRPr="005D4A78">
        <w:t>section of an ocean-continent convergent boundary.</w:t>
      </w:r>
    </w:p>
    <w:p w14:paraId="5B388CF1" w14:textId="77777777" w:rsidR="00164691" w:rsidRPr="005D4A78" w:rsidRDefault="00164691"/>
    <w:p w14:paraId="42CEE669" w14:textId="77777777" w:rsidR="00CD2657" w:rsidRPr="005D4A78" w:rsidRDefault="00CD2657"/>
    <w:p w14:paraId="192F7658" w14:textId="55E1C31F" w:rsidR="004C22B6" w:rsidRPr="005D4A78" w:rsidRDefault="002C59FC">
      <w:r w:rsidRPr="005D4A78">
        <w:tab/>
        <w:t xml:space="preserve">In </w:t>
      </w:r>
      <w:r w:rsidR="00A264AE" w:rsidRPr="005D4A78">
        <w:t>this exercise</w:t>
      </w:r>
      <w:r w:rsidRPr="005D4A78">
        <w:t xml:space="preserve">, you work with information </w:t>
      </w:r>
      <w:r w:rsidR="00A264AE" w:rsidRPr="005D4A78">
        <w:t>from</w:t>
      </w:r>
      <w:r w:rsidRPr="005D4A78">
        <w:t xml:space="preserve"> a collection of earthquakes that have occurred since 1900 beneath the Andean continental volcanic arc</w:t>
      </w:r>
      <w:r w:rsidR="00A264AE" w:rsidRPr="005D4A78">
        <w:t xml:space="preserve"> in South America</w:t>
      </w:r>
      <w:r w:rsidRPr="005D4A78">
        <w:t xml:space="preserve">. </w:t>
      </w:r>
      <w:r w:rsidR="004C22B6" w:rsidRPr="005D4A78">
        <w:t>The epicenters are located between latitudes 20</w:t>
      </w:r>
      <w:r w:rsidR="00A264AE" w:rsidRPr="005D4A78">
        <w:t>°</w:t>
      </w:r>
      <w:r w:rsidR="004C22B6" w:rsidRPr="005D4A78">
        <w:t xml:space="preserve"> - 30</w:t>
      </w:r>
      <w:r w:rsidR="00A264AE" w:rsidRPr="005D4A78">
        <w:t xml:space="preserve">° </w:t>
      </w:r>
      <w:r w:rsidR="004C22B6" w:rsidRPr="005D4A78">
        <w:t>S and longitudes 63</w:t>
      </w:r>
      <w:r w:rsidR="00A264AE" w:rsidRPr="005D4A78">
        <w:t>°</w:t>
      </w:r>
      <w:r w:rsidR="004C22B6" w:rsidRPr="005D4A78">
        <w:t xml:space="preserve"> - 74</w:t>
      </w:r>
      <w:r w:rsidR="00A264AE" w:rsidRPr="005D4A78">
        <w:t>°</w:t>
      </w:r>
      <w:r w:rsidR="004C22B6" w:rsidRPr="005D4A78">
        <w:t xml:space="preserve"> W. Thus, some earthquakes occurred within the continental lithosphere of the South American Plate, and some occurred within the oceanic lithosphere of the Nazca Plate.</w:t>
      </w:r>
    </w:p>
    <w:p w14:paraId="5CC8A775" w14:textId="6B13C224" w:rsidR="0019081E" w:rsidRPr="005D4A78" w:rsidRDefault="004C22B6">
      <w:r w:rsidRPr="005D4A78">
        <w:tab/>
      </w:r>
      <w:r w:rsidR="00164691" w:rsidRPr="005D4A78">
        <w:t xml:space="preserve">Open </w:t>
      </w:r>
      <w:r w:rsidR="002C59FC" w:rsidRPr="005D4A78">
        <w:t xml:space="preserve">the </w:t>
      </w:r>
      <w:r w:rsidR="0019081E" w:rsidRPr="005D4A78">
        <w:t xml:space="preserve">spreadsheet </w:t>
      </w:r>
      <w:r w:rsidR="00A264AE" w:rsidRPr="005D4A78">
        <w:t>for this exercise</w:t>
      </w:r>
      <w:r w:rsidR="002C59FC" w:rsidRPr="005D4A78">
        <w:t xml:space="preserve">. </w:t>
      </w:r>
      <w:r w:rsidR="00E43B89" w:rsidRPr="005D4A78">
        <w:t>T</w:t>
      </w:r>
      <w:r w:rsidR="00164691" w:rsidRPr="005D4A78">
        <w:t>he</w:t>
      </w:r>
      <w:r w:rsidR="0019081E" w:rsidRPr="005D4A78">
        <w:t xml:space="preserve"> </w:t>
      </w:r>
      <w:r w:rsidR="00A264AE" w:rsidRPr="005D4A78">
        <w:t>“Data”</w:t>
      </w:r>
      <w:r w:rsidR="00C065E9" w:rsidRPr="005D4A78">
        <w:t xml:space="preserve"> worksheet should </w:t>
      </w:r>
      <w:r w:rsidR="002C59FC" w:rsidRPr="005D4A78">
        <w:t>show</w:t>
      </w:r>
      <w:r w:rsidR="00C065E9" w:rsidRPr="005D4A78">
        <w:t xml:space="preserve"> when </w:t>
      </w:r>
      <w:r w:rsidR="002C59FC" w:rsidRPr="005D4A78">
        <w:t>you open the file, but if it doe</w:t>
      </w:r>
      <w:r w:rsidR="00C065E9" w:rsidRPr="005D4A78">
        <w:t>s not, click on the tab at the bottom.</w:t>
      </w:r>
      <w:r w:rsidR="0019081E" w:rsidRPr="005D4A78">
        <w:t xml:space="preserve"> The latitude and longitude in column A and B give the location of the epicenter of an earthquake; the </w:t>
      </w:r>
      <w:r w:rsidR="002C59FC" w:rsidRPr="005D4A78">
        <w:t>number</w:t>
      </w:r>
      <w:r w:rsidR="0019081E" w:rsidRPr="005D4A78">
        <w:t xml:space="preserve"> in column C gives the depth of the focus; and column D holds the magnitude.</w:t>
      </w:r>
    </w:p>
    <w:p w14:paraId="18CD0853" w14:textId="77777777" w:rsidR="0019081E" w:rsidRPr="005D4A78" w:rsidRDefault="0019081E"/>
    <w:p w14:paraId="0133DA74" w14:textId="77777777" w:rsidR="000815AF" w:rsidRPr="005D4A78" w:rsidRDefault="000815AF"/>
    <w:p w14:paraId="0CC5234F" w14:textId="77777777" w:rsidR="0019081E" w:rsidRPr="005D4A78" w:rsidRDefault="0019081E" w:rsidP="00164691">
      <w:pPr>
        <w:rPr>
          <w:sz w:val="20"/>
          <w:szCs w:val="20"/>
        </w:rPr>
      </w:pPr>
    </w:p>
    <w:p w14:paraId="01E8484C" w14:textId="74C6ABEC" w:rsidR="0019081E" w:rsidRPr="005D4A78" w:rsidRDefault="00A264AE" w:rsidP="008858B1">
      <w:pPr>
        <w:ind w:left="270" w:hanging="270"/>
      </w:pPr>
      <w:r w:rsidRPr="005D4A78">
        <w:t>1</w:t>
      </w:r>
      <w:r w:rsidR="00D901A0" w:rsidRPr="005D4A78">
        <w:t xml:space="preserve">. </w:t>
      </w:r>
      <w:r w:rsidR="008858B1" w:rsidRPr="005D4A78">
        <w:t xml:space="preserve">In cell C253, enter this formula: </w:t>
      </w:r>
      <w:r w:rsidR="008858B1" w:rsidRPr="00B822E8">
        <w:rPr>
          <w:rFonts w:asciiTheme="majorHAnsi" w:hAnsiTheme="majorHAnsi"/>
        </w:rPr>
        <w:t>=MAX(C5:C252)</w:t>
      </w:r>
      <w:r w:rsidR="008858B1" w:rsidRPr="005D4A78">
        <w:t xml:space="preserve">. </w:t>
      </w:r>
      <w:r w:rsidR="00D901A0" w:rsidRPr="005D4A78">
        <w:t>What is the max</w:t>
      </w:r>
      <w:r w:rsidR="0019081E" w:rsidRPr="005D4A78">
        <w:t xml:space="preserve">imum focal </w:t>
      </w:r>
      <w:r w:rsidR="008605A5" w:rsidRPr="005D4A78">
        <w:t>depth for an earthquake in Chile</w:t>
      </w:r>
      <w:r w:rsidR="0019081E" w:rsidRPr="005D4A78">
        <w:t>, as listed in the file?</w:t>
      </w:r>
    </w:p>
    <w:p w14:paraId="06A3FD05" w14:textId="77777777" w:rsidR="00164691" w:rsidRPr="005D4A78" w:rsidRDefault="00164691" w:rsidP="00164691"/>
    <w:p w14:paraId="166A3538" w14:textId="77777777" w:rsidR="00CD2657" w:rsidRPr="005D4A78" w:rsidRDefault="00CD2657" w:rsidP="00164691"/>
    <w:p w14:paraId="3D503449" w14:textId="77777777" w:rsidR="000815AF" w:rsidRPr="005D4A78" w:rsidRDefault="000815AF" w:rsidP="00164691"/>
    <w:p w14:paraId="03886E7A" w14:textId="77777777" w:rsidR="00CD2657" w:rsidRPr="005D4A78" w:rsidRDefault="00CD2657" w:rsidP="00164691"/>
    <w:p w14:paraId="600A83BE" w14:textId="7D1B536E" w:rsidR="0019081E" w:rsidRPr="005D4A78" w:rsidRDefault="00A264AE" w:rsidP="00164691">
      <w:r w:rsidRPr="005D4A78">
        <w:t>2</w:t>
      </w:r>
      <w:r w:rsidR="0019081E" w:rsidRPr="005D4A78">
        <w:t xml:space="preserve">. </w:t>
      </w:r>
      <w:r w:rsidR="008858B1" w:rsidRPr="005D4A78">
        <w:t xml:space="preserve">In cell C254, enter this formula: </w:t>
      </w:r>
      <w:r w:rsidR="008858B1" w:rsidRPr="00B822E8">
        <w:rPr>
          <w:rFonts w:asciiTheme="majorHAnsi" w:hAnsiTheme="majorHAnsi"/>
        </w:rPr>
        <w:t>=MIN(C5:C252)</w:t>
      </w:r>
      <w:r w:rsidR="008858B1" w:rsidRPr="005D4A78">
        <w:t xml:space="preserve">. </w:t>
      </w:r>
      <w:r w:rsidR="0019081E" w:rsidRPr="005D4A78">
        <w:t>W</w:t>
      </w:r>
      <w:r w:rsidR="00D901A0" w:rsidRPr="005D4A78">
        <w:t>hat is the min</w:t>
      </w:r>
      <w:r w:rsidR="0019081E" w:rsidRPr="005D4A78">
        <w:t xml:space="preserve">imum </w:t>
      </w:r>
      <w:r w:rsidR="00164691" w:rsidRPr="005D4A78">
        <w:t xml:space="preserve">focal </w:t>
      </w:r>
      <w:r w:rsidR="0019081E" w:rsidRPr="005D4A78">
        <w:t>depth?</w:t>
      </w:r>
    </w:p>
    <w:p w14:paraId="58A32E6A" w14:textId="77777777" w:rsidR="00164691" w:rsidRPr="005D4A78" w:rsidRDefault="00164691" w:rsidP="00164691">
      <w:pPr>
        <w:rPr>
          <w:sz w:val="20"/>
          <w:szCs w:val="20"/>
        </w:rPr>
      </w:pPr>
    </w:p>
    <w:p w14:paraId="2402FC96" w14:textId="77777777" w:rsidR="00CD2657" w:rsidRPr="005D4A78" w:rsidRDefault="00CD2657" w:rsidP="00164691">
      <w:pPr>
        <w:rPr>
          <w:sz w:val="20"/>
          <w:szCs w:val="20"/>
        </w:rPr>
      </w:pPr>
    </w:p>
    <w:p w14:paraId="21A0DE29" w14:textId="77777777" w:rsidR="00CD2657" w:rsidRPr="005D4A78" w:rsidRDefault="00CD2657" w:rsidP="00164691">
      <w:pPr>
        <w:rPr>
          <w:sz w:val="20"/>
          <w:szCs w:val="20"/>
        </w:rPr>
      </w:pPr>
    </w:p>
    <w:p w14:paraId="75B5046A" w14:textId="77777777" w:rsidR="000815AF" w:rsidRPr="005D4A78" w:rsidRDefault="000815AF" w:rsidP="00164691">
      <w:pPr>
        <w:rPr>
          <w:sz w:val="20"/>
          <w:szCs w:val="20"/>
        </w:rPr>
      </w:pPr>
    </w:p>
    <w:p w14:paraId="0E6D03CA" w14:textId="77777777" w:rsidR="0019081E" w:rsidRPr="005D4A78" w:rsidRDefault="0019081E"/>
    <w:p w14:paraId="20A7C19B" w14:textId="77777777" w:rsidR="000815AF" w:rsidRPr="005D4A78" w:rsidRDefault="000815AF">
      <w:pPr>
        <w:rPr>
          <w:b/>
        </w:rPr>
      </w:pPr>
      <w:r w:rsidRPr="005D4A78">
        <w:rPr>
          <w:b/>
        </w:rPr>
        <w:br w:type="page"/>
      </w:r>
    </w:p>
    <w:p w14:paraId="60D690F7" w14:textId="48F2AB70" w:rsidR="002C59FC" w:rsidRPr="005D4A78" w:rsidRDefault="002C59FC" w:rsidP="002C59FC">
      <w:pPr>
        <w:rPr>
          <w:b/>
        </w:rPr>
      </w:pPr>
      <w:r w:rsidRPr="005D4A78">
        <w:rPr>
          <w:b/>
        </w:rPr>
        <w:t>How to Graph Earthquake Foci</w:t>
      </w:r>
    </w:p>
    <w:p w14:paraId="26C5DCB8" w14:textId="77777777" w:rsidR="002C59FC" w:rsidRPr="005D4A78" w:rsidRDefault="002C59FC" w:rsidP="002C59FC">
      <w:pPr>
        <w:rPr>
          <w:b/>
        </w:rPr>
      </w:pPr>
    </w:p>
    <w:p w14:paraId="3BD54164" w14:textId="6E2D09B1" w:rsidR="00342FFD" w:rsidRPr="005D4A78" w:rsidRDefault="0019081E" w:rsidP="004E09E9">
      <w:pPr>
        <w:spacing w:after="120"/>
      </w:pPr>
      <w:r w:rsidRPr="005D4A78">
        <w:tab/>
        <w:t xml:space="preserve">The </w:t>
      </w:r>
      <w:r w:rsidR="008605A5" w:rsidRPr="005D4A78">
        <w:t xml:space="preserve">Andes </w:t>
      </w:r>
      <w:r w:rsidR="00D14451" w:rsidRPr="005D4A78">
        <w:t>Mountains extend</w:t>
      </w:r>
      <w:r w:rsidRPr="005D4A78">
        <w:t xml:space="preserve"> </w:t>
      </w:r>
      <w:r w:rsidR="00025810" w:rsidRPr="005D4A78">
        <w:t>approximately</w:t>
      </w:r>
      <w:r w:rsidRPr="005D4A78">
        <w:t xml:space="preserve"> north-south, so if you move in an east-west direction, you are going </w:t>
      </w:r>
      <w:r w:rsidRPr="005D4A78">
        <w:rPr>
          <w:i/>
        </w:rPr>
        <w:t>across</w:t>
      </w:r>
      <w:r w:rsidR="002C59FC" w:rsidRPr="005D4A78">
        <w:t xml:space="preserve"> the arc. </w:t>
      </w:r>
      <w:r w:rsidR="00A264AE" w:rsidRPr="005D4A78">
        <w:t>Click on the “</w:t>
      </w:r>
      <w:r w:rsidR="00C065E9" w:rsidRPr="005D4A78">
        <w:t>Graph</w:t>
      </w:r>
      <w:r w:rsidR="00A264AE" w:rsidRPr="005D4A78">
        <w:t>”</w:t>
      </w:r>
      <w:r w:rsidR="004E09E9" w:rsidRPr="005D4A78">
        <w:t xml:space="preserve"> tab at the bottom of the spreadsheet to see</w:t>
      </w:r>
      <w:r w:rsidRPr="005D4A78">
        <w:t xml:space="preserve"> the </w:t>
      </w:r>
      <w:r w:rsidR="00F45965" w:rsidRPr="005D4A78">
        <w:t>depth data</w:t>
      </w:r>
      <w:r w:rsidR="004E09E9" w:rsidRPr="005D4A78">
        <w:t xml:space="preserve"> plotted</w:t>
      </w:r>
      <w:r w:rsidR="00F45965" w:rsidRPr="005D4A78">
        <w:t xml:space="preserve"> </w:t>
      </w:r>
      <w:r w:rsidRPr="005D4A78">
        <w:t>in an east-west cross</w:t>
      </w:r>
      <w:r w:rsidR="000005FA">
        <w:t>-</w:t>
      </w:r>
      <w:r w:rsidRPr="005D4A78">
        <w:t>section, i.e., showing the variation in ear</w:t>
      </w:r>
      <w:r w:rsidR="002C59FC" w:rsidRPr="005D4A78">
        <w:t>thquake depth across the arc. (Remember that a</w:t>
      </w:r>
      <w:r w:rsidRPr="005D4A78">
        <w:t xml:space="preserve"> cross</w:t>
      </w:r>
      <w:r w:rsidR="000005FA">
        <w:t>-</w:t>
      </w:r>
      <w:r w:rsidRPr="005D4A78">
        <w:t>section is like a vertical slice through the Earth; it shows what y</w:t>
      </w:r>
      <w:r w:rsidR="00A264AE" w:rsidRPr="005D4A78">
        <w:t xml:space="preserve">ou would see in a cliff face.) </w:t>
      </w:r>
      <w:r w:rsidR="004E09E9" w:rsidRPr="005D4A78">
        <w:t>Points on the graph trace out the two plates converging at this boundary: the Nazca Plate to the west and the South American Plate to the east.</w:t>
      </w:r>
      <w:r w:rsidRPr="005D4A78">
        <w:t xml:space="preserve"> </w:t>
      </w:r>
      <w:r w:rsidR="004E09E9" w:rsidRPr="005D4A78">
        <w:t>In order to see the relation</w:t>
      </w:r>
      <w:r w:rsidR="00342FFD" w:rsidRPr="005D4A78">
        <w:t>ships more clearly, follow the</w:t>
      </w:r>
      <w:r w:rsidR="00BA486B" w:rsidRPr="005D4A78">
        <w:t>se</w:t>
      </w:r>
      <w:r w:rsidR="004E09E9" w:rsidRPr="005D4A78">
        <w:t xml:space="preserve"> steps:</w:t>
      </w:r>
    </w:p>
    <w:p w14:paraId="10DA3CCD" w14:textId="612D424C" w:rsidR="00025810" w:rsidRPr="005D4A78" w:rsidRDefault="004E09E9" w:rsidP="00025810">
      <w:pPr>
        <w:ind w:left="990" w:hanging="270"/>
      </w:pPr>
      <w:r w:rsidRPr="005D4A78">
        <w:t>1</w:t>
      </w:r>
      <w:r w:rsidR="00646F53" w:rsidRPr="005D4A78">
        <w:t xml:space="preserve">. </w:t>
      </w:r>
      <w:r w:rsidRPr="005D4A78">
        <w:t>Select the chart</w:t>
      </w:r>
      <w:r w:rsidR="00025810" w:rsidRPr="005D4A78">
        <w:t>,</w:t>
      </w:r>
      <w:r w:rsidRPr="005D4A78">
        <w:t xml:space="preserve"> then</w:t>
      </w:r>
      <w:r w:rsidR="00025810" w:rsidRPr="005D4A78">
        <w:t xml:space="preserve"> </w:t>
      </w:r>
      <w:r w:rsidR="00F45965" w:rsidRPr="005D4A78">
        <w:t>click on the Chart Layout tab</w:t>
      </w:r>
      <w:r w:rsidR="00A264AE" w:rsidRPr="005D4A78">
        <w:t xml:space="preserve"> (on the ribbon). Click on the “Gridlines”</w:t>
      </w:r>
      <w:r w:rsidR="00F45965" w:rsidRPr="005D4A78">
        <w:t xml:space="preserve"> icon, then choose Vertical Gridlines, and finally select Major &amp; Minor Gridlines.</w:t>
      </w:r>
    </w:p>
    <w:p w14:paraId="1F5B303C" w14:textId="42DB1183" w:rsidR="0019081E" w:rsidRPr="005D4A78" w:rsidRDefault="008165A4" w:rsidP="00025810">
      <w:pPr>
        <w:ind w:left="990" w:hanging="270"/>
      </w:pPr>
      <w:r w:rsidRPr="005D4A78">
        <w:t>2</w:t>
      </w:r>
      <w:r w:rsidR="00025810" w:rsidRPr="005D4A78">
        <w:t xml:space="preserve">. Double-click </w:t>
      </w:r>
      <w:r w:rsidR="00646F53" w:rsidRPr="005D4A78">
        <w:t>on the Y-axis</w:t>
      </w:r>
      <w:r w:rsidR="00F84AE0" w:rsidRPr="005D4A78">
        <w:t>, then in the pop-</w:t>
      </w:r>
      <w:r w:rsidR="004E09E9" w:rsidRPr="005D4A78">
        <w:t>up window, select Scale. Check the box for</w:t>
      </w:r>
      <w:r w:rsidR="00A264AE" w:rsidRPr="005D4A78">
        <w:t xml:space="preserve"> “Values in reverse order.”</w:t>
      </w:r>
    </w:p>
    <w:p w14:paraId="2113A698" w14:textId="1AC9137E" w:rsidR="001B0FB1" w:rsidRPr="005D4A78" w:rsidRDefault="001B0FB1" w:rsidP="00025810">
      <w:pPr>
        <w:ind w:left="990" w:hanging="270"/>
      </w:pPr>
      <w:r w:rsidRPr="005D4A78">
        <w:t>3. Double-click on the X-axis, then in the pop-up window, select Scale. Enter “-76” in the box labeled “Vertical axis crosses at”.</w:t>
      </w:r>
    </w:p>
    <w:p w14:paraId="0EF35475" w14:textId="1E618AF1" w:rsidR="008165A4" w:rsidRPr="005D4A78" w:rsidRDefault="008165A4" w:rsidP="00025810">
      <w:pPr>
        <w:ind w:left="990" w:hanging="270"/>
      </w:pPr>
      <w:r w:rsidRPr="005D4A78">
        <w:t xml:space="preserve">3. The diagonal band of earthquakes that extends from the surface to great depth represents the Nazca Plate descending into the mantle. Select the red line </w:t>
      </w:r>
      <w:r w:rsidR="00EB5B27" w:rsidRPr="005D4A78">
        <w:t>to the left of</w:t>
      </w:r>
      <w:r w:rsidRPr="005D4A78">
        <w:t xml:space="preserve"> the chart. Drag it onto the graph so that it runs </w:t>
      </w:r>
      <w:r w:rsidR="001A4998" w:rsidRPr="005D4A78">
        <w:t>just above</w:t>
      </w:r>
      <w:r w:rsidRPr="005D4A78">
        <w:t xml:space="preserve"> the slanting band of points. The high end of the line should intersect the X-axis. This line marks the top of the Nazca Plate, as it subducts beneath South America.</w:t>
      </w:r>
    </w:p>
    <w:p w14:paraId="08562446" w14:textId="77777777" w:rsidR="0019081E" w:rsidRPr="005D4A78" w:rsidRDefault="0019081E"/>
    <w:p w14:paraId="6BBA46ED" w14:textId="77777777" w:rsidR="0019081E" w:rsidRPr="005D4A78" w:rsidRDefault="0019081E" w:rsidP="00CA0E12">
      <w:pPr>
        <w:rPr>
          <w:sz w:val="20"/>
          <w:szCs w:val="20"/>
        </w:rPr>
      </w:pPr>
    </w:p>
    <w:p w14:paraId="643FE676" w14:textId="297656A9" w:rsidR="0019081E" w:rsidRPr="005D4A78" w:rsidRDefault="003A3348" w:rsidP="00CA0E12">
      <w:pPr>
        <w:ind w:left="450" w:hanging="450"/>
      </w:pPr>
      <w:r w:rsidRPr="005D4A78">
        <w:t>3</w:t>
      </w:r>
      <w:r w:rsidR="0019081E" w:rsidRPr="005D4A78">
        <w:t>. The shallow earthquakes between</w:t>
      </w:r>
      <w:r w:rsidR="00646F53" w:rsidRPr="005D4A78">
        <w:t xml:space="preserve"> 69</w:t>
      </w:r>
      <w:r w:rsidRPr="005D4A78">
        <w:t>°</w:t>
      </w:r>
      <w:r w:rsidR="00646F53" w:rsidRPr="005D4A78">
        <w:t xml:space="preserve"> and 63</w:t>
      </w:r>
      <w:r w:rsidRPr="005D4A78">
        <w:t>°</w:t>
      </w:r>
      <w:r w:rsidR="00310F01" w:rsidRPr="005D4A78">
        <w:t xml:space="preserve"> we</w:t>
      </w:r>
      <w:r w:rsidR="0019081E" w:rsidRPr="005D4A78">
        <w:t>st longitude</w:t>
      </w:r>
      <w:r w:rsidR="001B0FB1" w:rsidRPr="005D4A78">
        <w:t xml:space="preserve"> (X-values of -</w:t>
      </w:r>
      <w:r w:rsidR="00646F53" w:rsidRPr="005D4A78">
        <w:t xml:space="preserve">69 to </w:t>
      </w:r>
      <w:r w:rsidR="001B0FB1" w:rsidRPr="005D4A78">
        <w:t>-</w:t>
      </w:r>
      <w:r w:rsidR="00646F53" w:rsidRPr="005D4A78">
        <w:t>63)</w:t>
      </w:r>
      <w:r w:rsidR="0019081E" w:rsidRPr="005D4A78">
        <w:t xml:space="preserve"> </w:t>
      </w:r>
      <w:r w:rsidR="006C1A37" w:rsidRPr="005D4A78">
        <w:t>occurred within</w:t>
      </w:r>
      <w:r w:rsidR="0019081E" w:rsidRPr="005D4A78">
        <w:t xml:space="preserve"> the overriding </w:t>
      </w:r>
      <w:r w:rsidR="006C1A37" w:rsidRPr="005D4A78">
        <w:t>South American</w:t>
      </w:r>
      <w:r w:rsidR="00F45965" w:rsidRPr="005D4A78">
        <w:t xml:space="preserve"> Plate. Thus, the </w:t>
      </w:r>
      <w:r w:rsidR="002C538F" w:rsidRPr="005D4A78">
        <w:rPr>
          <w:i/>
        </w:rPr>
        <w:t>deepest</w:t>
      </w:r>
      <w:r w:rsidR="002C538F" w:rsidRPr="005D4A78">
        <w:t xml:space="preserve"> of these shallow foci mark the </w:t>
      </w:r>
      <w:r w:rsidR="002C538F" w:rsidRPr="005D4A78">
        <w:rPr>
          <w:i/>
        </w:rPr>
        <w:t>bottom</w:t>
      </w:r>
      <w:r w:rsidR="002C538F" w:rsidRPr="005D4A78">
        <w:t xml:space="preserve"> of the lithosphere in this area. </w:t>
      </w:r>
      <w:r w:rsidR="00231D7A" w:rsidRPr="005D4A78">
        <w:t>Approximately how</w:t>
      </w:r>
      <w:r w:rsidR="0019081E" w:rsidRPr="005D4A78">
        <w:t xml:space="preserve"> thick is the </w:t>
      </w:r>
      <w:r w:rsidR="006C1A37" w:rsidRPr="005D4A78">
        <w:t>S</w:t>
      </w:r>
      <w:r w:rsidR="00F84AE0" w:rsidRPr="005D4A78">
        <w:t xml:space="preserve">outh </w:t>
      </w:r>
      <w:r w:rsidR="006C1A37" w:rsidRPr="005D4A78">
        <w:t>A</w:t>
      </w:r>
      <w:r w:rsidR="00F84AE0" w:rsidRPr="005D4A78">
        <w:t>merican</w:t>
      </w:r>
      <w:r w:rsidR="0019081E" w:rsidRPr="005D4A78">
        <w:t xml:space="preserve"> </w:t>
      </w:r>
      <w:r w:rsidR="00F84AE0" w:rsidRPr="005D4A78">
        <w:t>Plate</w:t>
      </w:r>
      <w:r w:rsidR="0019081E" w:rsidRPr="005D4A78">
        <w:t xml:space="preserve"> </w:t>
      </w:r>
      <w:r w:rsidR="0030221F" w:rsidRPr="005D4A78">
        <w:t xml:space="preserve">at </w:t>
      </w:r>
      <w:r w:rsidR="00F84AE0" w:rsidRPr="005D4A78">
        <w:t xml:space="preserve">longitude </w:t>
      </w:r>
      <w:r w:rsidR="0030221F" w:rsidRPr="005D4A78">
        <w:t>~68</w:t>
      </w:r>
      <w:r w:rsidRPr="005D4A78">
        <w:t>°</w:t>
      </w:r>
      <w:r w:rsidR="0030221F" w:rsidRPr="005D4A78">
        <w:t xml:space="preserve"> W (</w:t>
      </w:r>
      <w:r w:rsidR="001B0FB1" w:rsidRPr="005D4A78">
        <w:t>-</w:t>
      </w:r>
      <w:r w:rsidR="0030221F" w:rsidRPr="005D4A78">
        <w:t>68)</w:t>
      </w:r>
      <w:r w:rsidR="0019081E" w:rsidRPr="005D4A78">
        <w:t>?</w:t>
      </w:r>
    </w:p>
    <w:p w14:paraId="578689BF" w14:textId="77777777" w:rsidR="00342FFD" w:rsidRPr="005D4A78" w:rsidRDefault="00342FFD" w:rsidP="00CA0E12">
      <w:pPr>
        <w:ind w:left="450" w:hanging="450"/>
      </w:pPr>
    </w:p>
    <w:p w14:paraId="5F5F37E5" w14:textId="77777777" w:rsidR="00342FFD" w:rsidRPr="005D4A78" w:rsidRDefault="00342FFD" w:rsidP="00CA0E12">
      <w:pPr>
        <w:ind w:left="450" w:hanging="450"/>
      </w:pPr>
    </w:p>
    <w:p w14:paraId="17C6DBF9" w14:textId="72D7757F" w:rsidR="00930CE1" w:rsidRPr="005D4A78" w:rsidRDefault="00930CE1" w:rsidP="00CA0E12">
      <w:pPr>
        <w:ind w:left="450" w:hanging="450"/>
      </w:pPr>
    </w:p>
    <w:p w14:paraId="71CB56D5" w14:textId="05AD2664" w:rsidR="00930CE1" w:rsidRPr="005D4A78" w:rsidRDefault="003A3348" w:rsidP="00CA0E12">
      <w:pPr>
        <w:ind w:left="450" w:hanging="450"/>
      </w:pPr>
      <w:r w:rsidRPr="005D4A78">
        <w:t>4</w:t>
      </w:r>
      <w:r w:rsidR="002C538F" w:rsidRPr="005D4A78">
        <w:t xml:space="preserve">. At what longitude is the Nazca Plate </w:t>
      </w:r>
      <w:r w:rsidRPr="005D4A78">
        <w:t xml:space="preserve">near the surface of the Earth? </w:t>
      </w:r>
      <w:r w:rsidR="008165A4" w:rsidRPr="005D4A78">
        <w:t>In other words, where does the red line intersect the X-axis?</w:t>
      </w:r>
    </w:p>
    <w:p w14:paraId="25FAA31A" w14:textId="77777777" w:rsidR="00CE018C" w:rsidRPr="005D4A78" w:rsidRDefault="00CE018C" w:rsidP="00CA0E12">
      <w:pPr>
        <w:ind w:left="450" w:hanging="450"/>
      </w:pPr>
    </w:p>
    <w:p w14:paraId="62F023B5" w14:textId="77777777" w:rsidR="00342FFD" w:rsidRPr="005D4A78" w:rsidRDefault="00342FFD" w:rsidP="00CA0E12">
      <w:pPr>
        <w:ind w:left="450" w:hanging="450"/>
      </w:pPr>
    </w:p>
    <w:p w14:paraId="3196B697" w14:textId="77777777" w:rsidR="00342FFD" w:rsidRPr="005D4A78" w:rsidRDefault="00342FFD" w:rsidP="00CA0E12">
      <w:pPr>
        <w:ind w:left="450" w:hanging="450"/>
      </w:pPr>
    </w:p>
    <w:p w14:paraId="207DBC66" w14:textId="33A2801B" w:rsidR="002C538F" w:rsidRPr="005D4A78" w:rsidRDefault="003A3348" w:rsidP="00CA0E12">
      <w:pPr>
        <w:ind w:left="450" w:hanging="450"/>
      </w:pPr>
      <w:r w:rsidRPr="005D4A78">
        <w:t>5</w:t>
      </w:r>
      <w:r w:rsidR="0030221F" w:rsidRPr="005D4A78">
        <w:t xml:space="preserve">. </w:t>
      </w:r>
      <w:r w:rsidR="002C538F" w:rsidRPr="005D4A78">
        <w:t>At what longitude does the deepest earthquake in the Nazca Plate occur?</w:t>
      </w:r>
      <w:r w:rsidR="008165A4" w:rsidRPr="005D4A78">
        <w:t xml:space="preserve"> In other words, w</w:t>
      </w:r>
      <w:r w:rsidR="00D901A0" w:rsidRPr="005D4A78">
        <w:t xml:space="preserve">hat is the </w:t>
      </w:r>
      <w:r w:rsidRPr="005D4A78">
        <w:t>X-value</w:t>
      </w:r>
      <w:r w:rsidR="00D901A0" w:rsidRPr="005D4A78">
        <w:t xml:space="preserve"> of the low</w:t>
      </w:r>
      <w:r w:rsidR="008165A4" w:rsidRPr="005D4A78">
        <w:t>est point on the graph?</w:t>
      </w:r>
    </w:p>
    <w:p w14:paraId="71C63C35" w14:textId="77777777" w:rsidR="00B85007" w:rsidRPr="005D4A78" w:rsidRDefault="00B85007" w:rsidP="00CA0E12">
      <w:pPr>
        <w:ind w:left="450" w:hanging="450"/>
      </w:pPr>
    </w:p>
    <w:p w14:paraId="7DE77E8B" w14:textId="77777777" w:rsidR="00342FFD" w:rsidRPr="005D4A78" w:rsidRDefault="00342FFD" w:rsidP="00CA0E12">
      <w:pPr>
        <w:ind w:left="450" w:hanging="450"/>
      </w:pPr>
    </w:p>
    <w:p w14:paraId="34EE8379" w14:textId="77777777" w:rsidR="00342FFD" w:rsidRPr="005D4A78" w:rsidRDefault="00342FFD" w:rsidP="00CA0E12">
      <w:pPr>
        <w:ind w:left="450" w:hanging="450"/>
      </w:pPr>
    </w:p>
    <w:p w14:paraId="7AED2979" w14:textId="23DC24FF" w:rsidR="0019081E" w:rsidRPr="005D4A78" w:rsidRDefault="003A3348" w:rsidP="00CA0E12">
      <w:pPr>
        <w:ind w:left="450" w:hanging="450"/>
      </w:pPr>
      <w:r w:rsidRPr="005D4A78">
        <w:t>6</w:t>
      </w:r>
      <w:r w:rsidR="0019081E" w:rsidRPr="005D4A78">
        <w:t xml:space="preserve">. </w:t>
      </w:r>
      <w:r w:rsidR="00025810" w:rsidRPr="005D4A78">
        <w:t xml:space="preserve">Toward which direction does the Nazca Plate </w:t>
      </w:r>
      <w:r w:rsidR="008165A4" w:rsidRPr="005D4A78">
        <w:t xml:space="preserve">subduct </w:t>
      </w:r>
      <w:r w:rsidR="00025810" w:rsidRPr="005D4A78">
        <w:t>into the mantle?</w:t>
      </w:r>
      <w:r w:rsidR="008165A4" w:rsidRPr="005D4A78">
        <w:t xml:space="preserve"> In other words, which way does the red line slope downwards?</w:t>
      </w:r>
    </w:p>
    <w:p w14:paraId="775D08F5" w14:textId="77777777" w:rsidR="0019081E" w:rsidRPr="005D4A78" w:rsidRDefault="0019081E" w:rsidP="00CA0E12">
      <w:pPr>
        <w:ind w:left="450" w:hanging="450"/>
      </w:pPr>
    </w:p>
    <w:p w14:paraId="3D367EDE" w14:textId="77777777" w:rsidR="00342FFD" w:rsidRPr="005D4A78" w:rsidRDefault="00342FFD" w:rsidP="00CA0E12">
      <w:pPr>
        <w:ind w:left="450" w:hanging="450"/>
      </w:pPr>
    </w:p>
    <w:p w14:paraId="6EADD02E" w14:textId="77777777" w:rsidR="00342FFD" w:rsidRPr="005D4A78" w:rsidRDefault="00342FFD" w:rsidP="00CA0E12">
      <w:pPr>
        <w:ind w:left="450" w:hanging="450"/>
      </w:pPr>
    </w:p>
    <w:p w14:paraId="38FCC893" w14:textId="28C8C384" w:rsidR="0019081E" w:rsidRPr="005D4A78" w:rsidRDefault="003A3348" w:rsidP="00CA0E12">
      <w:pPr>
        <w:ind w:left="450" w:hanging="450"/>
      </w:pPr>
      <w:r w:rsidRPr="005D4A78">
        <w:t>7</w:t>
      </w:r>
      <w:r w:rsidR="005A03B1" w:rsidRPr="005D4A78">
        <w:t xml:space="preserve">. There are two </w:t>
      </w:r>
      <w:r w:rsidR="001B0FB1" w:rsidRPr="005D4A78">
        <w:t xml:space="preserve">approximately </w:t>
      </w:r>
      <w:r w:rsidR="005A03B1" w:rsidRPr="005D4A78">
        <w:t xml:space="preserve">triangular areas on the graph with no earthquakes </w:t>
      </w:r>
      <w:r w:rsidR="001B0FB1" w:rsidRPr="005D4A78">
        <w:t>–</w:t>
      </w:r>
      <w:r w:rsidR="005A03B1" w:rsidRPr="005D4A78">
        <w:t xml:space="preserve"> one above the desc</w:t>
      </w:r>
      <w:r w:rsidRPr="005D4A78">
        <w:t xml:space="preserve">ending plate and one below it. </w:t>
      </w:r>
      <w:r w:rsidR="005A03B1" w:rsidRPr="005D4A78">
        <w:t xml:space="preserve">These </w:t>
      </w:r>
      <w:r w:rsidRPr="005D4A78">
        <w:t xml:space="preserve">areas </w:t>
      </w:r>
      <w:r w:rsidR="005A03B1" w:rsidRPr="005D4A78">
        <w:t>represent the part of the mantle that is too soft and</w:t>
      </w:r>
      <w:r w:rsidRPr="005D4A78">
        <w:t xml:space="preserve"> hot for earthquakes to occur. </w:t>
      </w:r>
      <w:r w:rsidR="005A03B1" w:rsidRPr="005D4A78">
        <w:t>What is the name of this layer?</w:t>
      </w:r>
    </w:p>
    <w:p w14:paraId="0F3A0978" w14:textId="77777777" w:rsidR="00614B7D" w:rsidRPr="005D4A78" w:rsidRDefault="00614B7D" w:rsidP="00614B7D">
      <w:pPr>
        <w:ind w:left="450" w:hanging="450"/>
      </w:pPr>
    </w:p>
    <w:p w14:paraId="54A76F2A" w14:textId="0951AAB2" w:rsidR="0019081E" w:rsidRPr="005D4A78" w:rsidRDefault="00C479B4" w:rsidP="00C479B4">
      <w:pPr>
        <w:jc w:val="center"/>
      </w:pPr>
      <w:r w:rsidRPr="005D4A78">
        <w:rPr>
          <w:noProof/>
        </w:rPr>
        <w:drawing>
          <wp:inline distT="0" distB="0" distL="0" distR="0" wp14:anchorId="1D0E14F4" wp14:editId="3A9C8ECD">
            <wp:extent cx="5113867" cy="32311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es.jpg"/>
                    <pic:cNvPicPr/>
                  </pic:nvPicPr>
                  <pic:blipFill>
                    <a:blip r:embed="rId20">
                      <a:extLst>
                        <a:ext uri="{28A0092B-C50C-407E-A947-70E740481C1C}">
                          <a14:useLocalDpi xmlns:a14="http://schemas.microsoft.com/office/drawing/2010/main" val="0"/>
                        </a:ext>
                      </a:extLst>
                    </a:blip>
                    <a:stretch>
                      <a:fillRect/>
                    </a:stretch>
                  </pic:blipFill>
                  <pic:spPr>
                    <a:xfrm>
                      <a:off x="0" y="0"/>
                      <a:ext cx="5114305" cy="3231442"/>
                    </a:xfrm>
                    <a:prstGeom prst="rect">
                      <a:avLst/>
                    </a:prstGeom>
                  </pic:spPr>
                </pic:pic>
              </a:graphicData>
            </a:graphic>
          </wp:inline>
        </w:drawing>
      </w:r>
    </w:p>
    <w:p w14:paraId="36608E34" w14:textId="77777777" w:rsidR="002353ED" w:rsidRPr="005D4A78" w:rsidRDefault="002353ED" w:rsidP="00C479B4">
      <w:pPr>
        <w:jc w:val="center"/>
        <w:rPr>
          <w:sz w:val="22"/>
          <w:szCs w:val="22"/>
        </w:rPr>
      </w:pPr>
    </w:p>
    <w:p w14:paraId="313C229B" w14:textId="57093190" w:rsidR="0019081E" w:rsidRPr="005D4A78" w:rsidRDefault="00342FFD" w:rsidP="00C479B4">
      <w:pPr>
        <w:ind w:left="1080" w:right="666" w:hanging="720"/>
        <w:jc w:val="center"/>
      </w:pPr>
      <w:r w:rsidRPr="005D4A78">
        <w:rPr>
          <w:b/>
        </w:rPr>
        <w:t xml:space="preserve">Figure </w:t>
      </w:r>
      <w:r w:rsidR="00EB5B27" w:rsidRPr="005D4A78">
        <w:rPr>
          <w:b/>
        </w:rPr>
        <w:t>2.</w:t>
      </w:r>
      <w:r w:rsidRPr="005D4A78">
        <w:rPr>
          <w:b/>
        </w:rPr>
        <w:t>3</w:t>
      </w:r>
      <w:r w:rsidR="0019081E" w:rsidRPr="005D4A78">
        <w:rPr>
          <w:b/>
        </w:rPr>
        <w:t xml:space="preserve">. </w:t>
      </w:r>
      <w:r w:rsidR="002E4ABD" w:rsidRPr="005D4A78">
        <w:t>Cross-section</w:t>
      </w:r>
      <w:r w:rsidR="0019081E" w:rsidRPr="005D4A78">
        <w:t xml:space="preserve"> of the subduction zone </w:t>
      </w:r>
      <w:r w:rsidR="00C479B4" w:rsidRPr="005D4A78">
        <w:t>in</w:t>
      </w:r>
      <w:r w:rsidR="0019081E" w:rsidRPr="005D4A78">
        <w:t xml:space="preserve"> west</w:t>
      </w:r>
      <w:r w:rsidR="00C479B4" w:rsidRPr="005D4A78">
        <w:t>ern</w:t>
      </w:r>
      <w:r w:rsidR="0019081E" w:rsidRPr="005D4A78">
        <w:t xml:space="preserve"> Sout</w:t>
      </w:r>
      <w:r w:rsidR="00C479B4" w:rsidRPr="005D4A78">
        <w:t xml:space="preserve">h America. </w:t>
      </w:r>
      <w:r w:rsidR="00D901A0" w:rsidRPr="005D4A78">
        <w:t xml:space="preserve">The horizontal and </w:t>
      </w:r>
      <w:r w:rsidR="0019081E" w:rsidRPr="005D4A78">
        <w:t>vertical scales are equal, so all layers appear in their true proportions. The continental volcanic arc is locate</w:t>
      </w:r>
      <w:r w:rsidR="00C479B4" w:rsidRPr="005D4A78">
        <w:t>d at the position labeled “Andes.”</w:t>
      </w:r>
    </w:p>
    <w:p w14:paraId="396E87E8" w14:textId="77777777" w:rsidR="0019081E" w:rsidRPr="005D4A78" w:rsidRDefault="0019081E" w:rsidP="00BB78EC"/>
    <w:p w14:paraId="7125C548" w14:textId="77777777" w:rsidR="00342FFD" w:rsidRPr="005D4A78" w:rsidRDefault="00342FFD" w:rsidP="00BB78EC"/>
    <w:p w14:paraId="2A67B204" w14:textId="7A30B891" w:rsidR="00BA486B" w:rsidRPr="005D4A78" w:rsidRDefault="003A3348" w:rsidP="00BA486B">
      <w:pPr>
        <w:ind w:left="270" w:hanging="270"/>
      </w:pPr>
      <w:r w:rsidRPr="005D4A78">
        <w:t>8.</w:t>
      </w:r>
      <w:r w:rsidR="008858B1" w:rsidRPr="005D4A78">
        <w:t xml:space="preserve"> Geologists have learned that</w:t>
      </w:r>
      <w:r w:rsidR="00BA486B" w:rsidRPr="005D4A78">
        <w:t xml:space="preserve"> in volcanic arc</w:t>
      </w:r>
      <w:r w:rsidR="00EB5B27" w:rsidRPr="005D4A78">
        <w:t>s</w:t>
      </w:r>
      <w:r w:rsidR="00BA486B" w:rsidRPr="005D4A78">
        <w:t xml:space="preserve">, the volcanoes </w:t>
      </w:r>
      <w:r w:rsidR="00EB5B27" w:rsidRPr="005D4A78">
        <w:t>usually</w:t>
      </w:r>
      <w:r w:rsidR="00BA486B" w:rsidRPr="005D4A78">
        <w:t xml:space="preserve"> form above the point where the descending plate reaches a spe</w:t>
      </w:r>
      <w:r w:rsidR="001B0FB1" w:rsidRPr="005D4A78">
        <w:t>cific depth. According to Fig.</w:t>
      </w:r>
      <w:r w:rsidR="00BA486B" w:rsidRPr="005D4A78">
        <w:t xml:space="preserve"> </w:t>
      </w:r>
      <w:r w:rsidR="001B0FB1" w:rsidRPr="005D4A78">
        <w:t>2.</w:t>
      </w:r>
      <w:r w:rsidR="00BA486B" w:rsidRPr="005D4A78">
        <w:t xml:space="preserve">3, how deep is the top of the subducting oceanic crust, directly beneath the Andes continental arc? Alternatively, you may use </w:t>
      </w:r>
      <w:r w:rsidR="00EB5B27" w:rsidRPr="005D4A78">
        <w:t>the</w:t>
      </w:r>
      <w:r w:rsidR="00BA486B" w:rsidRPr="005D4A78">
        <w:t xml:space="preserve"> enlarged version of this</w:t>
      </w:r>
      <w:r w:rsidR="00EB5B27" w:rsidRPr="005D4A78">
        <w:t xml:space="preserve"> figure in Excel. Click on the “Fig. 2.3”</w:t>
      </w:r>
      <w:r w:rsidR="00BA486B" w:rsidRPr="005D4A78">
        <w:t xml:space="preserve"> tab in the spreadsheet.</w:t>
      </w:r>
    </w:p>
    <w:p w14:paraId="67251858" w14:textId="77777777" w:rsidR="00BA486B" w:rsidRPr="005D4A78" w:rsidRDefault="00BA486B" w:rsidP="00BA486B">
      <w:pPr>
        <w:ind w:left="450" w:hanging="450"/>
      </w:pPr>
    </w:p>
    <w:p w14:paraId="1523E075" w14:textId="77777777" w:rsidR="00BA486B" w:rsidRPr="005D4A78" w:rsidRDefault="00BA486B" w:rsidP="00E214AA">
      <w:pPr>
        <w:ind w:left="360" w:right="36" w:hanging="360"/>
      </w:pPr>
    </w:p>
    <w:p w14:paraId="1C669EFB" w14:textId="77777777" w:rsidR="00BA486B" w:rsidRPr="005D4A78" w:rsidRDefault="00BA486B" w:rsidP="00E214AA">
      <w:pPr>
        <w:ind w:left="360" w:right="36" w:hanging="360"/>
      </w:pPr>
    </w:p>
    <w:p w14:paraId="70FFEA24" w14:textId="135E9A20" w:rsidR="00FA28F4" w:rsidRPr="005D4A78" w:rsidRDefault="003A3348" w:rsidP="00E214AA">
      <w:pPr>
        <w:ind w:left="360" w:right="36" w:hanging="360"/>
      </w:pPr>
      <w:r w:rsidRPr="005D4A78">
        <w:t>9</w:t>
      </w:r>
      <w:r w:rsidR="0019081E" w:rsidRPr="005D4A78">
        <w:t xml:space="preserve">. </w:t>
      </w:r>
      <w:r w:rsidR="00FA28F4" w:rsidRPr="005D4A78">
        <w:t xml:space="preserve">Now look </w:t>
      </w:r>
      <w:r w:rsidR="00E214AA" w:rsidRPr="005D4A78">
        <w:t>ag</w:t>
      </w:r>
      <w:r w:rsidR="001B0FB1" w:rsidRPr="005D4A78">
        <w:t>a</w:t>
      </w:r>
      <w:r w:rsidR="00E214AA" w:rsidRPr="005D4A78">
        <w:t xml:space="preserve">in </w:t>
      </w:r>
      <w:r w:rsidR="00FA28F4" w:rsidRPr="005D4A78">
        <w:t xml:space="preserve">at </w:t>
      </w:r>
      <w:r w:rsidR="002E083B" w:rsidRPr="005D4A78">
        <w:t>the</w:t>
      </w:r>
      <w:r w:rsidR="00FA28F4" w:rsidRPr="005D4A78">
        <w:t xml:space="preserve"> graph in Excel</w:t>
      </w:r>
      <w:r w:rsidR="00BB78EC" w:rsidRPr="005D4A78">
        <w:t xml:space="preserve"> </w:t>
      </w:r>
      <w:r w:rsidR="002E083B" w:rsidRPr="005D4A78">
        <w:t>(</w:t>
      </w:r>
      <w:r w:rsidR="001B0FB1" w:rsidRPr="005D4A78">
        <w:t>“</w:t>
      </w:r>
      <w:r w:rsidR="00BB78EC" w:rsidRPr="005D4A78">
        <w:t>Grap</w:t>
      </w:r>
      <w:r w:rsidR="001B0FB1" w:rsidRPr="005D4A78">
        <w:t>h”</w:t>
      </w:r>
      <w:r w:rsidR="002E083B" w:rsidRPr="005D4A78">
        <w:t xml:space="preserve"> tab)</w:t>
      </w:r>
      <w:r w:rsidR="00FA28F4" w:rsidRPr="005D4A78">
        <w:t xml:space="preserve">. </w:t>
      </w:r>
      <w:r w:rsidR="002E083B" w:rsidRPr="005D4A78">
        <w:t xml:space="preserve">What is the </w:t>
      </w:r>
      <w:r w:rsidR="002E083B" w:rsidRPr="005D4A78">
        <w:rPr>
          <w:b/>
        </w:rPr>
        <w:t>longitude</w:t>
      </w:r>
      <w:r w:rsidR="002E083B" w:rsidRPr="005D4A78">
        <w:t xml:space="preserve"> of t</w:t>
      </w:r>
      <w:r w:rsidR="002F5B63" w:rsidRPr="005D4A78">
        <w:t xml:space="preserve">he point where the </w:t>
      </w:r>
      <w:r w:rsidR="002E083B" w:rsidRPr="005D4A78">
        <w:t xml:space="preserve">top of the </w:t>
      </w:r>
      <w:r w:rsidR="002F5B63" w:rsidRPr="005D4A78">
        <w:t>descending Nazca Plate reach</w:t>
      </w:r>
      <w:r w:rsidR="00BB78EC" w:rsidRPr="005D4A78">
        <w:t>es the</w:t>
      </w:r>
      <w:r w:rsidR="001B0FB1" w:rsidRPr="005D4A78">
        <w:t xml:space="preserve"> depth you found in question #8</w:t>
      </w:r>
      <w:r w:rsidR="00FA28F4" w:rsidRPr="005D4A78">
        <w:t>?</w:t>
      </w:r>
      <w:r w:rsidR="0019081E" w:rsidRPr="005D4A78">
        <w:t xml:space="preserve"> </w:t>
      </w:r>
      <w:r w:rsidR="001A4998" w:rsidRPr="005D4A78">
        <w:t xml:space="preserve">In other words, </w:t>
      </w:r>
      <w:r w:rsidR="001B0FB1" w:rsidRPr="005D4A78">
        <w:t>for question #8</w:t>
      </w:r>
      <w:r w:rsidR="00BB78EC" w:rsidRPr="005D4A78">
        <w:t>, you found the</w:t>
      </w:r>
      <w:r w:rsidR="001A4998" w:rsidRPr="005D4A78">
        <w:t xml:space="preserve"> Y-value</w:t>
      </w:r>
      <w:r w:rsidR="00BB78EC" w:rsidRPr="005D4A78">
        <w:t xml:space="preserve"> of a point</w:t>
      </w:r>
      <w:r w:rsidR="0066129D" w:rsidRPr="005D4A78">
        <w:t xml:space="preserve"> on the red line. What is the X-value of this</w:t>
      </w:r>
      <w:r w:rsidR="00BB78EC" w:rsidRPr="005D4A78">
        <w:t xml:space="preserve"> point</w:t>
      </w:r>
      <w:r w:rsidR="0066129D" w:rsidRPr="005D4A78">
        <w:t>?</w:t>
      </w:r>
    </w:p>
    <w:p w14:paraId="5110F8D2" w14:textId="77777777" w:rsidR="00BB78EC" w:rsidRPr="005D4A78" w:rsidRDefault="00BB78EC" w:rsidP="00BB78EC">
      <w:pPr>
        <w:ind w:left="360" w:right="-342" w:hanging="360"/>
      </w:pPr>
    </w:p>
    <w:p w14:paraId="36FE0D84" w14:textId="77777777" w:rsidR="00342FFD" w:rsidRPr="005D4A78" w:rsidRDefault="00342FFD" w:rsidP="00BB78EC">
      <w:pPr>
        <w:ind w:left="360" w:right="-342" w:hanging="360"/>
      </w:pPr>
    </w:p>
    <w:p w14:paraId="24C6530D" w14:textId="77777777" w:rsidR="00FA28F4" w:rsidRPr="005D4A78" w:rsidRDefault="00FA28F4" w:rsidP="00BB78EC">
      <w:pPr>
        <w:ind w:left="360" w:hanging="360"/>
      </w:pPr>
    </w:p>
    <w:p w14:paraId="7877BFE0" w14:textId="7CFF5B73" w:rsidR="00D02AC8" w:rsidRPr="005D4A78" w:rsidRDefault="003A3348" w:rsidP="00E214AA">
      <w:pPr>
        <w:spacing w:after="120"/>
        <w:ind w:left="360" w:right="216" w:hanging="360"/>
      </w:pPr>
      <w:r w:rsidRPr="005D4A78">
        <w:t>10</w:t>
      </w:r>
      <w:r w:rsidR="002E083B" w:rsidRPr="005D4A78">
        <w:t xml:space="preserve">. On the East Pacific </w:t>
      </w:r>
      <w:r w:rsidR="001B0FB1" w:rsidRPr="005D4A78">
        <w:t>m</w:t>
      </w:r>
      <w:r w:rsidR="00FA28F4" w:rsidRPr="005D4A78">
        <w:t>ap</w:t>
      </w:r>
      <w:r w:rsidR="00E214AA" w:rsidRPr="005D4A78">
        <w:t xml:space="preserve"> </w:t>
      </w:r>
      <w:r w:rsidR="001B0FB1" w:rsidRPr="005D4A78">
        <w:t>(PDF)</w:t>
      </w:r>
      <w:r w:rsidR="00E214AA" w:rsidRPr="005D4A78">
        <w:t xml:space="preserve">, </w:t>
      </w:r>
      <w:r w:rsidR="001B0FB1" w:rsidRPr="005D4A78">
        <w:t>does your answer to question #9</w:t>
      </w:r>
      <w:r w:rsidR="00E214AA" w:rsidRPr="005D4A78">
        <w:t xml:space="preserve"> give approximately</w:t>
      </w:r>
      <w:r w:rsidR="002E083B" w:rsidRPr="005D4A78">
        <w:t xml:space="preserve"> the correct longitude</w:t>
      </w:r>
      <w:r w:rsidR="00FA28F4" w:rsidRPr="005D4A78">
        <w:t xml:space="preserve"> </w:t>
      </w:r>
      <w:r w:rsidR="002E083B" w:rsidRPr="005D4A78">
        <w:t xml:space="preserve">for </w:t>
      </w:r>
      <w:r w:rsidR="0019081E" w:rsidRPr="005D4A78">
        <w:t xml:space="preserve">where the volcanoes of the </w:t>
      </w:r>
      <w:r w:rsidR="00FA28F4" w:rsidRPr="005D4A78">
        <w:t>Andes continental volcanic</w:t>
      </w:r>
      <w:r w:rsidR="0019081E" w:rsidRPr="005D4A78">
        <w:t xml:space="preserve"> arc</w:t>
      </w:r>
      <w:r w:rsidR="002E083B" w:rsidRPr="005D4A78">
        <w:t xml:space="preserve"> are found</w:t>
      </w:r>
      <w:r w:rsidR="0019081E" w:rsidRPr="005D4A78">
        <w:t>?</w:t>
      </w:r>
    </w:p>
    <w:p w14:paraId="4B594EA7" w14:textId="77777777" w:rsidR="00342FFD" w:rsidRPr="005D4A78" w:rsidRDefault="00342FFD" w:rsidP="00B85007">
      <w:pPr>
        <w:pStyle w:val="AnsTitle"/>
        <w:tabs>
          <w:tab w:val="clear" w:pos="4860"/>
          <w:tab w:val="clear" w:pos="9360"/>
          <w:tab w:val="left" w:pos="720"/>
        </w:tabs>
        <w:ind w:left="0" w:firstLine="0"/>
        <w:jc w:val="left"/>
        <w:rPr>
          <w:rFonts w:ascii="Times New Roman" w:hAnsi="Times New Roman"/>
        </w:rPr>
      </w:pPr>
    </w:p>
    <w:p w14:paraId="0418356A" w14:textId="2E462646" w:rsidR="00B85007" w:rsidRPr="005D4A78" w:rsidRDefault="0019081E" w:rsidP="00B85007">
      <w:pPr>
        <w:pStyle w:val="AnsTitle"/>
        <w:tabs>
          <w:tab w:val="clear" w:pos="4860"/>
          <w:tab w:val="clear" w:pos="9360"/>
          <w:tab w:val="left" w:pos="720"/>
        </w:tabs>
        <w:ind w:left="0" w:firstLine="0"/>
        <w:jc w:val="left"/>
        <w:rPr>
          <w:rFonts w:ascii="Times New Roman" w:hAnsi="Times New Roman"/>
        </w:rPr>
      </w:pPr>
      <w:r w:rsidRPr="005D4A78">
        <w:rPr>
          <w:rFonts w:ascii="Times New Roman" w:hAnsi="Times New Roman"/>
        </w:rPr>
        <w:br w:type="page"/>
      </w:r>
    </w:p>
    <w:p w14:paraId="5FC87F70" w14:textId="31F5C425" w:rsidR="00EA2033" w:rsidRPr="005D4A78" w:rsidRDefault="00EA2033" w:rsidP="00EA2033">
      <w:pPr>
        <w:jc w:val="center"/>
        <w:outlineLvl w:val="0"/>
        <w:rPr>
          <w:b/>
          <w:sz w:val="28"/>
          <w:szCs w:val="28"/>
        </w:rPr>
      </w:pPr>
      <w:r w:rsidRPr="005D4A78">
        <w:rPr>
          <w:b/>
          <w:sz w:val="28"/>
          <w:szCs w:val="28"/>
        </w:rPr>
        <w:t>Plate Tectonics</w:t>
      </w:r>
      <w:r w:rsidR="00682CF7">
        <w:rPr>
          <w:b/>
          <w:sz w:val="28"/>
          <w:szCs w:val="28"/>
        </w:rPr>
        <w:t xml:space="preserve"> </w:t>
      </w:r>
      <w:r w:rsidR="00682CF7">
        <w:rPr>
          <w:b/>
          <w:sz w:val="28"/>
          <w:szCs w:val="28"/>
        </w:rPr>
        <w:t>with Maps and Spreadsheets</w:t>
      </w:r>
    </w:p>
    <w:p w14:paraId="2C18938A" w14:textId="14130976" w:rsidR="0019081E" w:rsidRPr="005D4A78" w:rsidRDefault="00EA2033" w:rsidP="00EA2033">
      <w:pPr>
        <w:jc w:val="center"/>
        <w:outlineLvl w:val="0"/>
        <w:rPr>
          <w:b/>
          <w:sz w:val="28"/>
          <w:szCs w:val="28"/>
        </w:rPr>
      </w:pPr>
      <w:r w:rsidRPr="005D4A78">
        <w:rPr>
          <w:b/>
          <w:sz w:val="28"/>
          <w:szCs w:val="28"/>
        </w:rPr>
        <w:t>Part III</w:t>
      </w:r>
      <w:r w:rsidR="007D4B9D" w:rsidRPr="005D4A78">
        <w:rPr>
          <w:b/>
          <w:sz w:val="28"/>
          <w:szCs w:val="28"/>
        </w:rPr>
        <w:t xml:space="preserve">: </w:t>
      </w:r>
      <w:r w:rsidR="00CF51CA" w:rsidRPr="005D4A78">
        <w:rPr>
          <w:b/>
          <w:sz w:val="28"/>
          <w:szCs w:val="28"/>
        </w:rPr>
        <w:t xml:space="preserve">The </w:t>
      </w:r>
      <w:r w:rsidR="00CE4325" w:rsidRPr="005D4A78">
        <w:rPr>
          <w:b/>
          <w:sz w:val="28"/>
          <w:szCs w:val="28"/>
        </w:rPr>
        <w:t>Hawaii</w:t>
      </w:r>
      <w:r w:rsidR="00CF51CA" w:rsidRPr="005D4A78">
        <w:rPr>
          <w:b/>
          <w:sz w:val="28"/>
          <w:szCs w:val="28"/>
        </w:rPr>
        <w:t>an</w:t>
      </w:r>
      <w:r w:rsidR="00682CF7">
        <w:rPr>
          <w:b/>
          <w:sz w:val="28"/>
          <w:szCs w:val="28"/>
        </w:rPr>
        <w:t xml:space="preserve"> Hots</w:t>
      </w:r>
      <w:r w:rsidR="00CE4325" w:rsidRPr="005D4A78">
        <w:rPr>
          <w:b/>
          <w:sz w:val="28"/>
          <w:szCs w:val="28"/>
        </w:rPr>
        <w:t>pot Track</w:t>
      </w:r>
    </w:p>
    <w:p w14:paraId="45E0D113" w14:textId="77777777" w:rsidR="0019081E" w:rsidRPr="005D4A78" w:rsidRDefault="0019081E">
      <w:pPr>
        <w:rPr>
          <w:b/>
        </w:rPr>
      </w:pPr>
    </w:p>
    <w:p w14:paraId="57646F1A" w14:textId="0077F627" w:rsidR="00EA2033" w:rsidRPr="005D4A78" w:rsidRDefault="00EA2033">
      <w:pPr>
        <w:rPr>
          <w:b/>
        </w:rPr>
      </w:pPr>
      <w:r w:rsidRPr="005D4A78">
        <w:rPr>
          <w:b/>
        </w:rPr>
        <w:t>Overview</w:t>
      </w:r>
    </w:p>
    <w:p w14:paraId="43070C84" w14:textId="77777777" w:rsidR="00EA2033" w:rsidRPr="005D4A78" w:rsidRDefault="00EA2033"/>
    <w:p w14:paraId="68B3D351" w14:textId="66EA2EBE" w:rsidR="002C2EA6" w:rsidRPr="005D4A78" w:rsidRDefault="002C2EA6">
      <w:r w:rsidRPr="005D4A78">
        <w:tab/>
        <w:t xml:space="preserve">In this third part of the exercise, </w:t>
      </w:r>
      <w:r w:rsidR="008B15D9" w:rsidRPr="005D4A78">
        <w:t xml:space="preserve">you work with age data for </w:t>
      </w:r>
      <w:r w:rsidR="003E671D" w:rsidRPr="005D4A78">
        <w:t>volcanoes</w:t>
      </w:r>
      <w:r w:rsidR="008B15D9" w:rsidRPr="005D4A78">
        <w:t xml:space="preserve"> – </w:t>
      </w:r>
      <w:r w:rsidR="003E671D" w:rsidRPr="005D4A78">
        <w:t>islands</w:t>
      </w:r>
      <w:r w:rsidR="008B15D9" w:rsidRPr="005D4A78">
        <w:t xml:space="preserve">, atolls, </w:t>
      </w:r>
      <w:r w:rsidR="00473714" w:rsidRPr="005D4A78">
        <w:t>and seamounts</w:t>
      </w:r>
      <w:r w:rsidR="008B15D9" w:rsidRPr="005D4A78">
        <w:t xml:space="preserve"> – anchored by the active volcanoes on the Big Island of Hawaii.</w:t>
      </w:r>
    </w:p>
    <w:p w14:paraId="55BEC8FB" w14:textId="77777777" w:rsidR="002C2EA6" w:rsidRPr="005D4A78" w:rsidRDefault="002C2EA6"/>
    <w:p w14:paraId="152AF39D" w14:textId="78B4DF62" w:rsidR="00EA2033" w:rsidRPr="005D4A78" w:rsidRDefault="00EA2033">
      <w:pPr>
        <w:rPr>
          <w:b/>
        </w:rPr>
      </w:pPr>
      <w:r w:rsidRPr="005D4A78">
        <w:rPr>
          <w:b/>
        </w:rPr>
        <w:t>Learning Objectives</w:t>
      </w:r>
    </w:p>
    <w:p w14:paraId="2BD07F6A" w14:textId="77777777" w:rsidR="00EA2033" w:rsidRPr="005D4A78" w:rsidRDefault="00EA2033"/>
    <w:p w14:paraId="5D4C68B0" w14:textId="2E177521" w:rsidR="002C2EA6" w:rsidRPr="005D4A78" w:rsidRDefault="008B15D9" w:rsidP="001A2E7F">
      <w:pPr>
        <w:pStyle w:val="ListParagraph"/>
        <w:numPr>
          <w:ilvl w:val="0"/>
          <w:numId w:val="5"/>
        </w:numPr>
      </w:pPr>
      <w:r w:rsidRPr="005D4A78">
        <w:t>Create a chart for age vs. distance along the Hawaiian archipelago</w:t>
      </w:r>
    </w:p>
    <w:p w14:paraId="7E81A444" w14:textId="5D5B432F" w:rsidR="002C2EA6" w:rsidRPr="005D4A78" w:rsidRDefault="008B15D9" w:rsidP="001A2E7F">
      <w:pPr>
        <w:pStyle w:val="ListParagraph"/>
        <w:numPr>
          <w:ilvl w:val="0"/>
          <w:numId w:val="5"/>
        </w:numPr>
      </w:pPr>
      <w:r w:rsidRPr="005D4A78">
        <w:t>Assess the correlation, if any, between these two variables</w:t>
      </w:r>
    </w:p>
    <w:p w14:paraId="4A829F7A" w14:textId="10EFDFB5" w:rsidR="002C2EA6" w:rsidRPr="005D4A78" w:rsidRDefault="008B15D9" w:rsidP="001A2E7F">
      <w:pPr>
        <w:pStyle w:val="ListParagraph"/>
        <w:numPr>
          <w:ilvl w:val="0"/>
          <w:numId w:val="5"/>
        </w:numPr>
      </w:pPr>
      <w:r w:rsidRPr="005D4A78">
        <w:t>Interpret the chart to determine the rate of movement of the Pacific Plate</w:t>
      </w:r>
    </w:p>
    <w:p w14:paraId="2706B48F" w14:textId="77777777" w:rsidR="002C2EA6" w:rsidRPr="005D4A78" w:rsidRDefault="002C2EA6" w:rsidP="002C2EA6"/>
    <w:p w14:paraId="04389840" w14:textId="6E1F5BF0" w:rsidR="00EA2033" w:rsidRPr="005D4A78" w:rsidRDefault="00EA2033">
      <w:pPr>
        <w:rPr>
          <w:b/>
        </w:rPr>
      </w:pPr>
      <w:r w:rsidRPr="005D4A78">
        <w:rPr>
          <w:b/>
        </w:rPr>
        <w:t>Volcanoes of the Pacific Ocean</w:t>
      </w:r>
    </w:p>
    <w:p w14:paraId="4177B028" w14:textId="77777777" w:rsidR="00EA2033" w:rsidRPr="005D4A78" w:rsidRDefault="00EA2033"/>
    <w:p w14:paraId="21D30FE6" w14:textId="3DD7C70E" w:rsidR="002C2EA6" w:rsidRPr="005D4A78" w:rsidRDefault="002C2EA6">
      <w:r w:rsidRPr="005D4A78">
        <w:tab/>
        <w:t>When geologists first started studying volcanic islands in the Pacific Ocean</w:t>
      </w:r>
      <w:r w:rsidR="0033528C" w:rsidRPr="005D4A78">
        <w:t xml:space="preserve"> in the 1800s</w:t>
      </w:r>
      <w:r w:rsidRPr="005D4A78">
        <w:t>,</w:t>
      </w:r>
      <w:r w:rsidR="0033528C" w:rsidRPr="005D4A78">
        <w:t xml:space="preserve"> they noticed two different types. Along the western and northern margins were curved lines of islands (red lines in Fig. 3.1) where any volcano along the line might erupt. In contrast were straight </w:t>
      </w:r>
      <w:r w:rsidR="008B15D9" w:rsidRPr="005D4A78">
        <w:t>segments</w:t>
      </w:r>
      <w:r w:rsidR="0033528C" w:rsidRPr="005D4A78">
        <w:t xml:space="preserve"> of islands in the middle of the ocean (white lines in Fig. 3.1) where only the volcano at the southeast end of the line was actively erupting and the volcanoes became older toward the northwest. This difference in volcanic islands would not be explained until the advent of plate tectonics in the 1960s.</w:t>
      </w:r>
    </w:p>
    <w:p w14:paraId="5DBB63BF" w14:textId="77777777" w:rsidR="00EA2033" w:rsidRPr="005D4A78" w:rsidRDefault="00EA2033">
      <w:pPr>
        <w:rPr>
          <w:b/>
        </w:rPr>
      </w:pPr>
    </w:p>
    <w:p w14:paraId="78EE7F0F" w14:textId="56D40CA8" w:rsidR="00EA2033" w:rsidRPr="005D4A78" w:rsidRDefault="008B15D9" w:rsidP="00EA2033">
      <w:pPr>
        <w:jc w:val="center"/>
        <w:rPr>
          <w:b/>
        </w:rPr>
      </w:pPr>
      <w:r w:rsidRPr="005D4A78">
        <w:rPr>
          <w:b/>
          <w:noProof/>
        </w:rPr>
        <w:drawing>
          <wp:inline distT="0" distB="0" distL="0" distR="0" wp14:anchorId="1FF65E4D" wp14:editId="488C1460">
            <wp:extent cx="5249334" cy="3880471"/>
            <wp:effectExtent l="25400" t="25400" r="34290" b="317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ific_volcanoes3.jpg"/>
                    <pic:cNvPicPr/>
                  </pic:nvPicPr>
                  <pic:blipFill>
                    <a:blip r:embed="rId21">
                      <a:extLst>
                        <a:ext uri="{28A0092B-C50C-407E-A947-70E740481C1C}">
                          <a14:useLocalDpi xmlns:a14="http://schemas.microsoft.com/office/drawing/2010/main" val="0"/>
                        </a:ext>
                      </a:extLst>
                    </a:blip>
                    <a:stretch>
                      <a:fillRect/>
                    </a:stretch>
                  </pic:blipFill>
                  <pic:spPr>
                    <a:xfrm>
                      <a:off x="0" y="0"/>
                      <a:ext cx="5249654" cy="3880707"/>
                    </a:xfrm>
                    <a:prstGeom prst="rect">
                      <a:avLst/>
                    </a:prstGeom>
                    <a:ln>
                      <a:solidFill>
                        <a:schemeClr val="tx1"/>
                      </a:solidFill>
                    </a:ln>
                  </pic:spPr>
                </pic:pic>
              </a:graphicData>
            </a:graphic>
          </wp:inline>
        </w:drawing>
      </w:r>
    </w:p>
    <w:p w14:paraId="769611DE" w14:textId="77777777" w:rsidR="002C2EA6" w:rsidRPr="005D4A78" w:rsidRDefault="002C2EA6" w:rsidP="00EA2033">
      <w:pPr>
        <w:jc w:val="center"/>
        <w:rPr>
          <w:sz w:val="22"/>
          <w:szCs w:val="22"/>
        </w:rPr>
      </w:pPr>
    </w:p>
    <w:p w14:paraId="4416EE1D" w14:textId="732140AF" w:rsidR="00EA2033" w:rsidRPr="005D4A78" w:rsidRDefault="00EA2033" w:rsidP="00EA2033">
      <w:pPr>
        <w:jc w:val="center"/>
      </w:pPr>
      <w:r w:rsidRPr="005D4A78">
        <w:rPr>
          <w:b/>
        </w:rPr>
        <w:t>Figure 3.1.</w:t>
      </w:r>
      <w:r w:rsidRPr="005D4A78">
        <w:t xml:space="preserve"> Bathymetry of the Pacific Ocean floor.</w:t>
      </w:r>
    </w:p>
    <w:p w14:paraId="3657A1A9" w14:textId="2F58E5BA" w:rsidR="00EA2033" w:rsidRPr="005D4A78" w:rsidRDefault="005F11B9" w:rsidP="00EA2033">
      <w:pPr>
        <w:jc w:val="center"/>
      </w:pPr>
      <w:hyperlink r:id="rId22" w:history="1">
        <w:r w:rsidR="00EA2033" w:rsidRPr="005D4A78">
          <w:rPr>
            <w:rStyle w:val="Hyperlink"/>
          </w:rPr>
          <w:t>https://commons.wikimedia.org/wiki/File:Pacific_elevation.jpg</w:t>
        </w:r>
      </w:hyperlink>
    </w:p>
    <w:p w14:paraId="4DEA9AF0" w14:textId="402609C9" w:rsidR="00EA2033" w:rsidRPr="005D4A78" w:rsidRDefault="00EA2033">
      <w:pPr>
        <w:rPr>
          <w:b/>
        </w:rPr>
      </w:pPr>
      <w:r w:rsidRPr="005D4A78">
        <w:rPr>
          <w:b/>
        </w:rPr>
        <w:t xml:space="preserve">What is a </w:t>
      </w:r>
      <w:r w:rsidR="0033528C" w:rsidRPr="005D4A78">
        <w:rPr>
          <w:b/>
        </w:rPr>
        <w:t>H</w:t>
      </w:r>
      <w:r w:rsidRPr="005D4A78">
        <w:rPr>
          <w:b/>
        </w:rPr>
        <w:t>otspot?</w:t>
      </w:r>
    </w:p>
    <w:p w14:paraId="25FCE688" w14:textId="77777777" w:rsidR="00EA2033" w:rsidRPr="005D4A78" w:rsidRDefault="00EA2033">
      <w:pPr>
        <w:rPr>
          <w:b/>
        </w:rPr>
      </w:pPr>
    </w:p>
    <w:p w14:paraId="2E81E494" w14:textId="7EC04DA4" w:rsidR="00FC27DA" w:rsidRPr="005D4A78" w:rsidRDefault="0019081E">
      <w:r w:rsidRPr="005D4A78">
        <w:rPr>
          <w:b/>
        </w:rPr>
        <w:tab/>
      </w:r>
      <w:r w:rsidR="0033528C" w:rsidRPr="005D4A78">
        <w:t>In plate tectonics, a hotspot is an active volcano at the end of a chain of volcanoes that become older away from the hotspot. A prime example is t</w:t>
      </w:r>
      <w:r w:rsidRPr="005D4A78">
        <w:t>he Hawaiian Islands and Emperor Seamounts</w:t>
      </w:r>
      <w:r w:rsidR="0033528C" w:rsidRPr="005D4A78">
        <w:t>, which</w:t>
      </w:r>
      <w:r w:rsidRPr="005D4A78">
        <w:t xml:space="preserve"> comprise a chain of oceanic mountains that </w:t>
      </w:r>
      <w:r w:rsidR="00B83BDD" w:rsidRPr="005D4A78">
        <w:t xml:space="preserve">may have </w:t>
      </w:r>
      <w:r w:rsidRPr="005D4A78">
        <w:t xml:space="preserve">formed as a result of the Pacific Plate moving over a stationary </w:t>
      </w:r>
      <w:r w:rsidR="0033528C" w:rsidRPr="005D4A78">
        <w:t xml:space="preserve">plume in the mantle. </w:t>
      </w:r>
      <w:r w:rsidR="00B83BDD" w:rsidRPr="005D4A78">
        <w:t>A</w:t>
      </w:r>
      <w:r w:rsidR="00CE4325" w:rsidRPr="005D4A78">
        <w:t xml:space="preserve"> mantle plume</w:t>
      </w:r>
      <w:r w:rsidRPr="005D4A78">
        <w:t xml:space="preserve"> is </w:t>
      </w:r>
      <w:r w:rsidR="00B83BDD" w:rsidRPr="005D4A78">
        <w:t xml:space="preserve">considered </w:t>
      </w:r>
      <w:r w:rsidRPr="005D4A78">
        <w:t xml:space="preserve">an upwelling column of </w:t>
      </w:r>
      <w:r w:rsidR="00C778DB" w:rsidRPr="005D4A78">
        <w:t>hot</w:t>
      </w:r>
      <w:r w:rsidRPr="005D4A78">
        <w:t xml:space="preserve"> rock that begins deep </w:t>
      </w:r>
      <w:r w:rsidR="00CE4325" w:rsidRPr="005D4A78">
        <w:t>with</w:t>
      </w:r>
      <w:r w:rsidRPr="005D4A78">
        <w:t xml:space="preserve">in the </w:t>
      </w:r>
      <w:r w:rsidR="00CE4325" w:rsidRPr="005D4A78">
        <w:t>Earth</w:t>
      </w:r>
      <w:r w:rsidR="00C778DB" w:rsidRPr="005D4A78">
        <w:t xml:space="preserve">. </w:t>
      </w:r>
      <w:r w:rsidR="00B83BDD" w:rsidRPr="005D4A78">
        <w:t>Ascending hot rock</w:t>
      </w:r>
      <w:r w:rsidR="00C778DB" w:rsidRPr="005D4A78">
        <w:t xml:space="preserve"> partially melts</w:t>
      </w:r>
      <w:r w:rsidRPr="005D4A78">
        <w:t xml:space="preserve"> and </w:t>
      </w:r>
      <w:r w:rsidR="00C778DB" w:rsidRPr="005D4A78">
        <w:t>supplies</w:t>
      </w:r>
      <w:r w:rsidR="00CE4325" w:rsidRPr="005D4A78">
        <w:t xml:space="preserve"> </w:t>
      </w:r>
      <w:r w:rsidRPr="005D4A78">
        <w:t xml:space="preserve">lava to erupt at the surface and </w:t>
      </w:r>
      <w:r w:rsidR="0033528C" w:rsidRPr="005D4A78">
        <w:t xml:space="preserve">form a volcano. </w:t>
      </w:r>
      <w:r w:rsidRPr="005D4A78">
        <w:t>As the plate continues to move, the ac</w:t>
      </w:r>
      <w:r w:rsidR="00761383" w:rsidRPr="005D4A78">
        <w:t>tive volcano leaves the plume</w:t>
      </w:r>
      <w:r w:rsidRPr="005D4A78">
        <w:t xml:space="preserve"> and becomes extinct, while a new </w:t>
      </w:r>
      <w:r w:rsidR="00CE4325" w:rsidRPr="005D4A78">
        <w:t>volcano forms above the plume</w:t>
      </w:r>
      <w:r w:rsidR="0033528C" w:rsidRPr="005D4A78">
        <w:t xml:space="preserve">. </w:t>
      </w:r>
      <w:r w:rsidR="00CE4325" w:rsidRPr="005D4A78">
        <w:t xml:space="preserve">Data on the ages of the volcanoes, plus </w:t>
      </w:r>
      <w:r w:rsidRPr="005D4A78">
        <w:t xml:space="preserve">the distances measured along the mountain chain, yield information about the </w:t>
      </w:r>
      <w:r w:rsidR="00CE4325" w:rsidRPr="005D4A78">
        <w:t>velocity</w:t>
      </w:r>
      <w:r w:rsidRPr="005D4A78">
        <w:t xml:space="preserve"> of plate motion over the </w:t>
      </w:r>
      <w:r w:rsidR="00CE4325" w:rsidRPr="005D4A78">
        <w:t>mantle plume</w:t>
      </w:r>
      <w:r w:rsidR="00342FFD" w:rsidRPr="005D4A78">
        <w:t xml:space="preserve">. </w:t>
      </w:r>
    </w:p>
    <w:p w14:paraId="2F5CF94D" w14:textId="27EDB8AF" w:rsidR="00FC27DA" w:rsidRPr="005D4A78" w:rsidRDefault="00FC27DA"/>
    <w:p w14:paraId="349372A2" w14:textId="2BD993E5" w:rsidR="00C778DB" w:rsidRPr="005D4A78" w:rsidRDefault="00C778DB" w:rsidP="00C778DB">
      <w:pPr>
        <w:jc w:val="center"/>
      </w:pPr>
      <w:r w:rsidRPr="005D4A78">
        <w:rPr>
          <w:noProof/>
        </w:rPr>
        <w:drawing>
          <wp:inline distT="0" distB="0" distL="0" distR="0" wp14:anchorId="550B8FB5" wp14:editId="537FF00C">
            <wp:extent cx="4885267" cy="28507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tHotspots.png"/>
                    <pic:cNvPicPr/>
                  </pic:nvPicPr>
                  <pic:blipFill>
                    <a:blip r:embed="rId23">
                      <a:extLst>
                        <a:ext uri="{28A0092B-C50C-407E-A947-70E740481C1C}">
                          <a14:useLocalDpi xmlns:a14="http://schemas.microsoft.com/office/drawing/2010/main" val="0"/>
                        </a:ext>
                      </a:extLst>
                    </a:blip>
                    <a:stretch>
                      <a:fillRect/>
                    </a:stretch>
                  </pic:blipFill>
                  <pic:spPr>
                    <a:xfrm>
                      <a:off x="0" y="0"/>
                      <a:ext cx="4885662" cy="2850953"/>
                    </a:xfrm>
                    <a:prstGeom prst="rect">
                      <a:avLst/>
                    </a:prstGeom>
                  </pic:spPr>
                </pic:pic>
              </a:graphicData>
            </a:graphic>
          </wp:inline>
        </w:drawing>
      </w:r>
    </w:p>
    <w:p w14:paraId="51E9A801" w14:textId="555B3617" w:rsidR="00B83BDD" w:rsidRPr="005D4A78" w:rsidRDefault="00B83BDD" w:rsidP="00C778DB">
      <w:pPr>
        <w:jc w:val="center"/>
      </w:pPr>
      <w:r w:rsidRPr="005D4A78">
        <w:rPr>
          <w:b/>
        </w:rPr>
        <w:t>Figure 3.2</w:t>
      </w:r>
      <w:r w:rsidR="005D4A78" w:rsidRPr="005D4A78">
        <w:rPr>
          <w:b/>
        </w:rPr>
        <w:t>.</w:t>
      </w:r>
      <w:r w:rsidRPr="005D4A78">
        <w:t xml:space="preserve"> Hotspots around the world.</w:t>
      </w:r>
    </w:p>
    <w:p w14:paraId="330ECD79" w14:textId="7C559305" w:rsidR="00FC27DA" w:rsidRPr="005D4A78" w:rsidRDefault="005F11B9" w:rsidP="00C778DB">
      <w:pPr>
        <w:jc w:val="center"/>
      </w:pPr>
      <w:hyperlink r:id="rId24" w:history="1">
        <w:r w:rsidR="00C778DB" w:rsidRPr="005D4A78">
          <w:rPr>
            <w:rStyle w:val="Hyperlink"/>
          </w:rPr>
          <w:t>https://commons.wikimedia.org/wiki/File:CourtHotspots.png</w:t>
        </w:r>
      </w:hyperlink>
    </w:p>
    <w:p w14:paraId="326F8BCF" w14:textId="77777777" w:rsidR="00761383" w:rsidRPr="005D4A78" w:rsidRDefault="00761383" w:rsidP="00C778DB">
      <w:pPr>
        <w:jc w:val="center"/>
      </w:pPr>
    </w:p>
    <w:p w14:paraId="6D8E6D8F" w14:textId="2A84CCE3" w:rsidR="0019081E" w:rsidRPr="005D4A78" w:rsidRDefault="0019081E" w:rsidP="0019081E">
      <w:pPr>
        <w:outlineLvl w:val="0"/>
        <w:rPr>
          <w:b/>
        </w:rPr>
      </w:pPr>
      <w:r w:rsidRPr="005D4A78">
        <w:rPr>
          <w:b/>
        </w:rPr>
        <w:t>Graphing the Data</w:t>
      </w:r>
    </w:p>
    <w:p w14:paraId="0C0DEAC2" w14:textId="77777777" w:rsidR="0019081E" w:rsidRPr="005D4A78" w:rsidRDefault="0019081E"/>
    <w:p w14:paraId="0CF3C5DC" w14:textId="15B13D1C" w:rsidR="0019081E" w:rsidRPr="005D4A78" w:rsidRDefault="0019081E" w:rsidP="00CE4325">
      <w:pPr>
        <w:spacing w:after="120"/>
      </w:pPr>
      <w:r w:rsidRPr="005D4A78">
        <w:tab/>
      </w:r>
      <w:r w:rsidR="00FD71C1" w:rsidRPr="005D4A78">
        <w:t xml:space="preserve">Open the </w:t>
      </w:r>
      <w:r w:rsidR="00A31DDE" w:rsidRPr="005D4A78">
        <w:t>“Hawaii” worksheet in the</w:t>
      </w:r>
      <w:r w:rsidR="00FD71C1" w:rsidRPr="005D4A78">
        <w:t xml:space="preserve"> spreadsheet </w:t>
      </w:r>
      <w:r w:rsidR="00A31DDE" w:rsidRPr="005D4A78">
        <w:t>associated with this exercise</w:t>
      </w:r>
      <w:r w:rsidR="00625F3D" w:rsidRPr="005D4A78">
        <w:t>.</w:t>
      </w:r>
      <w:r w:rsidR="00FD71C1" w:rsidRPr="005D4A78">
        <w:t xml:space="preserve"> </w:t>
      </w:r>
      <w:r w:rsidR="00A31DDE" w:rsidRPr="005D4A78">
        <w:t>This work</w:t>
      </w:r>
      <w:r w:rsidRPr="005D4A78">
        <w:t xml:space="preserve">sheet holds data from the Hawaii </w:t>
      </w:r>
      <w:r w:rsidR="00625F3D" w:rsidRPr="005D4A78">
        <w:t>Islands-Emperor Seamounts chain.</w:t>
      </w:r>
      <w:r w:rsidR="00FD71C1" w:rsidRPr="005D4A78">
        <w:t xml:space="preserve"> </w:t>
      </w:r>
      <w:r w:rsidR="00CE34CC" w:rsidRPr="005D4A78">
        <w:t>Ages</w:t>
      </w:r>
      <w:r w:rsidR="00625F3D" w:rsidRPr="005D4A78">
        <w:t xml:space="preserve"> are given in column B in millions of years. D</w:t>
      </w:r>
      <w:r w:rsidR="00CE34CC" w:rsidRPr="005D4A78">
        <w:t>istances</w:t>
      </w:r>
      <w:r w:rsidR="00625F3D" w:rsidRPr="005D4A78">
        <w:t xml:space="preserve"> in column C </w:t>
      </w:r>
      <w:r w:rsidRPr="005D4A78">
        <w:t>have been measured along the chain</w:t>
      </w:r>
      <w:r w:rsidR="00625F3D" w:rsidRPr="005D4A78">
        <w:t xml:space="preserve"> starting from the active volcano</w:t>
      </w:r>
      <w:r w:rsidR="00EA3589" w:rsidRPr="005D4A78">
        <w:t xml:space="preserve"> Kilauea o</w:t>
      </w:r>
      <w:r w:rsidR="00A31DDE" w:rsidRPr="005D4A78">
        <w:t>n the “Big Island”</w:t>
      </w:r>
      <w:r w:rsidR="00EA3589" w:rsidRPr="005D4A78">
        <w:t xml:space="preserve"> of Hawaii</w:t>
      </w:r>
      <w:r w:rsidR="00FD71C1" w:rsidRPr="005D4A78">
        <w:t xml:space="preserve">. </w:t>
      </w:r>
      <w:r w:rsidRPr="005D4A78">
        <w:t>Follow the procedur</w:t>
      </w:r>
      <w:r w:rsidR="00CE4325" w:rsidRPr="005D4A78">
        <w:t>e below to produce a scatter char</w:t>
      </w:r>
      <w:r w:rsidRPr="005D4A78">
        <w:t>t of these two data columns.</w:t>
      </w:r>
    </w:p>
    <w:p w14:paraId="7EFA30EE" w14:textId="38EA24A5" w:rsidR="00CE4325" w:rsidRPr="005D4A78" w:rsidRDefault="0019081E" w:rsidP="001A2E7F">
      <w:pPr>
        <w:pStyle w:val="ListParagraph"/>
        <w:numPr>
          <w:ilvl w:val="1"/>
          <w:numId w:val="2"/>
        </w:numPr>
        <w:spacing w:after="120"/>
      </w:pPr>
      <w:r w:rsidRPr="005D4A78">
        <w:t xml:space="preserve">Highlight </w:t>
      </w:r>
      <w:r w:rsidR="003A4556" w:rsidRPr="005D4A78">
        <w:t>cells B4:C18</w:t>
      </w:r>
      <w:r w:rsidR="00036AF3" w:rsidRPr="005D4A78">
        <w:t>.</w:t>
      </w:r>
      <w:r w:rsidR="00CE4325" w:rsidRPr="005D4A78">
        <w:t xml:space="preserve"> </w:t>
      </w:r>
    </w:p>
    <w:p w14:paraId="5F341A83" w14:textId="0DC8211E" w:rsidR="0019081E" w:rsidRPr="005D4A78" w:rsidRDefault="00A31DDE" w:rsidP="001A2E7F">
      <w:pPr>
        <w:pStyle w:val="ListParagraph"/>
        <w:numPr>
          <w:ilvl w:val="1"/>
          <w:numId w:val="2"/>
        </w:numPr>
        <w:spacing w:after="120"/>
      </w:pPr>
      <w:r w:rsidRPr="005D4A78">
        <w:t>Click on the “Charts”</w:t>
      </w:r>
      <w:r w:rsidR="0038729C" w:rsidRPr="005D4A78">
        <w:t xml:space="preserve"> tab on the ribbon. </w:t>
      </w:r>
      <w:r w:rsidR="00CE4325" w:rsidRPr="005D4A78">
        <w:t xml:space="preserve">Insert a </w:t>
      </w:r>
      <w:r w:rsidR="0019081E" w:rsidRPr="005D4A78">
        <w:t>scatte</w:t>
      </w:r>
      <w:r w:rsidR="00CE4325" w:rsidRPr="005D4A78">
        <w:t xml:space="preserve">r </w:t>
      </w:r>
      <w:r w:rsidR="008B15D9" w:rsidRPr="005D4A78">
        <w:t>chart.</w:t>
      </w:r>
    </w:p>
    <w:p w14:paraId="6CE9FDC3" w14:textId="622978E6" w:rsidR="0019081E" w:rsidRPr="005D4A78" w:rsidRDefault="008B15D9" w:rsidP="001A2E7F">
      <w:pPr>
        <w:pStyle w:val="ListParagraph"/>
        <w:numPr>
          <w:ilvl w:val="1"/>
          <w:numId w:val="2"/>
        </w:numPr>
      </w:pPr>
      <w:r w:rsidRPr="005D4A78">
        <w:t>Y</w:t>
      </w:r>
      <w:r w:rsidR="00CE4325" w:rsidRPr="005D4A78">
        <w:t>ou may</w:t>
      </w:r>
      <w:r w:rsidR="0019081E" w:rsidRPr="005D4A78">
        <w:t xml:space="preserve"> change the horizontal or vertical grid lines, </w:t>
      </w:r>
      <w:r w:rsidR="00CE4325" w:rsidRPr="005D4A78">
        <w:t xml:space="preserve">adjust the size of your graph, </w:t>
      </w:r>
      <w:r w:rsidR="003A4556" w:rsidRPr="005D4A78">
        <w:t>or click to remove the legend.</w:t>
      </w:r>
    </w:p>
    <w:p w14:paraId="67B90A70" w14:textId="77777777" w:rsidR="0019081E" w:rsidRPr="005D4A78" w:rsidRDefault="0019081E" w:rsidP="0019081E">
      <w:pPr>
        <w:ind w:left="720"/>
      </w:pPr>
    </w:p>
    <w:p w14:paraId="65D2DF93" w14:textId="77777777" w:rsidR="00BA486B" w:rsidRPr="005D4A78" w:rsidRDefault="00BA486B" w:rsidP="0019081E">
      <w:pPr>
        <w:ind w:left="720"/>
      </w:pPr>
    </w:p>
    <w:p w14:paraId="10E815E9" w14:textId="1923E34B" w:rsidR="00EA3589" w:rsidRPr="005D4A78" w:rsidRDefault="00A31DDE" w:rsidP="002D3072">
      <w:pPr>
        <w:ind w:left="274" w:hanging="274"/>
      </w:pPr>
      <w:r w:rsidRPr="005D4A78">
        <w:t>1</w:t>
      </w:r>
      <w:r w:rsidR="0019081E" w:rsidRPr="005D4A78">
        <w:t>. If the data points are randomly scattered across the graph, then there is no relation</w:t>
      </w:r>
      <w:r w:rsidR="00FD71C1" w:rsidRPr="005D4A78">
        <w:t xml:space="preserve">ship between distance and age. </w:t>
      </w:r>
      <w:r w:rsidR="0019081E" w:rsidRPr="005D4A78">
        <w:t xml:space="preserve">If the points </w:t>
      </w:r>
      <w:r w:rsidR="0000056D" w:rsidRPr="005D4A78">
        <w:t>are arranged approximately along a line</w:t>
      </w:r>
      <w:r w:rsidR="0019081E" w:rsidRPr="005D4A78">
        <w:t xml:space="preserve">, then there is a correlation between distance and age. </w:t>
      </w:r>
      <w:r w:rsidR="002D3072" w:rsidRPr="005D4A78">
        <w:t>Does your graph show a correlation between distance and age?</w:t>
      </w:r>
    </w:p>
    <w:p w14:paraId="0D27BFC8" w14:textId="77777777" w:rsidR="002D3072" w:rsidRPr="005D4A78" w:rsidRDefault="002D3072" w:rsidP="000A1E81"/>
    <w:p w14:paraId="65D7E79C" w14:textId="39406C64" w:rsidR="00BA486B" w:rsidRPr="005D4A78" w:rsidRDefault="003A4556" w:rsidP="00761383">
      <w:pPr>
        <w:ind w:left="270" w:hanging="270"/>
      </w:pPr>
      <w:r w:rsidRPr="005D4A78">
        <w:t>2. The closer the points lie to a single line, the better the correlation is. Choose the best word to describe the correlation: perfect, good, moderate, poor.</w:t>
      </w:r>
    </w:p>
    <w:p w14:paraId="258A7863" w14:textId="77777777" w:rsidR="003A4556" w:rsidRPr="005D4A78" w:rsidRDefault="003A4556" w:rsidP="000A1E81"/>
    <w:p w14:paraId="4A625414" w14:textId="77777777" w:rsidR="003A4556" w:rsidRPr="005D4A78" w:rsidRDefault="003A4556" w:rsidP="000A1E81"/>
    <w:p w14:paraId="39BEDABE" w14:textId="2C5BF7C5" w:rsidR="0019081E" w:rsidRPr="005D4A78" w:rsidRDefault="003A4556" w:rsidP="00761383">
      <w:pPr>
        <w:ind w:left="270" w:hanging="270"/>
      </w:pPr>
      <w:r w:rsidRPr="005D4A78">
        <w:t>3</w:t>
      </w:r>
      <w:r w:rsidR="00CE4325" w:rsidRPr="005D4A78">
        <w:t xml:space="preserve">. Data points that align are known </w:t>
      </w:r>
      <w:r w:rsidR="0019081E" w:rsidRPr="005D4A78">
        <w:t xml:space="preserve">as </w:t>
      </w:r>
      <w:r w:rsidR="0019081E" w:rsidRPr="005D4A78">
        <w:rPr>
          <w:i/>
        </w:rPr>
        <w:t>linear</w:t>
      </w:r>
      <w:r w:rsidR="0019081E" w:rsidRPr="005D4A78">
        <w:t>, i.e., the two variables are related by the equation of a line</w:t>
      </w:r>
      <w:r w:rsidRPr="005D4A78">
        <w:rPr>
          <w:i/>
        </w:rPr>
        <w:t>:</w:t>
      </w:r>
      <w:r w:rsidR="0019081E" w:rsidRPr="005D4A78">
        <w:rPr>
          <w:i/>
        </w:rPr>
        <w:t xml:space="preserve"> y = ax + b</w:t>
      </w:r>
      <w:r w:rsidR="0019081E" w:rsidRPr="005D4A78">
        <w:t xml:space="preserve">, where </w:t>
      </w:r>
      <w:r w:rsidR="0019081E" w:rsidRPr="005D4A78">
        <w:rPr>
          <w:i/>
        </w:rPr>
        <w:t>a</w:t>
      </w:r>
      <w:r w:rsidR="0019081E" w:rsidRPr="005D4A78">
        <w:t xml:space="preserve"> = slope of the line and </w:t>
      </w:r>
      <w:r w:rsidR="0019081E" w:rsidRPr="005D4A78">
        <w:rPr>
          <w:i/>
        </w:rPr>
        <w:t>b</w:t>
      </w:r>
      <w:r w:rsidR="0019081E" w:rsidRPr="005D4A78">
        <w:t xml:space="preserve"> = y</w:t>
      </w:r>
      <w:r w:rsidR="00EA3589" w:rsidRPr="005D4A78">
        <w:t>-intercept. On</w:t>
      </w:r>
      <w:r w:rsidR="0019081E" w:rsidRPr="005D4A78">
        <w:t xml:space="preserve"> your graph, what are the measurement units for </w:t>
      </w:r>
      <w:r w:rsidR="0019081E" w:rsidRPr="005D4A78">
        <w:rPr>
          <w:i/>
        </w:rPr>
        <w:t>x</w:t>
      </w:r>
      <w:r w:rsidR="00CE4325" w:rsidRPr="005D4A78">
        <w:t xml:space="preserve">? </w:t>
      </w:r>
    </w:p>
    <w:p w14:paraId="0E047FDB" w14:textId="77777777" w:rsidR="00342FFD" w:rsidRPr="005D4A78" w:rsidRDefault="00342FFD" w:rsidP="000A1E81">
      <w:pPr>
        <w:ind w:left="360" w:hanging="360"/>
      </w:pPr>
    </w:p>
    <w:p w14:paraId="7CFD1CEA" w14:textId="77777777" w:rsidR="0000056D" w:rsidRPr="005D4A78" w:rsidRDefault="0000056D" w:rsidP="000A1E81">
      <w:pPr>
        <w:ind w:left="360" w:hanging="360"/>
      </w:pPr>
    </w:p>
    <w:p w14:paraId="5DA99B85" w14:textId="3A2585EB" w:rsidR="00342FFD" w:rsidRPr="005D4A78" w:rsidRDefault="003A4556" w:rsidP="000A1E81">
      <w:pPr>
        <w:ind w:left="360" w:hanging="360"/>
      </w:pPr>
      <w:r w:rsidRPr="005D4A78">
        <w:t>4</w:t>
      </w:r>
      <w:r w:rsidR="0019081E" w:rsidRPr="005D4A78">
        <w:t xml:space="preserve">. </w:t>
      </w:r>
      <w:r w:rsidR="00CE4325" w:rsidRPr="005D4A78">
        <w:t xml:space="preserve">What are the measurement units for </w:t>
      </w:r>
      <w:r w:rsidR="00CE4325" w:rsidRPr="005D4A78">
        <w:rPr>
          <w:i/>
        </w:rPr>
        <w:t>y</w:t>
      </w:r>
      <w:r w:rsidR="00CE4325" w:rsidRPr="005D4A78">
        <w:t>?</w:t>
      </w:r>
    </w:p>
    <w:p w14:paraId="3A0D53E8" w14:textId="77777777" w:rsidR="0000056D" w:rsidRPr="005D4A78" w:rsidRDefault="0000056D" w:rsidP="000A1E81">
      <w:pPr>
        <w:ind w:left="360" w:hanging="360"/>
      </w:pPr>
    </w:p>
    <w:p w14:paraId="26DD4A61" w14:textId="77777777" w:rsidR="00BA486B" w:rsidRPr="005D4A78" w:rsidRDefault="00BA486B" w:rsidP="000A1E81">
      <w:pPr>
        <w:ind w:left="360" w:hanging="360"/>
      </w:pPr>
    </w:p>
    <w:p w14:paraId="2C58D0A9" w14:textId="099E7F99" w:rsidR="0019081E" w:rsidRPr="005D4A78" w:rsidRDefault="003A4556" w:rsidP="00761383">
      <w:pPr>
        <w:ind w:left="270" w:hanging="270"/>
      </w:pPr>
      <w:r w:rsidRPr="005D4A78">
        <w:t>5</w:t>
      </w:r>
      <w:r w:rsidR="00772BA7" w:rsidRPr="005D4A78">
        <w:t>. In algebra,</w:t>
      </w:r>
      <w:r w:rsidR="0019081E" w:rsidRPr="005D4A78">
        <w:t xml:space="preserve"> slope = </w:t>
      </w:r>
      <w:r w:rsidR="0019081E" w:rsidRPr="005D4A78">
        <w:rPr>
          <w:i/>
        </w:rPr>
        <w:t xml:space="preserve">a </w:t>
      </w:r>
      <w:r w:rsidR="0019081E" w:rsidRPr="005D4A78">
        <w:t>= rise / run</w:t>
      </w:r>
      <w:r w:rsidR="0000056D" w:rsidRPr="005D4A78">
        <w:t xml:space="preserve"> = vertical change / horizontal change</w:t>
      </w:r>
      <w:r w:rsidR="00BA486B" w:rsidRPr="005D4A78">
        <w:t xml:space="preserve">. </w:t>
      </w:r>
      <w:r w:rsidR="00772BA7" w:rsidRPr="005D4A78">
        <w:t>On</w:t>
      </w:r>
      <w:r w:rsidR="0019081E" w:rsidRPr="005D4A78">
        <w:t xml:space="preserve"> your graph, what are the units for the slope</w:t>
      </w:r>
      <w:r w:rsidRPr="005D4A78">
        <w:t xml:space="preserve"> of a line</w:t>
      </w:r>
      <w:r w:rsidR="0019081E" w:rsidRPr="005D4A78">
        <w:t>?</w:t>
      </w:r>
    </w:p>
    <w:p w14:paraId="6649BF7B" w14:textId="77777777" w:rsidR="0019081E" w:rsidRPr="005D4A78" w:rsidRDefault="0019081E" w:rsidP="000A1E81">
      <w:pPr>
        <w:ind w:left="360" w:hanging="360"/>
      </w:pPr>
    </w:p>
    <w:p w14:paraId="4C8F49EF" w14:textId="77777777" w:rsidR="008858B1" w:rsidRPr="005D4A78" w:rsidRDefault="008858B1" w:rsidP="000A1E81">
      <w:pPr>
        <w:ind w:left="360" w:hanging="360"/>
      </w:pPr>
    </w:p>
    <w:p w14:paraId="30142D31" w14:textId="77777777" w:rsidR="008858B1" w:rsidRPr="005D4A78" w:rsidRDefault="008858B1" w:rsidP="000A1E81">
      <w:pPr>
        <w:ind w:left="360" w:hanging="360"/>
      </w:pPr>
    </w:p>
    <w:p w14:paraId="111682B3" w14:textId="77777777" w:rsidR="008858B1" w:rsidRPr="005D4A78" w:rsidRDefault="008858B1" w:rsidP="000A1E81">
      <w:pPr>
        <w:ind w:left="360" w:hanging="360"/>
      </w:pPr>
    </w:p>
    <w:p w14:paraId="2E2ADF1C" w14:textId="2D05A047" w:rsidR="0019081E" w:rsidRPr="005D4A78" w:rsidRDefault="002D3072" w:rsidP="0019081E">
      <w:pPr>
        <w:outlineLvl w:val="0"/>
      </w:pPr>
      <w:r w:rsidRPr="005D4A78">
        <w:rPr>
          <w:b/>
        </w:rPr>
        <w:t xml:space="preserve">Plate </w:t>
      </w:r>
      <w:r w:rsidR="00CE4325" w:rsidRPr="005D4A78">
        <w:rPr>
          <w:b/>
        </w:rPr>
        <w:t>V</w:t>
      </w:r>
      <w:r w:rsidR="0019081E" w:rsidRPr="005D4A78">
        <w:rPr>
          <w:b/>
        </w:rPr>
        <w:t xml:space="preserve">elocity </w:t>
      </w:r>
    </w:p>
    <w:p w14:paraId="3DBDFB02" w14:textId="77777777" w:rsidR="0019081E" w:rsidRPr="005D4A78" w:rsidRDefault="0019081E"/>
    <w:p w14:paraId="3C53514C" w14:textId="4E7B9065" w:rsidR="0019081E" w:rsidRPr="005D4A78" w:rsidRDefault="0019081E" w:rsidP="0019081E">
      <w:pPr>
        <w:outlineLvl w:val="0"/>
      </w:pPr>
      <w:r w:rsidRPr="005D4A78">
        <w:tab/>
        <w:t xml:space="preserve">To </w:t>
      </w:r>
      <w:r w:rsidR="00CE4325" w:rsidRPr="005D4A78">
        <w:t xml:space="preserve">determine </w:t>
      </w:r>
      <w:r w:rsidR="002D3072" w:rsidRPr="005D4A78">
        <w:t xml:space="preserve">a number for </w:t>
      </w:r>
      <w:r w:rsidR="00CE4325" w:rsidRPr="005D4A78">
        <w:t>velocity</w:t>
      </w:r>
      <w:r w:rsidRPr="005D4A78">
        <w:t>, you must find an</w:t>
      </w:r>
      <w:r w:rsidR="00CE4325" w:rsidRPr="005D4A78">
        <w:t xml:space="preserve"> equation for </w:t>
      </w:r>
      <w:r w:rsidR="00036AF3" w:rsidRPr="005D4A78">
        <w:t xml:space="preserve">the best-fit line. </w:t>
      </w:r>
      <w:r w:rsidR="00304D18" w:rsidRPr="005D4A78">
        <w:t xml:space="preserve">There are mathematical ways to draw a best-fit line for this data set, i.e., one that comes closest to passing through all of the points. The slope of the best-fit line gives the velocity, or rate of movement, of the Pacific Plate over the mantle plume for the past 64.7 Ma. </w:t>
      </w:r>
      <w:r w:rsidR="00036AF3" w:rsidRPr="005D4A78">
        <w:t xml:space="preserve">In Excel, a curve </w:t>
      </w:r>
      <w:r w:rsidR="00CE4325" w:rsidRPr="005D4A78">
        <w:t xml:space="preserve">that best matches a set of points is called </w:t>
      </w:r>
      <w:r w:rsidRPr="005D4A78">
        <w:t xml:space="preserve">a </w:t>
      </w:r>
      <w:r w:rsidRPr="005D4A78">
        <w:rPr>
          <w:b/>
        </w:rPr>
        <w:t>trendline</w:t>
      </w:r>
      <w:r w:rsidRPr="005D4A78">
        <w:t>.</w:t>
      </w:r>
      <w:r w:rsidR="00427829" w:rsidRPr="005D4A78">
        <w:t xml:space="preserve"> Follow these steps to add a trendline to your graph.</w:t>
      </w:r>
    </w:p>
    <w:p w14:paraId="636294B8" w14:textId="77777777" w:rsidR="0019081E" w:rsidRPr="005D4A78" w:rsidRDefault="0019081E"/>
    <w:p w14:paraId="57F034F4" w14:textId="262CA72D" w:rsidR="0019081E" w:rsidRPr="005D4A78" w:rsidRDefault="00245EF3" w:rsidP="001A2E7F">
      <w:pPr>
        <w:pStyle w:val="ListParagraph"/>
        <w:numPr>
          <w:ilvl w:val="0"/>
          <w:numId w:val="3"/>
        </w:numPr>
        <w:spacing w:after="120"/>
      </w:pPr>
      <w:r w:rsidRPr="005D4A78">
        <w:t>S</w:t>
      </w:r>
      <w:r w:rsidR="0019081E" w:rsidRPr="005D4A78">
        <w:t xml:space="preserve">elect your graph, and </w:t>
      </w:r>
      <w:r w:rsidR="00A31DDE" w:rsidRPr="005D4A78">
        <w:t>click on the “Chart Layout”</w:t>
      </w:r>
      <w:r w:rsidR="0000056D" w:rsidRPr="005D4A78">
        <w:t xml:space="preserve"> tab on the ribbon.</w:t>
      </w:r>
    </w:p>
    <w:p w14:paraId="352C53E0" w14:textId="59E20414" w:rsidR="0000056D" w:rsidRPr="005D4A78" w:rsidRDefault="00A31DDE" w:rsidP="001A2E7F">
      <w:pPr>
        <w:pStyle w:val="ListParagraph"/>
        <w:numPr>
          <w:ilvl w:val="0"/>
          <w:numId w:val="3"/>
        </w:numPr>
        <w:spacing w:after="120"/>
      </w:pPr>
      <w:r w:rsidRPr="005D4A78">
        <w:t>Choose a linear trend from the “Trendlines”</w:t>
      </w:r>
      <w:r w:rsidR="0000056D" w:rsidRPr="005D4A78">
        <w:t xml:space="preserve"> menu on the ribbon.</w:t>
      </w:r>
    </w:p>
    <w:p w14:paraId="009A8D0C" w14:textId="1EA5A7CC" w:rsidR="0019081E" w:rsidRPr="005D4A78" w:rsidRDefault="0000056D" w:rsidP="001A2E7F">
      <w:pPr>
        <w:pStyle w:val="ListParagraph"/>
        <w:numPr>
          <w:ilvl w:val="0"/>
          <w:numId w:val="3"/>
        </w:numPr>
      </w:pPr>
      <w:r w:rsidRPr="005D4A78">
        <w:t>Open the Tre</w:t>
      </w:r>
      <w:r w:rsidR="00A31DDE" w:rsidRPr="005D4A78">
        <w:t>ndlines menu again, and select “Trendline Options.” In the pop-up window, select “Options”</w:t>
      </w:r>
      <w:r w:rsidRPr="005D4A78">
        <w:t xml:space="preserve"> and check </w:t>
      </w:r>
      <w:r w:rsidR="00A31DDE" w:rsidRPr="005D4A78">
        <w:t xml:space="preserve">“Display equation on chart.” </w:t>
      </w:r>
      <w:r w:rsidR="0019081E" w:rsidRPr="005D4A78">
        <w:t xml:space="preserve">The line and its </w:t>
      </w:r>
      <w:r w:rsidR="00A31DDE" w:rsidRPr="005D4A78">
        <w:t xml:space="preserve">equation appear on your graph. </w:t>
      </w:r>
      <w:r w:rsidR="0019081E" w:rsidRPr="005D4A78">
        <w:t>If necessary, you can highlight the equation and move it anywhere within the chart</w:t>
      </w:r>
      <w:r w:rsidRPr="005D4A78">
        <w:t xml:space="preserve">. Or you can format </w:t>
      </w:r>
      <w:r w:rsidR="00A31DDE" w:rsidRPr="005D4A78">
        <w:t>the font</w:t>
      </w:r>
      <w:r w:rsidR="0019081E" w:rsidRPr="005D4A78">
        <w:t xml:space="preserve"> so that you can read </w:t>
      </w:r>
      <w:r w:rsidR="00A31DDE" w:rsidRPr="005D4A78">
        <w:t>the equation</w:t>
      </w:r>
      <w:r w:rsidR="0019081E" w:rsidRPr="005D4A78">
        <w:t xml:space="preserve"> more easily.</w:t>
      </w:r>
    </w:p>
    <w:p w14:paraId="4421C293" w14:textId="77777777" w:rsidR="0019081E" w:rsidRPr="005D4A78" w:rsidRDefault="0019081E" w:rsidP="000A1E81"/>
    <w:p w14:paraId="5E054037" w14:textId="77777777" w:rsidR="00BA486B" w:rsidRPr="005D4A78" w:rsidRDefault="00BA486B" w:rsidP="000A1E81"/>
    <w:p w14:paraId="12178E5B" w14:textId="65FED872" w:rsidR="0019081E" w:rsidRPr="005D4A78" w:rsidRDefault="00304D18" w:rsidP="00427829">
      <w:r w:rsidRPr="005D4A78">
        <w:t>6</w:t>
      </w:r>
      <w:r w:rsidR="0019081E" w:rsidRPr="005D4A78">
        <w:t xml:space="preserve">. </w:t>
      </w:r>
      <w:r w:rsidR="00A31DDE" w:rsidRPr="005D4A78">
        <w:t>What is</w:t>
      </w:r>
      <w:r w:rsidR="0019081E" w:rsidRPr="005D4A78">
        <w:t xml:space="preserve"> </w:t>
      </w:r>
      <w:r w:rsidR="00A31DDE" w:rsidRPr="005D4A78">
        <w:t xml:space="preserve">the </w:t>
      </w:r>
      <w:r w:rsidR="0019081E" w:rsidRPr="005D4A78">
        <w:t>equation of your trendline</w:t>
      </w:r>
      <w:r w:rsidR="00A31DDE" w:rsidRPr="005D4A78">
        <w:t>?</w:t>
      </w:r>
    </w:p>
    <w:p w14:paraId="5B1D41FD" w14:textId="77777777" w:rsidR="000A1E81" w:rsidRPr="005D4A78" w:rsidRDefault="000A1E81" w:rsidP="000A1E81"/>
    <w:p w14:paraId="6DFEC553" w14:textId="77777777" w:rsidR="00342FFD" w:rsidRPr="005D4A78" w:rsidRDefault="00342FFD" w:rsidP="000A1E81"/>
    <w:p w14:paraId="684F23FB" w14:textId="77777777" w:rsidR="00D71A72" w:rsidRPr="005D4A78" w:rsidRDefault="00D71A72" w:rsidP="000A1E81"/>
    <w:p w14:paraId="72B8B395" w14:textId="4A19AD9C" w:rsidR="00427829" w:rsidRPr="005D4A78" w:rsidRDefault="00304D18" w:rsidP="00761383">
      <w:pPr>
        <w:ind w:left="270" w:hanging="270"/>
      </w:pPr>
      <w:r w:rsidRPr="005D4A78">
        <w:t>7</w:t>
      </w:r>
      <w:r w:rsidR="0019081E" w:rsidRPr="005D4A78">
        <w:t xml:space="preserve">. The slope of your trendline represents the </w:t>
      </w:r>
      <w:r w:rsidR="00A31DDE" w:rsidRPr="005D4A78">
        <w:t xml:space="preserve">velocity of the Pacific Plate. </w:t>
      </w:r>
      <w:r w:rsidR="0019081E" w:rsidRPr="005D4A78">
        <w:t>What is the</w:t>
      </w:r>
      <w:r w:rsidR="00427829" w:rsidRPr="005D4A78">
        <w:t xml:space="preserve"> approximate</w:t>
      </w:r>
      <w:r w:rsidR="0019081E" w:rsidRPr="005D4A78">
        <w:t xml:space="preserve"> rate of plate movement</w:t>
      </w:r>
      <w:r w:rsidR="00427829" w:rsidRPr="005D4A78">
        <w:t xml:space="preserve"> from your equation</w:t>
      </w:r>
      <w:r w:rsidR="00A31DDE" w:rsidRPr="005D4A78">
        <w:t>? I</w:t>
      </w:r>
      <w:r w:rsidR="0019081E" w:rsidRPr="005D4A78">
        <w:t>nclude the prop</w:t>
      </w:r>
      <w:r w:rsidR="00427829" w:rsidRPr="005D4A78">
        <w:t>er units,</w:t>
      </w:r>
      <w:r w:rsidR="003A4556" w:rsidRPr="005D4A78">
        <w:t xml:space="preserve"> which you found in question #5</w:t>
      </w:r>
      <w:r w:rsidR="0019081E" w:rsidRPr="005D4A78">
        <w:t>.</w:t>
      </w:r>
    </w:p>
    <w:p w14:paraId="562E1C5C" w14:textId="77777777" w:rsidR="0000056D" w:rsidRPr="005D4A78" w:rsidRDefault="0000056D" w:rsidP="000A1E81">
      <w:pPr>
        <w:ind w:left="450" w:hanging="450"/>
      </w:pPr>
    </w:p>
    <w:p w14:paraId="20B3DED3" w14:textId="77777777" w:rsidR="00342FFD" w:rsidRPr="005D4A78" w:rsidRDefault="00342FFD" w:rsidP="000A1E81">
      <w:pPr>
        <w:ind w:left="450" w:hanging="450"/>
      </w:pPr>
    </w:p>
    <w:p w14:paraId="4202D45B" w14:textId="77777777" w:rsidR="0019081E" w:rsidRPr="005D4A78" w:rsidRDefault="0019081E" w:rsidP="000A1E81">
      <w:pPr>
        <w:ind w:left="450" w:hanging="450"/>
      </w:pPr>
    </w:p>
    <w:p w14:paraId="79BEE00B" w14:textId="22AECFBD" w:rsidR="0019081E" w:rsidRPr="005D4A78" w:rsidRDefault="00304D18" w:rsidP="00761383">
      <w:pPr>
        <w:ind w:left="270" w:hanging="270"/>
      </w:pPr>
      <w:r w:rsidRPr="005D4A78">
        <w:t>8</w:t>
      </w:r>
      <w:r w:rsidR="0019081E" w:rsidRPr="005D4A78">
        <w:t xml:space="preserve">. Plate velocities are </w:t>
      </w:r>
      <w:r w:rsidR="003E671D" w:rsidRPr="005D4A78">
        <w:t>often</w:t>
      </w:r>
      <w:r w:rsidR="0019081E" w:rsidRPr="005D4A78">
        <w:t xml:space="preserve"> given in </w:t>
      </w:r>
      <w:r w:rsidR="00A31DDE" w:rsidRPr="005D4A78">
        <w:t xml:space="preserve">units of centimeters per year. </w:t>
      </w:r>
      <w:r w:rsidR="0019081E" w:rsidRPr="005D4A78">
        <w:t xml:space="preserve">Change your velocity in </w:t>
      </w:r>
      <w:r w:rsidR="003A4556" w:rsidRPr="005D4A78">
        <w:t>question #8</w:t>
      </w:r>
      <w:r w:rsidR="0019081E" w:rsidRPr="005D4A78">
        <w:t xml:space="preserve"> to these commonly used units.</w:t>
      </w:r>
      <w:r w:rsidR="003A4556" w:rsidRPr="005D4A78">
        <w:t xml:space="preserve"> (1 km = 100,000 cm)</w:t>
      </w:r>
    </w:p>
    <w:p w14:paraId="27A0D4F6" w14:textId="77777777" w:rsidR="008858B1" w:rsidRPr="005D4A78" w:rsidRDefault="008858B1" w:rsidP="00761383">
      <w:pPr>
        <w:ind w:left="270" w:hanging="270"/>
      </w:pPr>
    </w:p>
    <w:p w14:paraId="6016A33A" w14:textId="77777777" w:rsidR="008858B1" w:rsidRPr="005D4A78" w:rsidRDefault="008858B1" w:rsidP="00761383">
      <w:pPr>
        <w:ind w:left="270" w:hanging="270"/>
      </w:pPr>
    </w:p>
    <w:p w14:paraId="6D94EEB2" w14:textId="03443492" w:rsidR="0019081E" w:rsidRPr="005D4A78" w:rsidRDefault="00304D18" w:rsidP="00761383">
      <w:pPr>
        <w:ind w:left="270" w:hanging="270"/>
      </w:pPr>
      <w:r w:rsidRPr="005D4A78">
        <w:t>9</w:t>
      </w:r>
      <w:r w:rsidR="003A4556" w:rsidRPr="005D4A78">
        <w:t xml:space="preserve">. Look at the points and line again. The fit of the line would actually be better if you used two line segments instead of a single line. The line segments have different slopes, which means that </w:t>
      </w:r>
      <w:r w:rsidR="00B822E8">
        <w:t xml:space="preserve">either </w:t>
      </w:r>
      <w:r w:rsidR="003A4556" w:rsidRPr="005D4A78">
        <w:t>the average rate of motion for the Pacific Plate has changed</w:t>
      </w:r>
      <w:r w:rsidR="00B822E8">
        <w:t xml:space="preserve"> or the hotspot itself has moved</w:t>
      </w:r>
      <w:r w:rsidR="003A4556" w:rsidRPr="005D4A78">
        <w:t>.</w:t>
      </w:r>
      <w:r w:rsidRPr="005D4A78">
        <w:t xml:space="preserve"> </w:t>
      </w:r>
      <w:r w:rsidR="00B822E8">
        <w:t>If the Pacific Plate changed direction, a</w:t>
      </w:r>
      <w:r w:rsidRPr="005D4A78">
        <w:t xml:space="preserve">pproximately when did the change occur (at what time do the two line segments intersect)? </w:t>
      </w:r>
    </w:p>
    <w:p w14:paraId="5D6A7CBB" w14:textId="77777777" w:rsidR="00304D18" w:rsidRPr="005D4A78" w:rsidRDefault="00304D18" w:rsidP="000A1E81"/>
    <w:p w14:paraId="593FE733" w14:textId="77777777" w:rsidR="00304D18" w:rsidRPr="005D4A78" w:rsidRDefault="00304D18" w:rsidP="000A1E81"/>
    <w:p w14:paraId="5F80DB4F" w14:textId="77777777" w:rsidR="008858B1" w:rsidRPr="005D4A78" w:rsidRDefault="008858B1" w:rsidP="000A1E81"/>
    <w:p w14:paraId="0395847F" w14:textId="0CCD23D7" w:rsidR="00304D18" w:rsidRPr="005D4A78" w:rsidRDefault="00304D18" w:rsidP="00761383">
      <w:pPr>
        <w:ind w:left="270" w:hanging="270"/>
      </w:pPr>
      <w:r w:rsidRPr="005D4A78">
        <w:t>10. Did the average rate of movement of the Pacific Plate increase or decrease? In other words, which line segment has the steeper slope: the younger segment or the older segment?</w:t>
      </w:r>
    </w:p>
    <w:sectPr w:rsidR="00304D18" w:rsidRPr="005D4A78" w:rsidSect="00F825AE">
      <w:headerReference w:type="default" r:id="rId25"/>
      <w:footerReference w:type="default" r:id="rId26"/>
      <w:footerReference w:type="first" r:id="rId27"/>
      <w:type w:val="continuous"/>
      <w:pgSz w:w="12240" w:h="15840"/>
      <w:pgMar w:top="1152" w:right="1152" w:bottom="1152" w:left="1152" w:header="0" w:footer="0" w:gutter="0"/>
      <w:pgNumType w:start="29"/>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A48B30" w14:textId="77777777" w:rsidR="00B212F9" w:rsidRDefault="00B212F9">
      <w:r>
        <w:separator/>
      </w:r>
    </w:p>
  </w:endnote>
  <w:endnote w:type="continuationSeparator" w:id="0">
    <w:p w14:paraId="351B7AB4" w14:textId="77777777" w:rsidR="00B212F9" w:rsidRDefault="00B21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FC446" w14:textId="0FDC7365" w:rsidR="00B212F9" w:rsidRDefault="00B212F9" w:rsidP="000A1E81">
    <w:pPr>
      <w:pStyle w:val="Footer"/>
      <w:tabs>
        <w:tab w:val="clear" w:pos="8640"/>
      </w:tabs>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06586" w14:textId="1743ADBB" w:rsidR="00B212F9" w:rsidRDefault="00B212F9">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DFBC2A" w14:textId="77777777" w:rsidR="00B212F9" w:rsidRDefault="00B212F9">
      <w:r>
        <w:separator/>
      </w:r>
    </w:p>
  </w:footnote>
  <w:footnote w:type="continuationSeparator" w:id="0">
    <w:p w14:paraId="7650DEEF" w14:textId="77777777" w:rsidR="00B212F9" w:rsidRDefault="00B212F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CCA45" w14:textId="023A4101" w:rsidR="00B212F9" w:rsidRDefault="00B212F9" w:rsidP="0019081E">
    <w:pPr>
      <w:pStyle w:val="Header"/>
      <w:ind w:right="288"/>
      <w:jc w:val="right"/>
      <w:rPr>
        <w:i/>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BF3557"/>
    <w:multiLevelType w:val="hybridMultilevel"/>
    <w:tmpl w:val="F16C6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063DCE"/>
    <w:multiLevelType w:val="hybridMultilevel"/>
    <w:tmpl w:val="9538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7580F6B"/>
    <w:multiLevelType w:val="hybridMultilevel"/>
    <w:tmpl w:val="7ADE1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935D3C"/>
    <w:multiLevelType w:val="hybridMultilevel"/>
    <w:tmpl w:val="27544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077A2A"/>
    <w:multiLevelType w:val="hybridMultilevel"/>
    <w:tmpl w:val="D5E2C9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6170461B"/>
    <w:multiLevelType w:val="hybridMultilevel"/>
    <w:tmpl w:val="61DE1F9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E0A2C34"/>
    <w:multiLevelType w:val="hybridMultilevel"/>
    <w:tmpl w:val="573649C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
  </w:num>
  <w:num w:numId="3">
    <w:abstractNumId w:val="4"/>
  </w:num>
  <w:num w:numId="4">
    <w:abstractNumId w:val="0"/>
  </w:num>
  <w:num w:numId="5">
    <w:abstractNumId w:val="2"/>
  </w:num>
  <w:num w:numId="6">
    <w:abstractNumId w:val="3"/>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63E"/>
    <w:rsid w:val="0000056D"/>
    <w:rsid w:val="000005FA"/>
    <w:rsid w:val="00001737"/>
    <w:rsid w:val="00014935"/>
    <w:rsid w:val="00014BDC"/>
    <w:rsid w:val="00025810"/>
    <w:rsid w:val="000364AB"/>
    <w:rsid w:val="00036AF3"/>
    <w:rsid w:val="0006440E"/>
    <w:rsid w:val="000815AF"/>
    <w:rsid w:val="000A1AF2"/>
    <w:rsid w:val="000A1E81"/>
    <w:rsid w:val="000B7AE8"/>
    <w:rsid w:val="000E1405"/>
    <w:rsid w:val="000E6749"/>
    <w:rsid w:val="000F4AE8"/>
    <w:rsid w:val="001310DE"/>
    <w:rsid w:val="00162676"/>
    <w:rsid w:val="00164691"/>
    <w:rsid w:val="0017286B"/>
    <w:rsid w:val="001766F5"/>
    <w:rsid w:val="0019081E"/>
    <w:rsid w:val="001A2E7F"/>
    <w:rsid w:val="001A4998"/>
    <w:rsid w:val="001B0FB1"/>
    <w:rsid w:val="001D4CC9"/>
    <w:rsid w:val="00211F54"/>
    <w:rsid w:val="0022442A"/>
    <w:rsid w:val="00231D7A"/>
    <w:rsid w:val="002353ED"/>
    <w:rsid w:val="002407E6"/>
    <w:rsid w:val="00245EF3"/>
    <w:rsid w:val="00250FFB"/>
    <w:rsid w:val="002A0889"/>
    <w:rsid w:val="002B237C"/>
    <w:rsid w:val="002C2EA6"/>
    <w:rsid w:val="002C538F"/>
    <w:rsid w:val="002C59FC"/>
    <w:rsid w:val="002D3072"/>
    <w:rsid w:val="002D31C5"/>
    <w:rsid w:val="002D6F99"/>
    <w:rsid w:val="002E083B"/>
    <w:rsid w:val="002E4ABD"/>
    <w:rsid w:val="002F5B63"/>
    <w:rsid w:val="0030221F"/>
    <w:rsid w:val="00304D18"/>
    <w:rsid w:val="00307B15"/>
    <w:rsid w:val="00310F01"/>
    <w:rsid w:val="00317274"/>
    <w:rsid w:val="0033528C"/>
    <w:rsid w:val="00342C8E"/>
    <w:rsid w:val="00342FFD"/>
    <w:rsid w:val="003469BB"/>
    <w:rsid w:val="00365DF1"/>
    <w:rsid w:val="0038729C"/>
    <w:rsid w:val="003A3348"/>
    <w:rsid w:val="003A4556"/>
    <w:rsid w:val="003B7D12"/>
    <w:rsid w:val="003E671D"/>
    <w:rsid w:val="003F452C"/>
    <w:rsid w:val="00427829"/>
    <w:rsid w:val="0043430B"/>
    <w:rsid w:val="004453E0"/>
    <w:rsid w:val="00473714"/>
    <w:rsid w:val="00481A13"/>
    <w:rsid w:val="004830A8"/>
    <w:rsid w:val="004924DD"/>
    <w:rsid w:val="004928AD"/>
    <w:rsid w:val="004A284C"/>
    <w:rsid w:val="004C22B6"/>
    <w:rsid w:val="004E09E9"/>
    <w:rsid w:val="004E0CC8"/>
    <w:rsid w:val="005202A7"/>
    <w:rsid w:val="00536F1E"/>
    <w:rsid w:val="00596013"/>
    <w:rsid w:val="005A03B1"/>
    <w:rsid w:val="005D4A78"/>
    <w:rsid w:val="005E6697"/>
    <w:rsid w:val="005F11B9"/>
    <w:rsid w:val="00614B7D"/>
    <w:rsid w:val="00625F3D"/>
    <w:rsid w:val="00646F53"/>
    <w:rsid w:val="006547CE"/>
    <w:rsid w:val="0066129D"/>
    <w:rsid w:val="00682CF7"/>
    <w:rsid w:val="0069421A"/>
    <w:rsid w:val="006A3243"/>
    <w:rsid w:val="006C1A37"/>
    <w:rsid w:val="006E34B2"/>
    <w:rsid w:val="006E3BCD"/>
    <w:rsid w:val="0071259D"/>
    <w:rsid w:val="00761383"/>
    <w:rsid w:val="00767197"/>
    <w:rsid w:val="00772BA7"/>
    <w:rsid w:val="0077556F"/>
    <w:rsid w:val="007A0732"/>
    <w:rsid w:val="007D4B9D"/>
    <w:rsid w:val="008053CA"/>
    <w:rsid w:val="008165A4"/>
    <w:rsid w:val="00857A17"/>
    <w:rsid w:val="0086033D"/>
    <w:rsid w:val="008605A5"/>
    <w:rsid w:val="008841FF"/>
    <w:rsid w:val="008858B1"/>
    <w:rsid w:val="008A49A8"/>
    <w:rsid w:val="008B15D9"/>
    <w:rsid w:val="008B1A60"/>
    <w:rsid w:val="00923E52"/>
    <w:rsid w:val="00930CE1"/>
    <w:rsid w:val="00957012"/>
    <w:rsid w:val="00962FBC"/>
    <w:rsid w:val="009F7207"/>
    <w:rsid w:val="00A1324D"/>
    <w:rsid w:val="00A264AE"/>
    <w:rsid w:val="00A31DDE"/>
    <w:rsid w:val="00AC1846"/>
    <w:rsid w:val="00AE6A35"/>
    <w:rsid w:val="00AE6A7A"/>
    <w:rsid w:val="00B212F9"/>
    <w:rsid w:val="00B262AD"/>
    <w:rsid w:val="00B53A07"/>
    <w:rsid w:val="00B756BF"/>
    <w:rsid w:val="00B7792B"/>
    <w:rsid w:val="00B81B7B"/>
    <w:rsid w:val="00B822E8"/>
    <w:rsid w:val="00B83BDD"/>
    <w:rsid w:val="00B85007"/>
    <w:rsid w:val="00BA486B"/>
    <w:rsid w:val="00BB78EC"/>
    <w:rsid w:val="00C065E9"/>
    <w:rsid w:val="00C26D9F"/>
    <w:rsid w:val="00C30387"/>
    <w:rsid w:val="00C379ED"/>
    <w:rsid w:val="00C479B4"/>
    <w:rsid w:val="00C51C78"/>
    <w:rsid w:val="00C57FDE"/>
    <w:rsid w:val="00C737D8"/>
    <w:rsid w:val="00C778DB"/>
    <w:rsid w:val="00C83518"/>
    <w:rsid w:val="00CA0E12"/>
    <w:rsid w:val="00CA1335"/>
    <w:rsid w:val="00CB181B"/>
    <w:rsid w:val="00CC5C52"/>
    <w:rsid w:val="00CD2657"/>
    <w:rsid w:val="00CE018C"/>
    <w:rsid w:val="00CE34CC"/>
    <w:rsid w:val="00CE4325"/>
    <w:rsid w:val="00CF463E"/>
    <w:rsid w:val="00CF51CA"/>
    <w:rsid w:val="00D02AC8"/>
    <w:rsid w:val="00D04883"/>
    <w:rsid w:val="00D14451"/>
    <w:rsid w:val="00D30C17"/>
    <w:rsid w:val="00D71A72"/>
    <w:rsid w:val="00D901A0"/>
    <w:rsid w:val="00DB1C7D"/>
    <w:rsid w:val="00DF3B96"/>
    <w:rsid w:val="00E13916"/>
    <w:rsid w:val="00E214AA"/>
    <w:rsid w:val="00E32488"/>
    <w:rsid w:val="00E43B89"/>
    <w:rsid w:val="00E43FF2"/>
    <w:rsid w:val="00EA2033"/>
    <w:rsid w:val="00EA3589"/>
    <w:rsid w:val="00EB4FBC"/>
    <w:rsid w:val="00EB5B27"/>
    <w:rsid w:val="00EF104E"/>
    <w:rsid w:val="00F116DE"/>
    <w:rsid w:val="00F16FA0"/>
    <w:rsid w:val="00F328B4"/>
    <w:rsid w:val="00F42086"/>
    <w:rsid w:val="00F45965"/>
    <w:rsid w:val="00F52FF6"/>
    <w:rsid w:val="00F67ED4"/>
    <w:rsid w:val="00F825AE"/>
    <w:rsid w:val="00F84AE0"/>
    <w:rsid w:val="00F910E9"/>
    <w:rsid w:val="00FA28F4"/>
    <w:rsid w:val="00FC27DA"/>
    <w:rsid w:val="00FD0660"/>
    <w:rsid w:val="00FD71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E945FF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AnsTitle">
    <w:name w:val="AnsTitle"/>
    <w:basedOn w:val="Normal"/>
    <w:pPr>
      <w:tabs>
        <w:tab w:val="left" w:pos="4860"/>
        <w:tab w:val="right" w:leader="underscore" w:pos="9360"/>
      </w:tabs>
      <w:ind w:left="440" w:hanging="440"/>
      <w:jc w:val="both"/>
    </w:pPr>
    <w:rPr>
      <w:rFonts w:ascii="Times" w:hAnsi="Times"/>
      <w:b/>
      <w:i/>
    </w:rPr>
  </w:style>
  <w:style w:type="table" w:styleId="TableGrid">
    <w:name w:val="Table Grid"/>
    <w:basedOn w:val="TableNormal"/>
    <w:rsid w:val="006960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36A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6AF3"/>
    <w:rPr>
      <w:rFonts w:ascii="Lucida Grande" w:hAnsi="Lucida Grande" w:cs="Lucida Grande"/>
      <w:sz w:val="18"/>
      <w:szCs w:val="18"/>
    </w:rPr>
  </w:style>
  <w:style w:type="paragraph" w:styleId="ListParagraph">
    <w:name w:val="List Paragraph"/>
    <w:basedOn w:val="Normal"/>
    <w:uiPriority w:val="34"/>
    <w:qFormat/>
    <w:rsid w:val="00DF3B96"/>
    <w:pPr>
      <w:ind w:left="720"/>
      <w:contextualSpacing/>
    </w:pPr>
  </w:style>
  <w:style w:type="character" w:styleId="PlaceholderText">
    <w:name w:val="Placeholder Text"/>
    <w:basedOn w:val="DefaultParagraphFont"/>
    <w:uiPriority w:val="99"/>
    <w:semiHidden/>
    <w:rsid w:val="00CD2657"/>
    <w:rPr>
      <w:color w:val="808080"/>
    </w:rPr>
  </w:style>
  <w:style w:type="character" w:styleId="Hyperlink">
    <w:name w:val="Hyperlink"/>
    <w:basedOn w:val="DefaultParagraphFont"/>
    <w:uiPriority w:val="99"/>
    <w:unhideWhenUsed/>
    <w:rsid w:val="000E1405"/>
    <w:rPr>
      <w:color w:val="0000FF" w:themeColor="hyperlink"/>
      <w:u w:val="single"/>
    </w:rPr>
  </w:style>
  <w:style w:type="character" w:styleId="FollowedHyperlink">
    <w:name w:val="FollowedHyperlink"/>
    <w:basedOn w:val="DefaultParagraphFont"/>
    <w:uiPriority w:val="99"/>
    <w:semiHidden/>
    <w:unhideWhenUsed/>
    <w:rsid w:val="00D30C1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AnsTitle">
    <w:name w:val="AnsTitle"/>
    <w:basedOn w:val="Normal"/>
    <w:pPr>
      <w:tabs>
        <w:tab w:val="left" w:pos="4860"/>
        <w:tab w:val="right" w:leader="underscore" w:pos="9360"/>
      </w:tabs>
      <w:ind w:left="440" w:hanging="440"/>
      <w:jc w:val="both"/>
    </w:pPr>
    <w:rPr>
      <w:rFonts w:ascii="Times" w:hAnsi="Times"/>
      <w:b/>
      <w:i/>
    </w:rPr>
  </w:style>
  <w:style w:type="table" w:styleId="TableGrid">
    <w:name w:val="Table Grid"/>
    <w:basedOn w:val="TableNormal"/>
    <w:rsid w:val="006960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36A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6AF3"/>
    <w:rPr>
      <w:rFonts w:ascii="Lucida Grande" w:hAnsi="Lucida Grande" w:cs="Lucida Grande"/>
      <w:sz w:val="18"/>
      <w:szCs w:val="18"/>
    </w:rPr>
  </w:style>
  <w:style w:type="paragraph" w:styleId="ListParagraph">
    <w:name w:val="List Paragraph"/>
    <w:basedOn w:val="Normal"/>
    <w:uiPriority w:val="34"/>
    <w:qFormat/>
    <w:rsid w:val="00DF3B96"/>
    <w:pPr>
      <w:ind w:left="720"/>
      <w:contextualSpacing/>
    </w:pPr>
  </w:style>
  <w:style w:type="character" w:styleId="PlaceholderText">
    <w:name w:val="Placeholder Text"/>
    <w:basedOn w:val="DefaultParagraphFont"/>
    <w:uiPriority w:val="99"/>
    <w:semiHidden/>
    <w:rsid w:val="00CD2657"/>
    <w:rPr>
      <w:color w:val="808080"/>
    </w:rPr>
  </w:style>
  <w:style w:type="character" w:styleId="Hyperlink">
    <w:name w:val="Hyperlink"/>
    <w:basedOn w:val="DefaultParagraphFont"/>
    <w:uiPriority w:val="99"/>
    <w:unhideWhenUsed/>
    <w:rsid w:val="000E1405"/>
    <w:rPr>
      <w:color w:val="0000FF" w:themeColor="hyperlink"/>
      <w:u w:val="single"/>
    </w:rPr>
  </w:style>
  <w:style w:type="character" w:styleId="FollowedHyperlink">
    <w:name w:val="FollowedHyperlink"/>
    <w:basedOn w:val="DefaultParagraphFont"/>
    <w:uiPriority w:val="99"/>
    <w:semiHidden/>
    <w:unhideWhenUsed/>
    <w:rsid w:val="00D30C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13621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7.jpg"/><Relationship Id="rId21" Type="http://schemas.openxmlformats.org/officeDocument/2006/relationships/image" Target="media/image8.jpg"/><Relationship Id="rId22" Type="http://schemas.openxmlformats.org/officeDocument/2006/relationships/hyperlink" Target="https://commons.wikimedia.org/wiki/File:Pacific_elevation.jpg" TargetMode="External"/><Relationship Id="rId23" Type="http://schemas.openxmlformats.org/officeDocument/2006/relationships/image" Target="media/image9.png"/><Relationship Id="rId24" Type="http://schemas.openxmlformats.org/officeDocument/2006/relationships/hyperlink" Target="https://commons.wikimedia.org/wiki/File:CourtHotspots.png" TargetMode="External"/><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s://en.wikipedia.org/wiki/File:Global_plate_motion_2008-04-17.jpg" TargetMode="External"/><Relationship Id="rId11" Type="http://schemas.openxmlformats.org/officeDocument/2006/relationships/image" Target="media/image2.png"/><Relationship Id="rId12" Type="http://schemas.openxmlformats.org/officeDocument/2006/relationships/hyperlink" Target="https://en.wikipedia.org/wiki/File:Tectonic_plate_boundaries.png" TargetMode="External"/><Relationship Id="rId13" Type="http://schemas.openxmlformats.org/officeDocument/2006/relationships/image" Target="media/image3.jpg"/><Relationship Id="rId14" Type="http://schemas.openxmlformats.org/officeDocument/2006/relationships/hyperlink" Target="https://core2.gsfc.nasa.gov/research/lowman/lowman.html" TargetMode="External"/><Relationship Id="rId15" Type="http://schemas.openxmlformats.org/officeDocument/2006/relationships/hyperlink" Target="http://www.unavco.org/software/geodetic-utilities/plate-motion-calculator/plate-motion-calculator.html/" TargetMode="External"/><Relationship Id="rId16" Type="http://schemas.openxmlformats.org/officeDocument/2006/relationships/image" Target="media/image4.jpg"/><Relationship Id="rId17" Type="http://schemas.openxmlformats.org/officeDocument/2006/relationships/image" Target="media/image5.png"/><Relationship Id="rId18" Type="http://schemas.openxmlformats.org/officeDocument/2006/relationships/hyperlink" Target="https://commons.wikimedia.org/wiki/File:Quake_epicenters_1963-98.png" TargetMode="External"/><Relationship Id="rId19" Type="http://schemas.openxmlformats.org/officeDocument/2006/relationships/image" Target="media/image6.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E3D05-7A8D-6D4B-BED2-1799EAA6F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14</Pages>
  <Words>3217</Words>
  <Characters>18339</Characters>
  <Application>Microsoft Macintosh Word</Application>
  <DocSecurity>0</DocSecurity>
  <Lines>152</Lines>
  <Paragraphs>43</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Absolute and Relative Addresses</vt:lpstr>
      <vt:lpstr>Plate Boundaries</vt:lpstr>
      <vt:lpstr/>
      <vt:lpstr>Anatomy of a Plate Boundary</vt:lpstr>
      <vt:lpstr>Plate Tectonics Answer Sheet 		</vt:lpstr>
      <vt:lpstr>1. a. 													  </vt:lpstr>
      <vt:lpstr>2. Fill in the table.</vt:lpstr>
      <vt:lpstr>Homework 2		</vt:lpstr>
      <vt:lpstr>How Fast Does a Tectonic Plate Move?</vt:lpstr>
      <vt:lpstr>Part I: Graphing the Data</vt:lpstr>
      <vt:lpstr>Part II: What is the velocity of the Pacific Plate?  </vt:lpstr>
      <vt:lpstr>To answer this question, you must find an equation for the points, i.e., determ</vt:lpstr>
    </vt:vector>
  </TitlesOfParts>
  <Company>University of Illinois</Company>
  <LinksUpToDate>false</LinksUpToDate>
  <CharactersWithSpaces>21513</CharactersWithSpaces>
  <SharedDoc>false</SharedDoc>
  <HLinks>
    <vt:vector size="6" baseType="variant">
      <vt:variant>
        <vt:i4>721014</vt:i4>
      </vt:variant>
      <vt:variant>
        <vt:i4>9027</vt:i4>
      </vt:variant>
      <vt:variant>
        <vt:i4>1026</vt:i4>
      </vt:variant>
      <vt:variant>
        <vt:i4>1</vt:i4>
      </vt:variant>
      <vt:variant>
        <vt:lpwstr>Andes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Absolute and Relative Addresses</dc:title>
  <dc:subject/>
  <dc:creator>Geology Dept</dc:creator>
  <cp:keywords/>
  <cp:lastModifiedBy>Senior Editor  </cp:lastModifiedBy>
  <cp:revision>26</cp:revision>
  <cp:lastPrinted>2007-12-17T19:54:00Z</cp:lastPrinted>
  <dcterms:created xsi:type="dcterms:W3CDTF">2018-08-17T23:34:00Z</dcterms:created>
  <dcterms:modified xsi:type="dcterms:W3CDTF">2019-06-16T16:21:00Z</dcterms:modified>
</cp:coreProperties>
</file>