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EF175" w14:textId="77777777" w:rsidR="000A2DA6" w:rsidRDefault="000A2DA6" w:rsidP="000A2DA6">
      <w:pPr>
        <w:pStyle w:val="BodyStyle"/>
        <w:pBdr>
          <w:bottom w:val="single" w:sz="6" w:space="1" w:color="auto"/>
        </w:pBdr>
        <w:tabs>
          <w:tab w:val="clear" w:pos="720"/>
          <w:tab w:val="clear" w:pos="1440"/>
          <w:tab w:val="clear" w:pos="7200"/>
          <w:tab w:val="right" w:pos="8640"/>
        </w:tabs>
        <w:spacing w:line="260" w:lineRule="atLeast"/>
        <w:jc w:val="both"/>
        <w:rPr>
          <w:rFonts w:ascii="Verdana" w:hAnsi="Verdana"/>
          <w:b/>
          <w:sz w:val="36"/>
        </w:rPr>
      </w:pPr>
    </w:p>
    <w:p w14:paraId="6AA1CDB3" w14:textId="67A56E3C" w:rsidR="000A2DA6" w:rsidRPr="0086027C" w:rsidRDefault="000A2DA6" w:rsidP="000A2DA6">
      <w:pPr>
        <w:pStyle w:val="BodyStyle"/>
        <w:pBdr>
          <w:bottom w:val="single" w:sz="6" w:space="1" w:color="auto"/>
        </w:pBdr>
        <w:tabs>
          <w:tab w:val="clear" w:pos="720"/>
          <w:tab w:val="clear" w:pos="1440"/>
          <w:tab w:val="clear" w:pos="7200"/>
          <w:tab w:val="right" w:pos="8640"/>
        </w:tabs>
        <w:spacing w:line="260" w:lineRule="atLeast"/>
        <w:jc w:val="both"/>
        <w:rPr>
          <w:rFonts w:ascii="Verdana" w:hAnsi="Verdana"/>
          <w:b/>
          <w:sz w:val="36"/>
        </w:rPr>
      </w:pPr>
      <w:r w:rsidRPr="0086027C">
        <w:rPr>
          <w:rFonts w:ascii="Verdana" w:hAnsi="Verdana"/>
          <w:b/>
          <w:sz w:val="36"/>
        </w:rPr>
        <w:t>GIS Refresher</w:t>
      </w:r>
      <w:r>
        <w:rPr>
          <w:rFonts w:ascii="Verdana" w:hAnsi="Verdana"/>
          <w:b/>
          <w:sz w:val="36"/>
        </w:rPr>
        <w:t xml:space="preserve"> for ArcGIS 10</w:t>
      </w:r>
      <w:r w:rsidR="009C4AFE">
        <w:rPr>
          <w:rFonts w:ascii="Verdana" w:hAnsi="Verdana"/>
          <w:b/>
          <w:sz w:val="36"/>
        </w:rPr>
        <w:t>.</w:t>
      </w:r>
      <w:r w:rsidR="0024552A">
        <w:rPr>
          <w:rFonts w:ascii="Verdana" w:hAnsi="Verdana"/>
          <w:b/>
          <w:sz w:val="36"/>
        </w:rPr>
        <w:t>6</w:t>
      </w:r>
    </w:p>
    <w:p w14:paraId="5C5D2EB5" w14:textId="77777777" w:rsidR="000A2DA6" w:rsidRPr="0086027C" w:rsidRDefault="000A2DA6" w:rsidP="000A2DA6">
      <w:pPr>
        <w:pStyle w:val="BodyStyle"/>
        <w:pBdr>
          <w:bottom w:val="single" w:sz="6" w:space="1" w:color="auto"/>
        </w:pBdr>
        <w:tabs>
          <w:tab w:val="clear" w:pos="720"/>
          <w:tab w:val="clear" w:pos="1440"/>
          <w:tab w:val="clear" w:pos="7200"/>
          <w:tab w:val="right" w:pos="8640"/>
        </w:tabs>
        <w:spacing w:line="260" w:lineRule="atLeast"/>
        <w:jc w:val="both"/>
        <w:rPr>
          <w:rFonts w:ascii="Verdana" w:hAnsi="Verdana"/>
          <w:b/>
          <w:sz w:val="36"/>
        </w:rPr>
      </w:pPr>
    </w:p>
    <w:p w14:paraId="7DD5B80E" w14:textId="77777777" w:rsidR="000A2DA6" w:rsidRPr="0086027C" w:rsidRDefault="000A2DA6" w:rsidP="000A2DA6">
      <w:pPr>
        <w:pStyle w:val="BodyStyle"/>
        <w:tabs>
          <w:tab w:val="clear" w:pos="720"/>
          <w:tab w:val="clear" w:pos="1440"/>
          <w:tab w:val="clear" w:pos="7200"/>
          <w:tab w:val="right" w:pos="8640"/>
        </w:tabs>
        <w:spacing w:line="260" w:lineRule="atLeast"/>
        <w:jc w:val="both"/>
        <w:rPr>
          <w:rFonts w:ascii="Verdana" w:hAnsi="Verdana"/>
          <w:b/>
          <w:sz w:val="22"/>
        </w:rPr>
      </w:pPr>
    </w:p>
    <w:p w14:paraId="0CBB60F1" w14:textId="45E44BBE" w:rsidR="000A2DA6" w:rsidRPr="0086027C" w:rsidRDefault="000A2DA6" w:rsidP="000A2DA6">
      <w:pPr>
        <w:pStyle w:val="BodyStyle"/>
        <w:tabs>
          <w:tab w:val="clear" w:pos="720"/>
          <w:tab w:val="clear" w:pos="1440"/>
          <w:tab w:val="clear" w:pos="7200"/>
          <w:tab w:val="left" w:pos="1260"/>
          <w:tab w:val="right" w:pos="8640"/>
        </w:tabs>
        <w:spacing w:line="260" w:lineRule="atLeast"/>
        <w:jc w:val="both"/>
        <w:rPr>
          <w:rFonts w:ascii="Verdana" w:hAnsi="Verdana"/>
          <w:sz w:val="22"/>
        </w:rPr>
      </w:pPr>
      <w:r w:rsidRPr="0086027C">
        <w:rPr>
          <w:rFonts w:ascii="Verdana" w:hAnsi="Verdana"/>
          <w:b/>
          <w:sz w:val="22"/>
        </w:rPr>
        <w:t>Data:</w:t>
      </w:r>
      <w:r w:rsidRPr="0086027C">
        <w:rPr>
          <w:rFonts w:ascii="Verdana" w:hAnsi="Verdana"/>
          <w:sz w:val="22"/>
        </w:rPr>
        <w:t xml:space="preserve"> in Geo</w:t>
      </w:r>
      <w:r w:rsidR="004C0648">
        <w:rPr>
          <w:rFonts w:ascii="Verdana" w:hAnsi="Verdana"/>
          <w:sz w:val="22"/>
        </w:rPr>
        <w:t>sc</w:t>
      </w:r>
      <w:r w:rsidR="00C35B33">
        <w:rPr>
          <w:rFonts w:ascii="Verdana" w:hAnsi="Verdana"/>
          <w:sz w:val="22"/>
        </w:rPr>
        <w:t>380</w:t>
      </w:r>
      <w:r w:rsidR="0024552A">
        <w:rPr>
          <w:rFonts w:ascii="Verdana" w:hAnsi="Verdana"/>
          <w:sz w:val="22"/>
        </w:rPr>
        <w:t>-F-1</w:t>
      </w:r>
      <w:r w:rsidR="009E0C4F">
        <w:rPr>
          <w:rFonts w:ascii="Verdana" w:hAnsi="Verdana"/>
          <w:sz w:val="22"/>
        </w:rPr>
        <w:t>9</w:t>
      </w:r>
      <w:r w:rsidR="004D33EE">
        <w:rPr>
          <w:rFonts w:ascii="Verdana" w:hAnsi="Verdana"/>
          <w:sz w:val="22"/>
        </w:rPr>
        <w:t xml:space="preserve"> </w:t>
      </w:r>
      <w:r w:rsidRPr="00374FD6">
        <w:rPr>
          <w:rFonts w:ascii="Verdana" w:hAnsi="Verdana"/>
          <w:b/>
          <w:sz w:val="22"/>
        </w:rPr>
        <w:t>Data</w:t>
      </w:r>
      <w:r w:rsidRPr="0086027C">
        <w:rPr>
          <w:rFonts w:ascii="Verdana" w:hAnsi="Verdana"/>
          <w:sz w:val="22"/>
        </w:rPr>
        <w:t xml:space="preserve"> folder.</w:t>
      </w:r>
      <w:r w:rsidR="00CC3C4F">
        <w:rPr>
          <w:rFonts w:ascii="Verdana" w:hAnsi="Verdana"/>
          <w:sz w:val="22"/>
        </w:rPr>
        <w:t xml:space="preserve"> The door code for the GIS lab is </w:t>
      </w:r>
      <w:r w:rsidR="00020678" w:rsidRPr="00054E57">
        <w:rPr>
          <w:rFonts w:ascii="Verdana" w:hAnsi="Verdana"/>
          <w:sz w:val="22"/>
        </w:rPr>
        <w:t>66024242</w:t>
      </w:r>
    </w:p>
    <w:p w14:paraId="0B82B05B" w14:textId="77777777" w:rsidR="000A2DA6" w:rsidRPr="0086027C" w:rsidRDefault="000A2DA6" w:rsidP="000A2DA6">
      <w:pPr>
        <w:pStyle w:val="BodyStyle"/>
        <w:pBdr>
          <w:bottom w:val="single" w:sz="6" w:space="1" w:color="auto"/>
        </w:pBdr>
        <w:tabs>
          <w:tab w:val="clear" w:pos="720"/>
          <w:tab w:val="clear" w:pos="1440"/>
          <w:tab w:val="clear" w:pos="7200"/>
          <w:tab w:val="right" w:pos="8640"/>
        </w:tabs>
        <w:spacing w:line="260" w:lineRule="atLeast"/>
        <w:jc w:val="both"/>
        <w:rPr>
          <w:rFonts w:ascii="Verdana" w:hAnsi="Verdana"/>
          <w:b/>
          <w:sz w:val="22"/>
        </w:rPr>
      </w:pPr>
    </w:p>
    <w:p w14:paraId="2FB44C61" w14:textId="77777777" w:rsidR="000A2DA6" w:rsidRPr="0086027C" w:rsidRDefault="000A2DA6" w:rsidP="000A2DA6">
      <w:pPr>
        <w:pStyle w:val="BodyStyle"/>
        <w:tabs>
          <w:tab w:val="clear" w:pos="720"/>
          <w:tab w:val="clear" w:pos="1440"/>
          <w:tab w:val="clear" w:pos="7200"/>
          <w:tab w:val="right" w:pos="8640"/>
        </w:tabs>
        <w:spacing w:line="260" w:lineRule="atLeast"/>
        <w:jc w:val="both"/>
        <w:rPr>
          <w:rFonts w:ascii="Verdana" w:hAnsi="Verdana"/>
          <w:b/>
          <w:sz w:val="22"/>
        </w:rPr>
      </w:pPr>
    </w:p>
    <w:p w14:paraId="32E2FD5B" w14:textId="77777777" w:rsidR="000A2DA6" w:rsidRPr="008F21E3" w:rsidRDefault="000A2DA6" w:rsidP="000A2DA6">
      <w:pPr>
        <w:pStyle w:val="BodyStyle"/>
        <w:tabs>
          <w:tab w:val="clear" w:pos="720"/>
          <w:tab w:val="clear" w:pos="1440"/>
          <w:tab w:val="clear" w:pos="7200"/>
          <w:tab w:val="right" w:pos="8640"/>
        </w:tabs>
        <w:spacing w:line="260" w:lineRule="atLeast"/>
        <w:jc w:val="both"/>
        <w:rPr>
          <w:rFonts w:ascii="Verdana" w:hAnsi="Verdana"/>
          <w:sz w:val="28"/>
        </w:rPr>
      </w:pPr>
      <w:r w:rsidRPr="008F21E3">
        <w:rPr>
          <w:rFonts w:ascii="Verdana" w:hAnsi="Verdana"/>
          <w:b/>
          <w:sz w:val="28"/>
        </w:rPr>
        <w:t>Part I. Data download</w:t>
      </w:r>
    </w:p>
    <w:p w14:paraId="503E53F9" w14:textId="7F4156C2" w:rsidR="005C38F1" w:rsidRPr="0086027C" w:rsidRDefault="005C38F1" w:rsidP="005C38F1">
      <w:pPr>
        <w:tabs>
          <w:tab w:val="left" w:pos="720"/>
          <w:tab w:val="left" w:pos="5760"/>
          <w:tab w:val="right" w:pos="9360"/>
        </w:tabs>
        <w:spacing w:line="260" w:lineRule="atLeast"/>
        <w:rPr>
          <w:rFonts w:ascii="Times New Roman" w:hAnsi="Times New Roman"/>
          <w:sz w:val="22"/>
        </w:rPr>
      </w:pPr>
      <w:r w:rsidRPr="0086027C">
        <w:rPr>
          <w:rFonts w:ascii="Times New Roman" w:hAnsi="Times New Roman"/>
          <w:sz w:val="22"/>
        </w:rPr>
        <w:t xml:space="preserve">Remember that ArcGIS consists of two parts, </w:t>
      </w:r>
      <w:r w:rsidRPr="0086027C">
        <w:rPr>
          <w:rFonts w:ascii="Times New Roman" w:hAnsi="Times New Roman"/>
          <w:b/>
          <w:sz w:val="22"/>
        </w:rPr>
        <w:t>ArcMap</w:t>
      </w:r>
      <w:r w:rsidRPr="0086027C">
        <w:rPr>
          <w:rFonts w:ascii="Times New Roman" w:hAnsi="Times New Roman"/>
          <w:sz w:val="22"/>
        </w:rPr>
        <w:t xml:space="preserve">, which is used to create maps, and </w:t>
      </w:r>
      <w:r w:rsidRPr="0086027C">
        <w:rPr>
          <w:rFonts w:ascii="Times New Roman" w:hAnsi="Times New Roman"/>
          <w:b/>
          <w:sz w:val="22"/>
        </w:rPr>
        <w:t>ArcCatalog</w:t>
      </w:r>
      <w:r w:rsidRPr="0086027C">
        <w:rPr>
          <w:rFonts w:ascii="Times New Roman" w:hAnsi="Times New Roman"/>
          <w:sz w:val="22"/>
        </w:rPr>
        <w:t>, w</w:t>
      </w:r>
      <w:r>
        <w:rPr>
          <w:rFonts w:ascii="Times New Roman" w:hAnsi="Times New Roman"/>
          <w:sz w:val="22"/>
        </w:rPr>
        <w:t>hich is the way that ArcGIS let</w:t>
      </w:r>
      <w:r w:rsidRPr="0086027C">
        <w:rPr>
          <w:rFonts w:ascii="Times New Roman" w:hAnsi="Times New Roman"/>
          <w:sz w:val="22"/>
        </w:rPr>
        <w:t>s you see the organization and storage for data files and the maps that you create.</w:t>
      </w:r>
      <w:r>
        <w:rPr>
          <w:rFonts w:ascii="Times New Roman" w:hAnsi="Times New Roman"/>
          <w:sz w:val="22"/>
        </w:rPr>
        <w:t xml:space="preserve"> In ArcGIS 10, ArcCatalog can be opened both as a standalone application and within ArcMap.</w:t>
      </w:r>
    </w:p>
    <w:p w14:paraId="2BF91418" w14:textId="77777777" w:rsidR="000A2DA6" w:rsidRPr="008F21E3" w:rsidRDefault="000A2DA6" w:rsidP="000A2DA6">
      <w:pPr>
        <w:tabs>
          <w:tab w:val="left" w:pos="8460"/>
        </w:tabs>
        <w:spacing w:line="260" w:lineRule="atLeast"/>
        <w:rPr>
          <w:rFonts w:ascii="Verdana" w:hAnsi="Verdana"/>
          <w:b/>
          <w:sz w:val="22"/>
        </w:rPr>
      </w:pPr>
    </w:p>
    <w:p w14:paraId="0D84A255" w14:textId="77777777" w:rsidR="000A2DA6" w:rsidRPr="008F21E3" w:rsidRDefault="000A2DA6" w:rsidP="000A2DA6">
      <w:pPr>
        <w:pStyle w:val="Heading1"/>
        <w:numPr>
          <w:ilvl w:val="0"/>
          <w:numId w:val="10"/>
        </w:numPr>
        <w:tabs>
          <w:tab w:val="left" w:pos="6300"/>
          <w:tab w:val="left" w:pos="8460"/>
        </w:tabs>
        <w:spacing w:line="260" w:lineRule="atLeast"/>
        <w:ind w:right="90"/>
        <w:rPr>
          <w:rFonts w:ascii="Verdana" w:hAnsi="Verdana"/>
          <w:sz w:val="22"/>
        </w:rPr>
      </w:pPr>
      <w:r w:rsidRPr="008F21E3">
        <w:rPr>
          <w:rFonts w:ascii="Verdana" w:hAnsi="Verdana"/>
          <w:sz w:val="22"/>
        </w:rPr>
        <w:t>Launching ArcCatalog</w:t>
      </w:r>
      <w:r>
        <w:rPr>
          <w:rFonts w:ascii="Verdana" w:hAnsi="Verdana"/>
          <w:sz w:val="22"/>
        </w:rPr>
        <w:t xml:space="preserve"> as a standalone application</w:t>
      </w:r>
    </w:p>
    <w:p w14:paraId="3454408A" w14:textId="0D8EE1A7" w:rsidR="000A2DA6" w:rsidRPr="0086027C" w:rsidRDefault="00054E57" w:rsidP="000A2DA6">
      <w:pPr>
        <w:pStyle w:val="Header"/>
        <w:numPr>
          <w:ilvl w:val="0"/>
          <w:numId w:val="11"/>
        </w:numPr>
        <w:tabs>
          <w:tab w:val="clear" w:pos="4320"/>
          <w:tab w:val="clear" w:pos="8640"/>
          <w:tab w:val="left" w:pos="6300"/>
          <w:tab w:val="left" w:pos="8460"/>
        </w:tabs>
        <w:spacing w:line="260" w:lineRule="atLeast"/>
        <w:ind w:right="90"/>
        <w:rPr>
          <w:rFonts w:ascii="Times New Roman" w:hAnsi="Times New Roman"/>
          <w:sz w:val="22"/>
        </w:rPr>
      </w:pPr>
      <w:r>
        <w:rPr>
          <w:rFonts w:ascii="Times New Roman" w:hAnsi="Times New Roman"/>
          <w:sz w:val="22"/>
        </w:rPr>
        <w:t>C</w:t>
      </w:r>
      <w:r w:rsidR="0079335F">
        <w:rPr>
          <w:rFonts w:ascii="Times New Roman" w:hAnsi="Times New Roman"/>
          <w:sz w:val="22"/>
        </w:rPr>
        <w:t xml:space="preserve">lick </w:t>
      </w:r>
      <w:r>
        <w:rPr>
          <w:rFonts w:ascii="Times New Roman" w:hAnsi="Times New Roman"/>
          <w:sz w:val="22"/>
        </w:rPr>
        <w:t>the Windows icon</w:t>
      </w:r>
      <w:r w:rsidR="0079335F">
        <w:rPr>
          <w:rFonts w:ascii="Times New Roman" w:hAnsi="Times New Roman"/>
          <w:sz w:val="22"/>
        </w:rPr>
        <w:t xml:space="preserve"> in the lower left</w:t>
      </w:r>
      <w:r w:rsidR="005C38F1">
        <w:rPr>
          <w:rFonts w:ascii="Times New Roman" w:hAnsi="Times New Roman"/>
          <w:sz w:val="22"/>
        </w:rPr>
        <w:t xml:space="preserve"> corner</w:t>
      </w:r>
      <w:r w:rsidR="0079335F">
        <w:rPr>
          <w:rFonts w:ascii="Times New Roman" w:hAnsi="Times New Roman"/>
          <w:sz w:val="22"/>
        </w:rPr>
        <w:t xml:space="preserve"> of the screen</w:t>
      </w:r>
      <w:r w:rsidR="00591C5B">
        <w:rPr>
          <w:rFonts w:ascii="Times New Roman" w:hAnsi="Times New Roman"/>
          <w:sz w:val="22"/>
        </w:rPr>
        <w:t xml:space="preserve"> to open the </w:t>
      </w:r>
      <w:r w:rsidR="005C38F1">
        <w:rPr>
          <w:rFonts w:ascii="Times New Roman" w:hAnsi="Times New Roman"/>
          <w:sz w:val="22"/>
        </w:rPr>
        <w:t>l</w:t>
      </w:r>
      <w:r w:rsidR="00DD0E00">
        <w:rPr>
          <w:rFonts w:ascii="Times New Roman" w:hAnsi="Times New Roman"/>
          <w:sz w:val="22"/>
        </w:rPr>
        <w:t>ist</w:t>
      </w:r>
      <w:r w:rsidR="005C38F1">
        <w:rPr>
          <w:rFonts w:ascii="Times New Roman" w:hAnsi="Times New Roman"/>
          <w:sz w:val="22"/>
        </w:rPr>
        <w:t xml:space="preserve"> of programs</w:t>
      </w:r>
      <w:r w:rsidR="00591C5B">
        <w:rPr>
          <w:rFonts w:ascii="Times New Roman" w:hAnsi="Times New Roman"/>
          <w:sz w:val="22"/>
        </w:rPr>
        <w:t xml:space="preserve">. </w:t>
      </w:r>
      <w:r>
        <w:rPr>
          <w:rFonts w:ascii="Times New Roman" w:hAnsi="Times New Roman"/>
          <w:sz w:val="22"/>
        </w:rPr>
        <w:t>Expand the ArcGIS folder, and d</w:t>
      </w:r>
      <w:r w:rsidR="00591C5B">
        <w:rPr>
          <w:rFonts w:ascii="Times New Roman" w:hAnsi="Times New Roman"/>
          <w:sz w:val="22"/>
        </w:rPr>
        <w:t>ouble</w:t>
      </w:r>
      <w:r w:rsidR="0079335F">
        <w:rPr>
          <w:rFonts w:ascii="Times New Roman" w:hAnsi="Times New Roman"/>
          <w:sz w:val="22"/>
        </w:rPr>
        <w:t>-</w:t>
      </w:r>
      <w:r w:rsidR="00591C5B">
        <w:rPr>
          <w:rFonts w:ascii="Times New Roman" w:hAnsi="Times New Roman"/>
          <w:sz w:val="22"/>
        </w:rPr>
        <w:t xml:space="preserve">click ArcCatalog </w:t>
      </w:r>
      <w:r w:rsidR="0024552A">
        <w:rPr>
          <w:rFonts w:ascii="Times New Roman" w:hAnsi="Times New Roman"/>
          <w:sz w:val="22"/>
        </w:rPr>
        <w:t>10.6</w:t>
      </w:r>
      <w:r w:rsidR="00591C5B">
        <w:rPr>
          <w:rFonts w:ascii="Times New Roman" w:hAnsi="Times New Roman"/>
          <w:sz w:val="22"/>
        </w:rPr>
        <w:t xml:space="preserve"> to open. </w:t>
      </w:r>
    </w:p>
    <w:p w14:paraId="1F3CC7AD" w14:textId="77777777" w:rsidR="000A2DA6" w:rsidRPr="0086027C" w:rsidRDefault="000A2DA6" w:rsidP="000A2DA6">
      <w:pPr>
        <w:pStyle w:val="Header"/>
        <w:numPr>
          <w:ilvl w:val="0"/>
          <w:numId w:val="11"/>
        </w:numPr>
        <w:tabs>
          <w:tab w:val="clear" w:pos="4320"/>
          <w:tab w:val="clear" w:pos="8640"/>
          <w:tab w:val="left" w:pos="6300"/>
          <w:tab w:val="left" w:pos="8460"/>
        </w:tabs>
        <w:spacing w:line="260" w:lineRule="atLeast"/>
        <w:ind w:right="90"/>
        <w:rPr>
          <w:rFonts w:ascii="Times New Roman" w:hAnsi="Times New Roman"/>
          <w:sz w:val="22"/>
        </w:rPr>
      </w:pPr>
      <w:r w:rsidRPr="0086027C">
        <w:rPr>
          <w:rFonts w:ascii="Times New Roman" w:hAnsi="Times New Roman"/>
          <w:sz w:val="22"/>
        </w:rPr>
        <w:t xml:space="preserve">The ArcCatalog window is divided into two parts, with a </w:t>
      </w:r>
      <w:r>
        <w:rPr>
          <w:rFonts w:ascii="Times New Roman" w:hAnsi="Times New Roman"/>
          <w:sz w:val="22"/>
        </w:rPr>
        <w:t xml:space="preserve">table of contents called the </w:t>
      </w:r>
      <w:r w:rsidRPr="006B2B32">
        <w:rPr>
          <w:rFonts w:ascii="Times New Roman" w:hAnsi="Times New Roman"/>
          <w:b/>
          <w:sz w:val="22"/>
        </w:rPr>
        <w:t>Catalog Tree</w:t>
      </w:r>
      <w:r w:rsidRPr="0086027C">
        <w:rPr>
          <w:rFonts w:ascii="Times New Roman" w:hAnsi="Times New Roman"/>
          <w:sz w:val="22"/>
        </w:rPr>
        <w:t xml:space="preserve"> on the left.</w:t>
      </w:r>
      <w:r>
        <w:rPr>
          <w:rFonts w:ascii="Times New Roman" w:hAnsi="Times New Roman"/>
          <w:sz w:val="22"/>
        </w:rPr>
        <w:t xml:space="preserve"> The Catalog Tree</w:t>
      </w:r>
      <w:r w:rsidRPr="0086027C">
        <w:rPr>
          <w:rFonts w:ascii="Times New Roman" w:hAnsi="Times New Roman"/>
          <w:sz w:val="22"/>
        </w:rPr>
        <w:t xml:space="preserve"> shows you the organization of folders and files and allows you to copy, paste, rename, and remove files</w:t>
      </w:r>
      <w:r>
        <w:rPr>
          <w:rFonts w:ascii="Times New Roman" w:hAnsi="Times New Roman"/>
          <w:sz w:val="22"/>
        </w:rPr>
        <w:t xml:space="preserve"> once </w:t>
      </w:r>
      <w:r w:rsidRPr="006B2B32">
        <w:rPr>
          <w:rFonts w:ascii="Times New Roman" w:hAnsi="Times New Roman"/>
          <w:b/>
          <w:sz w:val="22"/>
        </w:rPr>
        <w:t>Folder Connections</w:t>
      </w:r>
      <w:r>
        <w:rPr>
          <w:rFonts w:ascii="Times New Roman" w:hAnsi="Times New Roman"/>
          <w:sz w:val="22"/>
        </w:rPr>
        <w:t xml:space="preserve"> are built</w:t>
      </w:r>
      <w:r w:rsidRPr="0086027C">
        <w:rPr>
          <w:rFonts w:ascii="Times New Roman" w:hAnsi="Times New Roman"/>
          <w:sz w:val="22"/>
        </w:rPr>
        <w:t>.</w:t>
      </w:r>
    </w:p>
    <w:p w14:paraId="79C4EDA5" w14:textId="77777777" w:rsidR="000A2DA6" w:rsidRPr="0086027C" w:rsidRDefault="000A2DA6" w:rsidP="000A2DA6">
      <w:pPr>
        <w:pStyle w:val="Header"/>
        <w:tabs>
          <w:tab w:val="clear" w:pos="4320"/>
          <w:tab w:val="clear" w:pos="8640"/>
          <w:tab w:val="left" w:pos="6300"/>
          <w:tab w:val="left" w:pos="8460"/>
        </w:tabs>
        <w:spacing w:line="260" w:lineRule="atLeast"/>
        <w:ind w:left="360" w:right="90"/>
        <w:rPr>
          <w:rFonts w:ascii="Times New Roman" w:hAnsi="Times New Roman"/>
          <w:sz w:val="22"/>
        </w:rPr>
      </w:pPr>
    </w:p>
    <w:p w14:paraId="12DDBCD1" w14:textId="77777777" w:rsidR="000A2DA6" w:rsidRPr="008F21E3" w:rsidRDefault="000A2DA6" w:rsidP="000A2DA6">
      <w:pPr>
        <w:pStyle w:val="Heading1"/>
        <w:numPr>
          <w:ilvl w:val="0"/>
          <w:numId w:val="10"/>
        </w:numPr>
        <w:tabs>
          <w:tab w:val="left" w:pos="8460"/>
        </w:tabs>
        <w:spacing w:line="260" w:lineRule="atLeast"/>
        <w:rPr>
          <w:rFonts w:ascii="Verdana" w:hAnsi="Verdana"/>
          <w:sz w:val="22"/>
        </w:rPr>
      </w:pPr>
      <w:r w:rsidRPr="008F21E3">
        <w:rPr>
          <w:rFonts w:ascii="Verdana" w:hAnsi="Verdana"/>
          <w:sz w:val="22"/>
        </w:rPr>
        <w:t>Creating a folder for your data and maps on your portable hard drive</w:t>
      </w:r>
    </w:p>
    <w:p w14:paraId="5FA16ABA" w14:textId="664196EF" w:rsidR="000A2DA6" w:rsidRPr="0086027C" w:rsidRDefault="000A2DA6" w:rsidP="000A2DA6">
      <w:pPr>
        <w:pStyle w:val="Header"/>
        <w:numPr>
          <w:ilvl w:val="3"/>
          <w:numId w:val="10"/>
        </w:numPr>
        <w:tabs>
          <w:tab w:val="clear" w:pos="252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For this course, you will be working on your own portable hard drive, rather than on the C:/ drive. That way, you can simply plug the hard drive in to wh</w:t>
      </w:r>
      <w:r w:rsidR="00C35B33">
        <w:rPr>
          <w:rFonts w:ascii="Times New Roman" w:hAnsi="Times New Roman"/>
          <w:sz w:val="22"/>
        </w:rPr>
        <w:t>ich</w:t>
      </w:r>
      <w:r w:rsidRPr="0086027C">
        <w:rPr>
          <w:rFonts w:ascii="Times New Roman" w:hAnsi="Times New Roman"/>
          <w:sz w:val="22"/>
        </w:rPr>
        <w:t xml:space="preserve">ever computer you’re working on and not have to futz around with copying things from the server. </w:t>
      </w:r>
    </w:p>
    <w:p w14:paraId="4E884261" w14:textId="77777777" w:rsidR="000A2DA6" w:rsidRPr="0086027C" w:rsidRDefault="000A2DA6" w:rsidP="000A2DA6">
      <w:pPr>
        <w:pStyle w:val="Header"/>
        <w:numPr>
          <w:ilvl w:val="3"/>
          <w:numId w:val="10"/>
        </w:numPr>
        <w:tabs>
          <w:tab w:val="clear" w:pos="252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For every project the you do, you will create a new folder or set of folders to organize all of the data and map files that you will create. If you don't do this, you will rapidly have long lists of files that are difficult to organize after the fact.</w:t>
      </w:r>
    </w:p>
    <w:p w14:paraId="5C6750CA" w14:textId="0D132D55" w:rsidR="000A2DA6" w:rsidRDefault="000A2DA6" w:rsidP="000A2DA6">
      <w:pPr>
        <w:pStyle w:val="Header"/>
        <w:numPr>
          <w:ilvl w:val="3"/>
          <w:numId w:val="10"/>
        </w:numPr>
        <w:tabs>
          <w:tab w:val="clear" w:pos="252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For most projects, you will go to the Internet and download your own data. Occasionally, you will download data that I have prepar</w:t>
      </w:r>
      <w:r>
        <w:rPr>
          <w:rFonts w:ascii="Times New Roman" w:hAnsi="Times New Roman"/>
          <w:sz w:val="22"/>
        </w:rPr>
        <w:t xml:space="preserve">ed for you that is stored on of the College’s servers (in this case, the </w:t>
      </w:r>
      <w:r w:rsidR="004D33EE">
        <w:rPr>
          <w:rFonts w:ascii="Times New Roman" w:hAnsi="Times New Roman"/>
          <w:sz w:val="22"/>
        </w:rPr>
        <w:t>Academic Software Server</w:t>
      </w:r>
      <w:r>
        <w:rPr>
          <w:rFonts w:ascii="Times New Roman" w:hAnsi="Times New Roman"/>
          <w:sz w:val="22"/>
        </w:rPr>
        <w:t>)</w:t>
      </w:r>
      <w:r w:rsidRPr="0086027C">
        <w:rPr>
          <w:rFonts w:ascii="Times New Roman" w:hAnsi="Times New Roman"/>
          <w:sz w:val="22"/>
        </w:rPr>
        <w:t xml:space="preserve">. You </w:t>
      </w:r>
      <w:r w:rsidRPr="0086027C">
        <w:rPr>
          <w:rFonts w:ascii="Times New Roman" w:hAnsi="Times New Roman"/>
          <w:b/>
          <w:i/>
          <w:sz w:val="22"/>
        </w:rPr>
        <w:t>must</w:t>
      </w:r>
      <w:r w:rsidRPr="0086027C">
        <w:rPr>
          <w:rFonts w:ascii="Times New Roman" w:hAnsi="Times New Roman"/>
          <w:sz w:val="22"/>
        </w:rPr>
        <w:t xml:space="preserve"> download these data to your hard drive, otherwise processing times can be glacially slow.</w:t>
      </w:r>
    </w:p>
    <w:p w14:paraId="63848F82" w14:textId="1D1E3EA9" w:rsidR="000A2DA6" w:rsidRPr="005C38F1" w:rsidRDefault="005C38F1" w:rsidP="000A2DA6">
      <w:pPr>
        <w:pStyle w:val="Header"/>
        <w:numPr>
          <w:ilvl w:val="3"/>
          <w:numId w:val="10"/>
        </w:numPr>
        <w:tabs>
          <w:tab w:val="clear" w:pos="2520"/>
          <w:tab w:val="clear" w:pos="4320"/>
          <w:tab w:val="clear" w:pos="8640"/>
          <w:tab w:val="num" w:pos="720"/>
          <w:tab w:val="left" w:pos="8460"/>
        </w:tabs>
        <w:spacing w:line="260" w:lineRule="atLeast"/>
        <w:ind w:left="720"/>
        <w:rPr>
          <w:rFonts w:ascii="Times New Roman" w:hAnsi="Times New Roman"/>
          <w:sz w:val="22"/>
        </w:rPr>
      </w:pPr>
      <w:r>
        <w:rPr>
          <w:noProof/>
        </w:rPr>
        <w:drawing>
          <wp:anchor distT="0" distB="0" distL="114300" distR="114300" simplePos="0" relativeHeight="251655168" behindDoc="0" locked="0" layoutInCell="1" allowOverlap="1" wp14:anchorId="03765642" wp14:editId="2907A89A">
            <wp:simplePos x="0" y="0"/>
            <wp:positionH relativeFrom="margin">
              <wp:posOffset>3366135</wp:posOffset>
            </wp:positionH>
            <wp:positionV relativeFrom="margin">
              <wp:posOffset>6403340</wp:posOffset>
            </wp:positionV>
            <wp:extent cx="2743200" cy="1762125"/>
            <wp:effectExtent l="0" t="0" r="0" b="0"/>
            <wp:wrapSquare wrapText="bothSides"/>
            <wp:docPr id="55" name="Picture 12" descr="I-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6B2B32">
        <w:rPr>
          <w:rFonts w:ascii="Times New Roman" w:hAnsi="Times New Roman"/>
          <w:b/>
          <w:sz w:val="22"/>
        </w:rPr>
        <w:t>In ArcCatalog</w:t>
      </w:r>
      <w:r w:rsidR="000A2DA6" w:rsidRPr="000B0154">
        <w:rPr>
          <w:rFonts w:ascii="Times New Roman" w:hAnsi="Times New Roman"/>
          <w:sz w:val="22"/>
        </w:rPr>
        <w:t xml:space="preserve">, browse to your hard drive. If it does not appear in the Catalog Tree, right click on the </w:t>
      </w:r>
      <w:r w:rsidR="000A2DA6" w:rsidRPr="000B0154">
        <w:rPr>
          <w:rFonts w:ascii="Times New Roman" w:hAnsi="Times New Roman"/>
          <w:b/>
          <w:sz w:val="22"/>
        </w:rPr>
        <w:t>Folder Connection</w:t>
      </w:r>
      <w:r w:rsidR="000A2DA6" w:rsidRPr="000B0154">
        <w:rPr>
          <w:rFonts w:ascii="Times New Roman" w:hAnsi="Times New Roman"/>
          <w:sz w:val="22"/>
        </w:rPr>
        <w:t xml:space="preserve"> folder and select </w:t>
      </w:r>
      <w:r w:rsidR="000A2DA6" w:rsidRPr="000B0154">
        <w:rPr>
          <w:rFonts w:ascii="Times New Roman" w:hAnsi="Times New Roman"/>
          <w:b/>
          <w:sz w:val="22"/>
        </w:rPr>
        <w:t>Connect to Folder</w:t>
      </w:r>
      <w:r w:rsidR="000A2DA6" w:rsidRPr="000B0154">
        <w:rPr>
          <w:rFonts w:ascii="Times New Roman" w:hAnsi="Times New Roman"/>
          <w:sz w:val="22"/>
        </w:rPr>
        <w:t xml:space="preserve">. Expand the </w:t>
      </w:r>
      <w:r w:rsidR="000A2DA6" w:rsidRPr="000B0154">
        <w:rPr>
          <w:rFonts w:ascii="Times New Roman" w:hAnsi="Times New Roman"/>
          <w:b/>
          <w:sz w:val="22"/>
        </w:rPr>
        <w:t>Computer</w:t>
      </w:r>
      <w:r w:rsidR="000A2DA6" w:rsidRPr="000B0154">
        <w:rPr>
          <w:rFonts w:ascii="Times New Roman" w:hAnsi="Times New Roman"/>
          <w:sz w:val="22"/>
        </w:rPr>
        <w:t xml:space="preserve"> icon, and select your drive. Click OK, and your hard drive will appear in the Catalog Tree. </w:t>
      </w:r>
      <w:r w:rsidR="000A2DA6">
        <w:rPr>
          <w:rFonts w:ascii="Times New Roman" w:hAnsi="Times New Roman"/>
          <w:sz w:val="22"/>
        </w:rPr>
        <w:t>Right click on the name</w:t>
      </w:r>
      <w:r w:rsidR="000A2DA6" w:rsidRPr="000B0154">
        <w:rPr>
          <w:rFonts w:ascii="Times New Roman" w:hAnsi="Times New Roman"/>
          <w:sz w:val="22"/>
        </w:rPr>
        <w:t>, and add a new folder to your hard drive (</w:t>
      </w:r>
      <w:r w:rsidR="000A2DA6">
        <w:rPr>
          <w:rFonts w:ascii="Times New Roman" w:hAnsi="Times New Roman"/>
          <w:b/>
          <w:sz w:val="22"/>
        </w:rPr>
        <w:t>right click</w:t>
      </w:r>
      <w:r w:rsidR="000A2DA6" w:rsidRPr="000B0154">
        <w:rPr>
          <w:rFonts w:ascii="Times New Roman" w:hAnsi="Times New Roman"/>
          <w:b/>
          <w:sz w:val="22"/>
        </w:rPr>
        <w:t xml:space="preserve"> &gt; New &gt; Folder)</w:t>
      </w:r>
      <w:r w:rsidR="000A2DA6" w:rsidRPr="000B0154">
        <w:rPr>
          <w:rFonts w:ascii="Times New Roman" w:hAnsi="Times New Roman"/>
          <w:sz w:val="22"/>
        </w:rPr>
        <w:t>.</w:t>
      </w:r>
    </w:p>
    <w:p w14:paraId="6F824BBD" w14:textId="0578BE97" w:rsidR="000A2DA6" w:rsidRPr="0086027C" w:rsidRDefault="000A2DA6" w:rsidP="000A2DA6">
      <w:pPr>
        <w:pStyle w:val="Header"/>
        <w:numPr>
          <w:ilvl w:val="3"/>
          <w:numId w:val="10"/>
        </w:numPr>
        <w:tabs>
          <w:tab w:val="clear" w:pos="252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Right click on your new fo</w:t>
      </w:r>
      <w:r>
        <w:rPr>
          <w:rFonts w:ascii="Times New Roman" w:hAnsi="Times New Roman"/>
          <w:sz w:val="22"/>
        </w:rPr>
        <w:t>l</w:t>
      </w:r>
      <w:r w:rsidRPr="0086027C">
        <w:rPr>
          <w:rFonts w:ascii="Times New Roman" w:hAnsi="Times New Roman"/>
          <w:sz w:val="22"/>
        </w:rPr>
        <w:t xml:space="preserve">der in the ArcCatalog </w:t>
      </w:r>
      <w:r>
        <w:rPr>
          <w:rFonts w:ascii="Times New Roman" w:hAnsi="Times New Roman"/>
          <w:sz w:val="22"/>
        </w:rPr>
        <w:t>CT (Catalog Tree)</w:t>
      </w:r>
      <w:r w:rsidRPr="0086027C">
        <w:rPr>
          <w:rFonts w:ascii="Times New Roman" w:hAnsi="Times New Roman"/>
          <w:sz w:val="22"/>
        </w:rPr>
        <w:t xml:space="preserve">, and select Rename. Change the name to </w:t>
      </w:r>
      <w:r w:rsidRPr="0086027C">
        <w:rPr>
          <w:rFonts w:ascii="Times New Roman" w:hAnsi="Times New Roman"/>
          <w:b/>
          <w:sz w:val="22"/>
        </w:rPr>
        <w:t>Refresher</w:t>
      </w:r>
      <w:r w:rsidRPr="0086027C">
        <w:rPr>
          <w:rFonts w:ascii="Times New Roman" w:hAnsi="Times New Roman"/>
          <w:sz w:val="22"/>
        </w:rPr>
        <w:t xml:space="preserve">. Notice that this name is </w:t>
      </w:r>
      <w:r w:rsidRPr="00EC5BE6">
        <w:rPr>
          <w:rFonts w:ascii="Times New Roman" w:hAnsi="Times New Roman"/>
          <w:b/>
          <w:sz w:val="22"/>
        </w:rPr>
        <w:t>short, with no spaces</w:t>
      </w:r>
      <w:r w:rsidRPr="0086027C">
        <w:rPr>
          <w:rFonts w:ascii="Times New Roman" w:hAnsi="Times New Roman"/>
          <w:sz w:val="22"/>
        </w:rPr>
        <w:t xml:space="preserve">. </w:t>
      </w:r>
    </w:p>
    <w:p w14:paraId="74A07683" w14:textId="77777777" w:rsidR="000A2DA6" w:rsidRPr="0086027C" w:rsidRDefault="000A2DA6" w:rsidP="000A2DA6">
      <w:pPr>
        <w:pStyle w:val="Header"/>
        <w:numPr>
          <w:ilvl w:val="3"/>
          <w:numId w:val="10"/>
        </w:numPr>
        <w:tabs>
          <w:tab w:val="clear" w:pos="2520"/>
          <w:tab w:val="clear" w:pos="4320"/>
          <w:tab w:val="clear" w:pos="8640"/>
          <w:tab w:val="num" w:pos="720"/>
          <w:tab w:val="left" w:pos="8460"/>
        </w:tabs>
        <w:spacing w:line="260" w:lineRule="atLeast"/>
        <w:ind w:left="720"/>
        <w:rPr>
          <w:rFonts w:ascii="Times New Roman" w:hAnsi="Times New Roman"/>
          <w:sz w:val="22"/>
        </w:rPr>
      </w:pPr>
      <w:r w:rsidRPr="0086027C">
        <w:rPr>
          <w:rFonts w:ascii="Verdana" w:hAnsi="Verdana"/>
          <w:b/>
          <w:color w:val="FF0000"/>
          <w:sz w:val="22"/>
        </w:rPr>
        <w:t>ArcGIS is very picky about names and locations for folders and files. Here are the rules. Ignore them at your peril!</w:t>
      </w:r>
    </w:p>
    <w:p w14:paraId="4AEF6C4F" w14:textId="77777777" w:rsidR="000A2DA6" w:rsidRPr="0086027C" w:rsidRDefault="000A2DA6" w:rsidP="000A2DA6">
      <w:pPr>
        <w:pStyle w:val="Header"/>
        <w:numPr>
          <w:ilvl w:val="4"/>
          <w:numId w:val="10"/>
        </w:numPr>
        <w:tabs>
          <w:tab w:val="clear" w:pos="3240"/>
          <w:tab w:val="clear" w:pos="4320"/>
          <w:tab w:val="clear" w:pos="8640"/>
          <w:tab w:val="num" w:pos="1080"/>
          <w:tab w:val="left" w:pos="8460"/>
        </w:tabs>
        <w:spacing w:line="260" w:lineRule="atLeast"/>
        <w:ind w:left="1080"/>
        <w:rPr>
          <w:rFonts w:ascii="Times New Roman" w:hAnsi="Times New Roman"/>
          <w:sz w:val="22"/>
        </w:rPr>
      </w:pPr>
      <w:r w:rsidRPr="0086027C">
        <w:rPr>
          <w:rFonts w:ascii="Times New Roman" w:hAnsi="Times New Roman"/>
          <w:sz w:val="22"/>
        </w:rPr>
        <w:t xml:space="preserve">The name must be </w:t>
      </w:r>
      <w:r w:rsidRPr="0086027C">
        <w:rPr>
          <w:rFonts w:ascii="Verdana" w:hAnsi="Verdana"/>
          <w:b/>
          <w:color w:val="FF0000"/>
          <w:sz w:val="22"/>
        </w:rPr>
        <w:t>short</w:t>
      </w:r>
      <w:r w:rsidRPr="0086027C">
        <w:rPr>
          <w:rFonts w:ascii="Times New Roman" w:hAnsi="Times New Roman"/>
          <w:sz w:val="22"/>
        </w:rPr>
        <w:t xml:space="preserve">; some operations and file types can’t be more than 8 characters long and many others not more than 13 </w:t>
      </w:r>
      <w:r w:rsidRPr="0086027C">
        <w:rPr>
          <w:rFonts w:ascii="Times New Roman" w:hAnsi="Times New Roman"/>
          <w:sz w:val="22"/>
        </w:rPr>
        <w:lastRenderedPageBreak/>
        <w:t>characters long.</w:t>
      </w:r>
    </w:p>
    <w:p w14:paraId="5E1B021E" w14:textId="77777777" w:rsidR="000A2DA6" w:rsidRPr="0086027C" w:rsidRDefault="000A2DA6" w:rsidP="000A2DA6">
      <w:pPr>
        <w:pStyle w:val="Header"/>
        <w:numPr>
          <w:ilvl w:val="4"/>
          <w:numId w:val="10"/>
        </w:numPr>
        <w:tabs>
          <w:tab w:val="clear" w:pos="3240"/>
          <w:tab w:val="clear" w:pos="4320"/>
          <w:tab w:val="clear" w:pos="8640"/>
          <w:tab w:val="num" w:pos="1080"/>
          <w:tab w:val="left" w:pos="8460"/>
        </w:tabs>
        <w:spacing w:line="260" w:lineRule="atLeast"/>
        <w:ind w:left="1080"/>
        <w:rPr>
          <w:rFonts w:ascii="Times New Roman" w:hAnsi="Times New Roman"/>
          <w:sz w:val="22"/>
        </w:rPr>
      </w:pPr>
      <w:r w:rsidRPr="0086027C">
        <w:rPr>
          <w:rFonts w:ascii="Times New Roman" w:hAnsi="Times New Roman"/>
          <w:b/>
          <w:sz w:val="22"/>
        </w:rPr>
        <w:t>Do not</w:t>
      </w:r>
      <w:r w:rsidRPr="0086027C">
        <w:rPr>
          <w:rFonts w:ascii="Times New Roman" w:hAnsi="Times New Roman"/>
          <w:i/>
          <w:sz w:val="22"/>
        </w:rPr>
        <w:t xml:space="preserve"> </w:t>
      </w:r>
      <w:r w:rsidRPr="0086027C">
        <w:rPr>
          <w:rFonts w:ascii="Times New Roman" w:hAnsi="Times New Roman"/>
          <w:sz w:val="22"/>
        </w:rPr>
        <w:t>start a file name with a number or an odd character.</w:t>
      </w:r>
    </w:p>
    <w:p w14:paraId="4D2D168F" w14:textId="77777777" w:rsidR="000A2DA6" w:rsidRPr="0086027C" w:rsidRDefault="000A2DA6" w:rsidP="000A2DA6">
      <w:pPr>
        <w:pStyle w:val="Header"/>
        <w:numPr>
          <w:ilvl w:val="4"/>
          <w:numId w:val="10"/>
        </w:numPr>
        <w:tabs>
          <w:tab w:val="clear" w:pos="3240"/>
          <w:tab w:val="clear" w:pos="4320"/>
          <w:tab w:val="clear" w:pos="8640"/>
          <w:tab w:val="num" w:pos="1080"/>
          <w:tab w:val="left" w:pos="8460"/>
        </w:tabs>
        <w:spacing w:line="260" w:lineRule="atLeast"/>
        <w:ind w:left="1080"/>
        <w:rPr>
          <w:rFonts w:ascii="Times New Roman" w:hAnsi="Times New Roman"/>
          <w:sz w:val="22"/>
        </w:rPr>
      </w:pPr>
      <w:r w:rsidRPr="0086027C">
        <w:rPr>
          <w:rFonts w:ascii="Times New Roman" w:hAnsi="Times New Roman"/>
          <w:sz w:val="22"/>
        </w:rPr>
        <w:t xml:space="preserve">You must </w:t>
      </w:r>
      <w:r w:rsidRPr="0086027C">
        <w:rPr>
          <w:rFonts w:ascii="Times New Roman" w:hAnsi="Times New Roman"/>
          <w:b/>
          <w:i/>
          <w:sz w:val="22"/>
        </w:rPr>
        <w:t>be absolutely certain that there are</w:t>
      </w:r>
      <w:r w:rsidRPr="0086027C">
        <w:rPr>
          <w:rFonts w:ascii="Times New Roman" w:hAnsi="Times New Roman"/>
          <w:b/>
          <w:i/>
          <w:color w:val="FF0000"/>
          <w:sz w:val="22"/>
        </w:rPr>
        <w:t xml:space="preserve"> </w:t>
      </w:r>
      <w:r w:rsidRPr="0086027C">
        <w:rPr>
          <w:rFonts w:ascii="Verdana" w:hAnsi="Verdana"/>
          <w:b/>
          <w:i/>
          <w:color w:val="FF0000"/>
          <w:sz w:val="22"/>
        </w:rPr>
        <w:t>NO SPACES</w:t>
      </w:r>
      <w:r w:rsidRPr="0086027C">
        <w:rPr>
          <w:rFonts w:ascii="Times New Roman" w:hAnsi="Times New Roman"/>
          <w:b/>
          <w:i/>
          <w:sz w:val="22"/>
        </w:rPr>
        <w:t xml:space="preserve"> in any name that you use for files and folders, and that there are no oddball characters.</w:t>
      </w:r>
      <w:r w:rsidRPr="0086027C">
        <w:rPr>
          <w:rFonts w:ascii="Times New Roman" w:hAnsi="Times New Roman"/>
          <w:sz w:val="22"/>
        </w:rPr>
        <w:t xml:space="preserve"> If you want a space in the name, you must put in an underscore, not a space. </w:t>
      </w:r>
      <w:r w:rsidRPr="0086027C">
        <w:rPr>
          <w:rFonts w:ascii="Times New Roman" w:hAnsi="Times New Roman"/>
          <w:b/>
          <w:i/>
          <w:color w:val="FF0000"/>
          <w:sz w:val="22"/>
        </w:rPr>
        <w:t>MAC USERS BEWARE.</w:t>
      </w:r>
      <w:r w:rsidRPr="0086027C">
        <w:rPr>
          <w:rFonts w:ascii="Times New Roman" w:hAnsi="Times New Roman"/>
          <w:color w:val="FF0000"/>
          <w:sz w:val="22"/>
        </w:rPr>
        <w:t xml:space="preserve"> </w:t>
      </w:r>
      <w:r w:rsidRPr="0086027C">
        <w:rPr>
          <w:rFonts w:ascii="Times New Roman" w:hAnsi="Times New Roman"/>
          <w:sz w:val="22"/>
        </w:rPr>
        <w:t xml:space="preserve">Spaces are OK in Mac file and folder names. They are </w:t>
      </w:r>
      <w:r w:rsidRPr="0086027C">
        <w:rPr>
          <w:rFonts w:ascii="Times New Roman" w:hAnsi="Times New Roman"/>
          <w:b/>
          <w:i/>
          <w:sz w:val="22"/>
        </w:rPr>
        <w:t>not</w:t>
      </w:r>
      <w:r w:rsidRPr="0086027C">
        <w:rPr>
          <w:rFonts w:ascii="Times New Roman" w:hAnsi="Times New Roman"/>
          <w:sz w:val="22"/>
        </w:rPr>
        <w:t xml:space="preserve"> OK in ArcGIS. If you have trouble getting something to work in ArcGIS, the very first troubleshooting thing you should do is check all of your file/folder names to make sure that they have </w:t>
      </w:r>
      <w:r w:rsidRPr="0086027C">
        <w:rPr>
          <w:rFonts w:ascii="Times New Roman" w:hAnsi="Times New Roman"/>
          <w:b/>
          <w:i/>
          <w:sz w:val="22"/>
        </w:rPr>
        <w:t>no spaces and no long names.</w:t>
      </w:r>
    </w:p>
    <w:p w14:paraId="55C747BC" w14:textId="27BFCBEF" w:rsidR="000A2DA6" w:rsidRPr="008F21E3" w:rsidRDefault="005C38F1" w:rsidP="000A2DA6">
      <w:pPr>
        <w:pStyle w:val="Header"/>
        <w:numPr>
          <w:ilvl w:val="4"/>
          <w:numId w:val="10"/>
        </w:numPr>
        <w:tabs>
          <w:tab w:val="clear" w:pos="3240"/>
          <w:tab w:val="clear" w:pos="4320"/>
          <w:tab w:val="clear" w:pos="8640"/>
          <w:tab w:val="num" w:pos="1080"/>
          <w:tab w:val="left" w:pos="8460"/>
        </w:tabs>
        <w:spacing w:line="260" w:lineRule="atLeast"/>
        <w:ind w:left="1080"/>
        <w:rPr>
          <w:rFonts w:ascii="Times New Roman" w:hAnsi="Times New Roman"/>
          <w:b/>
          <w:sz w:val="22"/>
        </w:rPr>
      </w:pPr>
      <w:r w:rsidRPr="0086027C">
        <w:rPr>
          <w:rFonts w:ascii="Times New Roman" w:hAnsi="Times New Roman"/>
          <w:b/>
          <w:sz w:val="22"/>
        </w:rPr>
        <w:t xml:space="preserve">And last, </w:t>
      </w:r>
      <w:r w:rsidRPr="0086027C">
        <w:rPr>
          <w:rFonts w:ascii="Times New Roman" w:hAnsi="Times New Roman"/>
          <w:b/>
          <w:color w:val="FF0000"/>
          <w:sz w:val="22"/>
        </w:rPr>
        <w:t xml:space="preserve">never store files or folders either on the Desktop or in </w:t>
      </w:r>
      <w:r>
        <w:rPr>
          <w:rFonts w:ascii="Times New Roman" w:hAnsi="Times New Roman"/>
          <w:b/>
          <w:color w:val="FF0000"/>
          <w:sz w:val="22"/>
        </w:rPr>
        <w:t>your User/Documents</w:t>
      </w:r>
      <w:r w:rsidRPr="0086027C">
        <w:rPr>
          <w:rFonts w:ascii="Times New Roman" w:hAnsi="Times New Roman"/>
          <w:b/>
          <w:color w:val="FF0000"/>
          <w:sz w:val="22"/>
        </w:rPr>
        <w:t xml:space="preserve"> folder.</w:t>
      </w:r>
      <w:r w:rsidRPr="0086027C">
        <w:rPr>
          <w:rFonts w:ascii="Times New Roman" w:hAnsi="Times New Roman"/>
          <w:sz w:val="22"/>
        </w:rPr>
        <w:t xml:space="preserve"> </w:t>
      </w:r>
      <w:r>
        <w:rPr>
          <w:rFonts w:ascii="Times New Roman" w:hAnsi="Times New Roman"/>
          <w:sz w:val="22"/>
        </w:rPr>
        <w:t>You don’t want to have to burrow down to find something in your User folder. Always make</w:t>
      </w:r>
      <w:r w:rsidRPr="0086027C">
        <w:rPr>
          <w:rFonts w:ascii="Times New Roman" w:hAnsi="Times New Roman"/>
          <w:sz w:val="22"/>
        </w:rPr>
        <w:t xml:space="preserve"> your own new folder where you can save your work somewhere other than </w:t>
      </w:r>
      <w:r>
        <w:rPr>
          <w:rFonts w:ascii="Times New Roman" w:hAnsi="Times New Roman"/>
          <w:sz w:val="22"/>
        </w:rPr>
        <w:t>your User folder – the C:/ drive is always safe</w:t>
      </w:r>
      <w:r w:rsidRPr="0086027C">
        <w:rPr>
          <w:rFonts w:ascii="Times New Roman" w:hAnsi="Times New Roman"/>
          <w:sz w:val="22"/>
        </w:rPr>
        <w:t xml:space="preserve">. And </w:t>
      </w:r>
      <w:r w:rsidRPr="0086027C">
        <w:rPr>
          <w:rFonts w:ascii="Times New Roman" w:hAnsi="Times New Roman"/>
          <w:b/>
          <w:sz w:val="22"/>
        </w:rPr>
        <w:t>don't make a folder on the Desktop</w:t>
      </w:r>
      <w:r w:rsidRPr="0086027C">
        <w:rPr>
          <w:rFonts w:ascii="Times New Roman" w:hAnsi="Times New Roman"/>
          <w:sz w:val="22"/>
        </w:rPr>
        <w:t xml:space="preserve"> – the navigation in ArcMap to a folder on the desktop is Byzantine.</w:t>
      </w:r>
    </w:p>
    <w:p w14:paraId="5917E4B1" w14:textId="77777777" w:rsidR="000A2DA6" w:rsidRPr="008F21E3" w:rsidRDefault="000A2DA6" w:rsidP="000A2DA6">
      <w:pPr>
        <w:pStyle w:val="Header"/>
        <w:tabs>
          <w:tab w:val="clear" w:pos="4320"/>
          <w:tab w:val="clear" w:pos="8640"/>
          <w:tab w:val="left" w:pos="8460"/>
        </w:tabs>
        <w:spacing w:line="260" w:lineRule="atLeast"/>
        <w:rPr>
          <w:rFonts w:ascii="Times New Roman" w:hAnsi="Times New Roman"/>
          <w:b/>
          <w:sz w:val="22"/>
        </w:rPr>
      </w:pPr>
    </w:p>
    <w:p w14:paraId="04AD3BA3" w14:textId="77777777" w:rsidR="000A2DA6" w:rsidRPr="008F21E3" w:rsidRDefault="000A2DA6" w:rsidP="000A2DA6">
      <w:pPr>
        <w:pStyle w:val="Heading1"/>
        <w:numPr>
          <w:ilvl w:val="0"/>
          <w:numId w:val="10"/>
        </w:numPr>
        <w:tabs>
          <w:tab w:val="left" w:pos="8460"/>
        </w:tabs>
        <w:spacing w:line="260" w:lineRule="atLeast"/>
        <w:rPr>
          <w:rFonts w:ascii="Verdana" w:hAnsi="Verdana"/>
          <w:sz w:val="22"/>
        </w:rPr>
      </w:pPr>
      <w:r w:rsidRPr="008F21E3">
        <w:rPr>
          <w:rFonts w:ascii="Verdana" w:hAnsi="Verdana"/>
          <w:sz w:val="22"/>
        </w:rPr>
        <w:t>Getting data for this exercise and copying it into your</w:t>
      </w:r>
      <w:r>
        <w:rPr>
          <w:rFonts w:ascii="Verdana" w:hAnsi="Verdana"/>
          <w:sz w:val="22"/>
        </w:rPr>
        <w:t xml:space="preserve"> Refresher</w:t>
      </w:r>
      <w:r w:rsidRPr="008F21E3">
        <w:rPr>
          <w:rFonts w:ascii="Verdana" w:hAnsi="Verdana"/>
          <w:sz w:val="22"/>
        </w:rPr>
        <w:t xml:space="preserve"> folder</w:t>
      </w:r>
    </w:p>
    <w:p w14:paraId="04D58DD2" w14:textId="2DFDCC61" w:rsidR="000A2DA6" w:rsidRPr="0086027C" w:rsidRDefault="000A2DA6" w:rsidP="000A2DA6">
      <w:pPr>
        <w:numPr>
          <w:ilvl w:val="0"/>
          <w:numId w:val="12"/>
        </w:numPr>
        <w:spacing w:line="260" w:lineRule="atLeast"/>
        <w:rPr>
          <w:rFonts w:ascii="Times New Roman" w:hAnsi="Times New Roman"/>
          <w:sz w:val="22"/>
          <w:szCs w:val="28"/>
        </w:rPr>
      </w:pPr>
      <w:r w:rsidRPr="0086027C">
        <w:rPr>
          <w:rFonts w:ascii="Times New Roman" w:hAnsi="Times New Roman"/>
          <w:sz w:val="22"/>
          <w:szCs w:val="28"/>
        </w:rPr>
        <w:t xml:space="preserve">Be sure that you have ArcCatalog open. You will need to navigate to </w:t>
      </w:r>
      <w:r>
        <w:rPr>
          <w:rFonts w:ascii="Times New Roman" w:hAnsi="Times New Roman"/>
          <w:sz w:val="22"/>
          <w:szCs w:val="28"/>
        </w:rPr>
        <w:t>our course folder on the</w:t>
      </w:r>
      <w:r w:rsidRPr="0086027C">
        <w:rPr>
          <w:rFonts w:ascii="Times New Roman" w:hAnsi="Times New Roman"/>
          <w:sz w:val="22"/>
          <w:szCs w:val="28"/>
        </w:rPr>
        <w:t xml:space="preserve"> </w:t>
      </w:r>
      <w:r w:rsidR="004D33EE">
        <w:rPr>
          <w:rFonts w:ascii="Times New Roman" w:hAnsi="Times New Roman"/>
          <w:sz w:val="22"/>
          <w:szCs w:val="28"/>
        </w:rPr>
        <w:t>Academic Software Server</w:t>
      </w:r>
      <w:r w:rsidRPr="0086027C">
        <w:rPr>
          <w:rFonts w:ascii="Times New Roman" w:hAnsi="Times New Roman"/>
          <w:sz w:val="22"/>
          <w:szCs w:val="28"/>
        </w:rPr>
        <w:t xml:space="preserve"> in order to get the data you need for this refresher. </w:t>
      </w:r>
    </w:p>
    <w:p w14:paraId="0FAE6E36" w14:textId="14189C50" w:rsidR="000A2DA6" w:rsidRPr="0086027C" w:rsidRDefault="000A2DA6" w:rsidP="000A2DA6">
      <w:pPr>
        <w:numPr>
          <w:ilvl w:val="0"/>
          <w:numId w:val="12"/>
        </w:numPr>
        <w:spacing w:line="260" w:lineRule="atLeast"/>
        <w:rPr>
          <w:rFonts w:ascii="Times New Roman" w:hAnsi="Times New Roman"/>
          <w:sz w:val="22"/>
          <w:szCs w:val="28"/>
        </w:rPr>
      </w:pPr>
      <w:r>
        <w:rPr>
          <w:rFonts w:ascii="Times New Roman" w:hAnsi="Times New Roman"/>
          <w:sz w:val="22"/>
          <w:szCs w:val="28"/>
        </w:rPr>
        <w:t xml:space="preserve">If  </w:t>
      </w:r>
      <w:r w:rsidRPr="00837122">
        <w:rPr>
          <w:rFonts w:ascii="Times New Roman" w:hAnsi="Times New Roman"/>
          <w:b/>
          <w:sz w:val="22"/>
          <w:szCs w:val="28"/>
        </w:rPr>
        <w:t>\\</w:t>
      </w:r>
      <w:r w:rsidR="004D33EE">
        <w:rPr>
          <w:rFonts w:ascii="Times New Roman" w:hAnsi="Times New Roman"/>
          <w:b/>
          <w:sz w:val="22"/>
          <w:szCs w:val="28"/>
        </w:rPr>
        <w:t>academic</w:t>
      </w:r>
      <w:r w:rsidRPr="00837122">
        <w:rPr>
          <w:rFonts w:ascii="Times New Roman" w:hAnsi="Times New Roman"/>
          <w:b/>
          <w:sz w:val="22"/>
          <w:szCs w:val="28"/>
        </w:rPr>
        <w:t>\</w:t>
      </w:r>
      <w:r w:rsidR="004D33EE">
        <w:rPr>
          <w:rFonts w:ascii="Times New Roman" w:hAnsi="Times New Roman"/>
          <w:b/>
          <w:sz w:val="22"/>
          <w:szCs w:val="28"/>
        </w:rPr>
        <w:t>Departments</w:t>
      </w:r>
      <w:r>
        <w:rPr>
          <w:rFonts w:ascii="Times New Roman" w:hAnsi="Times New Roman"/>
          <w:b/>
          <w:sz w:val="22"/>
          <w:szCs w:val="28"/>
        </w:rPr>
        <w:t>\</w:t>
      </w:r>
      <w:proofErr w:type="spellStart"/>
      <w:r w:rsidR="004D33EE">
        <w:rPr>
          <w:rFonts w:ascii="Times New Roman" w:hAnsi="Times New Roman"/>
          <w:b/>
          <w:sz w:val="22"/>
          <w:szCs w:val="28"/>
        </w:rPr>
        <w:t>Geo</w:t>
      </w:r>
      <w:r w:rsidR="00DB4650">
        <w:rPr>
          <w:rFonts w:ascii="Times New Roman" w:hAnsi="Times New Roman"/>
          <w:b/>
          <w:sz w:val="22"/>
          <w:szCs w:val="28"/>
        </w:rPr>
        <w:t>S</w:t>
      </w:r>
      <w:r w:rsidR="004D33EE">
        <w:rPr>
          <w:rFonts w:ascii="Times New Roman" w:hAnsi="Times New Roman"/>
          <w:b/>
          <w:sz w:val="22"/>
          <w:szCs w:val="28"/>
        </w:rPr>
        <w:t>cience</w:t>
      </w:r>
      <w:proofErr w:type="spellEnd"/>
      <w:r w:rsidR="004D33EE">
        <w:rPr>
          <w:rFonts w:ascii="Times New Roman" w:hAnsi="Times New Roman"/>
          <w:b/>
          <w:sz w:val="22"/>
          <w:szCs w:val="28"/>
        </w:rPr>
        <w:t>\Geosc</w:t>
      </w:r>
      <w:r w:rsidR="00C35B33">
        <w:rPr>
          <w:rFonts w:ascii="Times New Roman" w:hAnsi="Times New Roman"/>
          <w:b/>
          <w:sz w:val="22"/>
          <w:szCs w:val="28"/>
        </w:rPr>
        <w:t>380</w:t>
      </w:r>
      <w:r w:rsidR="00DB4650">
        <w:rPr>
          <w:rFonts w:ascii="Times New Roman" w:hAnsi="Times New Roman"/>
          <w:b/>
          <w:sz w:val="22"/>
          <w:szCs w:val="28"/>
        </w:rPr>
        <w:t>-F-1</w:t>
      </w:r>
      <w:r w:rsidR="00054E57">
        <w:rPr>
          <w:rFonts w:ascii="Times New Roman" w:hAnsi="Times New Roman"/>
          <w:b/>
          <w:sz w:val="22"/>
          <w:szCs w:val="28"/>
        </w:rPr>
        <w:t>9</w:t>
      </w:r>
      <w:r>
        <w:rPr>
          <w:rFonts w:ascii="Times New Roman" w:hAnsi="Times New Roman"/>
          <w:sz w:val="22"/>
          <w:szCs w:val="28"/>
        </w:rPr>
        <w:t xml:space="preserve"> is already listed in the CT</w:t>
      </w:r>
      <w:r w:rsidRPr="0086027C">
        <w:rPr>
          <w:rFonts w:ascii="Times New Roman" w:hAnsi="Times New Roman"/>
          <w:sz w:val="22"/>
          <w:szCs w:val="28"/>
        </w:rPr>
        <w:t xml:space="preserve">, skip to Step 3. </w:t>
      </w:r>
      <w:r>
        <w:rPr>
          <w:rFonts w:ascii="Times New Roman" w:hAnsi="Times New Roman"/>
          <w:sz w:val="22"/>
          <w:szCs w:val="28"/>
        </w:rPr>
        <w:t>If it is not there:</w:t>
      </w:r>
    </w:p>
    <w:p w14:paraId="31C6B495" w14:textId="77777777" w:rsidR="000A2DA6" w:rsidRDefault="000A2DA6" w:rsidP="000A2DA6">
      <w:pPr>
        <w:numPr>
          <w:ilvl w:val="1"/>
          <w:numId w:val="1"/>
        </w:numPr>
        <w:spacing w:line="260" w:lineRule="atLeast"/>
        <w:rPr>
          <w:rFonts w:ascii="Times New Roman" w:hAnsi="Times New Roman"/>
          <w:sz w:val="22"/>
          <w:szCs w:val="28"/>
        </w:rPr>
      </w:pPr>
      <w:r>
        <w:rPr>
          <w:rFonts w:ascii="Times New Roman" w:hAnsi="Times New Roman"/>
          <w:sz w:val="22"/>
          <w:szCs w:val="28"/>
        </w:rPr>
        <w:t xml:space="preserve">Right click on </w:t>
      </w:r>
      <w:r>
        <w:rPr>
          <w:rFonts w:ascii="Times New Roman" w:hAnsi="Times New Roman"/>
          <w:b/>
          <w:sz w:val="22"/>
          <w:szCs w:val="28"/>
        </w:rPr>
        <w:t>Folder Connections &gt; Connect to Folder</w:t>
      </w:r>
      <w:r w:rsidRPr="0086027C">
        <w:rPr>
          <w:rFonts w:ascii="Times New Roman" w:hAnsi="Times New Roman"/>
          <w:sz w:val="22"/>
          <w:szCs w:val="28"/>
        </w:rPr>
        <w:t xml:space="preserve"> </w:t>
      </w:r>
    </w:p>
    <w:p w14:paraId="2F0A7CFD" w14:textId="77777777" w:rsidR="000A2DA6" w:rsidRPr="0086027C" w:rsidRDefault="000A2DA6" w:rsidP="000A2DA6">
      <w:pPr>
        <w:numPr>
          <w:ilvl w:val="1"/>
          <w:numId w:val="1"/>
        </w:numPr>
        <w:spacing w:line="260" w:lineRule="atLeast"/>
        <w:rPr>
          <w:rFonts w:ascii="Times New Roman" w:hAnsi="Times New Roman"/>
          <w:sz w:val="22"/>
          <w:szCs w:val="28"/>
        </w:rPr>
      </w:pPr>
      <w:r>
        <w:rPr>
          <w:rFonts w:ascii="Times New Roman" w:hAnsi="Times New Roman"/>
          <w:sz w:val="22"/>
          <w:szCs w:val="28"/>
        </w:rPr>
        <w:t xml:space="preserve">Highlight </w:t>
      </w:r>
      <w:r w:rsidRPr="00821254">
        <w:rPr>
          <w:rFonts w:ascii="Times New Roman" w:hAnsi="Times New Roman"/>
          <w:b/>
          <w:sz w:val="22"/>
          <w:szCs w:val="28"/>
        </w:rPr>
        <w:t>Network</w:t>
      </w:r>
      <w:r>
        <w:rPr>
          <w:rFonts w:ascii="Times New Roman" w:hAnsi="Times New Roman"/>
          <w:sz w:val="22"/>
          <w:szCs w:val="28"/>
        </w:rPr>
        <w:t xml:space="preserve"> in the list.</w:t>
      </w:r>
    </w:p>
    <w:p w14:paraId="4069CCFA" w14:textId="47E882C5" w:rsidR="000A2DA6" w:rsidRPr="00837122" w:rsidRDefault="000A2DA6" w:rsidP="000A2DA6">
      <w:pPr>
        <w:numPr>
          <w:ilvl w:val="1"/>
          <w:numId w:val="1"/>
        </w:numPr>
        <w:spacing w:line="260" w:lineRule="atLeast"/>
        <w:rPr>
          <w:rFonts w:ascii="Times New Roman" w:hAnsi="Times New Roman"/>
          <w:sz w:val="22"/>
          <w:szCs w:val="28"/>
        </w:rPr>
      </w:pPr>
      <w:r>
        <w:rPr>
          <w:rFonts w:ascii="Times New Roman" w:hAnsi="Times New Roman"/>
          <w:sz w:val="22"/>
          <w:szCs w:val="28"/>
        </w:rPr>
        <w:t>Type</w:t>
      </w:r>
      <w:r w:rsidRPr="0086027C">
        <w:rPr>
          <w:rFonts w:ascii="Times New Roman" w:hAnsi="Times New Roman"/>
          <w:sz w:val="22"/>
          <w:szCs w:val="28"/>
        </w:rPr>
        <w:t xml:space="preserve"> </w:t>
      </w:r>
      <w:r w:rsidR="004D33EE" w:rsidRPr="00837122">
        <w:rPr>
          <w:rFonts w:ascii="Times New Roman" w:hAnsi="Times New Roman"/>
          <w:b/>
          <w:sz w:val="22"/>
          <w:szCs w:val="28"/>
        </w:rPr>
        <w:t>\\</w:t>
      </w:r>
      <w:r w:rsidR="004D33EE">
        <w:rPr>
          <w:rFonts w:ascii="Times New Roman" w:hAnsi="Times New Roman"/>
          <w:b/>
          <w:sz w:val="22"/>
          <w:szCs w:val="28"/>
        </w:rPr>
        <w:t>academic</w:t>
      </w:r>
      <w:r w:rsidR="004D33EE" w:rsidRPr="00837122">
        <w:rPr>
          <w:rFonts w:ascii="Times New Roman" w:hAnsi="Times New Roman"/>
          <w:b/>
          <w:sz w:val="22"/>
          <w:szCs w:val="28"/>
        </w:rPr>
        <w:t>\</w:t>
      </w:r>
      <w:r w:rsidR="004D33EE">
        <w:rPr>
          <w:rFonts w:ascii="Times New Roman" w:hAnsi="Times New Roman"/>
          <w:b/>
          <w:sz w:val="22"/>
          <w:szCs w:val="28"/>
        </w:rPr>
        <w:t>Departments\</w:t>
      </w:r>
      <w:proofErr w:type="spellStart"/>
      <w:r w:rsidR="004D33EE">
        <w:rPr>
          <w:rFonts w:ascii="Times New Roman" w:hAnsi="Times New Roman"/>
          <w:b/>
          <w:sz w:val="22"/>
          <w:szCs w:val="28"/>
        </w:rPr>
        <w:t>Geo</w:t>
      </w:r>
      <w:r w:rsidR="00DB4650">
        <w:rPr>
          <w:rFonts w:ascii="Times New Roman" w:hAnsi="Times New Roman"/>
          <w:b/>
          <w:sz w:val="22"/>
          <w:szCs w:val="28"/>
        </w:rPr>
        <w:t>S</w:t>
      </w:r>
      <w:r w:rsidR="004D33EE">
        <w:rPr>
          <w:rFonts w:ascii="Times New Roman" w:hAnsi="Times New Roman"/>
          <w:b/>
          <w:sz w:val="22"/>
          <w:szCs w:val="28"/>
        </w:rPr>
        <w:t>cience</w:t>
      </w:r>
      <w:proofErr w:type="spellEnd"/>
      <w:r w:rsidR="004D33EE">
        <w:rPr>
          <w:rFonts w:ascii="Times New Roman" w:hAnsi="Times New Roman"/>
          <w:b/>
          <w:sz w:val="22"/>
          <w:szCs w:val="28"/>
        </w:rPr>
        <w:t>\Geosc</w:t>
      </w:r>
      <w:r w:rsidR="00C35B33">
        <w:rPr>
          <w:rFonts w:ascii="Times New Roman" w:hAnsi="Times New Roman"/>
          <w:b/>
          <w:sz w:val="22"/>
          <w:szCs w:val="28"/>
        </w:rPr>
        <w:t>380</w:t>
      </w:r>
      <w:r>
        <w:rPr>
          <w:rFonts w:ascii="Times New Roman" w:hAnsi="Times New Roman"/>
          <w:b/>
          <w:sz w:val="22"/>
          <w:szCs w:val="28"/>
        </w:rPr>
        <w:t xml:space="preserve"> </w:t>
      </w:r>
      <w:r>
        <w:rPr>
          <w:rFonts w:ascii="Times New Roman" w:hAnsi="Times New Roman"/>
          <w:sz w:val="22"/>
          <w:szCs w:val="28"/>
        </w:rPr>
        <w:t xml:space="preserve">into the </w:t>
      </w:r>
      <w:r>
        <w:rPr>
          <w:rFonts w:ascii="Times New Roman" w:hAnsi="Times New Roman"/>
          <w:b/>
          <w:sz w:val="22"/>
          <w:szCs w:val="28"/>
        </w:rPr>
        <w:t>Folder:</w:t>
      </w:r>
      <w:r>
        <w:rPr>
          <w:rFonts w:ascii="Times New Roman" w:hAnsi="Times New Roman"/>
          <w:sz w:val="22"/>
          <w:szCs w:val="28"/>
        </w:rPr>
        <w:t xml:space="preserve"> line</w:t>
      </w:r>
      <w:r w:rsidRPr="00E127D1">
        <w:rPr>
          <w:rFonts w:ascii="Times New Roman" w:hAnsi="Times New Roman"/>
          <w:sz w:val="22"/>
          <w:szCs w:val="28"/>
        </w:rPr>
        <w:t xml:space="preserve">. </w:t>
      </w:r>
      <w:r w:rsidRPr="0086027C">
        <w:rPr>
          <w:rFonts w:ascii="Times New Roman" w:hAnsi="Times New Roman"/>
          <w:sz w:val="22"/>
          <w:szCs w:val="28"/>
        </w:rPr>
        <w:t>Be sure to use back slashes, rather than forward slashes. Click OK.</w:t>
      </w:r>
      <w:r>
        <w:rPr>
          <w:rFonts w:ascii="Times New Roman" w:hAnsi="Times New Roman"/>
          <w:sz w:val="22"/>
          <w:szCs w:val="28"/>
        </w:rPr>
        <w:t xml:space="preserve"> You should now have a new folder in the CT called </w:t>
      </w:r>
      <w:r w:rsidR="004D33EE" w:rsidRPr="004D33EE">
        <w:rPr>
          <w:rFonts w:ascii="Times New Roman" w:hAnsi="Times New Roman"/>
          <w:sz w:val="22"/>
          <w:szCs w:val="28"/>
        </w:rPr>
        <w:t>\\academic\Departments\Geoscience\Geosc</w:t>
      </w:r>
      <w:r w:rsidR="00C35B33">
        <w:rPr>
          <w:rFonts w:ascii="Times New Roman" w:hAnsi="Times New Roman"/>
          <w:sz w:val="22"/>
          <w:szCs w:val="28"/>
        </w:rPr>
        <w:t>380</w:t>
      </w:r>
      <w:r>
        <w:rPr>
          <w:rFonts w:ascii="Times New Roman" w:hAnsi="Times New Roman"/>
          <w:sz w:val="22"/>
          <w:szCs w:val="28"/>
        </w:rPr>
        <w:t>.</w:t>
      </w:r>
    </w:p>
    <w:p w14:paraId="35E96F35" w14:textId="7319D2EA" w:rsidR="000A2DA6" w:rsidRPr="00837122" w:rsidRDefault="000A2DA6" w:rsidP="000A2DA6">
      <w:pPr>
        <w:numPr>
          <w:ilvl w:val="0"/>
          <w:numId w:val="12"/>
        </w:numPr>
        <w:spacing w:line="260" w:lineRule="atLeast"/>
        <w:rPr>
          <w:rFonts w:ascii="Times New Roman" w:hAnsi="Times New Roman"/>
          <w:sz w:val="22"/>
        </w:rPr>
      </w:pPr>
      <w:r w:rsidRPr="0086027C">
        <w:rPr>
          <w:rFonts w:ascii="Times New Roman" w:hAnsi="Times New Roman"/>
          <w:sz w:val="22"/>
          <w:szCs w:val="28"/>
        </w:rPr>
        <w:t xml:space="preserve">In the ArcCatalog </w:t>
      </w:r>
      <w:r>
        <w:rPr>
          <w:rFonts w:ascii="Times New Roman" w:hAnsi="Times New Roman"/>
          <w:sz w:val="22"/>
          <w:szCs w:val="28"/>
        </w:rPr>
        <w:t>CT</w:t>
      </w:r>
      <w:r w:rsidRPr="0086027C">
        <w:rPr>
          <w:rFonts w:ascii="Times New Roman" w:hAnsi="Times New Roman"/>
          <w:sz w:val="22"/>
          <w:szCs w:val="28"/>
        </w:rPr>
        <w:t xml:space="preserve">, expand </w:t>
      </w:r>
      <w:r w:rsidR="004D33EE" w:rsidRPr="00837122">
        <w:rPr>
          <w:rFonts w:ascii="Times New Roman" w:hAnsi="Times New Roman"/>
          <w:b/>
          <w:sz w:val="22"/>
          <w:szCs w:val="28"/>
        </w:rPr>
        <w:t>\\</w:t>
      </w:r>
      <w:r w:rsidR="004D33EE">
        <w:rPr>
          <w:rFonts w:ascii="Times New Roman" w:hAnsi="Times New Roman"/>
          <w:b/>
          <w:sz w:val="22"/>
          <w:szCs w:val="28"/>
        </w:rPr>
        <w:t>academic</w:t>
      </w:r>
      <w:r w:rsidR="004D33EE" w:rsidRPr="00837122">
        <w:rPr>
          <w:rFonts w:ascii="Times New Roman" w:hAnsi="Times New Roman"/>
          <w:b/>
          <w:sz w:val="22"/>
          <w:szCs w:val="28"/>
        </w:rPr>
        <w:t>\</w:t>
      </w:r>
      <w:r w:rsidR="004D33EE">
        <w:rPr>
          <w:rFonts w:ascii="Times New Roman" w:hAnsi="Times New Roman"/>
          <w:b/>
          <w:sz w:val="22"/>
          <w:szCs w:val="28"/>
        </w:rPr>
        <w:t>Departments\</w:t>
      </w:r>
      <w:proofErr w:type="spellStart"/>
      <w:r w:rsidR="004D33EE">
        <w:rPr>
          <w:rFonts w:ascii="Times New Roman" w:hAnsi="Times New Roman"/>
          <w:b/>
          <w:sz w:val="22"/>
          <w:szCs w:val="28"/>
        </w:rPr>
        <w:t>Geo</w:t>
      </w:r>
      <w:r w:rsidR="00DB4650">
        <w:rPr>
          <w:rFonts w:ascii="Times New Roman" w:hAnsi="Times New Roman"/>
          <w:b/>
          <w:sz w:val="22"/>
          <w:szCs w:val="28"/>
        </w:rPr>
        <w:t>S</w:t>
      </w:r>
      <w:r w:rsidR="004D33EE">
        <w:rPr>
          <w:rFonts w:ascii="Times New Roman" w:hAnsi="Times New Roman"/>
          <w:b/>
          <w:sz w:val="22"/>
          <w:szCs w:val="28"/>
        </w:rPr>
        <w:t>cience</w:t>
      </w:r>
      <w:proofErr w:type="spellEnd"/>
      <w:r w:rsidR="004D33EE">
        <w:rPr>
          <w:rFonts w:ascii="Times New Roman" w:hAnsi="Times New Roman"/>
          <w:b/>
          <w:sz w:val="22"/>
          <w:szCs w:val="28"/>
        </w:rPr>
        <w:t>\</w:t>
      </w:r>
      <w:r w:rsidR="00DB4650">
        <w:rPr>
          <w:rFonts w:ascii="Times New Roman" w:hAnsi="Times New Roman"/>
          <w:b/>
          <w:sz w:val="22"/>
          <w:szCs w:val="28"/>
        </w:rPr>
        <w:t>Geosc380-F-1</w:t>
      </w:r>
      <w:r w:rsidR="00054E57">
        <w:rPr>
          <w:rFonts w:ascii="Times New Roman" w:hAnsi="Times New Roman"/>
          <w:b/>
          <w:sz w:val="22"/>
          <w:szCs w:val="28"/>
        </w:rPr>
        <w:t>9</w:t>
      </w:r>
      <w:bookmarkStart w:id="0" w:name="_GoBack"/>
      <w:bookmarkEnd w:id="0"/>
      <w:r>
        <w:rPr>
          <w:rFonts w:ascii="Times New Roman" w:hAnsi="Times New Roman"/>
          <w:b/>
          <w:sz w:val="22"/>
          <w:szCs w:val="28"/>
        </w:rPr>
        <w:t xml:space="preserve">. </w:t>
      </w:r>
      <w:r>
        <w:rPr>
          <w:rFonts w:ascii="Times New Roman" w:hAnsi="Times New Roman"/>
          <w:sz w:val="22"/>
          <w:szCs w:val="28"/>
        </w:rPr>
        <w:t xml:space="preserve">Expand the folder </w:t>
      </w:r>
      <w:r>
        <w:rPr>
          <w:rFonts w:ascii="Times New Roman" w:hAnsi="Times New Roman"/>
          <w:b/>
          <w:sz w:val="22"/>
          <w:szCs w:val="28"/>
        </w:rPr>
        <w:t>Data &gt; Refresher</w:t>
      </w:r>
      <w:r>
        <w:rPr>
          <w:rFonts w:ascii="Times New Roman" w:hAnsi="Times New Roman"/>
          <w:sz w:val="22"/>
          <w:szCs w:val="28"/>
        </w:rPr>
        <w:t xml:space="preserve">. </w:t>
      </w:r>
      <w:r w:rsidRPr="00837122">
        <w:rPr>
          <w:rFonts w:ascii="Times New Roman" w:hAnsi="Times New Roman"/>
          <w:sz w:val="22"/>
        </w:rPr>
        <w:t xml:space="preserve">Right click on the </w:t>
      </w:r>
      <w:proofErr w:type="spellStart"/>
      <w:r w:rsidRPr="00837122">
        <w:rPr>
          <w:rFonts w:ascii="Times New Roman" w:hAnsi="Times New Roman"/>
          <w:b/>
          <w:sz w:val="22"/>
        </w:rPr>
        <w:t>Mt_St_Helens</w:t>
      </w:r>
      <w:proofErr w:type="spellEnd"/>
      <w:r w:rsidRPr="00837122">
        <w:rPr>
          <w:rFonts w:ascii="Times New Roman" w:hAnsi="Times New Roman"/>
          <w:sz w:val="22"/>
        </w:rPr>
        <w:t xml:space="preserve"> folder, and select</w:t>
      </w:r>
      <w:r w:rsidRPr="00837122">
        <w:rPr>
          <w:rFonts w:ascii="Times New Roman" w:hAnsi="Times New Roman"/>
          <w:b/>
          <w:sz w:val="22"/>
        </w:rPr>
        <w:t xml:space="preserve"> Copy</w:t>
      </w:r>
      <w:r w:rsidRPr="00837122">
        <w:rPr>
          <w:rFonts w:ascii="Times New Roman" w:hAnsi="Times New Roman"/>
          <w:sz w:val="22"/>
        </w:rPr>
        <w:t xml:space="preserve">. </w:t>
      </w:r>
    </w:p>
    <w:p w14:paraId="575C1CAB" w14:textId="77777777" w:rsidR="000A2DA6" w:rsidRPr="0086027C" w:rsidRDefault="000A2DA6" w:rsidP="000A2DA6">
      <w:pPr>
        <w:pStyle w:val="Header"/>
        <w:numPr>
          <w:ilvl w:val="0"/>
          <w:numId w:val="1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Expand your hard drive in the </w:t>
      </w:r>
      <w:r>
        <w:rPr>
          <w:rFonts w:ascii="Times New Roman" w:hAnsi="Times New Roman"/>
          <w:sz w:val="22"/>
        </w:rPr>
        <w:t>CT</w:t>
      </w:r>
      <w:r w:rsidRPr="0086027C">
        <w:rPr>
          <w:rFonts w:ascii="Times New Roman" w:hAnsi="Times New Roman"/>
          <w:sz w:val="22"/>
        </w:rPr>
        <w:t xml:space="preserve">. Right click on your new </w:t>
      </w:r>
      <w:r w:rsidRPr="0086027C">
        <w:rPr>
          <w:rFonts w:ascii="Times New Roman" w:hAnsi="Times New Roman"/>
          <w:b/>
          <w:sz w:val="22"/>
        </w:rPr>
        <w:t>Refresher</w:t>
      </w:r>
      <w:r w:rsidRPr="0086027C">
        <w:rPr>
          <w:rFonts w:ascii="Times New Roman" w:hAnsi="Times New Roman"/>
          <w:sz w:val="22"/>
        </w:rPr>
        <w:t xml:space="preserve"> data folder, and select </w:t>
      </w:r>
      <w:r w:rsidRPr="0086027C">
        <w:rPr>
          <w:rFonts w:ascii="Times New Roman" w:hAnsi="Times New Roman"/>
          <w:b/>
          <w:sz w:val="22"/>
        </w:rPr>
        <w:t>Paste</w:t>
      </w:r>
      <w:r w:rsidRPr="0086027C">
        <w:rPr>
          <w:rFonts w:ascii="Times New Roman" w:hAnsi="Times New Roman"/>
          <w:sz w:val="22"/>
        </w:rPr>
        <w:t xml:space="preserve">. You should now have a folder inside your own folder on your hard drive that is titled </w:t>
      </w:r>
      <w:proofErr w:type="spellStart"/>
      <w:r w:rsidRPr="0086027C">
        <w:rPr>
          <w:rFonts w:ascii="Times New Roman" w:hAnsi="Times New Roman"/>
          <w:b/>
          <w:sz w:val="22"/>
        </w:rPr>
        <w:t>Mt_St_Helens</w:t>
      </w:r>
      <w:proofErr w:type="spellEnd"/>
      <w:r w:rsidRPr="0086027C">
        <w:rPr>
          <w:rFonts w:ascii="Times New Roman" w:hAnsi="Times New Roman"/>
          <w:sz w:val="22"/>
        </w:rPr>
        <w:t>.</w:t>
      </w:r>
    </w:p>
    <w:p w14:paraId="03C4B2DA" w14:textId="77777777" w:rsidR="000A2DA6" w:rsidRPr="0086027C" w:rsidRDefault="000A2DA6" w:rsidP="000A2DA6">
      <w:pPr>
        <w:pStyle w:val="Header"/>
        <w:numPr>
          <w:ilvl w:val="0"/>
          <w:numId w:val="1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Repeat for the data folders for Clinton and Adirondacks, saving into </w:t>
      </w:r>
      <w:r>
        <w:rPr>
          <w:rFonts w:ascii="Times New Roman" w:hAnsi="Times New Roman"/>
          <w:sz w:val="22"/>
        </w:rPr>
        <w:t>your</w:t>
      </w:r>
      <w:r w:rsidRPr="0086027C">
        <w:rPr>
          <w:rFonts w:ascii="Times New Roman" w:hAnsi="Times New Roman"/>
          <w:sz w:val="22"/>
        </w:rPr>
        <w:t xml:space="preserve"> </w:t>
      </w:r>
      <w:r w:rsidRPr="00192110">
        <w:rPr>
          <w:rFonts w:ascii="Times New Roman" w:hAnsi="Times New Roman"/>
          <w:b/>
          <w:sz w:val="22"/>
        </w:rPr>
        <w:t>Refresher</w:t>
      </w:r>
      <w:r w:rsidRPr="00192110">
        <w:rPr>
          <w:rFonts w:ascii="Times New Roman" w:hAnsi="Times New Roman"/>
          <w:sz w:val="22"/>
        </w:rPr>
        <w:t xml:space="preserve"> folder</w:t>
      </w:r>
      <w:r w:rsidRPr="0086027C">
        <w:rPr>
          <w:rFonts w:ascii="Times New Roman" w:hAnsi="Times New Roman"/>
          <w:sz w:val="22"/>
        </w:rPr>
        <w:t>.</w:t>
      </w:r>
    </w:p>
    <w:p w14:paraId="2C0E09CC" w14:textId="77777777" w:rsidR="000A2DA6" w:rsidRPr="0086027C" w:rsidRDefault="000A2DA6" w:rsidP="000A2DA6">
      <w:pPr>
        <w:pStyle w:val="Heading1"/>
        <w:tabs>
          <w:tab w:val="left" w:pos="8460"/>
        </w:tabs>
        <w:spacing w:line="260" w:lineRule="atLeast"/>
        <w:rPr>
          <w:rFonts w:ascii="Times New Roman" w:hAnsi="Times New Roman"/>
          <w:sz w:val="22"/>
        </w:rPr>
      </w:pPr>
    </w:p>
    <w:p w14:paraId="319A9E38" w14:textId="77777777" w:rsidR="000A2DA6" w:rsidRPr="008F21E3" w:rsidRDefault="000A2DA6" w:rsidP="000A2DA6">
      <w:pPr>
        <w:pStyle w:val="BodyStyle"/>
        <w:tabs>
          <w:tab w:val="clear" w:pos="720"/>
          <w:tab w:val="clear" w:pos="1440"/>
          <w:tab w:val="clear" w:pos="7200"/>
          <w:tab w:val="right" w:pos="8640"/>
        </w:tabs>
        <w:spacing w:line="260" w:lineRule="atLeast"/>
        <w:jc w:val="both"/>
        <w:rPr>
          <w:rFonts w:ascii="Verdana" w:hAnsi="Verdana"/>
          <w:b/>
          <w:sz w:val="28"/>
        </w:rPr>
      </w:pPr>
      <w:r w:rsidRPr="008F21E3">
        <w:rPr>
          <w:rFonts w:ascii="Verdana" w:hAnsi="Verdana"/>
          <w:b/>
          <w:sz w:val="28"/>
        </w:rPr>
        <w:t>Part II. Mt St. Helens example</w:t>
      </w:r>
    </w:p>
    <w:p w14:paraId="13B48C49" w14:textId="77777777" w:rsidR="000A2DA6" w:rsidRPr="008F21E3" w:rsidRDefault="000A2DA6" w:rsidP="000A2DA6">
      <w:pPr>
        <w:pStyle w:val="Heading1"/>
        <w:numPr>
          <w:ilvl w:val="0"/>
          <w:numId w:val="13"/>
        </w:numPr>
        <w:tabs>
          <w:tab w:val="left" w:pos="8460"/>
        </w:tabs>
        <w:spacing w:line="260" w:lineRule="atLeast"/>
        <w:rPr>
          <w:rFonts w:ascii="Verdana" w:hAnsi="Verdana"/>
          <w:sz w:val="22"/>
        </w:rPr>
      </w:pPr>
      <w:r w:rsidRPr="008F21E3">
        <w:rPr>
          <w:rFonts w:ascii="Verdana" w:hAnsi="Verdana"/>
          <w:sz w:val="22"/>
        </w:rPr>
        <w:t>Launching ArcGIS, opening an ArcMap</w:t>
      </w:r>
    </w:p>
    <w:p w14:paraId="10767A01" w14:textId="46978B89" w:rsidR="000A2DA6" w:rsidRPr="0086027C" w:rsidRDefault="000A2DA6" w:rsidP="000A2DA6">
      <w:pPr>
        <w:pStyle w:val="Header"/>
        <w:numPr>
          <w:ilvl w:val="0"/>
          <w:numId w:val="15"/>
        </w:numPr>
        <w:tabs>
          <w:tab w:val="clear" w:pos="4320"/>
          <w:tab w:val="clear" w:pos="8640"/>
          <w:tab w:val="left" w:pos="6300"/>
          <w:tab w:val="left" w:pos="8460"/>
        </w:tabs>
        <w:spacing w:line="260" w:lineRule="atLeast"/>
        <w:ind w:right="90"/>
        <w:rPr>
          <w:rFonts w:ascii="Times New Roman" w:hAnsi="Times New Roman"/>
          <w:sz w:val="22"/>
        </w:rPr>
      </w:pPr>
      <w:r>
        <w:rPr>
          <w:rFonts w:ascii="Times New Roman" w:hAnsi="Times New Roman"/>
          <w:sz w:val="22"/>
        </w:rPr>
        <w:t>Launch ArcMap by either clicking on the Globe icon with magnifying glass in ArcCatalog or by going</w:t>
      </w:r>
      <w:r w:rsidRPr="0086027C">
        <w:rPr>
          <w:rFonts w:ascii="Times New Roman" w:hAnsi="Times New Roman"/>
          <w:sz w:val="22"/>
        </w:rPr>
        <w:t xml:space="preserve"> to </w:t>
      </w:r>
      <w:r w:rsidR="0024552A">
        <w:rPr>
          <w:rFonts w:ascii="Times New Roman" w:hAnsi="Times New Roman"/>
          <w:sz w:val="22"/>
        </w:rPr>
        <w:t>the list of programs in Windows</w:t>
      </w:r>
      <w:r w:rsidR="005C38F1">
        <w:rPr>
          <w:rFonts w:ascii="Times New Roman" w:hAnsi="Times New Roman"/>
          <w:sz w:val="22"/>
        </w:rPr>
        <w:t xml:space="preserve"> and selecting </w:t>
      </w:r>
      <w:r w:rsidRPr="0086027C">
        <w:rPr>
          <w:rFonts w:ascii="Times New Roman" w:hAnsi="Times New Roman"/>
          <w:sz w:val="22"/>
        </w:rPr>
        <w:t>ArcMap</w:t>
      </w:r>
      <w:r>
        <w:rPr>
          <w:rFonts w:ascii="Times New Roman" w:hAnsi="Times New Roman"/>
          <w:sz w:val="22"/>
        </w:rPr>
        <w:t xml:space="preserve"> </w:t>
      </w:r>
      <w:r w:rsidR="0024552A">
        <w:rPr>
          <w:rFonts w:ascii="Times New Roman" w:hAnsi="Times New Roman"/>
          <w:sz w:val="22"/>
        </w:rPr>
        <w:t>10.6</w:t>
      </w:r>
      <w:r w:rsidRPr="0086027C">
        <w:rPr>
          <w:rFonts w:ascii="Times New Roman" w:hAnsi="Times New Roman"/>
          <w:sz w:val="22"/>
        </w:rPr>
        <w:t xml:space="preserve">. </w:t>
      </w:r>
    </w:p>
    <w:p w14:paraId="2C3335A8" w14:textId="77777777" w:rsidR="000A2DA6" w:rsidRPr="0086027C" w:rsidRDefault="000A2DA6" w:rsidP="000A2DA6">
      <w:pPr>
        <w:pStyle w:val="Header"/>
        <w:numPr>
          <w:ilvl w:val="0"/>
          <w:numId w:val="15"/>
        </w:numPr>
        <w:tabs>
          <w:tab w:val="clear" w:pos="4320"/>
          <w:tab w:val="clear" w:pos="8640"/>
          <w:tab w:val="left" w:pos="6300"/>
          <w:tab w:val="left" w:pos="8460"/>
        </w:tabs>
        <w:spacing w:line="260" w:lineRule="atLeast"/>
        <w:ind w:right="90"/>
        <w:rPr>
          <w:rFonts w:ascii="Times New Roman" w:hAnsi="Times New Roman"/>
          <w:sz w:val="22"/>
        </w:rPr>
      </w:pPr>
      <w:r>
        <w:rPr>
          <w:rFonts w:ascii="Times New Roman" w:hAnsi="Times New Roman"/>
          <w:sz w:val="22"/>
        </w:rPr>
        <w:t xml:space="preserve">In the </w:t>
      </w:r>
      <w:r>
        <w:rPr>
          <w:rFonts w:ascii="Times New Roman" w:hAnsi="Times New Roman"/>
          <w:b/>
          <w:sz w:val="22"/>
        </w:rPr>
        <w:t>Getting Started</w:t>
      </w:r>
      <w:r>
        <w:rPr>
          <w:rFonts w:ascii="Times New Roman" w:hAnsi="Times New Roman"/>
          <w:sz w:val="22"/>
        </w:rPr>
        <w:t xml:space="preserve"> window: </w:t>
      </w:r>
      <w:r>
        <w:rPr>
          <w:rFonts w:ascii="Times New Roman" w:hAnsi="Times New Roman"/>
          <w:b/>
          <w:sz w:val="22"/>
        </w:rPr>
        <w:t>Existing Maps &gt; Browse for more.</w:t>
      </w:r>
    </w:p>
    <w:p w14:paraId="439E37D6" w14:textId="77777777" w:rsidR="000A2DA6" w:rsidRPr="0086027C" w:rsidRDefault="000A2DA6" w:rsidP="000A2DA6">
      <w:pPr>
        <w:pStyle w:val="Header"/>
        <w:numPr>
          <w:ilvl w:val="0"/>
          <w:numId w:val="15"/>
        </w:numPr>
        <w:tabs>
          <w:tab w:val="clear" w:pos="4320"/>
          <w:tab w:val="clear" w:pos="8640"/>
          <w:tab w:val="left" w:pos="6300"/>
          <w:tab w:val="left" w:pos="8460"/>
        </w:tabs>
        <w:spacing w:line="260" w:lineRule="atLeast"/>
        <w:ind w:right="90"/>
        <w:rPr>
          <w:rFonts w:ascii="Times New Roman" w:hAnsi="Times New Roman"/>
          <w:sz w:val="22"/>
        </w:rPr>
      </w:pPr>
      <w:r w:rsidRPr="0086027C">
        <w:rPr>
          <w:rFonts w:ascii="Times New Roman" w:hAnsi="Times New Roman"/>
          <w:sz w:val="22"/>
        </w:rPr>
        <w:t xml:space="preserve">Navigate to your </w:t>
      </w:r>
      <w:proofErr w:type="spellStart"/>
      <w:r w:rsidRPr="0086027C">
        <w:rPr>
          <w:rFonts w:ascii="Times New Roman" w:hAnsi="Times New Roman"/>
          <w:b/>
          <w:sz w:val="22"/>
        </w:rPr>
        <w:t>Mt_St_Helens</w:t>
      </w:r>
      <w:proofErr w:type="spellEnd"/>
      <w:r w:rsidRPr="0086027C">
        <w:rPr>
          <w:rFonts w:ascii="Times New Roman" w:hAnsi="Times New Roman"/>
          <w:b/>
          <w:sz w:val="22"/>
        </w:rPr>
        <w:t xml:space="preserve"> </w:t>
      </w:r>
      <w:r w:rsidRPr="0086027C">
        <w:rPr>
          <w:rFonts w:ascii="Times New Roman" w:hAnsi="Times New Roman"/>
          <w:sz w:val="22"/>
        </w:rPr>
        <w:t xml:space="preserve">folder on your hard drive. </w:t>
      </w:r>
      <w:r>
        <w:rPr>
          <w:rFonts w:ascii="Times New Roman" w:hAnsi="Times New Roman"/>
          <w:sz w:val="22"/>
        </w:rPr>
        <w:t>Open</w:t>
      </w:r>
      <w:r w:rsidRPr="0086027C">
        <w:rPr>
          <w:rFonts w:ascii="Times New Roman" w:hAnsi="Times New Roman"/>
          <w:sz w:val="22"/>
        </w:rPr>
        <w:t xml:space="preserve"> the file </w:t>
      </w:r>
      <w:proofErr w:type="spellStart"/>
      <w:r w:rsidRPr="0086027C">
        <w:rPr>
          <w:rFonts w:ascii="Times New Roman" w:hAnsi="Times New Roman"/>
          <w:b/>
          <w:sz w:val="22"/>
        </w:rPr>
        <w:t>st_helens.mxd</w:t>
      </w:r>
      <w:proofErr w:type="spellEnd"/>
      <w:r w:rsidRPr="0086027C">
        <w:rPr>
          <w:rFonts w:ascii="Times New Roman" w:hAnsi="Times New Roman"/>
          <w:sz w:val="22"/>
        </w:rPr>
        <w:t>.</w:t>
      </w:r>
    </w:p>
    <w:p w14:paraId="27D0E35C" w14:textId="77777777" w:rsidR="000A2DA6" w:rsidRPr="0024650A" w:rsidRDefault="000A2DA6" w:rsidP="000A2DA6">
      <w:pPr>
        <w:pStyle w:val="Header"/>
        <w:numPr>
          <w:ilvl w:val="0"/>
          <w:numId w:val="15"/>
        </w:numPr>
        <w:tabs>
          <w:tab w:val="clear" w:pos="4320"/>
          <w:tab w:val="clear" w:pos="8640"/>
          <w:tab w:val="left" w:pos="6300"/>
          <w:tab w:val="left" w:pos="8460"/>
        </w:tabs>
        <w:spacing w:line="260" w:lineRule="atLeast"/>
        <w:ind w:right="90"/>
        <w:rPr>
          <w:rFonts w:ascii="Times New Roman" w:hAnsi="Times New Roman"/>
          <w:sz w:val="22"/>
        </w:rPr>
      </w:pPr>
      <w:r w:rsidRPr="0086027C">
        <w:rPr>
          <w:rFonts w:ascii="Times New Roman" w:hAnsi="Times New Roman"/>
          <w:sz w:val="22"/>
        </w:rPr>
        <w:t>The ArcMap window has two portions, the map window on the right and the Table of Contents (TOC) on the left. Both are blank, because you haven't added any data yet.</w:t>
      </w:r>
      <w:r>
        <w:rPr>
          <w:rFonts w:ascii="Times New Roman" w:hAnsi="Times New Roman"/>
          <w:sz w:val="22"/>
        </w:rPr>
        <w:t xml:space="preserve"> </w:t>
      </w:r>
      <w:r>
        <w:rPr>
          <w:rFonts w:ascii="Times New Roman" w:hAnsi="Times New Roman"/>
          <w:b/>
          <w:color w:val="FF0000"/>
          <w:sz w:val="22"/>
        </w:rPr>
        <w:t xml:space="preserve">Maximize the window so that it fills the entire screen (click the open box in the upper right corner). Don’t work in a small window – always maximize the window. </w:t>
      </w:r>
    </w:p>
    <w:p w14:paraId="0F2E9B21" w14:textId="1773F3AC" w:rsidR="0024650A" w:rsidRPr="0024650A" w:rsidRDefault="0024650A" w:rsidP="000A2DA6">
      <w:pPr>
        <w:pStyle w:val="Header"/>
        <w:numPr>
          <w:ilvl w:val="0"/>
          <w:numId w:val="15"/>
        </w:numPr>
        <w:tabs>
          <w:tab w:val="clear" w:pos="4320"/>
          <w:tab w:val="clear" w:pos="8640"/>
          <w:tab w:val="left" w:pos="6300"/>
          <w:tab w:val="left" w:pos="8460"/>
        </w:tabs>
        <w:spacing w:line="260" w:lineRule="atLeast"/>
        <w:ind w:right="90"/>
        <w:rPr>
          <w:rFonts w:ascii="Verdana" w:hAnsi="Verdana"/>
          <w:sz w:val="22"/>
        </w:rPr>
      </w:pPr>
      <w:r w:rsidRPr="0024650A">
        <w:rPr>
          <w:rFonts w:ascii="Verdana" w:hAnsi="Verdana"/>
          <w:b/>
          <w:color w:val="FF0000"/>
          <w:sz w:val="22"/>
        </w:rPr>
        <w:t>Before doing anything else, turn off background geoprocessing.</w:t>
      </w:r>
      <w:r w:rsidRPr="0024650A">
        <w:rPr>
          <w:rFonts w:ascii="Verdana" w:hAnsi="Verdana"/>
          <w:b/>
          <w:sz w:val="22"/>
        </w:rPr>
        <w:t xml:space="preserve"> </w:t>
      </w:r>
      <w:r w:rsidRPr="0024650A">
        <w:rPr>
          <w:rFonts w:ascii="Verdana" w:hAnsi="Verdana"/>
          <w:sz w:val="22"/>
        </w:rPr>
        <w:t xml:space="preserve">To do this, go to </w:t>
      </w:r>
      <w:r w:rsidRPr="0024650A">
        <w:rPr>
          <w:rFonts w:ascii="Verdana" w:hAnsi="Verdana"/>
          <w:b/>
          <w:sz w:val="22"/>
        </w:rPr>
        <w:t>Main Menu &gt; Geoprocessing  &gt; Options.</w:t>
      </w:r>
      <w:r w:rsidRPr="0024650A">
        <w:rPr>
          <w:rFonts w:ascii="Verdana" w:hAnsi="Verdana"/>
          <w:sz w:val="22"/>
        </w:rPr>
        <w:t xml:space="preserve"> Be sure that you </w:t>
      </w:r>
      <w:r w:rsidRPr="0024650A">
        <w:rPr>
          <w:rFonts w:ascii="Verdana" w:hAnsi="Verdana"/>
          <w:b/>
          <w:color w:val="FF0000"/>
          <w:sz w:val="22"/>
        </w:rPr>
        <w:t>uncheck</w:t>
      </w:r>
      <w:r w:rsidRPr="0024650A">
        <w:rPr>
          <w:rFonts w:ascii="Verdana" w:hAnsi="Verdana"/>
          <w:b/>
          <w:sz w:val="22"/>
        </w:rPr>
        <w:t xml:space="preserve"> </w:t>
      </w:r>
      <w:r w:rsidRPr="0024650A">
        <w:rPr>
          <w:rFonts w:ascii="Verdana" w:hAnsi="Verdana"/>
          <w:sz w:val="22"/>
        </w:rPr>
        <w:t>the Enable Background Geoprocessing box.</w:t>
      </w:r>
    </w:p>
    <w:p w14:paraId="13AF195D" w14:textId="3D92E208" w:rsidR="000A2DA6" w:rsidRPr="008F21E3" w:rsidRDefault="0024650A" w:rsidP="000A2DA6">
      <w:pPr>
        <w:pStyle w:val="Header"/>
        <w:tabs>
          <w:tab w:val="clear" w:pos="4320"/>
          <w:tab w:val="clear" w:pos="8640"/>
          <w:tab w:val="left" w:pos="6300"/>
          <w:tab w:val="left" w:pos="8460"/>
        </w:tabs>
        <w:spacing w:line="260" w:lineRule="atLeast"/>
        <w:ind w:right="90"/>
        <w:rPr>
          <w:rFonts w:ascii="Verdana" w:hAnsi="Verdana"/>
          <w:b/>
          <w:sz w:val="22"/>
        </w:rPr>
      </w:pPr>
      <w:r>
        <w:rPr>
          <w:rFonts w:ascii="Times New Roman" w:hAnsi="Times New Roman"/>
          <w:noProof/>
          <w:sz w:val="22"/>
        </w:rPr>
        <w:lastRenderedPageBreak/>
        <w:drawing>
          <wp:anchor distT="0" distB="0" distL="114300" distR="114300" simplePos="0" relativeHeight="251661312" behindDoc="0" locked="0" layoutInCell="1" allowOverlap="1" wp14:anchorId="48F0B548" wp14:editId="1E9C0CE5">
            <wp:simplePos x="0" y="0"/>
            <wp:positionH relativeFrom="column">
              <wp:posOffset>4852035</wp:posOffset>
            </wp:positionH>
            <wp:positionV relativeFrom="paragraph">
              <wp:posOffset>39370</wp:posOffset>
            </wp:positionV>
            <wp:extent cx="1651000" cy="2557145"/>
            <wp:effectExtent l="0" t="0" r="0" b="8255"/>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CCF90" w14:textId="77777777" w:rsidR="000A2DA6" w:rsidRPr="008F21E3" w:rsidRDefault="000A2DA6" w:rsidP="000A2DA6">
      <w:pPr>
        <w:pStyle w:val="Heading1"/>
        <w:numPr>
          <w:ilvl w:val="0"/>
          <w:numId w:val="13"/>
        </w:numPr>
        <w:tabs>
          <w:tab w:val="left" w:pos="8460"/>
        </w:tabs>
        <w:spacing w:line="260" w:lineRule="atLeast"/>
        <w:rPr>
          <w:rFonts w:ascii="Verdana" w:hAnsi="Verdana"/>
          <w:sz w:val="22"/>
        </w:rPr>
      </w:pPr>
      <w:r w:rsidRPr="008F21E3">
        <w:rPr>
          <w:rFonts w:ascii="Verdana" w:hAnsi="Verdana"/>
          <w:sz w:val="22"/>
        </w:rPr>
        <w:t>Adding data to your ArcMap</w:t>
      </w:r>
    </w:p>
    <w:p w14:paraId="4C63ABCA" w14:textId="430F5093" w:rsidR="000A2DA6" w:rsidRPr="0086027C" w:rsidRDefault="000A2DA6" w:rsidP="000A2DA6">
      <w:pPr>
        <w:pStyle w:val="Header"/>
        <w:numPr>
          <w:ilvl w:val="1"/>
          <w:numId w:val="13"/>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You now need to tell ArcMap what data you want it to plot on your map. </w:t>
      </w:r>
    </w:p>
    <w:p w14:paraId="26C2547A" w14:textId="77777777" w:rsidR="000A2DA6" w:rsidRPr="0086027C" w:rsidRDefault="000A2DA6" w:rsidP="000A2DA6">
      <w:pPr>
        <w:pStyle w:val="Header"/>
        <w:numPr>
          <w:ilvl w:val="1"/>
          <w:numId w:val="13"/>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Click on the </w:t>
      </w:r>
      <w:r w:rsidRPr="0086027C">
        <w:rPr>
          <w:rFonts w:ascii="Times New Roman" w:hAnsi="Times New Roman"/>
          <w:b/>
          <w:sz w:val="22"/>
        </w:rPr>
        <w:t>add data icon</w:t>
      </w:r>
      <w:r w:rsidRPr="0086027C">
        <w:rPr>
          <w:rFonts w:ascii="Times New Roman" w:hAnsi="Times New Roman"/>
          <w:sz w:val="22"/>
        </w:rPr>
        <w:t xml:space="preserve"> (yellow diamond with a plus sign), and, in the </w:t>
      </w:r>
      <w:r w:rsidRPr="0086027C">
        <w:rPr>
          <w:rFonts w:ascii="Times New Roman" w:hAnsi="Times New Roman"/>
          <w:b/>
          <w:sz w:val="22"/>
        </w:rPr>
        <w:t>Add Data</w:t>
      </w:r>
      <w:r w:rsidRPr="0086027C">
        <w:rPr>
          <w:rFonts w:ascii="Times New Roman" w:hAnsi="Times New Roman"/>
          <w:sz w:val="22"/>
        </w:rPr>
        <w:t xml:space="preserve"> dialog box, navigate to the </w:t>
      </w:r>
      <w:proofErr w:type="spellStart"/>
      <w:r w:rsidRPr="0086027C">
        <w:rPr>
          <w:rFonts w:ascii="Times New Roman" w:hAnsi="Times New Roman"/>
          <w:b/>
          <w:sz w:val="22"/>
        </w:rPr>
        <w:t>Mt_St_Helens</w:t>
      </w:r>
      <w:proofErr w:type="spellEnd"/>
      <w:r w:rsidRPr="0086027C">
        <w:rPr>
          <w:rFonts w:ascii="Times New Roman" w:hAnsi="Times New Roman"/>
          <w:sz w:val="22"/>
        </w:rPr>
        <w:t xml:space="preserve"> folder. Shift-click to select both </w:t>
      </w:r>
      <w:proofErr w:type="spellStart"/>
      <w:r w:rsidRPr="0086027C">
        <w:rPr>
          <w:rFonts w:ascii="Times New Roman" w:hAnsi="Times New Roman"/>
          <w:b/>
          <w:sz w:val="22"/>
        </w:rPr>
        <w:t>hafter</w:t>
      </w:r>
      <w:proofErr w:type="spellEnd"/>
      <w:r w:rsidRPr="0086027C">
        <w:rPr>
          <w:rFonts w:ascii="Times New Roman" w:hAnsi="Times New Roman"/>
          <w:sz w:val="22"/>
        </w:rPr>
        <w:t xml:space="preserve"> and </w:t>
      </w:r>
      <w:proofErr w:type="spellStart"/>
      <w:r w:rsidRPr="0086027C">
        <w:rPr>
          <w:rFonts w:ascii="Times New Roman" w:hAnsi="Times New Roman"/>
          <w:b/>
          <w:sz w:val="22"/>
        </w:rPr>
        <w:t>hbefore</w:t>
      </w:r>
      <w:proofErr w:type="spellEnd"/>
      <w:r w:rsidRPr="0086027C">
        <w:rPr>
          <w:rFonts w:ascii="Times New Roman" w:hAnsi="Times New Roman"/>
          <w:sz w:val="22"/>
        </w:rPr>
        <w:t>, and click Add.</w:t>
      </w:r>
    </w:p>
    <w:p w14:paraId="082F9BF9" w14:textId="7F551192" w:rsidR="000A2DA6" w:rsidRPr="0086027C" w:rsidRDefault="000A2DA6" w:rsidP="000A2DA6">
      <w:pPr>
        <w:pStyle w:val="Header"/>
        <w:tabs>
          <w:tab w:val="clear" w:pos="4320"/>
          <w:tab w:val="clear" w:pos="8640"/>
          <w:tab w:val="left" w:pos="8460"/>
        </w:tabs>
        <w:spacing w:line="260" w:lineRule="atLeast"/>
        <w:ind w:left="360"/>
        <w:jc w:val="center"/>
        <w:rPr>
          <w:rFonts w:ascii="Times New Roman" w:hAnsi="Times New Roman"/>
          <w:sz w:val="22"/>
        </w:rPr>
      </w:pPr>
    </w:p>
    <w:p w14:paraId="257F5628" w14:textId="77777777" w:rsidR="000A2DA6" w:rsidRPr="0086027C" w:rsidRDefault="000A2DA6" w:rsidP="000A2DA6">
      <w:pPr>
        <w:pStyle w:val="Header"/>
        <w:numPr>
          <w:ilvl w:val="1"/>
          <w:numId w:val="13"/>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You'll now see </w:t>
      </w:r>
      <w:proofErr w:type="spellStart"/>
      <w:r w:rsidRPr="0086027C">
        <w:rPr>
          <w:rFonts w:ascii="Times New Roman" w:hAnsi="Times New Roman"/>
          <w:b/>
          <w:sz w:val="22"/>
        </w:rPr>
        <w:t>hafter</w:t>
      </w:r>
      <w:proofErr w:type="spellEnd"/>
      <w:r w:rsidRPr="0086027C">
        <w:rPr>
          <w:rFonts w:ascii="Times New Roman" w:hAnsi="Times New Roman"/>
          <w:sz w:val="22"/>
        </w:rPr>
        <w:t xml:space="preserve"> and </w:t>
      </w:r>
      <w:proofErr w:type="spellStart"/>
      <w:r w:rsidRPr="0086027C">
        <w:rPr>
          <w:rFonts w:ascii="Times New Roman" w:hAnsi="Times New Roman"/>
          <w:b/>
          <w:sz w:val="22"/>
        </w:rPr>
        <w:t>hbefore</w:t>
      </w:r>
      <w:proofErr w:type="spellEnd"/>
      <w:r w:rsidRPr="0086027C">
        <w:rPr>
          <w:rFonts w:ascii="Times New Roman" w:hAnsi="Times New Roman"/>
          <w:sz w:val="22"/>
        </w:rPr>
        <w:t xml:space="preserve"> under Layers in the TOC and a view of the top data layer in the map window.</w:t>
      </w:r>
    </w:p>
    <w:p w14:paraId="211906F0"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582BE6D3" w14:textId="77777777" w:rsidR="000A2DA6" w:rsidRPr="008F21E3" w:rsidRDefault="000A2DA6" w:rsidP="000A2DA6">
      <w:pPr>
        <w:pStyle w:val="Heading1"/>
        <w:numPr>
          <w:ilvl w:val="0"/>
          <w:numId w:val="13"/>
        </w:numPr>
        <w:tabs>
          <w:tab w:val="left" w:pos="8460"/>
        </w:tabs>
        <w:spacing w:line="260" w:lineRule="atLeast"/>
        <w:jc w:val="left"/>
        <w:rPr>
          <w:rFonts w:ascii="Verdana" w:hAnsi="Verdana"/>
          <w:sz w:val="22"/>
        </w:rPr>
      </w:pPr>
      <w:r w:rsidRPr="008F21E3">
        <w:rPr>
          <w:rFonts w:ascii="Verdana" w:hAnsi="Verdana"/>
          <w:sz w:val="22"/>
        </w:rPr>
        <w:t>Adding the 3D Analyst/Spatial Analyst &amp; making the toolbars visible</w:t>
      </w:r>
    </w:p>
    <w:p w14:paraId="27430AFD" w14:textId="77777777" w:rsidR="000A2DA6" w:rsidRDefault="000A2DA6" w:rsidP="000A2DA6">
      <w:pPr>
        <w:pStyle w:val="Header"/>
        <w:numPr>
          <w:ilvl w:val="1"/>
          <w:numId w:val="13"/>
        </w:numPr>
        <w:tabs>
          <w:tab w:val="clear" w:pos="1080"/>
          <w:tab w:val="clear" w:pos="4320"/>
          <w:tab w:val="clear" w:pos="8640"/>
          <w:tab w:val="num" w:pos="810"/>
          <w:tab w:val="left" w:pos="8460"/>
        </w:tabs>
        <w:spacing w:line="260" w:lineRule="atLeast"/>
        <w:ind w:left="810"/>
        <w:rPr>
          <w:rFonts w:ascii="Times New Roman" w:hAnsi="Times New Roman"/>
          <w:sz w:val="22"/>
        </w:rPr>
      </w:pPr>
      <w:r>
        <w:rPr>
          <w:rFonts w:ascii="Times New Roman" w:hAnsi="Times New Roman"/>
          <w:sz w:val="22"/>
        </w:rPr>
        <w:t xml:space="preserve">Go to </w:t>
      </w:r>
      <w:r w:rsidRPr="00F25C74">
        <w:rPr>
          <w:rFonts w:ascii="Times New Roman" w:hAnsi="Times New Roman"/>
          <w:b/>
          <w:sz w:val="22"/>
        </w:rPr>
        <w:t>Main menu &gt; Customize &gt; Extensions</w:t>
      </w:r>
      <w:r w:rsidRPr="0086027C">
        <w:rPr>
          <w:rFonts w:ascii="Times New Roman" w:hAnsi="Times New Roman"/>
          <w:sz w:val="22"/>
        </w:rPr>
        <w:t xml:space="preserve">. </w:t>
      </w:r>
      <w:r>
        <w:rPr>
          <w:rFonts w:ascii="Times New Roman" w:hAnsi="Times New Roman"/>
          <w:sz w:val="22"/>
        </w:rPr>
        <w:t xml:space="preserve">In order for you to use </w:t>
      </w:r>
      <w:r w:rsidRPr="0086027C">
        <w:rPr>
          <w:rFonts w:ascii="Times New Roman" w:hAnsi="Times New Roman"/>
          <w:sz w:val="22"/>
        </w:rPr>
        <w:t>3D Analyst and Spatial Analyst</w:t>
      </w:r>
      <w:r>
        <w:rPr>
          <w:rFonts w:ascii="Times New Roman" w:hAnsi="Times New Roman"/>
          <w:sz w:val="22"/>
        </w:rPr>
        <w:t>,</w:t>
      </w:r>
      <w:r w:rsidRPr="0086027C">
        <w:rPr>
          <w:rFonts w:ascii="Times New Roman" w:hAnsi="Times New Roman"/>
          <w:sz w:val="22"/>
        </w:rPr>
        <w:t xml:space="preserve"> </w:t>
      </w:r>
      <w:r>
        <w:rPr>
          <w:rFonts w:ascii="Times New Roman" w:hAnsi="Times New Roman"/>
          <w:sz w:val="22"/>
        </w:rPr>
        <w:t xml:space="preserve">they </w:t>
      </w:r>
      <w:r w:rsidRPr="0086027C">
        <w:rPr>
          <w:rFonts w:ascii="Times New Roman" w:hAnsi="Times New Roman"/>
          <w:sz w:val="22"/>
        </w:rPr>
        <w:t>must be turned on</w:t>
      </w:r>
      <w:r>
        <w:rPr>
          <w:rFonts w:ascii="Times New Roman" w:hAnsi="Times New Roman"/>
          <w:sz w:val="22"/>
        </w:rPr>
        <w:t xml:space="preserve"> in the Extensions box</w:t>
      </w:r>
      <w:r w:rsidRPr="0086027C">
        <w:rPr>
          <w:rFonts w:ascii="Times New Roman" w:hAnsi="Times New Roman"/>
          <w:sz w:val="22"/>
        </w:rPr>
        <w:t xml:space="preserve">. If </w:t>
      </w:r>
      <w:r>
        <w:rPr>
          <w:rFonts w:ascii="Times New Roman" w:hAnsi="Times New Roman"/>
          <w:sz w:val="22"/>
        </w:rPr>
        <w:t>3D Analyst and Spatial Analyst</w:t>
      </w:r>
      <w:r w:rsidRPr="0086027C">
        <w:rPr>
          <w:rFonts w:ascii="Times New Roman" w:hAnsi="Times New Roman"/>
          <w:sz w:val="22"/>
        </w:rPr>
        <w:t xml:space="preserve"> are not checked, check them both. If they are checked, leave them checked. Click Close.</w:t>
      </w:r>
    </w:p>
    <w:p w14:paraId="520959AF" w14:textId="77777777" w:rsidR="000A2DA6" w:rsidRDefault="000A2DA6" w:rsidP="000A2DA6">
      <w:pPr>
        <w:pStyle w:val="Header"/>
        <w:tabs>
          <w:tab w:val="clear" w:pos="4320"/>
          <w:tab w:val="clear" w:pos="8640"/>
          <w:tab w:val="left" w:pos="8460"/>
        </w:tabs>
        <w:spacing w:line="260" w:lineRule="atLeast"/>
        <w:ind w:left="810"/>
        <w:rPr>
          <w:rFonts w:ascii="Times New Roman" w:hAnsi="Times New Roman"/>
          <w:sz w:val="22"/>
        </w:rPr>
      </w:pPr>
    </w:p>
    <w:p w14:paraId="4BC27D3E" w14:textId="77777777" w:rsidR="000A2DA6" w:rsidRPr="0086027C" w:rsidRDefault="00E63488" w:rsidP="000A2DA6">
      <w:pPr>
        <w:pStyle w:val="Header"/>
        <w:tabs>
          <w:tab w:val="clear" w:pos="4320"/>
          <w:tab w:val="clear" w:pos="8640"/>
          <w:tab w:val="left" w:pos="8460"/>
        </w:tabs>
        <w:spacing w:line="260" w:lineRule="atLeast"/>
        <w:ind w:left="810"/>
        <w:jc w:val="center"/>
        <w:rPr>
          <w:rFonts w:ascii="Times New Roman" w:hAnsi="Times New Roman"/>
          <w:sz w:val="22"/>
        </w:rPr>
      </w:pPr>
      <w:r>
        <w:rPr>
          <w:rFonts w:ascii="Times New Roman" w:hAnsi="Times New Roman"/>
          <w:noProof/>
          <w:sz w:val="22"/>
        </w:rPr>
        <w:drawing>
          <wp:inline distT="0" distB="0" distL="0" distR="0" wp14:anchorId="1DAAB102" wp14:editId="38554F00">
            <wp:extent cx="3217545" cy="1735455"/>
            <wp:effectExtent l="0" t="0" r="8255" b="0"/>
            <wp:docPr id="2" name="Picture 2" descr="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7545" cy="1735455"/>
                    </a:xfrm>
                    <a:prstGeom prst="rect">
                      <a:avLst/>
                    </a:prstGeom>
                    <a:noFill/>
                    <a:ln>
                      <a:noFill/>
                    </a:ln>
                  </pic:spPr>
                </pic:pic>
              </a:graphicData>
            </a:graphic>
          </wp:inline>
        </w:drawing>
      </w:r>
    </w:p>
    <w:p w14:paraId="7F4B9839"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121BC7B5" w14:textId="77777777" w:rsidR="000A2DA6" w:rsidRDefault="000A2DA6" w:rsidP="000A2DA6">
      <w:pPr>
        <w:pStyle w:val="Header"/>
        <w:numPr>
          <w:ilvl w:val="1"/>
          <w:numId w:val="13"/>
        </w:numPr>
        <w:tabs>
          <w:tab w:val="clear" w:pos="1080"/>
          <w:tab w:val="clear" w:pos="4320"/>
          <w:tab w:val="clear" w:pos="8640"/>
          <w:tab w:val="num" w:pos="810"/>
          <w:tab w:val="left" w:pos="8460"/>
        </w:tabs>
        <w:spacing w:line="260" w:lineRule="atLeast"/>
        <w:ind w:left="810"/>
        <w:rPr>
          <w:rFonts w:ascii="Times New Roman" w:hAnsi="Times New Roman"/>
          <w:sz w:val="22"/>
        </w:rPr>
      </w:pPr>
      <w:r>
        <w:rPr>
          <w:rFonts w:ascii="Times New Roman" w:hAnsi="Times New Roman"/>
          <w:sz w:val="22"/>
        </w:rPr>
        <w:t>T</w:t>
      </w:r>
      <w:r w:rsidRPr="0086027C">
        <w:rPr>
          <w:rFonts w:ascii="Times New Roman" w:hAnsi="Times New Roman"/>
          <w:sz w:val="22"/>
        </w:rPr>
        <w:t>o make the 3D Analyst and Spatial Analyst toolbars active</w:t>
      </w:r>
      <w:r>
        <w:rPr>
          <w:rFonts w:ascii="Times New Roman" w:hAnsi="Times New Roman"/>
          <w:sz w:val="22"/>
        </w:rPr>
        <w:t xml:space="preserve">, go to </w:t>
      </w:r>
      <w:r>
        <w:rPr>
          <w:rFonts w:ascii="Times New Roman" w:hAnsi="Times New Roman"/>
          <w:b/>
          <w:sz w:val="22"/>
        </w:rPr>
        <w:t>Main menu &gt; Customize &gt; Toolbars</w:t>
      </w:r>
      <w:r w:rsidRPr="0086027C">
        <w:rPr>
          <w:rFonts w:ascii="Times New Roman" w:hAnsi="Times New Roman"/>
          <w:sz w:val="22"/>
        </w:rPr>
        <w:t xml:space="preserve">. </w:t>
      </w:r>
      <w:r>
        <w:rPr>
          <w:rFonts w:ascii="Times New Roman" w:hAnsi="Times New Roman"/>
          <w:sz w:val="22"/>
        </w:rPr>
        <w:t>Put a check mark next to</w:t>
      </w:r>
      <w:r w:rsidRPr="0086027C">
        <w:rPr>
          <w:rFonts w:ascii="Times New Roman" w:hAnsi="Times New Roman"/>
          <w:sz w:val="22"/>
        </w:rPr>
        <w:t xml:space="preserve"> </w:t>
      </w:r>
      <w:r w:rsidRPr="0086027C">
        <w:rPr>
          <w:rFonts w:ascii="Times New Roman" w:hAnsi="Times New Roman"/>
          <w:b/>
          <w:sz w:val="22"/>
        </w:rPr>
        <w:t>3D Analyst</w:t>
      </w:r>
      <w:r>
        <w:rPr>
          <w:rFonts w:ascii="Times New Roman" w:hAnsi="Times New Roman"/>
          <w:b/>
          <w:sz w:val="22"/>
        </w:rPr>
        <w:t>.</w:t>
      </w:r>
      <w:r w:rsidRPr="0086027C">
        <w:rPr>
          <w:rFonts w:ascii="Times New Roman" w:hAnsi="Times New Roman"/>
          <w:sz w:val="22"/>
        </w:rPr>
        <w:t xml:space="preserve"> The 3D analyst toolbar will appear as a floating toolbar that can be repositioned by clicking in the blue bar and dragging the toolbar around. Repeat for the </w:t>
      </w:r>
      <w:r w:rsidRPr="0086027C">
        <w:rPr>
          <w:rFonts w:ascii="Times New Roman" w:hAnsi="Times New Roman"/>
          <w:b/>
          <w:sz w:val="22"/>
        </w:rPr>
        <w:t>Spatial Analyst</w:t>
      </w:r>
      <w:r w:rsidRPr="0086027C">
        <w:rPr>
          <w:rFonts w:ascii="Times New Roman" w:hAnsi="Times New Roman"/>
          <w:sz w:val="22"/>
        </w:rPr>
        <w:t xml:space="preserve"> toolbar. </w:t>
      </w:r>
    </w:p>
    <w:p w14:paraId="4EC92E1D" w14:textId="77777777" w:rsidR="000A2DA6" w:rsidRPr="0086027C" w:rsidRDefault="000A2DA6" w:rsidP="000A2DA6">
      <w:pPr>
        <w:pStyle w:val="Header"/>
        <w:tabs>
          <w:tab w:val="clear" w:pos="4320"/>
          <w:tab w:val="clear" w:pos="8640"/>
          <w:tab w:val="left" w:pos="8460"/>
        </w:tabs>
        <w:spacing w:line="260" w:lineRule="atLeast"/>
        <w:ind w:left="810"/>
        <w:rPr>
          <w:rFonts w:ascii="Times New Roman" w:hAnsi="Times New Roman"/>
          <w:sz w:val="22"/>
        </w:rPr>
      </w:pPr>
    </w:p>
    <w:p w14:paraId="698C55BD" w14:textId="63A764A3" w:rsidR="000A2DA6" w:rsidRPr="0086027C" w:rsidRDefault="00E63488" w:rsidP="000A2DA6">
      <w:pPr>
        <w:pStyle w:val="Header"/>
        <w:tabs>
          <w:tab w:val="clear" w:pos="4320"/>
          <w:tab w:val="clear" w:pos="8640"/>
          <w:tab w:val="left" w:pos="8460"/>
        </w:tabs>
        <w:spacing w:line="260" w:lineRule="atLeast"/>
        <w:ind w:left="450"/>
        <w:jc w:val="center"/>
        <w:rPr>
          <w:rFonts w:ascii="Times New Roman" w:hAnsi="Times New Roman"/>
          <w:sz w:val="22"/>
        </w:rPr>
      </w:pPr>
      <w:r>
        <w:rPr>
          <w:rFonts w:ascii="Times New Roman" w:hAnsi="Times New Roman"/>
          <w:noProof/>
          <w:sz w:val="22"/>
        </w:rPr>
        <w:drawing>
          <wp:inline distT="0" distB="0" distL="0" distR="0" wp14:anchorId="3BC49276" wp14:editId="7F337C13">
            <wp:extent cx="4563745" cy="1659255"/>
            <wp:effectExtent l="0" t="0" r="8255" b="0"/>
            <wp:docPr id="3" name="Picture 3" descr="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3745" cy="1659255"/>
                    </a:xfrm>
                    <a:prstGeom prst="rect">
                      <a:avLst/>
                    </a:prstGeom>
                    <a:noFill/>
                    <a:ln>
                      <a:noFill/>
                    </a:ln>
                  </pic:spPr>
                </pic:pic>
              </a:graphicData>
            </a:graphic>
          </wp:inline>
        </w:drawing>
      </w:r>
    </w:p>
    <w:p w14:paraId="0BB87DBB" w14:textId="77777777" w:rsidR="005C38F1" w:rsidRDefault="005C38F1">
      <w:pPr>
        <w:spacing w:line="240" w:lineRule="auto"/>
        <w:jc w:val="left"/>
        <w:rPr>
          <w:rFonts w:ascii="Times New Roman" w:hAnsi="Times New Roman"/>
          <w:sz w:val="22"/>
        </w:rPr>
      </w:pPr>
      <w:r>
        <w:rPr>
          <w:rFonts w:ascii="Times New Roman" w:hAnsi="Times New Roman"/>
          <w:sz w:val="22"/>
        </w:rPr>
        <w:br w:type="page"/>
      </w:r>
    </w:p>
    <w:p w14:paraId="47C21418" w14:textId="6F7644A2" w:rsidR="000A2DA6" w:rsidRDefault="000A2DA6" w:rsidP="000A2DA6">
      <w:pPr>
        <w:pStyle w:val="Header"/>
        <w:numPr>
          <w:ilvl w:val="1"/>
          <w:numId w:val="13"/>
        </w:numPr>
        <w:tabs>
          <w:tab w:val="clear" w:pos="1080"/>
          <w:tab w:val="clear" w:pos="4320"/>
          <w:tab w:val="clear" w:pos="8640"/>
          <w:tab w:val="num" w:pos="810"/>
          <w:tab w:val="left" w:pos="8460"/>
        </w:tabs>
        <w:spacing w:line="260" w:lineRule="atLeast"/>
        <w:ind w:left="810"/>
        <w:rPr>
          <w:rFonts w:ascii="Times New Roman" w:hAnsi="Times New Roman"/>
          <w:sz w:val="22"/>
        </w:rPr>
      </w:pPr>
      <w:r>
        <w:rPr>
          <w:rFonts w:ascii="Times New Roman" w:hAnsi="Times New Roman"/>
          <w:sz w:val="22"/>
        </w:rPr>
        <w:lastRenderedPageBreak/>
        <w:t xml:space="preserve">The </w:t>
      </w:r>
      <w:proofErr w:type="spellStart"/>
      <w:r>
        <w:rPr>
          <w:rFonts w:ascii="Times New Roman" w:hAnsi="Times New Roman"/>
          <w:sz w:val="22"/>
        </w:rPr>
        <w:t>ArcHydro</w:t>
      </w:r>
      <w:proofErr w:type="spellEnd"/>
      <w:r>
        <w:rPr>
          <w:rFonts w:ascii="Times New Roman" w:hAnsi="Times New Roman"/>
          <w:sz w:val="22"/>
        </w:rPr>
        <w:t xml:space="preserve"> Tools toolbar </w:t>
      </w:r>
      <w:r w:rsidR="005C38F1" w:rsidRPr="005C38F1">
        <w:rPr>
          <w:rFonts w:ascii="Times New Roman" w:hAnsi="Times New Roman"/>
          <w:b/>
          <w:i/>
          <w:sz w:val="22"/>
        </w:rPr>
        <w:t>may</w:t>
      </w:r>
      <w:r>
        <w:rPr>
          <w:rFonts w:ascii="Times New Roman" w:hAnsi="Times New Roman"/>
          <w:sz w:val="22"/>
        </w:rPr>
        <w:t xml:space="preserve"> </w:t>
      </w:r>
      <w:r w:rsidR="0024552A">
        <w:rPr>
          <w:rFonts w:ascii="Times New Roman" w:hAnsi="Times New Roman"/>
          <w:sz w:val="22"/>
        </w:rPr>
        <w:t xml:space="preserve">be </w:t>
      </w:r>
      <w:r>
        <w:rPr>
          <w:rFonts w:ascii="Times New Roman" w:hAnsi="Times New Roman"/>
          <w:sz w:val="22"/>
        </w:rPr>
        <w:t xml:space="preserve">open and docked (it says </w:t>
      </w:r>
      <w:r>
        <w:rPr>
          <w:rFonts w:ascii="Times New Roman" w:hAnsi="Times New Roman"/>
          <w:i/>
          <w:sz w:val="22"/>
        </w:rPr>
        <w:t>terrain preprocessing</w:t>
      </w:r>
      <w:r>
        <w:rPr>
          <w:rFonts w:ascii="Times New Roman" w:hAnsi="Times New Roman"/>
          <w:sz w:val="22"/>
        </w:rPr>
        <w:t xml:space="preserve">, etc.). It takes up a huge amount of real estate in the dock, and we won’t be using it in this class. </w:t>
      </w:r>
      <w:r w:rsidR="005C38F1">
        <w:rPr>
          <w:rFonts w:ascii="Times New Roman" w:hAnsi="Times New Roman"/>
          <w:sz w:val="22"/>
        </w:rPr>
        <w:t xml:space="preserve">If the </w:t>
      </w:r>
      <w:proofErr w:type="spellStart"/>
      <w:r w:rsidR="005C38F1">
        <w:rPr>
          <w:rFonts w:ascii="Times New Roman" w:hAnsi="Times New Roman"/>
          <w:sz w:val="22"/>
        </w:rPr>
        <w:t>ArcHydro</w:t>
      </w:r>
      <w:proofErr w:type="spellEnd"/>
      <w:r w:rsidR="005C38F1">
        <w:rPr>
          <w:rFonts w:ascii="Times New Roman" w:hAnsi="Times New Roman"/>
          <w:sz w:val="22"/>
        </w:rPr>
        <w:t xml:space="preserve"> tools toolbar is there, t</w:t>
      </w:r>
      <w:r>
        <w:rPr>
          <w:rFonts w:ascii="Times New Roman" w:hAnsi="Times New Roman"/>
          <w:sz w:val="22"/>
        </w:rPr>
        <w:t xml:space="preserve">urn </w:t>
      </w:r>
      <w:r w:rsidR="005C38F1">
        <w:rPr>
          <w:rFonts w:ascii="Times New Roman" w:hAnsi="Times New Roman"/>
          <w:sz w:val="22"/>
        </w:rPr>
        <w:t>i</w:t>
      </w:r>
      <w:r>
        <w:rPr>
          <w:rFonts w:ascii="Times New Roman" w:hAnsi="Times New Roman"/>
          <w:sz w:val="22"/>
        </w:rPr>
        <w:t xml:space="preserve">t </w:t>
      </w:r>
      <w:r>
        <w:rPr>
          <w:rFonts w:ascii="Times New Roman" w:hAnsi="Times New Roman"/>
          <w:b/>
          <w:sz w:val="22"/>
        </w:rPr>
        <w:t>off</w:t>
      </w:r>
      <w:r>
        <w:rPr>
          <w:rFonts w:ascii="Times New Roman" w:hAnsi="Times New Roman"/>
          <w:sz w:val="22"/>
        </w:rPr>
        <w:t xml:space="preserve"> (</w:t>
      </w:r>
      <w:r w:rsidRPr="005C38F1">
        <w:rPr>
          <w:rFonts w:ascii="Times New Roman" w:hAnsi="Times New Roman"/>
          <w:i/>
          <w:sz w:val="22"/>
        </w:rPr>
        <w:t>i.e.</w:t>
      </w:r>
      <w:r>
        <w:rPr>
          <w:rFonts w:ascii="Times New Roman" w:hAnsi="Times New Roman"/>
          <w:sz w:val="22"/>
        </w:rPr>
        <w:t>, uncheck it in Customize &gt; Toolbars). This will allow other toolbars to expand.</w:t>
      </w:r>
    </w:p>
    <w:p w14:paraId="7B89ADCA" w14:textId="77777777" w:rsidR="000A2DA6" w:rsidRPr="0086027C" w:rsidRDefault="000A2DA6" w:rsidP="000A2DA6">
      <w:pPr>
        <w:pStyle w:val="Header"/>
        <w:numPr>
          <w:ilvl w:val="1"/>
          <w:numId w:val="13"/>
        </w:numPr>
        <w:tabs>
          <w:tab w:val="clear" w:pos="1080"/>
          <w:tab w:val="clear" w:pos="4320"/>
          <w:tab w:val="clear" w:pos="8640"/>
          <w:tab w:val="num" w:pos="810"/>
          <w:tab w:val="left" w:pos="8460"/>
        </w:tabs>
        <w:spacing w:line="260" w:lineRule="atLeast"/>
        <w:ind w:left="810"/>
        <w:rPr>
          <w:rFonts w:ascii="Times New Roman" w:hAnsi="Times New Roman"/>
          <w:sz w:val="22"/>
        </w:rPr>
      </w:pPr>
      <w:r w:rsidRPr="0086027C">
        <w:rPr>
          <w:rFonts w:ascii="Times New Roman" w:hAnsi="Times New Roman"/>
          <w:sz w:val="22"/>
        </w:rPr>
        <w:t xml:space="preserve">Toolbars can be docked out of the way by clicking in the </w:t>
      </w:r>
      <w:r>
        <w:rPr>
          <w:rFonts w:ascii="Times New Roman" w:hAnsi="Times New Roman"/>
          <w:sz w:val="22"/>
        </w:rPr>
        <w:t>gray</w:t>
      </w:r>
      <w:r w:rsidRPr="0086027C">
        <w:rPr>
          <w:rFonts w:ascii="Times New Roman" w:hAnsi="Times New Roman"/>
          <w:sz w:val="22"/>
        </w:rPr>
        <w:t xml:space="preserve"> bar and dragging the toolbar to the </w:t>
      </w:r>
      <w:r>
        <w:rPr>
          <w:rFonts w:ascii="Times New Roman" w:hAnsi="Times New Roman"/>
          <w:sz w:val="22"/>
        </w:rPr>
        <w:t>white</w:t>
      </w:r>
      <w:r w:rsidRPr="0086027C">
        <w:rPr>
          <w:rFonts w:ascii="Times New Roman" w:hAnsi="Times New Roman"/>
          <w:sz w:val="22"/>
        </w:rPr>
        <w:t xml:space="preserve"> area above the main map window. Dock both toolbars to get them out of the way. </w:t>
      </w:r>
    </w:p>
    <w:p w14:paraId="6BDD0CC0"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1A3F1105" w14:textId="77777777" w:rsidR="000A2DA6"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752BE27B" wp14:editId="2F9C7302">
            <wp:extent cx="4300855" cy="1312545"/>
            <wp:effectExtent l="0" t="0" r="0" b="8255"/>
            <wp:docPr id="4" name="Picture 4" descr="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0855" cy="1312545"/>
                    </a:xfrm>
                    <a:prstGeom prst="rect">
                      <a:avLst/>
                    </a:prstGeom>
                    <a:noFill/>
                    <a:ln>
                      <a:noFill/>
                    </a:ln>
                  </pic:spPr>
                </pic:pic>
              </a:graphicData>
            </a:graphic>
          </wp:inline>
        </w:drawing>
      </w:r>
    </w:p>
    <w:p w14:paraId="007CBC9F" w14:textId="77777777" w:rsidR="000A2DA6" w:rsidRPr="0086027C"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4C5CBE08" w14:textId="77777777" w:rsidR="000A2DA6" w:rsidRPr="0086027C" w:rsidRDefault="000A2DA6" w:rsidP="000A2DA6">
      <w:pPr>
        <w:pStyle w:val="Header"/>
        <w:numPr>
          <w:ilvl w:val="1"/>
          <w:numId w:val="13"/>
        </w:numPr>
        <w:tabs>
          <w:tab w:val="clear" w:pos="1080"/>
          <w:tab w:val="clear" w:pos="4320"/>
          <w:tab w:val="clear" w:pos="8640"/>
          <w:tab w:val="num" w:pos="810"/>
          <w:tab w:val="left" w:pos="8460"/>
        </w:tabs>
        <w:spacing w:line="260" w:lineRule="atLeast"/>
        <w:ind w:left="810"/>
        <w:rPr>
          <w:rFonts w:ascii="Times New Roman" w:hAnsi="Times New Roman"/>
          <w:sz w:val="22"/>
        </w:rPr>
      </w:pPr>
      <w:r w:rsidRPr="0086027C">
        <w:rPr>
          <w:rFonts w:ascii="Times New Roman" w:hAnsi="Times New Roman"/>
          <w:b/>
          <w:color w:val="FF0000"/>
          <w:sz w:val="22"/>
        </w:rPr>
        <w:t>Note: even if the toolbar is visible, the extensions may not have been added. If you try to do an operation using the Spatial Analyst or 3D Analysis Toolbars, and the choices are grayed out or you get a dialog box saying that you don’t have a license to use the extension, you need to add the extensions (Step C-1 on page 3).</w:t>
      </w:r>
    </w:p>
    <w:p w14:paraId="1CF3216F" w14:textId="77777777" w:rsidR="000A2DA6" w:rsidRPr="0086027C" w:rsidRDefault="000A2DA6" w:rsidP="000A2DA6">
      <w:pPr>
        <w:pStyle w:val="Header"/>
        <w:tabs>
          <w:tab w:val="clear" w:pos="4320"/>
          <w:tab w:val="clear" w:pos="8640"/>
          <w:tab w:val="left" w:pos="8460"/>
        </w:tabs>
        <w:spacing w:line="260" w:lineRule="atLeast"/>
        <w:ind w:left="450"/>
        <w:rPr>
          <w:rFonts w:ascii="Times New Roman" w:hAnsi="Times New Roman"/>
          <w:sz w:val="22"/>
        </w:rPr>
      </w:pPr>
    </w:p>
    <w:p w14:paraId="36566D2D" w14:textId="77777777" w:rsidR="000A2DA6" w:rsidRPr="008F21E3" w:rsidRDefault="000A2DA6" w:rsidP="000A2DA6">
      <w:pPr>
        <w:pStyle w:val="Header"/>
        <w:numPr>
          <w:ilvl w:val="0"/>
          <w:numId w:val="13"/>
        </w:numPr>
        <w:tabs>
          <w:tab w:val="clear" w:pos="4320"/>
          <w:tab w:val="clear" w:pos="8640"/>
          <w:tab w:val="left" w:pos="8460"/>
        </w:tabs>
        <w:spacing w:line="260" w:lineRule="atLeast"/>
        <w:rPr>
          <w:rFonts w:ascii="Verdana" w:hAnsi="Verdana"/>
          <w:b/>
          <w:sz w:val="22"/>
        </w:rPr>
      </w:pPr>
      <w:r w:rsidRPr="008F21E3">
        <w:rPr>
          <w:rFonts w:ascii="Verdana" w:hAnsi="Verdana"/>
          <w:b/>
          <w:sz w:val="22"/>
        </w:rPr>
        <w:t>Deleting a layer if you screw up</w:t>
      </w:r>
    </w:p>
    <w:p w14:paraId="2CA726A0" w14:textId="77777777" w:rsidR="000A2DA6" w:rsidRPr="0086027C" w:rsidRDefault="000A2DA6" w:rsidP="000A2DA6">
      <w:pPr>
        <w:pStyle w:val="Header"/>
        <w:numPr>
          <w:ilvl w:val="0"/>
          <w:numId w:val="3"/>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If you need to get rid of a layer, right click on the layer name in the Table of Contents (TOC), and choose </w:t>
      </w:r>
      <w:r w:rsidRPr="0086027C">
        <w:rPr>
          <w:rFonts w:ascii="Times New Roman" w:hAnsi="Times New Roman"/>
          <w:b/>
          <w:sz w:val="22"/>
        </w:rPr>
        <w:t>Remove</w:t>
      </w:r>
      <w:r w:rsidRPr="0086027C">
        <w:rPr>
          <w:rFonts w:ascii="Times New Roman" w:hAnsi="Times New Roman"/>
          <w:sz w:val="22"/>
        </w:rPr>
        <w:t xml:space="preserve">. </w:t>
      </w:r>
      <w:r w:rsidRPr="0086027C">
        <w:rPr>
          <w:rFonts w:ascii="Times New Roman" w:hAnsi="Times New Roman"/>
          <w:b/>
          <w:sz w:val="22"/>
        </w:rPr>
        <w:t>This does not delete the original data file from the folder where it is stored</w:t>
      </w:r>
      <w:r w:rsidRPr="0086027C">
        <w:rPr>
          <w:rFonts w:ascii="Times New Roman" w:hAnsi="Times New Roman"/>
          <w:sz w:val="22"/>
        </w:rPr>
        <w:t xml:space="preserve">. It simply removes the link to it from your map. ArcGIS has a storage system that is like a filing cabinet. When you add a map layer to an ArcMap, ArcMap makes a link to what’s in the filing cabinet. When you remove a layer from your ArcMap, the link is broken; the file itself is not thrown away. </w:t>
      </w:r>
    </w:p>
    <w:p w14:paraId="23818259" w14:textId="77777777" w:rsidR="000A2DA6" w:rsidRPr="008F21E3" w:rsidRDefault="000A2DA6" w:rsidP="000A2DA6">
      <w:pPr>
        <w:pStyle w:val="Header"/>
        <w:numPr>
          <w:ilvl w:val="0"/>
          <w:numId w:val="13"/>
        </w:numPr>
        <w:tabs>
          <w:tab w:val="clear" w:pos="4320"/>
          <w:tab w:val="clear" w:pos="8640"/>
          <w:tab w:val="left" w:pos="8460"/>
        </w:tabs>
        <w:spacing w:line="260" w:lineRule="atLeast"/>
        <w:rPr>
          <w:rFonts w:ascii="Verdana" w:hAnsi="Verdana"/>
          <w:b/>
          <w:sz w:val="22"/>
        </w:rPr>
      </w:pPr>
      <w:r w:rsidRPr="008F21E3">
        <w:rPr>
          <w:rFonts w:ascii="Verdana" w:hAnsi="Verdana"/>
          <w:b/>
          <w:sz w:val="22"/>
        </w:rPr>
        <w:t>Managing the data layers</w:t>
      </w:r>
    </w:p>
    <w:p w14:paraId="3A7248FA" w14:textId="77777777" w:rsidR="000A2DA6" w:rsidRPr="0086027C" w:rsidRDefault="000A2DA6" w:rsidP="000A2DA6">
      <w:pPr>
        <w:pStyle w:val="Header"/>
        <w:numPr>
          <w:ilvl w:val="0"/>
          <w:numId w:val="16"/>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b/>
          <w:sz w:val="22"/>
        </w:rPr>
        <w:t>To hide and show layers:</w:t>
      </w:r>
      <w:r w:rsidRPr="0086027C">
        <w:rPr>
          <w:rFonts w:ascii="Times New Roman" w:hAnsi="Times New Roman"/>
          <w:sz w:val="22"/>
        </w:rPr>
        <w:t xml:space="preserve"> Next to each layer name in the TOC, you'll see a box with a check mark. Clicking in that box allows you to toggle the visibility of a layer. Toggle the top layer on and off to show the layer underneath.</w:t>
      </w:r>
    </w:p>
    <w:p w14:paraId="4D6684F2" w14:textId="77777777" w:rsidR="000A2DA6" w:rsidRPr="0086027C" w:rsidRDefault="000A2DA6" w:rsidP="000A2DA6">
      <w:pPr>
        <w:pStyle w:val="Header"/>
        <w:numPr>
          <w:ilvl w:val="0"/>
          <w:numId w:val="16"/>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b/>
          <w:sz w:val="22"/>
        </w:rPr>
        <w:t>Rearranging the order of layers:</w:t>
      </w:r>
      <w:r w:rsidRPr="0086027C">
        <w:rPr>
          <w:rFonts w:ascii="Times New Roman" w:hAnsi="Times New Roman"/>
          <w:sz w:val="22"/>
        </w:rPr>
        <w:t xml:space="preserve"> If you decide that you want to have the layers in a different order, simply click and hold on the name of the layer and drag it above or below any other layer in order to switch its position. </w:t>
      </w:r>
      <w:r w:rsidRPr="0086027C">
        <w:rPr>
          <w:rFonts w:ascii="Times New Roman" w:hAnsi="Times New Roman"/>
          <w:b/>
          <w:sz w:val="22"/>
        </w:rPr>
        <w:t>Remember that the check box must be checked in order for you to actually see a layer, regardless of its position.</w:t>
      </w:r>
    </w:p>
    <w:p w14:paraId="710727DB" w14:textId="77777777" w:rsidR="000A2DA6" w:rsidRPr="0086027C" w:rsidRDefault="000A2DA6" w:rsidP="000A2DA6">
      <w:pPr>
        <w:pStyle w:val="Header"/>
        <w:numPr>
          <w:ilvl w:val="0"/>
          <w:numId w:val="16"/>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Before going on, be sure that </w:t>
      </w:r>
      <w:proofErr w:type="spellStart"/>
      <w:r w:rsidRPr="0086027C">
        <w:rPr>
          <w:rFonts w:ascii="Times New Roman" w:hAnsi="Times New Roman"/>
          <w:b/>
          <w:sz w:val="22"/>
        </w:rPr>
        <w:t>hbefore</w:t>
      </w:r>
      <w:proofErr w:type="spellEnd"/>
      <w:r w:rsidRPr="0086027C">
        <w:rPr>
          <w:rFonts w:ascii="Times New Roman" w:hAnsi="Times New Roman"/>
          <w:sz w:val="22"/>
        </w:rPr>
        <w:t xml:space="preserve"> is at the top of the list, and make sure that both layers have check marks in the TOC.</w:t>
      </w:r>
    </w:p>
    <w:p w14:paraId="3A90E4A2"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63A0003A" w14:textId="77777777" w:rsidR="000A2DA6" w:rsidRPr="0086027C" w:rsidRDefault="000A2DA6" w:rsidP="000A2DA6">
      <w:pPr>
        <w:tabs>
          <w:tab w:val="left" w:pos="8460"/>
        </w:tabs>
        <w:spacing w:line="260" w:lineRule="atLeast"/>
        <w:rPr>
          <w:rFonts w:ascii="Times New Roman" w:hAnsi="Times New Roman"/>
          <w:sz w:val="22"/>
        </w:rPr>
      </w:pPr>
      <w:r w:rsidRPr="0086027C">
        <w:rPr>
          <w:rFonts w:ascii="Times New Roman" w:hAnsi="Times New Roman"/>
          <w:sz w:val="22"/>
        </w:rPr>
        <w:t>You have just added two data layers that don't look like much. Let's do something to make the data easier to visualize.</w:t>
      </w:r>
    </w:p>
    <w:p w14:paraId="0C35A80F"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b/>
          <w:sz w:val="22"/>
        </w:rPr>
      </w:pPr>
    </w:p>
    <w:p w14:paraId="71C69E57" w14:textId="77777777" w:rsidR="00A95085" w:rsidRDefault="00A95085">
      <w:pPr>
        <w:spacing w:line="240" w:lineRule="auto"/>
        <w:jc w:val="left"/>
        <w:rPr>
          <w:rFonts w:ascii="Verdana" w:hAnsi="Verdana"/>
          <w:b/>
          <w:sz w:val="22"/>
        </w:rPr>
      </w:pPr>
      <w:r>
        <w:rPr>
          <w:rFonts w:ascii="Verdana" w:hAnsi="Verdana"/>
          <w:b/>
          <w:sz w:val="22"/>
        </w:rPr>
        <w:br w:type="page"/>
      </w:r>
    </w:p>
    <w:p w14:paraId="017D0C03" w14:textId="27CCAAF1" w:rsidR="000A2DA6" w:rsidRPr="008F21E3" w:rsidRDefault="000A2DA6" w:rsidP="000A2DA6">
      <w:pPr>
        <w:pStyle w:val="Header"/>
        <w:numPr>
          <w:ilvl w:val="0"/>
          <w:numId w:val="13"/>
        </w:numPr>
        <w:tabs>
          <w:tab w:val="clear" w:pos="4320"/>
          <w:tab w:val="clear" w:pos="8640"/>
          <w:tab w:val="left" w:pos="8460"/>
        </w:tabs>
        <w:spacing w:line="260" w:lineRule="atLeast"/>
        <w:rPr>
          <w:rFonts w:ascii="Verdana" w:hAnsi="Verdana"/>
          <w:b/>
          <w:sz w:val="22"/>
        </w:rPr>
      </w:pPr>
      <w:r w:rsidRPr="008F21E3">
        <w:rPr>
          <w:rFonts w:ascii="Verdana" w:hAnsi="Verdana"/>
          <w:b/>
          <w:sz w:val="22"/>
        </w:rPr>
        <w:lastRenderedPageBreak/>
        <w:t>Making a hillshade of your data layers</w:t>
      </w:r>
    </w:p>
    <w:p w14:paraId="35428A49" w14:textId="77777777" w:rsidR="000A2DA6" w:rsidRDefault="000A2DA6" w:rsidP="000A2DA6">
      <w:pPr>
        <w:pStyle w:val="Header"/>
        <w:numPr>
          <w:ilvl w:val="0"/>
          <w:numId w:val="2"/>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Click the ArcToolbox icon to open ArcToolbox. </w:t>
      </w:r>
    </w:p>
    <w:p w14:paraId="54BFD907" w14:textId="77777777" w:rsidR="000A2DA6" w:rsidRDefault="000A2DA6" w:rsidP="000A2DA6">
      <w:pPr>
        <w:pStyle w:val="Header"/>
        <w:tabs>
          <w:tab w:val="clear" w:pos="4320"/>
          <w:tab w:val="clear" w:pos="8640"/>
          <w:tab w:val="left" w:pos="8460"/>
        </w:tabs>
        <w:spacing w:line="260" w:lineRule="atLeast"/>
        <w:rPr>
          <w:rFonts w:ascii="Times New Roman" w:hAnsi="Times New Roman"/>
          <w:sz w:val="22"/>
        </w:rPr>
      </w:pPr>
    </w:p>
    <w:p w14:paraId="5EF5C3F6" w14:textId="77777777" w:rsidR="000A2DA6"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1FF4E3FA" wp14:editId="10DAB5E8">
            <wp:extent cx="4504055" cy="1168400"/>
            <wp:effectExtent l="0" t="0" r="0" b="0"/>
            <wp:docPr id="5" name="Picture 5" descr="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4055" cy="1168400"/>
                    </a:xfrm>
                    <a:prstGeom prst="rect">
                      <a:avLst/>
                    </a:prstGeom>
                    <a:noFill/>
                    <a:ln>
                      <a:noFill/>
                    </a:ln>
                  </pic:spPr>
                </pic:pic>
              </a:graphicData>
            </a:graphic>
          </wp:inline>
        </w:drawing>
      </w:r>
    </w:p>
    <w:p w14:paraId="156B916E"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5AB6F35D" w14:textId="3F29382D" w:rsidR="000A2DA6" w:rsidRDefault="000A2DA6" w:rsidP="000A2DA6">
      <w:pPr>
        <w:pStyle w:val="Header"/>
        <w:numPr>
          <w:ilvl w:val="0"/>
          <w:numId w:val="2"/>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ArcToolbox opens in a floating window. One of the neat things about ArcGIS </w:t>
      </w:r>
      <w:r w:rsidR="0024552A">
        <w:rPr>
          <w:rFonts w:ascii="Times New Roman" w:hAnsi="Times New Roman"/>
          <w:sz w:val="22"/>
        </w:rPr>
        <w:t>10.6</w:t>
      </w:r>
      <w:r>
        <w:rPr>
          <w:rFonts w:ascii="Times New Roman" w:hAnsi="Times New Roman"/>
          <w:sz w:val="22"/>
        </w:rPr>
        <w:t xml:space="preserve"> is the ability to pin and create tabs out of commonly used (and large) items such as ArcToolbox. Click in the title bar of the ArcToolbox window, and drag the window slightly. Several blue arrows appear showing where you can dock the ArcToolbox window. Drag the window until your cursor touches the arrow at the right hand side of the map window. The ArcToolbox menu snaps to the right, and the map window shrinks a bit to make space for it.</w:t>
      </w:r>
    </w:p>
    <w:p w14:paraId="37A31EC9" w14:textId="77777777" w:rsidR="000A2DA6" w:rsidRDefault="000A2DA6" w:rsidP="000A2DA6">
      <w:pPr>
        <w:pStyle w:val="Header"/>
        <w:tabs>
          <w:tab w:val="clear" w:pos="4320"/>
          <w:tab w:val="clear" w:pos="8640"/>
          <w:tab w:val="left" w:pos="8460"/>
        </w:tabs>
        <w:spacing w:line="260" w:lineRule="atLeast"/>
        <w:rPr>
          <w:rFonts w:ascii="Times New Roman" w:hAnsi="Times New Roman"/>
          <w:sz w:val="22"/>
        </w:rPr>
      </w:pPr>
    </w:p>
    <w:p w14:paraId="07E0E35C" w14:textId="77777777" w:rsidR="000A2DA6"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31812EB8" wp14:editId="43EA0D7A">
            <wp:extent cx="4055745" cy="2303145"/>
            <wp:effectExtent l="0" t="0" r="8255" b="8255"/>
            <wp:docPr id="6" name="Picture 6" descr="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5745" cy="2303145"/>
                    </a:xfrm>
                    <a:prstGeom prst="rect">
                      <a:avLst/>
                    </a:prstGeom>
                    <a:noFill/>
                    <a:ln>
                      <a:noFill/>
                    </a:ln>
                  </pic:spPr>
                </pic:pic>
              </a:graphicData>
            </a:graphic>
          </wp:inline>
        </w:drawing>
      </w:r>
    </w:p>
    <w:p w14:paraId="597EE7D5" w14:textId="77777777" w:rsidR="000A2DA6" w:rsidRDefault="000A2DA6" w:rsidP="000A2DA6">
      <w:pPr>
        <w:pStyle w:val="Heade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 </w:t>
      </w:r>
    </w:p>
    <w:p w14:paraId="7490C50C" w14:textId="0DE8B438" w:rsidR="000A2DA6" w:rsidRPr="0086027C" w:rsidRDefault="000A2DA6" w:rsidP="000A2DA6">
      <w:pPr>
        <w:pStyle w:val="Header"/>
        <w:numPr>
          <w:ilvl w:val="0"/>
          <w:numId w:val="2"/>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Expand</w:t>
      </w:r>
      <w:r w:rsidRPr="0086027C">
        <w:rPr>
          <w:rFonts w:ascii="Times New Roman" w:hAnsi="Times New Roman"/>
          <w:sz w:val="22"/>
        </w:rPr>
        <w:t xml:space="preserve"> </w:t>
      </w:r>
      <w:r w:rsidRPr="0086027C">
        <w:rPr>
          <w:rFonts w:ascii="Times New Roman" w:hAnsi="Times New Roman"/>
          <w:b/>
          <w:sz w:val="22"/>
        </w:rPr>
        <w:t>Spatial Analyst</w:t>
      </w:r>
      <w:r w:rsidRPr="0086027C">
        <w:rPr>
          <w:rFonts w:ascii="Times New Roman" w:hAnsi="Times New Roman"/>
          <w:sz w:val="22"/>
        </w:rPr>
        <w:t xml:space="preserve"> </w:t>
      </w:r>
      <w:r>
        <w:rPr>
          <w:rFonts w:ascii="Times New Roman" w:hAnsi="Times New Roman"/>
          <w:sz w:val="22"/>
        </w:rPr>
        <w:t>tools</w:t>
      </w:r>
      <w:r w:rsidRPr="0086027C">
        <w:rPr>
          <w:rFonts w:ascii="Times New Roman" w:hAnsi="Times New Roman"/>
          <w:sz w:val="22"/>
        </w:rPr>
        <w:t xml:space="preserve">, </w:t>
      </w:r>
      <w:r>
        <w:rPr>
          <w:rFonts w:ascii="Times New Roman" w:hAnsi="Times New Roman"/>
          <w:sz w:val="22"/>
        </w:rPr>
        <w:t>expand</w:t>
      </w:r>
      <w:r w:rsidRPr="0086027C">
        <w:rPr>
          <w:rFonts w:ascii="Times New Roman" w:hAnsi="Times New Roman"/>
          <w:sz w:val="22"/>
        </w:rPr>
        <w:t xml:space="preserve"> </w:t>
      </w:r>
      <w:r w:rsidR="0024552A">
        <w:rPr>
          <w:rFonts w:ascii="Times New Roman" w:hAnsi="Times New Roman"/>
          <w:b/>
          <w:sz w:val="22"/>
        </w:rPr>
        <w:t>Raster S</w:t>
      </w:r>
      <w:r w:rsidRPr="0086027C">
        <w:rPr>
          <w:rFonts w:ascii="Times New Roman" w:hAnsi="Times New Roman"/>
          <w:b/>
          <w:sz w:val="22"/>
        </w:rPr>
        <w:t>urface</w:t>
      </w:r>
      <w:r w:rsidRPr="0086027C">
        <w:rPr>
          <w:rFonts w:ascii="Times New Roman" w:hAnsi="Times New Roman"/>
          <w:sz w:val="22"/>
        </w:rPr>
        <w:t xml:space="preserve">, and </w:t>
      </w:r>
      <w:r>
        <w:rPr>
          <w:rFonts w:ascii="Times New Roman" w:hAnsi="Times New Roman"/>
          <w:sz w:val="22"/>
        </w:rPr>
        <w:t>double click on</w:t>
      </w:r>
      <w:r w:rsidRPr="0086027C">
        <w:rPr>
          <w:rFonts w:ascii="Times New Roman" w:hAnsi="Times New Roman"/>
          <w:sz w:val="22"/>
        </w:rPr>
        <w:t xml:space="preserve"> </w:t>
      </w:r>
      <w:r w:rsidRPr="0086027C">
        <w:rPr>
          <w:rFonts w:ascii="Times New Roman" w:hAnsi="Times New Roman"/>
          <w:b/>
          <w:sz w:val="22"/>
        </w:rPr>
        <w:t>Hillshade</w:t>
      </w:r>
      <w:r w:rsidRPr="0086027C">
        <w:rPr>
          <w:rFonts w:ascii="Times New Roman" w:hAnsi="Times New Roman"/>
          <w:sz w:val="22"/>
        </w:rPr>
        <w:t xml:space="preserve">. In the Hillshade dialog box, choose </w:t>
      </w:r>
      <w:proofErr w:type="spellStart"/>
      <w:r w:rsidRPr="0086027C">
        <w:rPr>
          <w:rFonts w:ascii="Times New Roman" w:hAnsi="Times New Roman"/>
          <w:b/>
          <w:sz w:val="22"/>
        </w:rPr>
        <w:t>hbefore</w:t>
      </w:r>
      <w:proofErr w:type="spellEnd"/>
      <w:r w:rsidRPr="0086027C">
        <w:rPr>
          <w:rFonts w:ascii="Times New Roman" w:hAnsi="Times New Roman"/>
          <w:sz w:val="22"/>
        </w:rPr>
        <w:t xml:space="preserve"> from the Input Surface pulldown</w:t>
      </w:r>
      <w:r>
        <w:rPr>
          <w:rFonts w:ascii="Times New Roman" w:hAnsi="Times New Roman"/>
          <w:sz w:val="22"/>
        </w:rPr>
        <w:t xml:space="preserve"> (see picture next page)</w:t>
      </w:r>
      <w:r w:rsidRPr="0086027C">
        <w:rPr>
          <w:rFonts w:ascii="Times New Roman" w:hAnsi="Times New Roman"/>
          <w:sz w:val="22"/>
        </w:rPr>
        <w:t xml:space="preserve">. </w:t>
      </w:r>
      <w:r w:rsidR="00A95085">
        <w:rPr>
          <w:rFonts w:ascii="Verdana" w:hAnsi="Verdana"/>
          <w:b/>
          <w:color w:val="FF0000"/>
          <w:sz w:val="22"/>
        </w:rPr>
        <w:t xml:space="preserve">Do not accept the default “save to” location. </w:t>
      </w:r>
      <w:r w:rsidR="00A95085">
        <w:rPr>
          <w:rFonts w:ascii="Times New Roman" w:hAnsi="Times New Roman"/>
          <w:sz w:val="22"/>
        </w:rPr>
        <w:t xml:space="preserve">If you </w:t>
      </w:r>
      <w:r w:rsidR="00F02F62">
        <w:rPr>
          <w:rFonts w:ascii="Times New Roman" w:hAnsi="Times New Roman"/>
          <w:sz w:val="22"/>
        </w:rPr>
        <w:t>accept the default “save to” location</w:t>
      </w:r>
      <w:r w:rsidR="00A95085">
        <w:rPr>
          <w:rFonts w:ascii="Times New Roman" w:hAnsi="Times New Roman"/>
          <w:sz w:val="22"/>
        </w:rPr>
        <w:t xml:space="preserve">, ArcMap will save it to </w:t>
      </w:r>
      <w:r w:rsidR="00F02F62">
        <w:rPr>
          <w:rFonts w:ascii="Times New Roman" w:hAnsi="Times New Roman"/>
          <w:sz w:val="22"/>
        </w:rPr>
        <w:t xml:space="preserve">a Default geodatabase buried deeply in </w:t>
      </w:r>
      <w:r w:rsidR="00A95085">
        <w:rPr>
          <w:rFonts w:ascii="Times New Roman" w:hAnsi="Times New Roman"/>
          <w:sz w:val="22"/>
        </w:rPr>
        <w:t>your user folder</w:t>
      </w:r>
      <w:r w:rsidR="00F02F62">
        <w:rPr>
          <w:rFonts w:ascii="Times New Roman" w:hAnsi="Times New Roman"/>
          <w:sz w:val="22"/>
        </w:rPr>
        <w:t xml:space="preserve"> on the C:\ drive (C:\users\</w:t>
      </w:r>
      <w:proofErr w:type="spellStart"/>
      <w:r w:rsidR="00F02F62">
        <w:rPr>
          <w:rFonts w:ascii="Times New Roman" w:hAnsi="Times New Roman"/>
          <w:sz w:val="22"/>
        </w:rPr>
        <w:t>yourname</w:t>
      </w:r>
      <w:proofErr w:type="spellEnd"/>
      <w:r w:rsidR="00F02F62">
        <w:rPr>
          <w:rFonts w:ascii="Times New Roman" w:hAnsi="Times New Roman"/>
          <w:sz w:val="22"/>
        </w:rPr>
        <w:t>\Documents\ArcGIS\</w:t>
      </w:r>
      <w:proofErr w:type="spellStart"/>
      <w:r w:rsidR="00F02F62">
        <w:rPr>
          <w:rFonts w:ascii="Times New Roman" w:hAnsi="Times New Roman"/>
          <w:sz w:val="22"/>
        </w:rPr>
        <w:t>Default.gdb</w:t>
      </w:r>
      <w:proofErr w:type="spellEnd"/>
      <w:r w:rsidR="00F02F62">
        <w:rPr>
          <w:rFonts w:ascii="Times New Roman" w:hAnsi="Times New Roman"/>
          <w:sz w:val="22"/>
        </w:rPr>
        <w:t>). The file will not only be hard to find, but it won’t be saved to your portable hard drive where you are doing all your work</w:t>
      </w:r>
      <w:r w:rsidR="00A95085">
        <w:rPr>
          <w:rFonts w:ascii="Times New Roman" w:hAnsi="Times New Roman"/>
          <w:sz w:val="22"/>
        </w:rPr>
        <w:t xml:space="preserve">. </w:t>
      </w:r>
      <w:r w:rsidR="00F02F62">
        <w:rPr>
          <w:rFonts w:ascii="Times New Roman" w:hAnsi="Times New Roman"/>
          <w:sz w:val="22"/>
        </w:rPr>
        <w:t>And, when you go to another computer, the file won’t go with you. So, in order to avoid this, c</w:t>
      </w:r>
      <w:r w:rsidRPr="0086027C">
        <w:rPr>
          <w:rFonts w:ascii="Times New Roman" w:hAnsi="Times New Roman"/>
          <w:sz w:val="22"/>
        </w:rPr>
        <w:t xml:space="preserve">lick the folder icon next to the Output raster box, and navigate to </w:t>
      </w:r>
      <w:r>
        <w:rPr>
          <w:rFonts w:ascii="Times New Roman" w:hAnsi="Times New Roman"/>
          <w:sz w:val="22"/>
        </w:rPr>
        <w:t>the</w:t>
      </w:r>
      <w:r w:rsidRPr="0086027C">
        <w:rPr>
          <w:rFonts w:ascii="Times New Roman" w:hAnsi="Times New Roman"/>
          <w:sz w:val="22"/>
        </w:rPr>
        <w:t xml:space="preserve"> </w:t>
      </w:r>
      <w:proofErr w:type="spellStart"/>
      <w:r w:rsidRPr="0086027C">
        <w:rPr>
          <w:rFonts w:ascii="Times New Roman" w:hAnsi="Times New Roman"/>
          <w:b/>
          <w:sz w:val="22"/>
        </w:rPr>
        <w:t>Mt_St_Helens</w:t>
      </w:r>
      <w:proofErr w:type="spellEnd"/>
      <w:r w:rsidRPr="0086027C">
        <w:rPr>
          <w:rFonts w:ascii="Times New Roman" w:hAnsi="Times New Roman"/>
          <w:sz w:val="22"/>
        </w:rPr>
        <w:t xml:space="preserve"> folder</w:t>
      </w:r>
      <w:r>
        <w:rPr>
          <w:rFonts w:ascii="Times New Roman" w:hAnsi="Times New Roman"/>
          <w:sz w:val="22"/>
        </w:rPr>
        <w:t xml:space="preserve"> on </w:t>
      </w:r>
      <w:r>
        <w:rPr>
          <w:rFonts w:ascii="Times New Roman" w:hAnsi="Times New Roman"/>
          <w:i/>
          <w:sz w:val="22"/>
        </w:rPr>
        <w:t>your</w:t>
      </w:r>
      <w:r>
        <w:rPr>
          <w:rFonts w:ascii="Times New Roman" w:hAnsi="Times New Roman"/>
          <w:sz w:val="22"/>
        </w:rPr>
        <w:t xml:space="preserve"> hard drive</w:t>
      </w:r>
      <w:r w:rsidRPr="0086027C">
        <w:rPr>
          <w:rFonts w:ascii="Times New Roman" w:hAnsi="Times New Roman"/>
          <w:sz w:val="22"/>
        </w:rPr>
        <w:t xml:space="preserve">. Call this new file something like </w:t>
      </w:r>
      <w:proofErr w:type="spellStart"/>
      <w:r w:rsidRPr="0086027C">
        <w:rPr>
          <w:rFonts w:ascii="Times New Roman" w:hAnsi="Times New Roman"/>
          <w:b/>
          <w:sz w:val="22"/>
        </w:rPr>
        <w:t>hshbefore</w:t>
      </w:r>
      <w:proofErr w:type="spellEnd"/>
      <w:r w:rsidRPr="0086027C">
        <w:rPr>
          <w:rFonts w:ascii="Times New Roman" w:hAnsi="Times New Roman"/>
          <w:sz w:val="22"/>
        </w:rPr>
        <w:t xml:space="preserve"> (for hillshade before). </w:t>
      </w:r>
      <w:r w:rsidRPr="0086027C">
        <w:rPr>
          <w:rFonts w:ascii="Times New Roman" w:hAnsi="Times New Roman"/>
          <w:b/>
          <w:i/>
          <w:sz w:val="22"/>
        </w:rPr>
        <w:t>Make sure that there are NO SPACES in the name when you type it!!</w:t>
      </w:r>
      <w:r w:rsidRPr="0086027C">
        <w:rPr>
          <w:rFonts w:ascii="Times New Roman" w:hAnsi="Times New Roman"/>
          <w:sz w:val="22"/>
        </w:rPr>
        <w:t xml:space="preserve"> </w:t>
      </w:r>
      <w:r w:rsidR="00F02F62">
        <w:rPr>
          <w:rFonts w:ascii="Times New Roman" w:hAnsi="Times New Roman"/>
          <w:sz w:val="22"/>
        </w:rPr>
        <w:t xml:space="preserve">See pictures on the next page). </w:t>
      </w:r>
      <w:r w:rsidRPr="0086027C">
        <w:rPr>
          <w:rFonts w:ascii="Times New Roman" w:hAnsi="Times New Roman"/>
          <w:sz w:val="22"/>
        </w:rPr>
        <w:t xml:space="preserve">Click </w:t>
      </w:r>
      <w:r>
        <w:rPr>
          <w:rFonts w:ascii="Times New Roman" w:hAnsi="Times New Roman"/>
          <w:sz w:val="22"/>
        </w:rPr>
        <w:t>Save. Leave all of the other settings at the default values (315, 45, 1), and click OK. B</w:t>
      </w:r>
      <w:r w:rsidRPr="0086027C">
        <w:rPr>
          <w:rFonts w:ascii="Times New Roman" w:hAnsi="Times New Roman"/>
          <w:sz w:val="22"/>
        </w:rPr>
        <w:t xml:space="preserve">e patient while ArcMap does the calculation. </w:t>
      </w:r>
      <w:r w:rsidR="00C35B33">
        <w:rPr>
          <w:rFonts w:ascii="Times New Roman" w:hAnsi="Times New Roman"/>
          <w:sz w:val="22"/>
        </w:rPr>
        <w:t xml:space="preserve">If you successfully turned off Background Geoprocessing (top of page 3), you will see a progress dialog box. </w:t>
      </w:r>
    </w:p>
    <w:p w14:paraId="70E4420F" w14:textId="77777777" w:rsidR="000A2DA6" w:rsidRPr="0086027C" w:rsidRDefault="000A2DA6" w:rsidP="000A2DA6">
      <w:pPr>
        <w:pStyle w:val="Header"/>
        <w:tabs>
          <w:tab w:val="clear" w:pos="4320"/>
          <w:tab w:val="clear" w:pos="8640"/>
          <w:tab w:val="left" w:pos="8460"/>
        </w:tabs>
        <w:spacing w:line="260" w:lineRule="atLeast"/>
        <w:ind w:left="360"/>
        <w:rPr>
          <w:rFonts w:ascii="Times New Roman" w:hAnsi="Times New Roman"/>
          <w:sz w:val="22"/>
        </w:rPr>
      </w:pPr>
    </w:p>
    <w:p w14:paraId="7FC73E72" w14:textId="77777777" w:rsidR="000A2DA6" w:rsidRPr="00192110" w:rsidRDefault="00E63488" w:rsidP="000A2DA6">
      <w:pPr>
        <w:pStyle w:val="Header"/>
        <w:tabs>
          <w:tab w:val="clear" w:pos="4320"/>
          <w:tab w:val="clear" w:pos="8640"/>
          <w:tab w:val="left" w:pos="8460"/>
        </w:tabs>
        <w:spacing w:line="260" w:lineRule="atLeast"/>
        <w:ind w:left="360"/>
        <w:jc w:val="center"/>
        <w:rPr>
          <w:rFonts w:ascii="Times New Roman" w:hAnsi="Times New Roman"/>
          <w:sz w:val="22"/>
        </w:rPr>
      </w:pPr>
      <w:r>
        <w:rPr>
          <w:rFonts w:ascii="Times New Roman" w:hAnsi="Times New Roman"/>
          <w:noProof/>
          <w:sz w:val="22"/>
        </w:rPr>
        <w:lastRenderedPageBreak/>
        <w:drawing>
          <wp:inline distT="0" distB="0" distL="0" distR="0" wp14:anchorId="0513E9D9" wp14:editId="67FEEC37">
            <wp:extent cx="4986655" cy="4707255"/>
            <wp:effectExtent l="0" t="0" r="0" b="0"/>
            <wp:docPr id="7" name="Picture 7" descr="I-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4707255"/>
                    </a:xfrm>
                    <a:prstGeom prst="rect">
                      <a:avLst/>
                    </a:prstGeom>
                    <a:noFill/>
                    <a:ln>
                      <a:noFill/>
                    </a:ln>
                  </pic:spPr>
                </pic:pic>
              </a:graphicData>
            </a:graphic>
          </wp:inline>
        </w:drawing>
      </w:r>
    </w:p>
    <w:p w14:paraId="645522BF" w14:textId="627E6F52" w:rsidR="000A2DA6"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3122DA32" w14:textId="77777777" w:rsidR="000A2DA6" w:rsidRDefault="000A2DA6" w:rsidP="000A2DA6">
      <w:pPr>
        <w:pStyle w:val="Header"/>
        <w:tabs>
          <w:tab w:val="clear" w:pos="4320"/>
          <w:tab w:val="clear" w:pos="8640"/>
          <w:tab w:val="left" w:pos="8460"/>
        </w:tabs>
        <w:spacing w:line="260" w:lineRule="atLeast"/>
        <w:rPr>
          <w:rFonts w:ascii="Times New Roman" w:hAnsi="Times New Roman"/>
          <w:sz w:val="22"/>
        </w:rPr>
      </w:pPr>
    </w:p>
    <w:p w14:paraId="21197DB8" w14:textId="77777777" w:rsidR="000A2DA6" w:rsidRPr="0086027C" w:rsidRDefault="000A2DA6" w:rsidP="000A2DA6">
      <w:pPr>
        <w:pStyle w:val="Header"/>
        <w:numPr>
          <w:ilvl w:val="0"/>
          <w:numId w:val="2"/>
        </w:numPr>
        <w:tabs>
          <w:tab w:val="clear" w:pos="4320"/>
          <w:tab w:val="clear" w:pos="8640"/>
          <w:tab w:val="left" w:pos="8460"/>
        </w:tabs>
        <w:spacing w:line="260" w:lineRule="atLeast"/>
        <w:rPr>
          <w:rFonts w:ascii="Times New Roman" w:hAnsi="Times New Roman"/>
          <w:sz w:val="22"/>
        </w:rPr>
      </w:pPr>
      <w:proofErr w:type="spellStart"/>
      <w:r w:rsidRPr="0086027C">
        <w:rPr>
          <w:rFonts w:ascii="Times New Roman" w:hAnsi="Times New Roman"/>
          <w:sz w:val="22"/>
        </w:rPr>
        <w:t>Ooooh</w:t>
      </w:r>
      <w:proofErr w:type="spellEnd"/>
      <w:r w:rsidRPr="0086027C">
        <w:rPr>
          <w:rFonts w:ascii="Times New Roman" w:hAnsi="Times New Roman"/>
          <w:sz w:val="22"/>
        </w:rPr>
        <w:t xml:space="preserve"> – wow!! This is what Mt. St. Helens looked like before the eruption of 1981.</w:t>
      </w:r>
    </w:p>
    <w:p w14:paraId="69F8AF3E" w14:textId="77777777" w:rsidR="000A2DA6" w:rsidRPr="0086027C" w:rsidRDefault="000A2DA6" w:rsidP="000A2DA6">
      <w:pPr>
        <w:pStyle w:val="Header"/>
        <w:numPr>
          <w:ilvl w:val="0"/>
          <w:numId w:val="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In the TOC, you'll see your new layer (with the name you called the file) appear at the top of the list. You'll also see the map view of your layer, this time as a shaded relief image. You can toggle this layer on and off, and you can move it up and down in the TOC as you did with other layers.</w:t>
      </w:r>
      <w:r w:rsidRPr="008014D6">
        <w:rPr>
          <w:rFonts w:ascii="Times New Roman" w:hAnsi="Times New Roman"/>
          <w:sz w:val="22"/>
        </w:rPr>
        <w:t xml:space="preserve"> </w:t>
      </w:r>
      <w:r w:rsidRPr="0086027C">
        <w:rPr>
          <w:rFonts w:ascii="Times New Roman" w:hAnsi="Times New Roman"/>
          <w:sz w:val="22"/>
        </w:rPr>
        <w:t>Be sure to save</w:t>
      </w:r>
      <w:r>
        <w:rPr>
          <w:rFonts w:ascii="Times New Roman" w:hAnsi="Times New Roman"/>
          <w:sz w:val="22"/>
        </w:rPr>
        <w:t xml:space="preserve"> your .mxd file (</w:t>
      </w:r>
      <w:r>
        <w:rPr>
          <w:rFonts w:ascii="Times New Roman" w:hAnsi="Times New Roman"/>
          <w:b/>
          <w:sz w:val="22"/>
        </w:rPr>
        <w:t>Main menu &gt; File &gt; Save</w:t>
      </w:r>
      <w:r>
        <w:rPr>
          <w:rFonts w:ascii="Times New Roman" w:hAnsi="Times New Roman"/>
          <w:sz w:val="22"/>
        </w:rPr>
        <w:t>)</w:t>
      </w:r>
      <w:r w:rsidRPr="0086027C">
        <w:rPr>
          <w:rFonts w:ascii="Times New Roman" w:hAnsi="Times New Roman"/>
          <w:sz w:val="22"/>
        </w:rPr>
        <w:t>.</w:t>
      </w:r>
    </w:p>
    <w:p w14:paraId="0467CE98" w14:textId="77777777" w:rsidR="000A2DA6" w:rsidRPr="0086027C" w:rsidRDefault="000A2DA6" w:rsidP="000A2DA6">
      <w:pPr>
        <w:pStyle w:val="Header"/>
        <w:numPr>
          <w:ilvl w:val="0"/>
          <w:numId w:val="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Create a hillshade for </w:t>
      </w:r>
      <w:proofErr w:type="spellStart"/>
      <w:r w:rsidRPr="0086027C">
        <w:rPr>
          <w:rFonts w:ascii="Times New Roman" w:hAnsi="Times New Roman"/>
          <w:b/>
          <w:sz w:val="22"/>
        </w:rPr>
        <w:t>hafter</w:t>
      </w:r>
      <w:proofErr w:type="spellEnd"/>
      <w:r w:rsidRPr="0086027C">
        <w:rPr>
          <w:rFonts w:ascii="Times New Roman" w:hAnsi="Times New Roman"/>
          <w:sz w:val="22"/>
        </w:rPr>
        <w:t xml:space="preserve"> as well, basing the new hillshade on </w:t>
      </w:r>
      <w:proofErr w:type="spellStart"/>
      <w:r w:rsidRPr="0086027C">
        <w:rPr>
          <w:rFonts w:ascii="Times New Roman" w:hAnsi="Times New Roman"/>
          <w:b/>
          <w:sz w:val="22"/>
        </w:rPr>
        <w:t>hafter</w:t>
      </w:r>
      <w:proofErr w:type="spellEnd"/>
      <w:r w:rsidRPr="0086027C">
        <w:rPr>
          <w:rFonts w:ascii="Times New Roman" w:hAnsi="Times New Roman"/>
          <w:sz w:val="22"/>
        </w:rPr>
        <w:t xml:space="preserve"> and naming the new file </w:t>
      </w:r>
      <w:proofErr w:type="spellStart"/>
      <w:r w:rsidRPr="0086027C">
        <w:rPr>
          <w:rFonts w:ascii="Times New Roman" w:hAnsi="Times New Roman"/>
          <w:b/>
          <w:sz w:val="22"/>
        </w:rPr>
        <w:t>hshafter</w:t>
      </w:r>
      <w:proofErr w:type="spellEnd"/>
      <w:r w:rsidRPr="0086027C">
        <w:rPr>
          <w:rFonts w:ascii="Times New Roman" w:hAnsi="Times New Roman"/>
          <w:sz w:val="22"/>
        </w:rPr>
        <w:t>. Again, don't put any spaces in the name. Be sure to save</w:t>
      </w:r>
      <w:r>
        <w:rPr>
          <w:rFonts w:ascii="Times New Roman" w:hAnsi="Times New Roman"/>
          <w:sz w:val="22"/>
        </w:rPr>
        <w:t xml:space="preserve"> you .mxd file</w:t>
      </w:r>
      <w:r w:rsidRPr="0086027C">
        <w:rPr>
          <w:rFonts w:ascii="Times New Roman" w:hAnsi="Times New Roman"/>
          <w:sz w:val="22"/>
        </w:rPr>
        <w:t>!! This is what Mt. St. Helens looked like after the eruption of 1981.</w:t>
      </w:r>
    </w:p>
    <w:p w14:paraId="1D6D545E" w14:textId="77777777" w:rsidR="000A2DA6" w:rsidRPr="0086027C" w:rsidRDefault="000A2DA6" w:rsidP="000A2DA6">
      <w:pPr>
        <w:pStyle w:val="Header"/>
        <w:tabs>
          <w:tab w:val="clear" w:pos="4320"/>
          <w:tab w:val="clear" w:pos="8640"/>
          <w:tab w:val="left" w:pos="8460"/>
        </w:tabs>
        <w:spacing w:line="260" w:lineRule="atLeast"/>
        <w:ind w:left="360"/>
        <w:rPr>
          <w:rFonts w:ascii="Times New Roman" w:hAnsi="Times New Roman"/>
          <w:sz w:val="22"/>
        </w:rPr>
      </w:pPr>
    </w:p>
    <w:p w14:paraId="30BE817A" w14:textId="77777777" w:rsidR="00C35B33" w:rsidRDefault="00C35B33">
      <w:pPr>
        <w:spacing w:line="240" w:lineRule="auto"/>
        <w:jc w:val="left"/>
        <w:rPr>
          <w:rFonts w:ascii="Verdana" w:hAnsi="Verdana"/>
          <w:b/>
          <w:sz w:val="22"/>
        </w:rPr>
      </w:pPr>
      <w:r>
        <w:rPr>
          <w:rFonts w:ascii="Verdana" w:hAnsi="Verdana"/>
          <w:b/>
          <w:sz w:val="22"/>
        </w:rPr>
        <w:br w:type="page"/>
      </w:r>
    </w:p>
    <w:p w14:paraId="064A6801" w14:textId="278191AE" w:rsidR="000A2DA6" w:rsidRPr="008F21E3" w:rsidRDefault="000A2DA6" w:rsidP="000A2DA6">
      <w:pPr>
        <w:pStyle w:val="Header"/>
        <w:numPr>
          <w:ilvl w:val="0"/>
          <w:numId w:val="14"/>
        </w:numPr>
        <w:tabs>
          <w:tab w:val="clear" w:pos="720"/>
          <w:tab w:val="clear" w:pos="4320"/>
          <w:tab w:val="clear" w:pos="8640"/>
          <w:tab w:val="num" w:pos="360"/>
          <w:tab w:val="left" w:pos="8460"/>
        </w:tabs>
        <w:spacing w:line="260" w:lineRule="atLeast"/>
        <w:ind w:left="360"/>
        <w:rPr>
          <w:rFonts w:ascii="Verdana" w:hAnsi="Verdana"/>
          <w:b/>
          <w:sz w:val="22"/>
        </w:rPr>
      </w:pPr>
      <w:r w:rsidRPr="008F21E3">
        <w:rPr>
          <w:rFonts w:ascii="Verdana" w:hAnsi="Verdana"/>
          <w:b/>
          <w:sz w:val="22"/>
        </w:rPr>
        <w:lastRenderedPageBreak/>
        <w:t>ArcScene: viewing your hillshade in 3D</w:t>
      </w:r>
    </w:p>
    <w:p w14:paraId="6F849746"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The extension 3D Analyst allows us to view a hillshade in 3D and rotate the 3D view.</w:t>
      </w:r>
    </w:p>
    <w:p w14:paraId="4CAC3903"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Check to be sure that your 3D Analyst toolbar is visible</w:t>
      </w:r>
      <w:r>
        <w:rPr>
          <w:rFonts w:ascii="Times New Roman" w:hAnsi="Times New Roman"/>
          <w:sz w:val="22"/>
        </w:rPr>
        <w:t xml:space="preserve"> and docked</w:t>
      </w:r>
      <w:r w:rsidRPr="0086027C">
        <w:rPr>
          <w:rFonts w:ascii="Times New Roman" w:hAnsi="Times New Roman"/>
          <w:sz w:val="22"/>
        </w:rPr>
        <w:t xml:space="preserve">. If it isn't, repeat the instructions on </w:t>
      </w:r>
      <w:r>
        <w:rPr>
          <w:rFonts w:ascii="Times New Roman" w:hAnsi="Times New Roman"/>
          <w:sz w:val="22"/>
        </w:rPr>
        <w:t>page 3</w:t>
      </w:r>
      <w:r w:rsidRPr="0086027C">
        <w:rPr>
          <w:rFonts w:ascii="Times New Roman" w:hAnsi="Times New Roman"/>
          <w:sz w:val="22"/>
        </w:rPr>
        <w:t xml:space="preserve"> under </w:t>
      </w:r>
      <w:r w:rsidRPr="00CE7438">
        <w:rPr>
          <w:rFonts w:ascii="Times New Roman" w:hAnsi="Times New Roman"/>
          <w:b/>
          <w:sz w:val="22"/>
        </w:rPr>
        <w:t>Making the 3D Analyst and Spatial Analyst</w:t>
      </w:r>
      <w:r w:rsidRPr="0086027C">
        <w:rPr>
          <w:rFonts w:ascii="Times New Roman" w:hAnsi="Times New Roman"/>
          <w:sz w:val="22"/>
        </w:rPr>
        <w:t xml:space="preserve"> toolbars visible.</w:t>
      </w:r>
    </w:p>
    <w:p w14:paraId="0614072D" w14:textId="2682DE1B" w:rsidR="000A2DA6" w:rsidRPr="00E93AEE"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Pr>
          <w:rFonts w:ascii="Times New Roman" w:hAnsi="Times New Roman"/>
          <w:sz w:val="22"/>
        </w:rPr>
        <w:t>In the 3D Analyst toolbar, c</w:t>
      </w:r>
      <w:r w:rsidRPr="0086027C">
        <w:rPr>
          <w:rFonts w:ascii="Times New Roman" w:hAnsi="Times New Roman"/>
          <w:sz w:val="22"/>
        </w:rPr>
        <w:t xml:space="preserve">lick the </w:t>
      </w:r>
      <w:r w:rsidRPr="00CE7438">
        <w:rPr>
          <w:rFonts w:ascii="Times New Roman" w:hAnsi="Times New Roman"/>
          <w:b/>
          <w:sz w:val="22"/>
        </w:rPr>
        <w:t>ArcScene icon</w:t>
      </w:r>
      <w:r w:rsidRPr="0086027C">
        <w:rPr>
          <w:rFonts w:ascii="Times New Roman" w:hAnsi="Times New Roman"/>
          <w:sz w:val="22"/>
        </w:rPr>
        <w:t xml:space="preserve"> (see below), which launches ArcScene</w:t>
      </w:r>
      <w:r>
        <w:rPr>
          <w:rFonts w:ascii="Times New Roman" w:hAnsi="Times New Roman"/>
          <w:sz w:val="22"/>
        </w:rPr>
        <w:t xml:space="preserve"> </w:t>
      </w:r>
      <w:r w:rsidR="0024552A">
        <w:rPr>
          <w:rFonts w:ascii="Times New Roman" w:hAnsi="Times New Roman"/>
          <w:sz w:val="22"/>
        </w:rPr>
        <w:t>10.6</w:t>
      </w:r>
      <w:r w:rsidRPr="0086027C">
        <w:rPr>
          <w:rFonts w:ascii="Times New Roman" w:hAnsi="Times New Roman"/>
          <w:sz w:val="22"/>
        </w:rPr>
        <w:t xml:space="preserve"> and brings up a new window that has elements that look a lot like ArcMap except that the TOC is headed by the words Scene layers, and the menu bar is a bit different.</w:t>
      </w:r>
      <w:r>
        <w:rPr>
          <w:rFonts w:ascii="Times New Roman" w:hAnsi="Times New Roman"/>
          <w:sz w:val="22"/>
        </w:rPr>
        <w:t xml:space="preserve"> </w:t>
      </w:r>
      <w:r w:rsidR="003F13C6">
        <w:rPr>
          <w:rFonts w:ascii="Times New Roman" w:hAnsi="Times New Roman"/>
          <w:sz w:val="22"/>
        </w:rPr>
        <w:t>Click on New Scenes, and then d</w:t>
      </w:r>
      <w:r>
        <w:rPr>
          <w:rFonts w:ascii="Times New Roman" w:hAnsi="Times New Roman"/>
          <w:sz w:val="22"/>
        </w:rPr>
        <w:t xml:space="preserve">ouble click on the </w:t>
      </w:r>
      <w:r>
        <w:rPr>
          <w:rFonts w:ascii="Times New Roman" w:hAnsi="Times New Roman"/>
          <w:b/>
          <w:sz w:val="22"/>
        </w:rPr>
        <w:t>Blank Scene</w:t>
      </w:r>
      <w:r>
        <w:rPr>
          <w:rFonts w:ascii="Times New Roman" w:hAnsi="Times New Roman"/>
          <w:sz w:val="22"/>
        </w:rPr>
        <w:t xml:space="preserve"> icon to open a new blank scene.</w:t>
      </w:r>
      <w:r w:rsidR="003E0F1E">
        <w:rPr>
          <w:rFonts w:ascii="Times New Roman" w:hAnsi="Times New Roman"/>
          <w:sz w:val="22"/>
        </w:rPr>
        <w:t xml:space="preserve"> </w:t>
      </w:r>
    </w:p>
    <w:p w14:paraId="49641014" w14:textId="77777777" w:rsidR="000A2DA6" w:rsidRPr="0086027C" w:rsidRDefault="000A2DA6" w:rsidP="000A2DA6">
      <w:pPr>
        <w:pStyle w:val="Header"/>
        <w:tabs>
          <w:tab w:val="clear" w:pos="4320"/>
          <w:tab w:val="clear" w:pos="8640"/>
          <w:tab w:val="left" w:pos="8460"/>
        </w:tabs>
        <w:spacing w:line="260" w:lineRule="atLeast"/>
        <w:ind w:left="360"/>
        <w:rPr>
          <w:rFonts w:ascii="Times New Roman" w:hAnsi="Times New Roman"/>
          <w:sz w:val="22"/>
        </w:rPr>
      </w:pPr>
    </w:p>
    <w:p w14:paraId="1EC9BB17" w14:textId="77777777" w:rsidR="000A2DA6" w:rsidRDefault="00E63488" w:rsidP="000A2DA6">
      <w:pPr>
        <w:pStyle w:val="Header"/>
        <w:tabs>
          <w:tab w:val="clear" w:pos="4320"/>
          <w:tab w:val="clear" w:pos="8640"/>
          <w:tab w:val="left" w:pos="8460"/>
        </w:tabs>
        <w:spacing w:line="260" w:lineRule="atLeast"/>
        <w:ind w:left="360"/>
        <w:jc w:val="center"/>
        <w:rPr>
          <w:rFonts w:ascii="Times New Roman" w:hAnsi="Times New Roman"/>
          <w:sz w:val="22"/>
        </w:rPr>
      </w:pPr>
      <w:r>
        <w:rPr>
          <w:rFonts w:ascii="Times New Roman" w:hAnsi="Times New Roman"/>
          <w:noProof/>
          <w:sz w:val="22"/>
        </w:rPr>
        <w:drawing>
          <wp:inline distT="0" distB="0" distL="0" distR="0" wp14:anchorId="277C9E7F" wp14:editId="72D92F9F">
            <wp:extent cx="5316855" cy="245745"/>
            <wp:effectExtent l="0" t="0" r="0" b="8255"/>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855" cy="245745"/>
                    </a:xfrm>
                    <a:prstGeom prst="rect">
                      <a:avLst/>
                    </a:prstGeom>
                    <a:noFill/>
                    <a:ln>
                      <a:noFill/>
                    </a:ln>
                  </pic:spPr>
                </pic:pic>
              </a:graphicData>
            </a:graphic>
          </wp:inline>
        </w:drawing>
      </w:r>
    </w:p>
    <w:p w14:paraId="3C1B2371" w14:textId="77777777" w:rsidR="000A2DA6" w:rsidRDefault="000A2DA6" w:rsidP="000A2DA6">
      <w:pPr>
        <w:pStyle w:val="Header"/>
        <w:tabs>
          <w:tab w:val="clear" w:pos="4320"/>
          <w:tab w:val="clear" w:pos="8640"/>
          <w:tab w:val="left" w:pos="8460"/>
        </w:tabs>
        <w:spacing w:line="260" w:lineRule="atLeast"/>
        <w:ind w:left="360"/>
        <w:jc w:val="center"/>
        <w:rPr>
          <w:rFonts w:ascii="Times New Roman" w:hAnsi="Times New Roman"/>
          <w:sz w:val="22"/>
        </w:rPr>
      </w:pPr>
    </w:p>
    <w:p w14:paraId="782B87D4" w14:textId="77777777" w:rsidR="000A2DA6" w:rsidRPr="0086027C" w:rsidRDefault="00E63488" w:rsidP="000A2DA6">
      <w:pPr>
        <w:pStyle w:val="Header"/>
        <w:tabs>
          <w:tab w:val="clear" w:pos="4320"/>
          <w:tab w:val="clear" w:pos="8640"/>
          <w:tab w:val="left" w:pos="8460"/>
        </w:tabs>
        <w:spacing w:line="260" w:lineRule="atLeast"/>
        <w:ind w:left="360"/>
        <w:jc w:val="center"/>
        <w:rPr>
          <w:rFonts w:ascii="Times New Roman" w:hAnsi="Times New Roman"/>
          <w:sz w:val="22"/>
        </w:rPr>
      </w:pPr>
      <w:r>
        <w:rPr>
          <w:rFonts w:ascii="Times New Roman" w:hAnsi="Times New Roman"/>
          <w:noProof/>
          <w:sz w:val="22"/>
        </w:rPr>
        <w:drawing>
          <wp:inline distT="0" distB="0" distL="0" distR="0" wp14:anchorId="1104DD87" wp14:editId="02B333C7">
            <wp:extent cx="4470400" cy="1210945"/>
            <wp:effectExtent l="0" t="0" r="0" b="8255"/>
            <wp:docPr id="10" name="Picture 10" descr="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G-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400" cy="1210945"/>
                    </a:xfrm>
                    <a:prstGeom prst="rect">
                      <a:avLst/>
                    </a:prstGeom>
                    <a:noFill/>
                    <a:ln>
                      <a:noFill/>
                    </a:ln>
                  </pic:spPr>
                </pic:pic>
              </a:graphicData>
            </a:graphic>
          </wp:inline>
        </w:drawing>
      </w:r>
    </w:p>
    <w:p w14:paraId="3906D1CB" w14:textId="77777777" w:rsidR="000A2DA6" w:rsidRDefault="000A2DA6" w:rsidP="000A2DA6">
      <w:pPr>
        <w:pStyle w:val="Header"/>
        <w:tabs>
          <w:tab w:val="clear" w:pos="4320"/>
          <w:tab w:val="clear" w:pos="8640"/>
          <w:tab w:val="left" w:pos="8460"/>
        </w:tabs>
        <w:spacing w:line="260" w:lineRule="atLeast"/>
        <w:ind w:left="720"/>
        <w:rPr>
          <w:rFonts w:ascii="Times New Roman" w:hAnsi="Times New Roman"/>
          <w:sz w:val="22"/>
        </w:rPr>
      </w:pPr>
    </w:p>
    <w:p w14:paraId="55AB234C"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Use the Add Data </w:t>
      </w:r>
      <w:r>
        <w:rPr>
          <w:rFonts w:ascii="Times New Roman" w:hAnsi="Times New Roman"/>
          <w:sz w:val="22"/>
        </w:rPr>
        <w:t>icon (yellow diamond with plus sign)</w:t>
      </w:r>
      <w:r w:rsidRPr="0086027C">
        <w:rPr>
          <w:rFonts w:ascii="Times New Roman" w:hAnsi="Times New Roman"/>
          <w:sz w:val="22"/>
        </w:rPr>
        <w:t xml:space="preserve"> to add your two hillshades from the </w:t>
      </w:r>
      <w:proofErr w:type="spellStart"/>
      <w:r w:rsidRPr="0086027C">
        <w:rPr>
          <w:rFonts w:ascii="Times New Roman" w:hAnsi="Times New Roman"/>
          <w:sz w:val="22"/>
        </w:rPr>
        <w:t>Mt_S</w:t>
      </w:r>
      <w:r>
        <w:rPr>
          <w:rFonts w:ascii="Times New Roman" w:hAnsi="Times New Roman"/>
          <w:sz w:val="22"/>
        </w:rPr>
        <w:t>t</w:t>
      </w:r>
      <w:proofErr w:type="spellEnd"/>
      <w:r>
        <w:rPr>
          <w:rFonts w:ascii="Times New Roman" w:hAnsi="Times New Roman"/>
          <w:sz w:val="22"/>
        </w:rPr>
        <w:t xml:space="preserve">. </w:t>
      </w:r>
      <w:r w:rsidRPr="0086027C">
        <w:rPr>
          <w:rFonts w:ascii="Times New Roman" w:hAnsi="Times New Roman"/>
          <w:sz w:val="22"/>
        </w:rPr>
        <w:t xml:space="preserve">Helens folder. </w:t>
      </w:r>
    </w:p>
    <w:p w14:paraId="2176108C"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Save your new ArcScene to your data folder.</w:t>
      </w:r>
    </w:p>
    <w:p w14:paraId="4965A0F4" w14:textId="77777777" w:rsidR="000A2DA6"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Locate the icon in the ArcScene toolbar that looks </w:t>
      </w:r>
      <w:r>
        <w:rPr>
          <w:rFonts w:ascii="Times New Roman" w:hAnsi="Times New Roman"/>
          <w:sz w:val="22"/>
        </w:rPr>
        <w:t>like a globe with four arrows. Thi</w:t>
      </w:r>
      <w:r w:rsidRPr="0086027C">
        <w:rPr>
          <w:rFonts w:ascii="Times New Roman" w:hAnsi="Times New Roman"/>
          <w:sz w:val="22"/>
        </w:rPr>
        <w:t xml:space="preserve">s is the </w:t>
      </w:r>
      <w:r w:rsidRPr="00E93AEE">
        <w:rPr>
          <w:rFonts w:ascii="Times New Roman" w:hAnsi="Times New Roman"/>
          <w:b/>
          <w:sz w:val="22"/>
        </w:rPr>
        <w:t>Navigate</w:t>
      </w:r>
      <w:r w:rsidRPr="0086027C">
        <w:rPr>
          <w:rFonts w:ascii="Times New Roman" w:hAnsi="Times New Roman"/>
          <w:sz w:val="22"/>
        </w:rPr>
        <w:t xml:space="preserve"> icon. Click on it. The cursor will now look like the Navigate icon, and clicking and dragging the cursor across the map window will tilt and rotate the hillshade that you've added. Right-clicking and dragging will let you zoom the image in and out. The center wheel of the mouse also zooms the image in the map window. Hold both mouse buttons do</w:t>
      </w:r>
      <w:r>
        <w:rPr>
          <w:rFonts w:ascii="Times New Roman" w:hAnsi="Times New Roman"/>
          <w:sz w:val="22"/>
        </w:rPr>
        <w:t xml:space="preserve">wn, and you can drag the scene </w:t>
      </w:r>
      <w:r w:rsidRPr="0086027C">
        <w:rPr>
          <w:rFonts w:ascii="Times New Roman" w:hAnsi="Times New Roman"/>
          <w:sz w:val="22"/>
        </w:rPr>
        <w:t>around.</w:t>
      </w:r>
    </w:p>
    <w:p w14:paraId="5ADC7F2A" w14:textId="77777777" w:rsidR="000A2DA6" w:rsidRPr="0086027C" w:rsidRDefault="000A2DA6" w:rsidP="000A2DA6">
      <w:pPr>
        <w:pStyle w:val="Header"/>
        <w:tabs>
          <w:tab w:val="clear" w:pos="4320"/>
          <w:tab w:val="clear" w:pos="8640"/>
          <w:tab w:val="left" w:pos="8460"/>
        </w:tabs>
        <w:spacing w:line="260" w:lineRule="atLeast"/>
        <w:ind w:left="720"/>
        <w:rPr>
          <w:rFonts w:ascii="Times New Roman" w:hAnsi="Times New Roman"/>
          <w:sz w:val="22"/>
        </w:rPr>
      </w:pPr>
    </w:p>
    <w:p w14:paraId="580755E2" w14:textId="77777777" w:rsidR="000A2DA6" w:rsidRDefault="00E63488" w:rsidP="000A2DA6">
      <w:pPr>
        <w:pStyle w:val="Header"/>
        <w:tabs>
          <w:tab w:val="clear" w:pos="4320"/>
          <w:tab w:val="clear" w:pos="8640"/>
          <w:tab w:val="left" w:pos="8460"/>
        </w:tabs>
        <w:spacing w:line="260" w:lineRule="atLeast"/>
        <w:ind w:left="720"/>
        <w:jc w:val="center"/>
        <w:rPr>
          <w:rFonts w:ascii="Times New Roman" w:hAnsi="Times New Roman"/>
          <w:noProof/>
          <w:sz w:val="22"/>
        </w:rPr>
      </w:pPr>
      <w:r>
        <w:rPr>
          <w:rFonts w:ascii="Times New Roman" w:hAnsi="Times New Roman"/>
          <w:noProof/>
          <w:sz w:val="22"/>
        </w:rPr>
        <w:drawing>
          <wp:inline distT="0" distB="0" distL="0" distR="0" wp14:anchorId="2FD60175" wp14:editId="4002A6C5">
            <wp:extent cx="5232400" cy="617855"/>
            <wp:effectExtent l="0" t="0" r="0"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2400" cy="617855"/>
                    </a:xfrm>
                    <a:prstGeom prst="rect">
                      <a:avLst/>
                    </a:prstGeom>
                    <a:noFill/>
                    <a:ln>
                      <a:noFill/>
                    </a:ln>
                  </pic:spPr>
                </pic:pic>
              </a:graphicData>
            </a:graphic>
          </wp:inline>
        </w:drawing>
      </w:r>
    </w:p>
    <w:p w14:paraId="2C76A0F6" w14:textId="77777777" w:rsidR="000A2DA6" w:rsidRDefault="000A2DA6" w:rsidP="000A2DA6">
      <w:pPr>
        <w:pStyle w:val="Header"/>
        <w:tabs>
          <w:tab w:val="clear" w:pos="4320"/>
          <w:tab w:val="clear" w:pos="8640"/>
          <w:tab w:val="left" w:pos="8460"/>
        </w:tabs>
        <w:spacing w:line="260" w:lineRule="atLeast"/>
        <w:ind w:left="720"/>
        <w:jc w:val="center"/>
        <w:rPr>
          <w:rFonts w:ascii="Times New Roman" w:hAnsi="Times New Roman"/>
          <w:sz w:val="22"/>
        </w:rPr>
      </w:pPr>
    </w:p>
    <w:p w14:paraId="5E09B962" w14:textId="77777777" w:rsidR="000A2DA6"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You can rearrange the two hillshade layers or toggle them on and off</w:t>
      </w:r>
      <w:r>
        <w:rPr>
          <w:rFonts w:ascii="Times New Roman" w:hAnsi="Times New Roman"/>
          <w:sz w:val="22"/>
        </w:rPr>
        <w:t xml:space="preserve"> in the TOC</w:t>
      </w:r>
      <w:r w:rsidRPr="0086027C">
        <w:rPr>
          <w:rFonts w:ascii="Times New Roman" w:hAnsi="Times New Roman"/>
          <w:sz w:val="22"/>
        </w:rPr>
        <w:t>. Notice that whatever tilts and rotations you do to one layer automatically happens to the other layer as well.</w:t>
      </w:r>
      <w:r w:rsidRPr="00E93AEE">
        <w:rPr>
          <w:rFonts w:ascii="Times New Roman" w:hAnsi="Times New Roman"/>
          <w:sz w:val="22"/>
        </w:rPr>
        <w:t xml:space="preserve"> </w:t>
      </w:r>
    </w:p>
    <w:p w14:paraId="3619D166"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Notice, though, that you only have the </w:t>
      </w:r>
      <w:r w:rsidRPr="0086027C">
        <w:rPr>
          <w:rFonts w:ascii="Times New Roman" w:hAnsi="Times New Roman"/>
          <w:i/>
          <w:sz w:val="22"/>
        </w:rPr>
        <w:t>illusion</w:t>
      </w:r>
      <w:r w:rsidRPr="0086027C">
        <w:rPr>
          <w:rFonts w:ascii="Times New Roman" w:hAnsi="Times New Roman"/>
          <w:sz w:val="22"/>
        </w:rPr>
        <w:t xml:space="preserve"> of 3D. Although the hillshade makes it look 3D, the scene is a flat sheet when you rotate it to look at it edge on. So, we need to extrude each pixel according to its real elevation.</w:t>
      </w:r>
    </w:p>
    <w:p w14:paraId="17830602"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Return the scene to the original orientation by clicking on the globe in the toolbar.</w:t>
      </w:r>
    </w:p>
    <w:p w14:paraId="188A26F0" w14:textId="77777777" w:rsidR="000A2DA6"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Right click on a layer name in the TOC, and select Properties.</w:t>
      </w:r>
    </w:p>
    <w:p w14:paraId="07047F1C" w14:textId="77777777" w:rsidR="000A2DA6" w:rsidRDefault="000A2DA6" w:rsidP="000A2DA6">
      <w:pPr>
        <w:pStyle w:val="Header"/>
        <w:tabs>
          <w:tab w:val="clear" w:pos="4320"/>
          <w:tab w:val="clear" w:pos="8640"/>
          <w:tab w:val="left" w:pos="8460"/>
        </w:tabs>
        <w:spacing w:line="260" w:lineRule="atLeast"/>
        <w:ind w:left="720"/>
        <w:rPr>
          <w:rFonts w:ascii="Times New Roman" w:hAnsi="Times New Roman"/>
          <w:sz w:val="22"/>
        </w:rPr>
      </w:pPr>
    </w:p>
    <w:p w14:paraId="528D184F" w14:textId="77777777" w:rsidR="000A2DA6" w:rsidRDefault="00E63488" w:rsidP="000A2DA6">
      <w:pPr>
        <w:pStyle w:val="Header"/>
        <w:tabs>
          <w:tab w:val="clear" w:pos="4320"/>
          <w:tab w:val="clear" w:pos="8640"/>
          <w:tab w:val="left" w:pos="8460"/>
        </w:tabs>
        <w:spacing w:line="260" w:lineRule="atLeast"/>
        <w:ind w:left="720"/>
        <w:jc w:val="center"/>
        <w:rPr>
          <w:rFonts w:ascii="Times New Roman" w:hAnsi="Times New Roman"/>
          <w:sz w:val="22"/>
        </w:rPr>
      </w:pPr>
      <w:r>
        <w:rPr>
          <w:rFonts w:ascii="Times New Roman" w:hAnsi="Times New Roman"/>
          <w:noProof/>
          <w:sz w:val="22"/>
        </w:rPr>
        <w:lastRenderedPageBreak/>
        <w:drawing>
          <wp:inline distT="0" distB="0" distL="0" distR="0" wp14:anchorId="40C4A610" wp14:editId="53238D20">
            <wp:extent cx="2141855" cy="2362200"/>
            <wp:effectExtent l="0" t="0" r="0" b="0"/>
            <wp:docPr id="12" name="Picture 12" descr="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G-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1855" cy="2362200"/>
                    </a:xfrm>
                    <a:prstGeom prst="rect">
                      <a:avLst/>
                    </a:prstGeom>
                    <a:noFill/>
                    <a:ln>
                      <a:noFill/>
                    </a:ln>
                  </pic:spPr>
                </pic:pic>
              </a:graphicData>
            </a:graphic>
          </wp:inline>
        </w:drawing>
      </w:r>
    </w:p>
    <w:p w14:paraId="09EA5EF3" w14:textId="77777777" w:rsidR="000A2DA6" w:rsidRDefault="000A2DA6" w:rsidP="000A2DA6">
      <w:pPr>
        <w:pStyle w:val="Header"/>
        <w:tabs>
          <w:tab w:val="clear" w:pos="4320"/>
          <w:tab w:val="clear" w:pos="8640"/>
          <w:tab w:val="left" w:pos="8460"/>
        </w:tabs>
        <w:spacing w:line="260" w:lineRule="atLeast"/>
        <w:rPr>
          <w:rFonts w:ascii="Times New Roman" w:hAnsi="Times New Roman"/>
          <w:sz w:val="22"/>
        </w:rPr>
      </w:pPr>
    </w:p>
    <w:p w14:paraId="7F49585B"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Choose the Base Heights tab, and click the radio button next to </w:t>
      </w:r>
      <w:r>
        <w:rPr>
          <w:rFonts w:ascii="Times New Roman" w:hAnsi="Times New Roman"/>
          <w:b/>
          <w:sz w:val="22"/>
        </w:rPr>
        <w:t>Floating on a custom surface</w:t>
      </w:r>
      <w:r w:rsidRPr="0086027C">
        <w:rPr>
          <w:rFonts w:ascii="Times New Roman" w:hAnsi="Times New Roman"/>
          <w:sz w:val="22"/>
        </w:rPr>
        <w:t>. You want ArcScene to get the elevations from your original DEM, so you have to direct ArcScene to find the right file that has the original elevations for your hillshade. Click the folder icon, and navigate to the original raster image data file (</w:t>
      </w:r>
      <w:proofErr w:type="spellStart"/>
      <w:r w:rsidRPr="0086027C">
        <w:rPr>
          <w:rFonts w:ascii="Times New Roman" w:hAnsi="Times New Roman"/>
          <w:sz w:val="22"/>
        </w:rPr>
        <w:t>hafter</w:t>
      </w:r>
      <w:proofErr w:type="spellEnd"/>
      <w:r w:rsidRPr="0086027C">
        <w:rPr>
          <w:rFonts w:ascii="Times New Roman" w:hAnsi="Times New Roman"/>
          <w:sz w:val="22"/>
        </w:rPr>
        <w:t xml:space="preserve">, if you have chosen the after hillshade, or </w:t>
      </w:r>
      <w:proofErr w:type="spellStart"/>
      <w:r w:rsidRPr="0086027C">
        <w:rPr>
          <w:rFonts w:ascii="Times New Roman" w:hAnsi="Times New Roman"/>
          <w:sz w:val="22"/>
        </w:rPr>
        <w:t>hbefore</w:t>
      </w:r>
      <w:proofErr w:type="spellEnd"/>
      <w:r w:rsidRPr="0086027C">
        <w:rPr>
          <w:rFonts w:ascii="Times New Roman" w:hAnsi="Times New Roman"/>
          <w:sz w:val="22"/>
        </w:rPr>
        <w:t xml:space="preserve"> if you have chosen the before hillshade). Click Add. Don't change the other defaults, and click OK.</w:t>
      </w:r>
    </w:p>
    <w:p w14:paraId="3BCF9139" w14:textId="77777777" w:rsidR="000A2DA6" w:rsidRPr="0086027C" w:rsidRDefault="000A2DA6" w:rsidP="000A2DA6">
      <w:pPr>
        <w:pStyle w:val="Header"/>
        <w:tabs>
          <w:tab w:val="clear" w:pos="4320"/>
          <w:tab w:val="clear" w:pos="8640"/>
          <w:tab w:val="left" w:pos="8460"/>
        </w:tabs>
        <w:spacing w:line="260" w:lineRule="atLeast"/>
        <w:ind w:left="360"/>
        <w:rPr>
          <w:rFonts w:ascii="Times New Roman" w:hAnsi="Times New Roman"/>
          <w:sz w:val="22"/>
        </w:rPr>
      </w:pPr>
    </w:p>
    <w:p w14:paraId="2502FC6B" w14:textId="77777777" w:rsidR="000A2DA6" w:rsidRPr="00330F25" w:rsidRDefault="00E63488" w:rsidP="000A2DA6">
      <w:pPr>
        <w:pStyle w:val="Header"/>
        <w:tabs>
          <w:tab w:val="clear" w:pos="4320"/>
          <w:tab w:val="clear" w:pos="8640"/>
          <w:tab w:val="left" w:pos="8460"/>
        </w:tabs>
        <w:spacing w:line="260" w:lineRule="atLeast"/>
        <w:ind w:left="360"/>
        <w:rPr>
          <w:rFonts w:ascii="Times New Roman" w:hAnsi="Times New Roman"/>
          <w:sz w:val="22"/>
        </w:rPr>
      </w:pPr>
      <w:r>
        <w:rPr>
          <w:rFonts w:ascii="Times New Roman" w:hAnsi="Times New Roman"/>
          <w:noProof/>
          <w:sz w:val="22"/>
        </w:rPr>
        <w:drawing>
          <wp:inline distT="0" distB="0" distL="0" distR="0" wp14:anchorId="15E9F23F" wp14:editId="4AFF2AC3">
            <wp:extent cx="5935345" cy="2836545"/>
            <wp:effectExtent l="0" t="0" r="8255" b="8255"/>
            <wp:docPr id="13" name="Picture 13" descr="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G-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2836545"/>
                    </a:xfrm>
                    <a:prstGeom prst="rect">
                      <a:avLst/>
                    </a:prstGeom>
                    <a:noFill/>
                    <a:ln>
                      <a:noFill/>
                    </a:ln>
                  </pic:spPr>
                </pic:pic>
              </a:graphicData>
            </a:graphic>
          </wp:inline>
        </w:drawing>
      </w:r>
    </w:p>
    <w:p w14:paraId="7E9A5DFF" w14:textId="77777777" w:rsidR="000A2DA6" w:rsidRPr="0086027C" w:rsidRDefault="000A2DA6" w:rsidP="000A2DA6">
      <w:pPr>
        <w:pStyle w:val="Header"/>
        <w:tabs>
          <w:tab w:val="clear" w:pos="4320"/>
          <w:tab w:val="clear" w:pos="8640"/>
          <w:tab w:val="left" w:pos="8460"/>
        </w:tabs>
        <w:spacing w:line="260" w:lineRule="atLeast"/>
        <w:ind w:left="360"/>
        <w:jc w:val="center"/>
        <w:rPr>
          <w:rFonts w:ascii="Times New Roman" w:hAnsi="Times New Roman"/>
          <w:sz w:val="22"/>
        </w:rPr>
      </w:pPr>
    </w:p>
    <w:p w14:paraId="03150AA2"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Now, get the Navigate tool from the toolbar, and tilt and rotate. You can even view it from below!! If you do both layers, you can toggle before and after eruption to see the effects. Just be sure that you obtain the heights from the correct original</w:t>
      </w:r>
      <w:r w:rsidRPr="0086027C">
        <w:rPr>
          <w:rFonts w:ascii="Times New Roman" w:hAnsi="Times New Roman"/>
          <w:i/>
          <w:sz w:val="22"/>
        </w:rPr>
        <w:t xml:space="preserve"> </w:t>
      </w:r>
      <w:r w:rsidRPr="0086027C">
        <w:rPr>
          <w:rFonts w:ascii="Times New Roman" w:hAnsi="Times New Roman"/>
          <w:sz w:val="22"/>
        </w:rPr>
        <w:t>data layers, not from one of the hillshade layers in your own data folder.</w:t>
      </w:r>
    </w:p>
    <w:p w14:paraId="59459A3A" w14:textId="77777777" w:rsidR="000A2DA6" w:rsidRPr="0086027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If you want to increase the vertical exaggeration, right click on </w:t>
      </w:r>
      <w:r w:rsidRPr="00E4478A">
        <w:rPr>
          <w:rFonts w:ascii="Times New Roman" w:hAnsi="Times New Roman"/>
          <w:b/>
          <w:sz w:val="22"/>
        </w:rPr>
        <w:t xml:space="preserve">Scene Layers </w:t>
      </w:r>
      <w:r w:rsidRPr="0086027C">
        <w:rPr>
          <w:rFonts w:ascii="Times New Roman" w:hAnsi="Times New Roman"/>
          <w:sz w:val="22"/>
        </w:rPr>
        <w:t>at the top of the TOC (not on one of your individual layers). Choose</w:t>
      </w:r>
      <w:r w:rsidRPr="00E4478A">
        <w:rPr>
          <w:rFonts w:ascii="Times New Roman" w:hAnsi="Times New Roman"/>
          <w:b/>
          <w:sz w:val="22"/>
        </w:rPr>
        <w:t xml:space="preserve"> Scene Properties</w:t>
      </w:r>
      <w:r w:rsidRPr="0086027C">
        <w:rPr>
          <w:rFonts w:ascii="Times New Roman" w:hAnsi="Times New Roman"/>
          <w:sz w:val="22"/>
        </w:rPr>
        <w:t xml:space="preserve">, and click the </w:t>
      </w:r>
      <w:r w:rsidRPr="00E4478A">
        <w:rPr>
          <w:rFonts w:ascii="Times New Roman" w:hAnsi="Times New Roman"/>
          <w:b/>
          <w:sz w:val="22"/>
        </w:rPr>
        <w:t>General</w:t>
      </w:r>
      <w:r w:rsidRPr="0086027C">
        <w:rPr>
          <w:rFonts w:ascii="Times New Roman" w:hAnsi="Times New Roman"/>
          <w:sz w:val="22"/>
        </w:rPr>
        <w:t xml:space="preserve"> tab. Under vertical exaggeration, choose something other than None. Click OK. If the scene disappears from view, you've chosen a vertical exaggeration that is too great. If that happens, go </w:t>
      </w:r>
      <w:r w:rsidRPr="0086027C">
        <w:rPr>
          <w:rFonts w:ascii="Times New Roman" w:hAnsi="Times New Roman"/>
          <w:sz w:val="22"/>
        </w:rPr>
        <w:lastRenderedPageBreak/>
        <w:t>back and select a vertical exaggeration of 1.5 or 2. If the vertical exaggeration creeps you out, repeat the process, and change it back to None.</w:t>
      </w:r>
    </w:p>
    <w:p w14:paraId="5E3A97CF"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08DED0E5" w14:textId="77777777" w:rsidR="000A2DA6" w:rsidRPr="009C125C"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3A184671" wp14:editId="50534174">
            <wp:extent cx="4419600" cy="2446655"/>
            <wp:effectExtent l="0" t="0" r="0" b="0"/>
            <wp:docPr id="14" name="Picture 14" descr="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G-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446655"/>
                    </a:xfrm>
                    <a:prstGeom prst="rect">
                      <a:avLst/>
                    </a:prstGeom>
                    <a:noFill/>
                    <a:ln>
                      <a:noFill/>
                    </a:ln>
                  </pic:spPr>
                </pic:pic>
              </a:graphicData>
            </a:graphic>
          </wp:inline>
        </w:drawing>
      </w:r>
    </w:p>
    <w:p w14:paraId="67009BDC" w14:textId="77777777" w:rsidR="000A2DA6" w:rsidRPr="009C125C"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1D682961" w14:textId="77777777" w:rsidR="000A2DA6" w:rsidRPr="009C125C" w:rsidRDefault="000A2DA6" w:rsidP="000A2DA6">
      <w:pPr>
        <w:pStyle w:val="Header"/>
        <w:numPr>
          <w:ilvl w:val="1"/>
          <w:numId w:val="14"/>
        </w:numPr>
        <w:tabs>
          <w:tab w:val="clear" w:pos="1440"/>
          <w:tab w:val="clear" w:pos="4320"/>
          <w:tab w:val="clear" w:pos="8640"/>
          <w:tab w:val="num" w:pos="720"/>
          <w:tab w:val="left" w:pos="8460"/>
        </w:tabs>
        <w:spacing w:line="260" w:lineRule="atLeast"/>
        <w:ind w:left="720"/>
        <w:rPr>
          <w:rFonts w:ascii="Times New Roman" w:hAnsi="Times New Roman"/>
          <w:sz w:val="22"/>
        </w:rPr>
      </w:pPr>
      <w:r w:rsidRPr="009C125C">
        <w:rPr>
          <w:rFonts w:ascii="Times New Roman" w:hAnsi="Times New Roman"/>
          <w:sz w:val="22"/>
        </w:rPr>
        <w:t>Quit ArcScene.</w:t>
      </w:r>
    </w:p>
    <w:p w14:paraId="40083BA4"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16E4CE69" w14:textId="77777777" w:rsidR="000A2DA6" w:rsidRPr="008F21E3" w:rsidRDefault="000A2DA6" w:rsidP="000A2DA6">
      <w:pPr>
        <w:numPr>
          <w:ilvl w:val="1"/>
          <w:numId w:val="4"/>
        </w:numPr>
        <w:tabs>
          <w:tab w:val="clear" w:pos="1440"/>
          <w:tab w:val="num" w:pos="360"/>
          <w:tab w:val="left" w:pos="8460"/>
        </w:tabs>
        <w:spacing w:line="260" w:lineRule="atLeast"/>
        <w:ind w:left="360"/>
        <w:rPr>
          <w:rFonts w:ascii="Verdana" w:hAnsi="Verdana"/>
          <w:b/>
          <w:sz w:val="22"/>
        </w:rPr>
      </w:pPr>
      <w:r w:rsidRPr="008F21E3">
        <w:rPr>
          <w:rFonts w:ascii="Verdana" w:hAnsi="Verdana"/>
          <w:b/>
          <w:sz w:val="22"/>
        </w:rPr>
        <w:t>Back to ArcMap: Spatial Resolution</w:t>
      </w:r>
    </w:p>
    <w:p w14:paraId="62CF3EBA" w14:textId="77777777" w:rsidR="000A2DA6" w:rsidRPr="0086027C" w:rsidRDefault="000A2DA6" w:rsidP="000A2DA6">
      <w:pPr>
        <w:tabs>
          <w:tab w:val="left" w:pos="8460"/>
        </w:tabs>
        <w:spacing w:line="260" w:lineRule="atLeast"/>
        <w:rPr>
          <w:rFonts w:ascii="Times New Roman" w:hAnsi="Times New Roman"/>
          <w:sz w:val="22"/>
        </w:rPr>
      </w:pPr>
      <w:r w:rsidRPr="0086027C">
        <w:rPr>
          <w:rFonts w:ascii="Times New Roman" w:hAnsi="Times New Roman"/>
          <w:sz w:val="22"/>
        </w:rPr>
        <w:t>The data that you originally added to your ArcMap is a set of digital elevation data called a Digital  Elevation Model (or DEM for short). Let's explore the data for a minute.</w:t>
      </w:r>
    </w:p>
    <w:p w14:paraId="43A64255" w14:textId="77777777" w:rsidR="000A2DA6" w:rsidRPr="0086027C" w:rsidRDefault="000A2DA6" w:rsidP="000A2DA6">
      <w:pPr>
        <w:tabs>
          <w:tab w:val="left" w:pos="8460"/>
        </w:tabs>
        <w:spacing w:line="260" w:lineRule="atLeast"/>
        <w:rPr>
          <w:rFonts w:ascii="Times New Roman" w:hAnsi="Times New Roman"/>
          <w:sz w:val="22"/>
        </w:rPr>
      </w:pPr>
    </w:p>
    <w:p w14:paraId="5C4B8BC5" w14:textId="77777777" w:rsidR="000A2DA6" w:rsidRPr="0086027C" w:rsidRDefault="000A2DA6" w:rsidP="000A2DA6">
      <w:pPr>
        <w:numPr>
          <w:ilvl w:val="1"/>
          <w:numId w:val="17"/>
        </w:numPr>
        <w:tabs>
          <w:tab w:val="clear" w:pos="1440"/>
          <w:tab w:val="num" w:pos="720"/>
          <w:tab w:val="left" w:pos="8460"/>
        </w:tabs>
        <w:spacing w:line="260" w:lineRule="atLeast"/>
        <w:ind w:left="720"/>
        <w:rPr>
          <w:rFonts w:ascii="Times New Roman" w:hAnsi="Times New Roman"/>
          <w:sz w:val="22"/>
        </w:rPr>
      </w:pPr>
      <w:r>
        <w:rPr>
          <w:rFonts w:ascii="Times New Roman" w:hAnsi="Times New Roman"/>
          <w:sz w:val="22"/>
        </w:rPr>
        <w:t>In ArcMap, t</w:t>
      </w:r>
      <w:r w:rsidRPr="0086027C">
        <w:rPr>
          <w:rFonts w:ascii="Times New Roman" w:hAnsi="Times New Roman"/>
          <w:sz w:val="22"/>
        </w:rPr>
        <w:t xml:space="preserve">urn off the hillshade layers so that only the original </w:t>
      </w:r>
      <w:proofErr w:type="spellStart"/>
      <w:r w:rsidRPr="0086027C">
        <w:rPr>
          <w:rFonts w:ascii="Times New Roman" w:hAnsi="Times New Roman"/>
          <w:sz w:val="22"/>
        </w:rPr>
        <w:t>hafter</w:t>
      </w:r>
      <w:proofErr w:type="spellEnd"/>
      <w:r w:rsidRPr="0086027C">
        <w:rPr>
          <w:rFonts w:ascii="Times New Roman" w:hAnsi="Times New Roman"/>
          <w:sz w:val="22"/>
        </w:rPr>
        <w:t xml:space="preserve"> and </w:t>
      </w:r>
      <w:proofErr w:type="spellStart"/>
      <w:r w:rsidRPr="0086027C">
        <w:rPr>
          <w:rFonts w:ascii="Times New Roman" w:hAnsi="Times New Roman"/>
          <w:sz w:val="22"/>
        </w:rPr>
        <w:t>hbefore</w:t>
      </w:r>
      <w:proofErr w:type="spellEnd"/>
      <w:r w:rsidRPr="0086027C">
        <w:rPr>
          <w:rFonts w:ascii="Times New Roman" w:hAnsi="Times New Roman"/>
          <w:sz w:val="22"/>
        </w:rPr>
        <w:t xml:space="preserve"> layers are showing.</w:t>
      </w:r>
    </w:p>
    <w:p w14:paraId="593DFD0D" w14:textId="77777777" w:rsidR="000A2DA6" w:rsidRPr="0086027C" w:rsidRDefault="000A2DA6" w:rsidP="000A2DA6">
      <w:pPr>
        <w:numPr>
          <w:ilvl w:val="1"/>
          <w:numId w:val="17"/>
        </w:numPr>
        <w:tabs>
          <w:tab w:val="clear" w:pos="1440"/>
          <w:tab w:val="num" w:pos="720"/>
          <w:tab w:val="left" w:pos="8460"/>
        </w:tabs>
        <w:spacing w:line="260" w:lineRule="atLeast"/>
        <w:ind w:left="720"/>
        <w:rPr>
          <w:rFonts w:ascii="Times New Roman" w:hAnsi="Times New Roman"/>
          <w:sz w:val="22"/>
        </w:rPr>
      </w:pPr>
      <w:r w:rsidRPr="0086027C">
        <w:rPr>
          <w:rFonts w:ascii="Times New Roman" w:hAnsi="Times New Roman"/>
          <w:sz w:val="22"/>
        </w:rPr>
        <w:t>Use the magnifier tool to zoom in on the map until you can see individual squares</w:t>
      </w:r>
      <w:r>
        <w:rPr>
          <w:rFonts w:ascii="Times New Roman" w:hAnsi="Times New Roman"/>
          <w:sz w:val="22"/>
        </w:rPr>
        <w:t xml:space="preserve"> (you can also use the scroll wheel to zoom in and out)</w:t>
      </w:r>
      <w:r w:rsidRPr="0086027C">
        <w:rPr>
          <w:rFonts w:ascii="Times New Roman" w:hAnsi="Times New Roman"/>
          <w:sz w:val="22"/>
        </w:rPr>
        <w:t xml:space="preserve">. Each square is called a </w:t>
      </w:r>
      <w:r w:rsidRPr="0086027C">
        <w:rPr>
          <w:rFonts w:ascii="Times New Roman" w:hAnsi="Times New Roman"/>
          <w:b/>
          <w:sz w:val="22"/>
        </w:rPr>
        <w:t>pixel</w:t>
      </w:r>
      <w:r w:rsidRPr="0086027C">
        <w:rPr>
          <w:rFonts w:ascii="Times New Roman" w:hAnsi="Times New Roman"/>
          <w:sz w:val="22"/>
        </w:rPr>
        <w:t xml:space="preserve"> (short for "picture element" – a digital image is made up a collection of picture elements). The data for this layer incl</w:t>
      </w:r>
      <w:r>
        <w:rPr>
          <w:rFonts w:ascii="Times New Roman" w:hAnsi="Times New Roman"/>
          <w:sz w:val="22"/>
        </w:rPr>
        <w:t>ude</w:t>
      </w:r>
      <w:r w:rsidRPr="0086027C">
        <w:rPr>
          <w:rFonts w:ascii="Times New Roman" w:hAnsi="Times New Roman"/>
          <w:sz w:val="22"/>
        </w:rPr>
        <w:t xml:space="preserve"> the geographic location for each pixel, plus its elevation. The shade of gray of the pixel reflects its elevation, with darker pixels having lower elevations than lighter pixels.</w:t>
      </w:r>
    </w:p>
    <w:p w14:paraId="3A21B88F" w14:textId="77777777" w:rsidR="000A2DA6" w:rsidRPr="0086027C" w:rsidRDefault="000A2DA6" w:rsidP="000A2DA6">
      <w:pPr>
        <w:tabs>
          <w:tab w:val="left" w:pos="8460"/>
        </w:tabs>
        <w:spacing w:line="260" w:lineRule="atLeast"/>
        <w:rPr>
          <w:rFonts w:ascii="Times New Roman" w:hAnsi="Times New Roman"/>
          <w:b/>
          <w:sz w:val="22"/>
        </w:rPr>
      </w:pPr>
    </w:p>
    <w:p w14:paraId="3AB221D0" w14:textId="77777777" w:rsidR="000A2DA6" w:rsidRPr="0086027C" w:rsidRDefault="000A2DA6" w:rsidP="000A2DA6">
      <w:pPr>
        <w:tabs>
          <w:tab w:val="left" w:pos="8460"/>
        </w:tabs>
        <w:spacing w:line="260" w:lineRule="atLeast"/>
        <w:rPr>
          <w:rFonts w:ascii="Times New Roman" w:hAnsi="Times New Roman"/>
          <w:sz w:val="22"/>
        </w:rPr>
      </w:pPr>
      <w:r w:rsidRPr="0086027C">
        <w:rPr>
          <w:rFonts w:ascii="Times New Roman" w:hAnsi="Times New Roman"/>
          <w:sz w:val="22"/>
        </w:rPr>
        <w:t>ArcMap then electronically manipulates the pixels so that you see the data in different ways. When you asked ArcGIS to hillshade the data, it placed each pixel at its proper elevation, illuminated the scene with an artificial Sun, and showed you which pixels would be brightly lit because they are on slopes that face the Sun and which would be in the shadows because they are on slopes that face away from the Sun. This gives the illusion of 3D because your brain is used to seeing 3D objects with shadows. ArcScene, on the other hand, actually allowed you to extrude each pixel to its appropriate elevation so that the image had shape. Pretty marvelous program, huh?</w:t>
      </w:r>
    </w:p>
    <w:p w14:paraId="5EC7F690" w14:textId="77777777" w:rsidR="000A2DA6" w:rsidRPr="0086027C" w:rsidRDefault="000A2DA6" w:rsidP="000A2DA6">
      <w:pPr>
        <w:tabs>
          <w:tab w:val="left" w:pos="8460"/>
        </w:tabs>
        <w:spacing w:line="260" w:lineRule="atLeast"/>
        <w:rPr>
          <w:rFonts w:ascii="Times New Roman" w:hAnsi="Times New Roman"/>
          <w:sz w:val="22"/>
        </w:rPr>
      </w:pPr>
    </w:p>
    <w:p w14:paraId="384ACF86" w14:textId="77777777" w:rsidR="000A2DA6" w:rsidRPr="0086027C" w:rsidRDefault="000A2DA6" w:rsidP="000A2DA6">
      <w:pPr>
        <w:tabs>
          <w:tab w:val="left" w:pos="8460"/>
        </w:tabs>
        <w:spacing w:line="260" w:lineRule="atLeast"/>
        <w:rPr>
          <w:rFonts w:ascii="Times New Roman" w:hAnsi="Times New Roman"/>
          <w:sz w:val="22"/>
        </w:rPr>
      </w:pPr>
      <w:r w:rsidRPr="0086027C">
        <w:rPr>
          <w:rFonts w:ascii="Times New Roman" w:hAnsi="Times New Roman"/>
          <w:sz w:val="22"/>
        </w:rPr>
        <w:t xml:space="preserve">The kind of data behind a DEM is called </w:t>
      </w:r>
      <w:r w:rsidRPr="0086027C">
        <w:rPr>
          <w:rFonts w:ascii="Times New Roman" w:hAnsi="Times New Roman"/>
          <w:b/>
          <w:i/>
          <w:sz w:val="22"/>
        </w:rPr>
        <w:t>raster data</w:t>
      </w:r>
      <w:r w:rsidRPr="0086027C">
        <w:rPr>
          <w:rFonts w:ascii="Times New Roman" w:hAnsi="Times New Roman"/>
          <w:sz w:val="22"/>
        </w:rPr>
        <w:t>. In raster data, information is stored for every pixel in the area of interest. Resolution is governed by the size of each pixel footprint</w:t>
      </w:r>
      <w:r>
        <w:rPr>
          <w:rFonts w:ascii="Times New Roman" w:hAnsi="Times New Roman"/>
          <w:sz w:val="22"/>
        </w:rPr>
        <w:t xml:space="preserve"> in the real world</w:t>
      </w:r>
      <w:r w:rsidRPr="0086027C">
        <w:rPr>
          <w:rFonts w:ascii="Times New Roman" w:hAnsi="Times New Roman"/>
          <w:sz w:val="22"/>
        </w:rPr>
        <w:t>. If each pixel represents the average elevation of a 10 m x 10 m square, the resolution of the image (ability to see fine detail) is better than if each pixel represents the average elevation of a 1 km x 1 km square. As resolution goes up for a given area, so does file size, because the number of pixels increases.</w:t>
      </w:r>
    </w:p>
    <w:p w14:paraId="29082006" w14:textId="77777777" w:rsidR="000A2DA6" w:rsidRPr="0086027C" w:rsidRDefault="000A2DA6" w:rsidP="000A2DA6">
      <w:pPr>
        <w:tabs>
          <w:tab w:val="left" w:pos="8460"/>
        </w:tabs>
        <w:spacing w:line="260" w:lineRule="atLeast"/>
        <w:rPr>
          <w:rFonts w:ascii="Times New Roman" w:hAnsi="Times New Roman"/>
          <w:sz w:val="22"/>
        </w:rPr>
      </w:pPr>
    </w:p>
    <w:p w14:paraId="37C13F93"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Let's explore the issue of spatial resolution. </w:t>
      </w:r>
    </w:p>
    <w:p w14:paraId="0BB0C97D" w14:textId="77777777"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lastRenderedPageBreak/>
        <w:t xml:space="preserve">Add one more data layer, </w:t>
      </w:r>
      <w:proofErr w:type="spellStart"/>
      <w:r w:rsidRPr="0086027C">
        <w:rPr>
          <w:rFonts w:ascii="Times New Roman" w:hAnsi="Times New Roman"/>
          <w:b/>
          <w:sz w:val="22"/>
        </w:rPr>
        <w:t>lidar_dem</w:t>
      </w:r>
      <w:proofErr w:type="spellEnd"/>
      <w:r w:rsidRPr="0086027C">
        <w:rPr>
          <w:rFonts w:ascii="Times New Roman" w:hAnsi="Times New Roman"/>
          <w:sz w:val="22"/>
        </w:rPr>
        <w:t xml:space="preserve">, to your ArcMap. </w:t>
      </w:r>
    </w:p>
    <w:p w14:paraId="182E8725" w14:textId="77777777"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Be sure that the two hillshades that you created are turned off. </w:t>
      </w:r>
    </w:p>
    <w:p w14:paraId="4C035BE6" w14:textId="77777777"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Zoom in on the LiDAR data layer until you can just begin to see individual pixels.</w:t>
      </w:r>
    </w:p>
    <w:p w14:paraId="37E96F01" w14:textId="77777777"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Now we'll use a slick ArcMap trick to compare layers. Go to the main menu bar and select </w:t>
      </w:r>
      <w:r>
        <w:rPr>
          <w:rFonts w:ascii="Times New Roman" w:hAnsi="Times New Roman"/>
          <w:b/>
          <w:sz w:val="22"/>
        </w:rPr>
        <w:t>Customize &gt; Toolbars &gt;</w:t>
      </w:r>
      <w:r w:rsidRPr="0086027C">
        <w:rPr>
          <w:rFonts w:ascii="Times New Roman" w:hAnsi="Times New Roman"/>
          <w:sz w:val="22"/>
        </w:rPr>
        <w:t xml:space="preserve"> </w:t>
      </w:r>
      <w:r w:rsidRPr="0086027C">
        <w:rPr>
          <w:rFonts w:ascii="Times New Roman" w:hAnsi="Times New Roman"/>
          <w:b/>
          <w:sz w:val="22"/>
        </w:rPr>
        <w:t>Effects</w:t>
      </w:r>
      <w:r w:rsidRPr="0086027C">
        <w:rPr>
          <w:rFonts w:ascii="Times New Roman" w:hAnsi="Times New Roman"/>
          <w:sz w:val="22"/>
        </w:rPr>
        <w:t xml:space="preserve">. You'll have a new toolbar with a layer pulldown plus some icons. Dock the toolbar. Choose your LiDAR layer in the pulldown, and then click on the icon that has a horizontal line with </w:t>
      </w:r>
      <w:r>
        <w:rPr>
          <w:rFonts w:ascii="Times New Roman" w:hAnsi="Times New Roman"/>
          <w:sz w:val="22"/>
        </w:rPr>
        <w:t>up and</w:t>
      </w:r>
      <w:r w:rsidRPr="0086027C">
        <w:rPr>
          <w:rFonts w:ascii="Times New Roman" w:hAnsi="Times New Roman"/>
          <w:sz w:val="22"/>
        </w:rPr>
        <w:t xml:space="preserve"> down arrow</w:t>
      </w:r>
      <w:r>
        <w:rPr>
          <w:rFonts w:ascii="Times New Roman" w:hAnsi="Times New Roman"/>
          <w:sz w:val="22"/>
        </w:rPr>
        <w:t>s</w:t>
      </w:r>
      <w:r w:rsidRPr="0086027C">
        <w:rPr>
          <w:rFonts w:ascii="Times New Roman" w:hAnsi="Times New Roman"/>
          <w:sz w:val="22"/>
        </w:rPr>
        <w:t xml:space="preserve">. This is the </w:t>
      </w:r>
      <w:r>
        <w:rPr>
          <w:rFonts w:ascii="Times New Roman" w:hAnsi="Times New Roman"/>
          <w:b/>
          <w:sz w:val="22"/>
        </w:rPr>
        <w:t>Swipe Layer</w:t>
      </w:r>
      <w:r w:rsidRPr="0086027C">
        <w:rPr>
          <w:rFonts w:ascii="Times New Roman" w:hAnsi="Times New Roman"/>
          <w:sz w:val="22"/>
        </w:rPr>
        <w:t xml:space="preserve"> tool.</w:t>
      </w:r>
    </w:p>
    <w:p w14:paraId="11545B26"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6C3975DA" w14:textId="77777777" w:rsidR="000A2DA6" w:rsidRPr="00330F25"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2502E844" wp14:editId="7B954C78">
            <wp:extent cx="5427345" cy="1058545"/>
            <wp:effectExtent l="0" t="0" r="8255" b="8255"/>
            <wp:docPr id="15" name="Picture 15" descr="I-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H-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7345" cy="1058545"/>
                    </a:xfrm>
                    <a:prstGeom prst="rect">
                      <a:avLst/>
                    </a:prstGeom>
                    <a:noFill/>
                    <a:ln>
                      <a:noFill/>
                    </a:ln>
                  </pic:spPr>
                </pic:pic>
              </a:graphicData>
            </a:graphic>
          </wp:inline>
        </w:drawing>
      </w:r>
    </w:p>
    <w:p w14:paraId="736B1D1C"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6F48B12E" w14:textId="77777777"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Click the mouse on the image, and wait until the </w:t>
      </w:r>
      <w:r>
        <w:rPr>
          <w:rFonts w:ascii="Times New Roman" w:hAnsi="Times New Roman"/>
          <w:sz w:val="22"/>
        </w:rPr>
        <w:t>“working” icon</w:t>
      </w:r>
      <w:r w:rsidRPr="0086027C">
        <w:rPr>
          <w:rFonts w:ascii="Times New Roman" w:hAnsi="Times New Roman"/>
          <w:sz w:val="22"/>
        </w:rPr>
        <w:t xml:space="preserve"> disappears. </w:t>
      </w:r>
      <w:r>
        <w:rPr>
          <w:rFonts w:ascii="Times New Roman" w:hAnsi="Times New Roman"/>
          <w:sz w:val="22"/>
        </w:rPr>
        <w:t>S</w:t>
      </w:r>
      <w:r w:rsidRPr="0086027C">
        <w:rPr>
          <w:rFonts w:ascii="Times New Roman" w:hAnsi="Times New Roman"/>
          <w:sz w:val="22"/>
        </w:rPr>
        <w:t xml:space="preserve">lide the </w:t>
      </w:r>
      <w:r>
        <w:rPr>
          <w:rFonts w:ascii="Times New Roman" w:hAnsi="Times New Roman"/>
          <w:sz w:val="22"/>
        </w:rPr>
        <w:t>Swipe Layer</w:t>
      </w:r>
      <w:r w:rsidRPr="0086027C">
        <w:rPr>
          <w:rFonts w:ascii="Times New Roman" w:hAnsi="Times New Roman"/>
          <w:sz w:val="22"/>
        </w:rPr>
        <w:t xml:space="preserve"> tool from side to side or from top to bottom, revealing the original DEM layer beneath the LiDAR layer. </w:t>
      </w:r>
    </w:p>
    <w:p w14:paraId="52C23536" w14:textId="77777777"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The resolution of your original DEM layers is 30 m/pixel. In other words, the elevations over a square 30 m by 30 m on the ground were averaged to one elevation value. The LiDAR data has a spatial resolution of </w:t>
      </w:r>
      <w:r w:rsidRPr="0086027C">
        <w:rPr>
          <w:rFonts w:ascii="Times New Roman" w:hAnsi="Times New Roman"/>
          <w:b/>
          <w:sz w:val="22"/>
        </w:rPr>
        <w:t>2 m/pixel</w:t>
      </w:r>
      <w:r w:rsidRPr="0086027C">
        <w:rPr>
          <w:rFonts w:ascii="Times New Roman" w:hAnsi="Times New Roman"/>
          <w:sz w:val="22"/>
        </w:rPr>
        <w:t>!</w:t>
      </w:r>
    </w:p>
    <w:p w14:paraId="7F802A10" w14:textId="77777777"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Let's see what a difference this makes in what we can see in a hillshade.</w:t>
      </w:r>
    </w:p>
    <w:p w14:paraId="72DA92A8" w14:textId="77777777"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Last, add one more data layer (</w:t>
      </w:r>
      <w:proofErr w:type="spellStart"/>
      <w:r w:rsidRPr="0086027C">
        <w:rPr>
          <w:rFonts w:ascii="Times New Roman" w:hAnsi="Times New Roman"/>
          <w:b/>
          <w:sz w:val="22"/>
        </w:rPr>
        <w:t>lidar_hlsd</w:t>
      </w:r>
      <w:proofErr w:type="spellEnd"/>
      <w:r w:rsidRPr="0086027C">
        <w:rPr>
          <w:rFonts w:ascii="Times New Roman" w:hAnsi="Times New Roman"/>
          <w:sz w:val="22"/>
        </w:rPr>
        <w:t xml:space="preserve">). This is a hillshade of the LiDAR DEM data. </w:t>
      </w:r>
      <w:r>
        <w:rPr>
          <w:rFonts w:ascii="Times New Roman" w:hAnsi="Times New Roman"/>
          <w:sz w:val="22"/>
        </w:rPr>
        <w:t>Click the globe to zoom all the way out, and then z</w:t>
      </w:r>
      <w:r w:rsidRPr="0086027C">
        <w:rPr>
          <w:rFonts w:ascii="Times New Roman" w:hAnsi="Times New Roman"/>
          <w:sz w:val="22"/>
        </w:rPr>
        <w:t xml:space="preserve">oom in and see what kind of detail you can see! </w:t>
      </w:r>
      <w:r w:rsidRPr="0086027C">
        <w:rPr>
          <w:rFonts w:ascii="Times New Roman" w:hAnsi="Times New Roman"/>
          <w:b/>
          <w:sz w:val="22"/>
        </w:rPr>
        <w:t>Remember that this is not an aerial photograph – this is simply elevation data!!</w:t>
      </w:r>
    </w:p>
    <w:p w14:paraId="46393822" w14:textId="7A134F0D" w:rsidR="000A2DA6" w:rsidRPr="0086027C" w:rsidRDefault="000A2DA6" w:rsidP="000A2DA6">
      <w:pPr>
        <w:pStyle w:val="Header"/>
        <w:numPr>
          <w:ilvl w:val="1"/>
          <w:numId w:val="18"/>
        </w:numPr>
        <w:tabs>
          <w:tab w:val="clear" w:pos="144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Turn your two other hillshades back on, and turn off the LiDAR </w:t>
      </w:r>
      <w:r w:rsidR="00B41A31">
        <w:rPr>
          <w:rFonts w:ascii="Times New Roman" w:hAnsi="Times New Roman"/>
          <w:sz w:val="22"/>
        </w:rPr>
        <w:t>elevation</w:t>
      </w:r>
      <w:r>
        <w:rPr>
          <w:rFonts w:ascii="Times New Roman" w:hAnsi="Times New Roman"/>
          <w:sz w:val="22"/>
        </w:rPr>
        <w:t xml:space="preserve"> </w:t>
      </w:r>
      <w:r w:rsidRPr="0086027C">
        <w:rPr>
          <w:rFonts w:ascii="Times New Roman" w:hAnsi="Times New Roman"/>
          <w:sz w:val="22"/>
        </w:rPr>
        <w:t xml:space="preserve">data layer (leaving the LiDAR hillshade on). Use the </w:t>
      </w:r>
      <w:r>
        <w:rPr>
          <w:rFonts w:ascii="Times New Roman" w:hAnsi="Times New Roman"/>
          <w:sz w:val="22"/>
        </w:rPr>
        <w:t>Swipe Layer</w:t>
      </w:r>
      <w:r w:rsidRPr="0086027C">
        <w:rPr>
          <w:rFonts w:ascii="Times New Roman" w:hAnsi="Times New Roman"/>
          <w:sz w:val="22"/>
        </w:rPr>
        <w:t xml:space="preserve"> tool to compare the LiDAR </w:t>
      </w:r>
      <w:r>
        <w:rPr>
          <w:rFonts w:ascii="Times New Roman" w:hAnsi="Times New Roman"/>
          <w:sz w:val="22"/>
        </w:rPr>
        <w:t xml:space="preserve">hillshade </w:t>
      </w:r>
      <w:r w:rsidRPr="0086027C">
        <w:rPr>
          <w:rFonts w:ascii="Times New Roman" w:hAnsi="Times New Roman"/>
          <w:sz w:val="22"/>
        </w:rPr>
        <w:t xml:space="preserve">resolution with the other </w:t>
      </w:r>
      <w:r>
        <w:rPr>
          <w:rFonts w:ascii="Times New Roman" w:hAnsi="Times New Roman"/>
          <w:sz w:val="22"/>
        </w:rPr>
        <w:t>hillshade</w:t>
      </w:r>
      <w:r w:rsidRPr="0086027C">
        <w:rPr>
          <w:rFonts w:ascii="Times New Roman" w:hAnsi="Times New Roman"/>
          <w:sz w:val="22"/>
        </w:rPr>
        <w:t xml:space="preserve"> resolution. If it's not working, check to make sure that the layers are in the right order and that that you've selected the correct layer in the pulldown. You can zoom in and swipe as well.</w:t>
      </w:r>
    </w:p>
    <w:p w14:paraId="1C2B48FF"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439C0D8B" w14:textId="77777777" w:rsidR="000A2DA6" w:rsidRPr="008F21E3" w:rsidRDefault="000A2DA6" w:rsidP="000A2DA6">
      <w:pPr>
        <w:pStyle w:val="BodyStyle"/>
        <w:tabs>
          <w:tab w:val="clear" w:pos="720"/>
          <w:tab w:val="clear" w:pos="1440"/>
          <w:tab w:val="clear" w:pos="7200"/>
          <w:tab w:val="right" w:pos="8640"/>
        </w:tabs>
        <w:spacing w:line="260" w:lineRule="atLeast"/>
        <w:jc w:val="both"/>
        <w:rPr>
          <w:rFonts w:ascii="Verdana" w:hAnsi="Verdana"/>
          <w:sz w:val="28"/>
        </w:rPr>
      </w:pPr>
      <w:r w:rsidRPr="0086027C">
        <w:rPr>
          <w:sz w:val="22"/>
        </w:rPr>
        <w:br w:type="page"/>
      </w:r>
      <w:r w:rsidRPr="008F21E3">
        <w:rPr>
          <w:rFonts w:ascii="Verdana" w:hAnsi="Verdana"/>
          <w:b/>
          <w:sz w:val="28"/>
        </w:rPr>
        <w:lastRenderedPageBreak/>
        <w:t>Part III. Clinton Quadrangle Example</w:t>
      </w:r>
    </w:p>
    <w:p w14:paraId="54C05C18" w14:textId="1823EE99" w:rsidR="000A2DA6" w:rsidRPr="0086027C" w:rsidRDefault="000A2DA6" w:rsidP="000A2DA6">
      <w:pPr>
        <w:tabs>
          <w:tab w:val="left" w:pos="8460"/>
        </w:tabs>
        <w:spacing w:line="260" w:lineRule="atLeast"/>
        <w:rPr>
          <w:rFonts w:ascii="Times New Roman" w:hAnsi="Times New Roman"/>
          <w:sz w:val="22"/>
        </w:rPr>
      </w:pPr>
      <w:r w:rsidRPr="0086027C">
        <w:rPr>
          <w:rFonts w:ascii="Times New Roman" w:hAnsi="Times New Roman"/>
          <w:sz w:val="22"/>
        </w:rPr>
        <w:t>In Part II, you explored ArcGIS using a ready-made ArcMap file copied into your own folder on your hard drive. In Part III of this exercise, you'll learn how to manage data files (create new files, copy files, etc</w:t>
      </w:r>
      <w:r w:rsidR="00B57711">
        <w:rPr>
          <w:rFonts w:ascii="Times New Roman" w:hAnsi="Times New Roman"/>
          <w:sz w:val="22"/>
        </w:rPr>
        <w:t>.</w:t>
      </w:r>
      <w:r w:rsidRPr="0086027C">
        <w:rPr>
          <w:rFonts w:ascii="Times New Roman" w:hAnsi="Times New Roman"/>
          <w:sz w:val="22"/>
        </w:rPr>
        <w:t>), get more practice in adding data layers and creating cool views, and working with topographic map layers.</w:t>
      </w:r>
    </w:p>
    <w:p w14:paraId="7299F34F" w14:textId="77777777" w:rsidR="000A2DA6" w:rsidRPr="0086027C" w:rsidRDefault="000A2DA6" w:rsidP="000A2DA6">
      <w:pPr>
        <w:tabs>
          <w:tab w:val="left" w:pos="8460"/>
        </w:tabs>
        <w:spacing w:line="260" w:lineRule="atLeast"/>
        <w:rPr>
          <w:rFonts w:ascii="Times New Roman" w:hAnsi="Times New Roman"/>
          <w:sz w:val="22"/>
        </w:rPr>
      </w:pPr>
    </w:p>
    <w:p w14:paraId="171821CD" w14:textId="77777777" w:rsidR="000A2DA6" w:rsidRPr="008F21E3" w:rsidRDefault="000A2DA6" w:rsidP="000A2DA6">
      <w:pPr>
        <w:pStyle w:val="Heading1"/>
        <w:numPr>
          <w:ilvl w:val="0"/>
          <w:numId w:val="19"/>
        </w:numPr>
        <w:tabs>
          <w:tab w:val="left" w:pos="8460"/>
        </w:tabs>
        <w:spacing w:line="260" w:lineRule="atLeast"/>
        <w:rPr>
          <w:rFonts w:ascii="Verdana" w:hAnsi="Verdana"/>
          <w:sz w:val="22"/>
        </w:rPr>
      </w:pPr>
      <w:r w:rsidRPr="008F21E3">
        <w:rPr>
          <w:rFonts w:ascii="Verdana" w:hAnsi="Verdana"/>
          <w:sz w:val="22"/>
        </w:rPr>
        <w:t>Preview data</w:t>
      </w:r>
    </w:p>
    <w:p w14:paraId="13D571F1" w14:textId="77777777" w:rsidR="000A2DA6" w:rsidRPr="0086027C" w:rsidRDefault="000A2DA6" w:rsidP="000A2DA6">
      <w:pPr>
        <w:pStyle w:val="Heading1"/>
        <w:numPr>
          <w:ilvl w:val="1"/>
          <w:numId w:val="19"/>
        </w:numPr>
        <w:tabs>
          <w:tab w:val="clear" w:pos="360"/>
          <w:tab w:val="num" w:pos="720"/>
          <w:tab w:val="left" w:pos="8460"/>
        </w:tabs>
        <w:spacing w:line="260" w:lineRule="atLeast"/>
        <w:ind w:left="720"/>
        <w:rPr>
          <w:rFonts w:ascii="Times New Roman" w:hAnsi="Times New Roman"/>
          <w:b w:val="0"/>
          <w:sz w:val="22"/>
        </w:rPr>
      </w:pPr>
      <w:r>
        <w:rPr>
          <w:rFonts w:ascii="Times New Roman" w:hAnsi="Times New Roman"/>
          <w:b w:val="0"/>
          <w:sz w:val="22"/>
        </w:rPr>
        <w:t>Launch ArcCatalog if it is not already open as a standalone application</w:t>
      </w:r>
      <w:r w:rsidRPr="0086027C">
        <w:rPr>
          <w:rFonts w:ascii="Times New Roman" w:hAnsi="Times New Roman"/>
          <w:b w:val="0"/>
          <w:sz w:val="22"/>
        </w:rPr>
        <w:t>.</w:t>
      </w:r>
    </w:p>
    <w:p w14:paraId="7E80F46D" w14:textId="77777777" w:rsidR="000A2DA6" w:rsidRPr="0086027C" w:rsidRDefault="000A2DA6" w:rsidP="000A2DA6">
      <w:pPr>
        <w:pStyle w:val="Header"/>
        <w:numPr>
          <w:ilvl w:val="1"/>
          <w:numId w:val="19"/>
        </w:numPr>
        <w:tabs>
          <w:tab w:val="clear" w:pos="36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In the </w:t>
      </w:r>
      <w:r>
        <w:rPr>
          <w:rFonts w:ascii="Times New Roman" w:hAnsi="Times New Roman"/>
          <w:sz w:val="22"/>
        </w:rPr>
        <w:t>CT</w:t>
      </w:r>
      <w:r w:rsidRPr="0086027C">
        <w:rPr>
          <w:rFonts w:ascii="Times New Roman" w:hAnsi="Times New Roman"/>
          <w:sz w:val="22"/>
        </w:rPr>
        <w:t xml:space="preserve"> window, expand </w:t>
      </w:r>
      <w:r>
        <w:rPr>
          <w:rFonts w:ascii="Times New Roman" w:hAnsi="Times New Roman"/>
          <w:sz w:val="22"/>
        </w:rPr>
        <w:t>the</w:t>
      </w:r>
      <w:r w:rsidRPr="0086027C">
        <w:rPr>
          <w:rFonts w:ascii="Times New Roman" w:hAnsi="Times New Roman"/>
          <w:sz w:val="22"/>
        </w:rPr>
        <w:t xml:space="preserve"> </w:t>
      </w:r>
      <w:r w:rsidRPr="0086027C">
        <w:rPr>
          <w:rFonts w:ascii="Times New Roman" w:hAnsi="Times New Roman"/>
          <w:b/>
          <w:sz w:val="22"/>
        </w:rPr>
        <w:t xml:space="preserve">Refresher </w:t>
      </w:r>
      <w:r w:rsidRPr="0086027C">
        <w:rPr>
          <w:rFonts w:ascii="Times New Roman" w:hAnsi="Times New Roman"/>
          <w:sz w:val="22"/>
        </w:rPr>
        <w:t xml:space="preserve">folder on your hard drive. Expand the </w:t>
      </w:r>
      <w:r w:rsidRPr="0086027C">
        <w:rPr>
          <w:rFonts w:ascii="Times New Roman" w:hAnsi="Times New Roman"/>
          <w:b/>
          <w:sz w:val="22"/>
        </w:rPr>
        <w:t>Clinton</w:t>
      </w:r>
      <w:r w:rsidRPr="0086027C">
        <w:rPr>
          <w:rFonts w:ascii="Times New Roman" w:hAnsi="Times New Roman"/>
          <w:sz w:val="22"/>
        </w:rPr>
        <w:t xml:space="preserve"> folder</w:t>
      </w:r>
      <w:r w:rsidRPr="0086027C">
        <w:rPr>
          <w:rFonts w:ascii="Times New Roman" w:hAnsi="Times New Roman"/>
          <w:b/>
          <w:sz w:val="22"/>
        </w:rPr>
        <w:t xml:space="preserve">. </w:t>
      </w:r>
      <w:r>
        <w:rPr>
          <w:rFonts w:ascii="Times New Roman" w:hAnsi="Times New Roman"/>
          <w:sz w:val="22"/>
        </w:rPr>
        <w:t>Y</w:t>
      </w:r>
      <w:r w:rsidRPr="0086027C">
        <w:rPr>
          <w:rFonts w:ascii="Times New Roman" w:hAnsi="Times New Roman"/>
          <w:sz w:val="22"/>
        </w:rPr>
        <w:t xml:space="preserve">ou'll find two </w:t>
      </w:r>
      <w:r>
        <w:rPr>
          <w:rFonts w:ascii="Times New Roman" w:hAnsi="Times New Roman"/>
          <w:sz w:val="22"/>
        </w:rPr>
        <w:t>items</w:t>
      </w:r>
      <w:r w:rsidRPr="0086027C">
        <w:rPr>
          <w:rFonts w:ascii="Times New Roman" w:hAnsi="Times New Roman"/>
          <w:sz w:val="22"/>
        </w:rPr>
        <w:t xml:space="preserve">, </w:t>
      </w:r>
      <w:proofErr w:type="spellStart"/>
      <w:r w:rsidRPr="0086027C">
        <w:rPr>
          <w:rFonts w:ascii="Times New Roman" w:hAnsi="Times New Roman"/>
          <w:b/>
          <w:sz w:val="22"/>
        </w:rPr>
        <w:t>Clinton</w:t>
      </w:r>
      <w:r>
        <w:rPr>
          <w:rFonts w:ascii="Times New Roman" w:hAnsi="Times New Roman"/>
          <w:b/>
          <w:sz w:val="22"/>
        </w:rPr>
        <w:t>_</w:t>
      </w:r>
      <w:r w:rsidRPr="0086027C">
        <w:rPr>
          <w:rFonts w:ascii="Times New Roman" w:hAnsi="Times New Roman"/>
          <w:b/>
          <w:sz w:val="22"/>
        </w:rPr>
        <w:t>DEM</w:t>
      </w:r>
      <w:proofErr w:type="spellEnd"/>
      <w:r w:rsidRPr="0086027C">
        <w:rPr>
          <w:rFonts w:ascii="Times New Roman" w:hAnsi="Times New Roman"/>
          <w:sz w:val="22"/>
        </w:rPr>
        <w:t xml:space="preserve"> and </w:t>
      </w:r>
      <w:r>
        <w:rPr>
          <w:rFonts w:ascii="Times New Roman" w:hAnsi="Times New Roman"/>
          <w:sz w:val="22"/>
        </w:rPr>
        <w:t xml:space="preserve">a </w:t>
      </w:r>
      <w:proofErr w:type="spellStart"/>
      <w:r w:rsidRPr="0086027C">
        <w:rPr>
          <w:rFonts w:ascii="Times New Roman" w:hAnsi="Times New Roman"/>
          <w:b/>
          <w:sz w:val="22"/>
        </w:rPr>
        <w:t>Clinton</w:t>
      </w:r>
      <w:r>
        <w:rPr>
          <w:rFonts w:ascii="Times New Roman" w:hAnsi="Times New Roman"/>
          <w:b/>
          <w:sz w:val="22"/>
        </w:rPr>
        <w:t>_</w:t>
      </w:r>
      <w:r w:rsidRPr="0086027C">
        <w:rPr>
          <w:rFonts w:ascii="Times New Roman" w:hAnsi="Times New Roman"/>
          <w:b/>
          <w:sz w:val="22"/>
        </w:rPr>
        <w:t>DOQ</w:t>
      </w:r>
      <w:proofErr w:type="spellEnd"/>
      <w:r>
        <w:rPr>
          <w:rFonts w:ascii="Times New Roman" w:hAnsi="Times New Roman"/>
          <w:b/>
          <w:sz w:val="22"/>
        </w:rPr>
        <w:t xml:space="preserve"> </w:t>
      </w:r>
      <w:r>
        <w:rPr>
          <w:rFonts w:ascii="Times New Roman" w:hAnsi="Times New Roman"/>
          <w:sz w:val="22"/>
        </w:rPr>
        <w:t>folder</w:t>
      </w:r>
      <w:r w:rsidRPr="0086027C">
        <w:rPr>
          <w:rFonts w:ascii="Times New Roman" w:hAnsi="Times New Roman"/>
          <w:sz w:val="22"/>
        </w:rPr>
        <w:t>.</w:t>
      </w:r>
    </w:p>
    <w:p w14:paraId="342DFD8C" w14:textId="77777777" w:rsidR="000A2DA6" w:rsidRDefault="000A2DA6" w:rsidP="000A2DA6">
      <w:pPr>
        <w:pStyle w:val="Header"/>
        <w:numPr>
          <w:ilvl w:val="1"/>
          <w:numId w:val="19"/>
        </w:numPr>
        <w:tabs>
          <w:tab w:val="clear" w:pos="36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Highlight the </w:t>
      </w:r>
      <w:proofErr w:type="spellStart"/>
      <w:r w:rsidRPr="0086027C">
        <w:rPr>
          <w:rFonts w:ascii="Times New Roman" w:hAnsi="Times New Roman"/>
          <w:sz w:val="22"/>
        </w:rPr>
        <w:t>Clinton</w:t>
      </w:r>
      <w:r>
        <w:rPr>
          <w:rFonts w:ascii="Times New Roman" w:hAnsi="Times New Roman"/>
          <w:sz w:val="22"/>
        </w:rPr>
        <w:t>_</w:t>
      </w:r>
      <w:r w:rsidRPr="0086027C">
        <w:rPr>
          <w:rFonts w:ascii="Times New Roman" w:hAnsi="Times New Roman"/>
          <w:sz w:val="22"/>
        </w:rPr>
        <w:t>DEM</w:t>
      </w:r>
      <w:proofErr w:type="spellEnd"/>
      <w:r w:rsidRPr="0086027C">
        <w:rPr>
          <w:rFonts w:ascii="Times New Roman" w:hAnsi="Times New Roman"/>
          <w:sz w:val="22"/>
        </w:rPr>
        <w:t xml:space="preserve"> in the </w:t>
      </w:r>
      <w:r>
        <w:rPr>
          <w:rFonts w:ascii="Times New Roman" w:hAnsi="Times New Roman"/>
          <w:sz w:val="22"/>
        </w:rPr>
        <w:t>CT</w:t>
      </w:r>
      <w:r w:rsidRPr="0086027C">
        <w:rPr>
          <w:rFonts w:ascii="Times New Roman" w:hAnsi="Times New Roman"/>
          <w:sz w:val="22"/>
        </w:rPr>
        <w:t xml:space="preserve"> window by clicking once on the name. Click on the </w:t>
      </w:r>
      <w:r w:rsidRPr="0086027C">
        <w:rPr>
          <w:rFonts w:ascii="Times New Roman" w:hAnsi="Times New Roman"/>
          <w:b/>
          <w:sz w:val="22"/>
        </w:rPr>
        <w:t>Preview</w:t>
      </w:r>
      <w:r w:rsidRPr="0086027C">
        <w:rPr>
          <w:rFonts w:ascii="Times New Roman" w:hAnsi="Times New Roman"/>
          <w:sz w:val="22"/>
        </w:rPr>
        <w:t xml:space="preserve"> tab in the right hand window.</w:t>
      </w:r>
      <w:r>
        <w:rPr>
          <w:rFonts w:ascii="Times New Roman" w:hAnsi="Times New Roman"/>
          <w:sz w:val="22"/>
        </w:rPr>
        <w:t xml:space="preserve"> </w:t>
      </w:r>
      <w:r>
        <w:rPr>
          <w:rFonts w:ascii="Times New Roman" w:hAnsi="Times New Roman"/>
          <w:b/>
          <w:sz w:val="22"/>
        </w:rPr>
        <w:t>IF</w:t>
      </w:r>
      <w:r w:rsidRPr="002E180F">
        <w:rPr>
          <w:rFonts w:ascii="Times New Roman" w:hAnsi="Times New Roman"/>
          <w:sz w:val="22"/>
        </w:rPr>
        <w:t xml:space="preserve"> a dialog box comes up asking whether you want to create pyramids</w:t>
      </w:r>
      <w:r>
        <w:rPr>
          <w:rFonts w:ascii="Times New Roman" w:hAnsi="Times New Roman"/>
          <w:sz w:val="22"/>
        </w:rPr>
        <w:t xml:space="preserve"> (this dialog box may not appear if pyramids have already been calculated)</w:t>
      </w:r>
      <w:r w:rsidRPr="002E180F">
        <w:rPr>
          <w:rFonts w:ascii="Times New Roman" w:hAnsi="Times New Roman"/>
          <w:sz w:val="22"/>
        </w:rPr>
        <w:t xml:space="preserve">, say </w:t>
      </w:r>
      <w:r w:rsidRPr="002E180F">
        <w:rPr>
          <w:rFonts w:ascii="Times New Roman" w:hAnsi="Times New Roman"/>
          <w:b/>
          <w:sz w:val="22"/>
        </w:rPr>
        <w:t>yes</w:t>
      </w:r>
      <w:r w:rsidRPr="002E180F">
        <w:rPr>
          <w:rFonts w:ascii="Times New Roman" w:hAnsi="Times New Roman"/>
          <w:sz w:val="22"/>
        </w:rPr>
        <w:t>, and wait while pyramids are created.</w:t>
      </w:r>
    </w:p>
    <w:p w14:paraId="6364B8C0" w14:textId="77777777" w:rsidR="000A2DA6" w:rsidRPr="002E180F" w:rsidRDefault="000A2DA6" w:rsidP="000A2DA6">
      <w:pPr>
        <w:pStyle w:val="Header"/>
        <w:tabs>
          <w:tab w:val="clear" w:pos="4320"/>
          <w:tab w:val="clear" w:pos="8640"/>
          <w:tab w:val="left" w:pos="8460"/>
        </w:tabs>
        <w:spacing w:line="260" w:lineRule="atLeast"/>
        <w:ind w:left="720"/>
        <w:rPr>
          <w:rFonts w:ascii="Times New Roman" w:hAnsi="Times New Roman"/>
          <w:sz w:val="22"/>
        </w:rPr>
      </w:pPr>
    </w:p>
    <w:p w14:paraId="2A10963D" w14:textId="77777777" w:rsidR="000A2DA6" w:rsidRPr="00330F25" w:rsidRDefault="00E63488" w:rsidP="000A2DA6">
      <w:pPr>
        <w:pStyle w:val="Header"/>
        <w:tabs>
          <w:tab w:val="clear" w:pos="4320"/>
          <w:tab w:val="clear" w:pos="8640"/>
          <w:tab w:val="left" w:pos="8460"/>
        </w:tabs>
        <w:spacing w:line="260" w:lineRule="atLeast"/>
        <w:ind w:left="720"/>
        <w:jc w:val="center"/>
        <w:rPr>
          <w:rFonts w:ascii="Times New Roman" w:hAnsi="Times New Roman"/>
          <w:sz w:val="22"/>
        </w:rPr>
      </w:pPr>
      <w:r>
        <w:rPr>
          <w:rFonts w:ascii="Times New Roman" w:hAnsi="Times New Roman"/>
          <w:noProof/>
          <w:sz w:val="22"/>
        </w:rPr>
        <w:drawing>
          <wp:inline distT="0" distB="0" distL="0" distR="0" wp14:anchorId="29A39AA5" wp14:editId="047079F2">
            <wp:extent cx="5020945" cy="3598545"/>
            <wp:effectExtent l="0" t="0" r="8255" b="8255"/>
            <wp:docPr id="16" name="Picture 16" descr="II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I-A-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0945" cy="3598545"/>
                    </a:xfrm>
                    <a:prstGeom prst="rect">
                      <a:avLst/>
                    </a:prstGeom>
                    <a:noFill/>
                    <a:ln>
                      <a:noFill/>
                    </a:ln>
                  </pic:spPr>
                </pic:pic>
              </a:graphicData>
            </a:graphic>
          </wp:inline>
        </w:drawing>
      </w:r>
    </w:p>
    <w:p w14:paraId="596058A2" w14:textId="77777777" w:rsidR="000A2DA6" w:rsidRPr="0086027C"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60351AB6" w14:textId="77777777" w:rsidR="000A2DA6" w:rsidRPr="0086027C" w:rsidRDefault="000A2DA6" w:rsidP="000A2DA6">
      <w:pPr>
        <w:pStyle w:val="Header"/>
        <w:numPr>
          <w:ilvl w:val="1"/>
          <w:numId w:val="19"/>
        </w:numPr>
        <w:tabs>
          <w:tab w:val="clear" w:pos="36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Make sure that the pulldown menu at the bottom is set to </w:t>
      </w:r>
      <w:r w:rsidRPr="0086027C">
        <w:rPr>
          <w:rFonts w:ascii="Times New Roman" w:hAnsi="Times New Roman"/>
          <w:b/>
          <w:sz w:val="22"/>
        </w:rPr>
        <w:t>Geography</w:t>
      </w:r>
      <w:r w:rsidRPr="0086027C">
        <w:rPr>
          <w:rFonts w:ascii="Times New Roman" w:hAnsi="Times New Roman"/>
          <w:sz w:val="22"/>
        </w:rPr>
        <w:t xml:space="preserve">. In the Preview window, you will see a preview of what the DEM looks like, although you won't be able to do anything with it. Then preview the </w:t>
      </w:r>
      <w:r w:rsidRPr="0086027C">
        <w:rPr>
          <w:rFonts w:ascii="Times New Roman" w:hAnsi="Times New Roman"/>
          <w:b/>
          <w:sz w:val="22"/>
        </w:rPr>
        <w:t>o43075a4.tif</w:t>
      </w:r>
      <w:r w:rsidRPr="0086027C">
        <w:rPr>
          <w:rFonts w:ascii="Times New Roman" w:hAnsi="Times New Roman"/>
          <w:sz w:val="22"/>
        </w:rPr>
        <w:t xml:space="preserve"> file in the </w:t>
      </w:r>
      <w:r w:rsidRPr="0086027C">
        <w:rPr>
          <w:rFonts w:ascii="Times New Roman" w:hAnsi="Times New Roman"/>
          <w:b/>
          <w:sz w:val="22"/>
        </w:rPr>
        <w:t xml:space="preserve">Clinton DOQ folder.  </w:t>
      </w:r>
      <w:r w:rsidRPr="0086027C">
        <w:rPr>
          <w:rFonts w:ascii="Times New Roman" w:hAnsi="Times New Roman"/>
          <w:sz w:val="22"/>
        </w:rPr>
        <w:t xml:space="preserve">This is a digital version of the Clinton topographic quadrangle map. </w:t>
      </w:r>
    </w:p>
    <w:p w14:paraId="704EAC7A" w14:textId="77777777" w:rsidR="000A2DA6" w:rsidRPr="0086027C" w:rsidRDefault="000A2DA6" w:rsidP="000A2DA6">
      <w:pPr>
        <w:pStyle w:val="Header"/>
        <w:numPr>
          <w:ilvl w:val="1"/>
          <w:numId w:val="19"/>
        </w:numPr>
        <w:tabs>
          <w:tab w:val="clear" w:pos="36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To see the digital orthoquad better, select the </w:t>
      </w:r>
      <w:r w:rsidRPr="0086027C">
        <w:rPr>
          <w:rFonts w:ascii="Times New Roman" w:hAnsi="Times New Roman"/>
          <w:b/>
          <w:sz w:val="22"/>
        </w:rPr>
        <w:t>magnifier</w:t>
      </w:r>
      <w:r w:rsidRPr="0086027C">
        <w:rPr>
          <w:rFonts w:ascii="Times New Roman" w:hAnsi="Times New Roman"/>
          <w:sz w:val="22"/>
        </w:rPr>
        <w:t xml:space="preserve"> from the toolbar, and enlarge the view by either repeatedly clicking or by dragging a rectangle of what you want to see. Then select the </w:t>
      </w:r>
      <w:r w:rsidRPr="0086027C">
        <w:rPr>
          <w:rFonts w:ascii="Times New Roman" w:hAnsi="Times New Roman"/>
          <w:b/>
          <w:sz w:val="22"/>
        </w:rPr>
        <w:t xml:space="preserve">hand </w:t>
      </w:r>
      <w:r w:rsidRPr="0086027C">
        <w:rPr>
          <w:rFonts w:ascii="Times New Roman" w:hAnsi="Times New Roman"/>
          <w:sz w:val="22"/>
        </w:rPr>
        <w:t xml:space="preserve">tool and drag the image around to see other parts. To return to the full-frame view, just click on the </w:t>
      </w:r>
      <w:r w:rsidRPr="0086027C">
        <w:rPr>
          <w:rFonts w:ascii="Times New Roman" w:hAnsi="Times New Roman"/>
          <w:b/>
          <w:sz w:val="22"/>
        </w:rPr>
        <w:t>globe</w:t>
      </w:r>
      <w:r w:rsidRPr="0086027C">
        <w:rPr>
          <w:rFonts w:ascii="Times New Roman" w:hAnsi="Times New Roman"/>
          <w:sz w:val="22"/>
        </w:rPr>
        <w:t xml:space="preserve"> to the right of the hand.</w:t>
      </w:r>
    </w:p>
    <w:p w14:paraId="153BC7E6"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31707488" w14:textId="77777777" w:rsidR="000A2DA6" w:rsidRPr="008F21E3" w:rsidRDefault="000A2DA6" w:rsidP="000A2DA6">
      <w:pPr>
        <w:pStyle w:val="Heading1"/>
        <w:numPr>
          <w:ilvl w:val="0"/>
          <w:numId w:val="19"/>
        </w:numPr>
        <w:tabs>
          <w:tab w:val="left" w:pos="8460"/>
        </w:tabs>
        <w:spacing w:line="260" w:lineRule="atLeast"/>
        <w:rPr>
          <w:rFonts w:ascii="Verdana" w:hAnsi="Verdana"/>
          <w:sz w:val="22"/>
        </w:rPr>
      </w:pPr>
      <w:r w:rsidRPr="008F21E3">
        <w:rPr>
          <w:rFonts w:ascii="Verdana" w:hAnsi="Verdana"/>
          <w:sz w:val="22"/>
        </w:rPr>
        <w:lastRenderedPageBreak/>
        <w:t>Creating a new ArcMap file and adding the Clinton DEM</w:t>
      </w:r>
    </w:p>
    <w:p w14:paraId="4233652A" w14:textId="2B8412B9" w:rsidR="000A2DA6" w:rsidRPr="005B110E" w:rsidRDefault="000A2DA6" w:rsidP="000A2DA6">
      <w:pPr>
        <w:pStyle w:val="Header"/>
        <w:numPr>
          <w:ilvl w:val="0"/>
          <w:numId w:val="20"/>
        </w:numPr>
        <w:tabs>
          <w:tab w:val="clear" w:pos="360"/>
          <w:tab w:val="clear" w:pos="4320"/>
          <w:tab w:val="clear" w:pos="8640"/>
          <w:tab w:val="num" w:pos="720"/>
          <w:tab w:val="left" w:pos="8460"/>
        </w:tabs>
        <w:spacing w:line="260" w:lineRule="atLeast"/>
        <w:ind w:left="720"/>
        <w:rPr>
          <w:rFonts w:ascii="Times New Roman" w:hAnsi="Times New Roman"/>
          <w:b/>
          <w:sz w:val="22"/>
        </w:rPr>
      </w:pPr>
      <w:r w:rsidRPr="0086027C">
        <w:rPr>
          <w:rFonts w:ascii="Times New Roman" w:hAnsi="Times New Roman"/>
          <w:sz w:val="22"/>
        </w:rPr>
        <w:t xml:space="preserve">Launch ArcMap from ArcCatalog by clicking on the globe with the magnifier on it in the tool bar. </w:t>
      </w:r>
      <w:r>
        <w:rPr>
          <w:rFonts w:ascii="Times New Roman" w:hAnsi="Times New Roman"/>
          <w:sz w:val="22"/>
        </w:rPr>
        <w:t xml:space="preserve">Click </w:t>
      </w:r>
      <w:r>
        <w:rPr>
          <w:rFonts w:ascii="Times New Roman" w:hAnsi="Times New Roman"/>
          <w:b/>
          <w:sz w:val="22"/>
        </w:rPr>
        <w:t>My Templates</w:t>
      </w:r>
      <w:r>
        <w:rPr>
          <w:rFonts w:ascii="Times New Roman" w:hAnsi="Times New Roman"/>
          <w:sz w:val="22"/>
        </w:rPr>
        <w:t xml:space="preserve"> &gt; </w:t>
      </w:r>
      <w:r>
        <w:rPr>
          <w:rFonts w:ascii="Times New Roman" w:hAnsi="Times New Roman"/>
          <w:b/>
          <w:sz w:val="22"/>
        </w:rPr>
        <w:t>Blank Map.</w:t>
      </w:r>
      <w:r w:rsidRPr="0086027C">
        <w:rPr>
          <w:rFonts w:ascii="Times New Roman" w:hAnsi="Times New Roman"/>
          <w:sz w:val="22"/>
        </w:rPr>
        <w:t xml:space="preserve">. </w:t>
      </w:r>
      <w:r w:rsidRPr="005B110E">
        <w:rPr>
          <w:rFonts w:ascii="Times New Roman" w:hAnsi="Times New Roman"/>
          <w:b/>
          <w:sz w:val="22"/>
        </w:rPr>
        <w:t>Toggle the window expansion so that the ArcMap window fills the screen.</w:t>
      </w:r>
    </w:p>
    <w:p w14:paraId="48BCDB57" w14:textId="3EEE651D" w:rsidR="000A2DA6" w:rsidRPr="00192110" w:rsidRDefault="000A2DA6" w:rsidP="000A2DA6">
      <w:pPr>
        <w:pStyle w:val="Header"/>
        <w:numPr>
          <w:ilvl w:val="0"/>
          <w:numId w:val="20"/>
        </w:numPr>
        <w:tabs>
          <w:tab w:val="clear" w:pos="360"/>
          <w:tab w:val="clear" w:pos="4320"/>
          <w:tab w:val="clear" w:pos="8640"/>
          <w:tab w:val="num" w:pos="720"/>
        </w:tabs>
        <w:spacing w:line="260" w:lineRule="atLeast"/>
        <w:ind w:left="720"/>
        <w:rPr>
          <w:rFonts w:ascii="Times New Roman" w:hAnsi="Times New Roman"/>
          <w:sz w:val="22"/>
        </w:rPr>
      </w:pPr>
      <w:r w:rsidRPr="0086027C">
        <w:rPr>
          <w:rFonts w:ascii="Verdana" w:hAnsi="Verdana"/>
          <w:b/>
          <w:color w:val="FF0000"/>
          <w:sz w:val="22"/>
        </w:rPr>
        <w:t>*****</w:t>
      </w:r>
      <w:r>
        <w:rPr>
          <w:rFonts w:ascii="Verdana" w:hAnsi="Verdana"/>
          <w:b/>
          <w:color w:val="FF0000"/>
          <w:sz w:val="22"/>
        </w:rPr>
        <w:t>Storing</w:t>
      </w:r>
      <w:r w:rsidRPr="0086027C">
        <w:rPr>
          <w:rFonts w:ascii="Verdana" w:hAnsi="Verdana"/>
          <w:b/>
          <w:color w:val="FF0000"/>
          <w:sz w:val="22"/>
        </w:rPr>
        <w:t xml:space="preserve"> Relative Pathways in ArcMap. </w:t>
      </w:r>
      <w:r w:rsidRPr="0086027C">
        <w:rPr>
          <w:rFonts w:ascii="Times New Roman" w:hAnsi="Times New Roman"/>
          <w:color w:val="FF0000"/>
          <w:sz w:val="22"/>
        </w:rPr>
        <w:t xml:space="preserve">Before saving an ArcMap .mxd file to your folder, make sure that you will be saving </w:t>
      </w:r>
      <w:r w:rsidRPr="0086027C">
        <w:rPr>
          <w:rFonts w:ascii="Times New Roman" w:hAnsi="Times New Roman"/>
          <w:b/>
          <w:color w:val="FF0000"/>
          <w:sz w:val="22"/>
        </w:rPr>
        <w:t>relative</w:t>
      </w:r>
      <w:r w:rsidRPr="0086027C">
        <w:rPr>
          <w:rFonts w:ascii="Times New Roman" w:hAnsi="Times New Roman"/>
          <w:color w:val="FF0000"/>
          <w:sz w:val="22"/>
        </w:rPr>
        <w:t>, rather than absolute, path</w:t>
      </w:r>
      <w:r>
        <w:rPr>
          <w:rFonts w:ascii="Times New Roman" w:hAnsi="Times New Roman"/>
          <w:color w:val="FF0000"/>
          <w:sz w:val="22"/>
        </w:rPr>
        <w:t>ways</w:t>
      </w:r>
      <w:r w:rsidRPr="0086027C">
        <w:rPr>
          <w:rFonts w:ascii="Times New Roman" w:hAnsi="Times New Roman"/>
          <w:color w:val="FF0000"/>
          <w:sz w:val="22"/>
        </w:rPr>
        <w:t xml:space="preserve">. Go to </w:t>
      </w:r>
      <w:r w:rsidRPr="005B110E">
        <w:rPr>
          <w:rFonts w:ascii="Times New Roman" w:hAnsi="Times New Roman"/>
          <w:b/>
          <w:color w:val="FF0000"/>
          <w:sz w:val="22"/>
        </w:rPr>
        <w:t>File &gt; Map Document Properties</w:t>
      </w:r>
      <w:r w:rsidRPr="0086027C">
        <w:rPr>
          <w:rFonts w:ascii="Times New Roman" w:hAnsi="Times New Roman"/>
          <w:color w:val="FF0000"/>
          <w:sz w:val="22"/>
        </w:rPr>
        <w:t>, and select "</w:t>
      </w:r>
      <w:r w:rsidRPr="005B110E">
        <w:rPr>
          <w:rFonts w:ascii="Times New Roman" w:hAnsi="Times New Roman"/>
          <w:b/>
          <w:color w:val="FF0000"/>
          <w:sz w:val="22"/>
        </w:rPr>
        <w:t>Store relative pathnames to data source</w:t>
      </w:r>
      <w:r>
        <w:rPr>
          <w:rFonts w:ascii="Times New Roman" w:hAnsi="Times New Roman"/>
          <w:color w:val="FF0000"/>
          <w:sz w:val="22"/>
        </w:rPr>
        <w:t>s</w:t>
      </w:r>
      <w:r w:rsidRPr="0086027C">
        <w:rPr>
          <w:rFonts w:ascii="Times New Roman" w:hAnsi="Times New Roman"/>
          <w:color w:val="FF0000"/>
          <w:sz w:val="22"/>
        </w:rPr>
        <w:t xml:space="preserve">”. </w:t>
      </w:r>
      <w:r w:rsidRPr="0086027C">
        <w:rPr>
          <w:rFonts w:ascii="Verdana" w:hAnsi="Verdana"/>
          <w:color w:val="FF0000"/>
          <w:sz w:val="22"/>
        </w:rPr>
        <w:t>*****</w:t>
      </w:r>
      <w:r w:rsidRPr="0086027C">
        <w:rPr>
          <w:rFonts w:ascii="Verdana" w:hAnsi="Verdana"/>
          <w:b/>
          <w:color w:val="FF0000"/>
          <w:sz w:val="22"/>
        </w:rPr>
        <w:t xml:space="preserve">This is absolutely crucial. When you start a new document in the GIS lab, you should always check this </w:t>
      </w:r>
      <w:r w:rsidRPr="0086027C">
        <w:rPr>
          <w:rFonts w:ascii="Times New Roman" w:hAnsi="Times New Roman"/>
          <w:b/>
          <w:color w:val="FF0000"/>
          <w:sz w:val="22"/>
        </w:rPr>
        <w:t xml:space="preserve">– </w:t>
      </w:r>
      <w:r w:rsidR="00BA743D">
        <w:rPr>
          <w:rFonts w:ascii="Times New Roman" w:hAnsi="Times New Roman"/>
          <w:b/>
          <w:color w:val="FF0000"/>
          <w:sz w:val="22"/>
        </w:rPr>
        <w:t>depending on how the software license is configured</w:t>
      </w:r>
      <w:r w:rsidR="0045174A">
        <w:rPr>
          <w:rFonts w:ascii="Times New Roman" w:hAnsi="Times New Roman"/>
          <w:b/>
          <w:color w:val="FF0000"/>
          <w:sz w:val="22"/>
        </w:rPr>
        <w:t>,</w:t>
      </w:r>
      <w:r w:rsidR="00BA743D">
        <w:rPr>
          <w:rFonts w:ascii="Times New Roman" w:hAnsi="Times New Roman"/>
          <w:b/>
          <w:color w:val="FF0000"/>
          <w:sz w:val="22"/>
        </w:rPr>
        <w:t xml:space="preserve"> </w:t>
      </w:r>
      <w:r w:rsidRPr="0086027C">
        <w:rPr>
          <w:rFonts w:ascii="Times New Roman" w:hAnsi="Times New Roman"/>
          <w:b/>
          <w:color w:val="FF0000"/>
          <w:sz w:val="22"/>
        </w:rPr>
        <w:t xml:space="preserve">this </w:t>
      </w:r>
      <w:r w:rsidR="009842F2">
        <w:rPr>
          <w:rFonts w:ascii="Times New Roman" w:hAnsi="Times New Roman"/>
          <w:b/>
          <w:color w:val="FF0000"/>
          <w:sz w:val="22"/>
        </w:rPr>
        <w:t>is</w:t>
      </w:r>
      <w:r w:rsidRPr="0086027C">
        <w:rPr>
          <w:rFonts w:ascii="Times New Roman" w:hAnsi="Times New Roman"/>
          <w:b/>
          <w:color w:val="FF0000"/>
          <w:sz w:val="22"/>
        </w:rPr>
        <w:t xml:space="preserve"> a user-specific setting (which means that it can’t </w:t>
      </w:r>
      <w:r w:rsidR="009842F2">
        <w:rPr>
          <w:rFonts w:ascii="Times New Roman" w:hAnsi="Times New Roman"/>
          <w:b/>
          <w:color w:val="FF0000"/>
          <w:sz w:val="22"/>
        </w:rPr>
        <w:t xml:space="preserve">be </w:t>
      </w:r>
      <w:r w:rsidRPr="0086027C">
        <w:rPr>
          <w:rFonts w:ascii="Times New Roman" w:hAnsi="Times New Roman"/>
          <w:b/>
          <w:color w:val="FF0000"/>
          <w:sz w:val="22"/>
        </w:rPr>
        <w:t xml:space="preserve">set globally for a computer and will be reset </w:t>
      </w:r>
      <w:r w:rsidR="00BA743D">
        <w:rPr>
          <w:rFonts w:ascii="Times New Roman" w:hAnsi="Times New Roman"/>
          <w:b/>
          <w:color w:val="FF0000"/>
          <w:sz w:val="22"/>
        </w:rPr>
        <w:t>e</w:t>
      </w:r>
      <w:r w:rsidRPr="0086027C">
        <w:rPr>
          <w:rFonts w:ascii="Times New Roman" w:hAnsi="Times New Roman"/>
          <w:b/>
          <w:color w:val="FF0000"/>
          <w:sz w:val="22"/>
        </w:rPr>
        <w:t>very time ITS re-images the lab computers</w:t>
      </w:r>
      <w:r w:rsidR="0045174A">
        <w:rPr>
          <w:rFonts w:ascii="Times New Roman" w:hAnsi="Times New Roman"/>
          <w:b/>
          <w:color w:val="FF0000"/>
          <w:sz w:val="22"/>
        </w:rPr>
        <w:t>)</w:t>
      </w:r>
      <w:r w:rsidRPr="0086027C">
        <w:rPr>
          <w:rFonts w:ascii="Times New Roman" w:hAnsi="Times New Roman"/>
          <w:b/>
          <w:color w:val="FF0000"/>
          <w:sz w:val="22"/>
        </w:rPr>
        <w:t xml:space="preserve">. </w:t>
      </w:r>
    </w:p>
    <w:p w14:paraId="103785B4" w14:textId="77777777" w:rsidR="000A2DA6" w:rsidRPr="00192110" w:rsidRDefault="000A2DA6" w:rsidP="000A2DA6">
      <w:pPr>
        <w:pStyle w:val="Header"/>
        <w:tabs>
          <w:tab w:val="clear" w:pos="4320"/>
          <w:tab w:val="clear" w:pos="8640"/>
        </w:tabs>
        <w:spacing w:line="260" w:lineRule="atLeast"/>
        <w:rPr>
          <w:rFonts w:ascii="Times New Roman" w:hAnsi="Times New Roman"/>
          <w:sz w:val="22"/>
        </w:rPr>
      </w:pPr>
    </w:p>
    <w:p w14:paraId="3D110FDA" w14:textId="77777777" w:rsidR="000A2DA6" w:rsidRPr="00330F25" w:rsidRDefault="00E63488" w:rsidP="000A2DA6">
      <w:pPr>
        <w:pStyle w:val="Header"/>
        <w:tabs>
          <w:tab w:val="clear" w:pos="4320"/>
          <w:tab w:val="clear" w:pos="8640"/>
        </w:tabs>
        <w:spacing w:line="260" w:lineRule="atLeast"/>
        <w:jc w:val="center"/>
        <w:rPr>
          <w:rFonts w:ascii="Times New Roman" w:hAnsi="Times New Roman"/>
          <w:sz w:val="22"/>
        </w:rPr>
      </w:pPr>
      <w:r>
        <w:rPr>
          <w:rFonts w:ascii="Times New Roman" w:hAnsi="Times New Roman"/>
          <w:noProof/>
          <w:sz w:val="22"/>
        </w:rPr>
        <w:drawing>
          <wp:inline distT="0" distB="0" distL="0" distR="0" wp14:anchorId="6A02EFC2" wp14:editId="0DB4E42F">
            <wp:extent cx="3234055" cy="3945255"/>
            <wp:effectExtent l="0" t="0" r="0" b="0"/>
            <wp:docPr id="17" name="Picture 17" descr="III-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II-B-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4055" cy="3945255"/>
                    </a:xfrm>
                    <a:prstGeom prst="rect">
                      <a:avLst/>
                    </a:prstGeom>
                    <a:noFill/>
                    <a:ln>
                      <a:noFill/>
                    </a:ln>
                  </pic:spPr>
                </pic:pic>
              </a:graphicData>
            </a:graphic>
          </wp:inline>
        </w:drawing>
      </w:r>
    </w:p>
    <w:p w14:paraId="5299E048" w14:textId="77777777" w:rsidR="000A2DA6" w:rsidRPr="0086027C" w:rsidRDefault="000A2DA6" w:rsidP="000A2DA6">
      <w:pPr>
        <w:pStyle w:val="Header"/>
        <w:tabs>
          <w:tab w:val="clear" w:pos="4320"/>
          <w:tab w:val="clear" w:pos="8640"/>
        </w:tabs>
        <w:spacing w:line="260" w:lineRule="atLeast"/>
        <w:jc w:val="center"/>
        <w:rPr>
          <w:rFonts w:ascii="Times New Roman" w:hAnsi="Times New Roman"/>
          <w:color w:val="FF0000"/>
          <w:sz w:val="22"/>
        </w:rPr>
      </w:pPr>
    </w:p>
    <w:p w14:paraId="743E0BEF" w14:textId="77777777" w:rsidR="000A2DA6" w:rsidRPr="0086027C" w:rsidRDefault="000A2DA6" w:rsidP="000A2DA6">
      <w:pPr>
        <w:pStyle w:val="Header"/>
        <w:numPr>
          <w:ilvl w:val="0"/>
          <w:numId w:val="20"/>
        </w:numPr>
        <w:tabs>
          <w:tab w:val="clear" w:pos="36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b/>
          <w:sz w:val="22"/>
        </w:rPr>
        <w:t>Save your map fil</w:t>
      </w:r>
      <w:r>
        <w:rPr>
          <w:rFonts w:ascii="Times New Roman" w:hAnsi="Times New Roman"/>
          <w:b/>
          <w:sz w:val="22"/>
        </w:rPr>
        <w:t>e (</w:t>
      </w:r>
      <w:r w:rsidRPr="009E34CE">
        <w:rPr>
          <w:rFonts w:ascii="Times New Roman" w:hAnsi="Times New Roman"/>
          <w:b/>
          <w:sz w:val="22"/>
        </w:rPr>
        <w:t>File &gt; Save</w:t>
      </w:r>
      <w:r>
        <w:rPr>
          <w:rFonts w:ascii="Times New Roman" w:hAnsi="Times New Roman"/>
          <w:b/>
          <w:sz w:val="22"/>
        </w:rPr>
        <w:t>)</w:t>
      </w:r>
      <w:r w:rsidRPr="0086027C">
        <w:rPr>
          <w:rFonts w:ascii="Times New Roman" w:hAnsi="Times New Roman"/>
          <w:sz w:val="22"/>
        </w:rPr>
        <w:t xml:space="preserve">. Navigate to your hard drive, and select your data folder. Name your new map </w:t>
      </w:r>
      <w:proofErr w:type="spellStart"/>
      <w:r w:rsidRPr="0086027C">
        <w:rPr>
          <w:rFonts w:ascii="Times New Roman" w:hAnsi="Times New Roman"/>
          <w:b/>
          <w:sz w:val="22"/>
        </w:rPr>
        <w:t>clintonmap</w:t>
      </w:r>
      <w:proofErr w:type="spellEnd"/>
      <w:r w:rsidRPr="0086027C">
        <w:rPr>
          <w:rFonts w:ascii="Times New Roman" w:hAnsi="Times New Roman"/>
          <w:b/>
          <w:sz w:val="22"/>
        </w:rPr>
        <w:t>. NO SPACES!!!</w:t>
      </w:r>
      <w:r w:rsidRPr="0086027C">
        <w:rPr>
          <w:rFonts w:ascii="Times New Roman" w:hAnsi="Times New Roman"/>
          <w:sz w:val="22"/>
        </w:rPr>
        <w:t xml:space="preserve"> ArcMap will automatically add the suffix .mxd when you click Save.</w:t>
      </w:r>
    </w:p>
    <w:p w14:paraId="0B5CD19B" w14:textId="77777777" w:rsidR="000A2DA6" w:rsidRPr="0086027C" w:rsidRDefault="000A2DA6" w:rsidP="000A2DA6">
      <w:pPr>
        <w:pStyle w:val="Header"/>
        <w:numPr>
          <w:ilvl w:val="0"/>
          <w:numId w:val="20"/>
        </w:numPr>
        <w:tabs>
          <w:tab w:val="clear" w:pos="36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b/>
          <w:sz w:val="22"/>
        </w:rPr>
        <w:t>Add the Clinton DEM that you previewed in the previous step.</w:t>
      </w:r>
    </w:p>
    <w:p w14:paraId="02E1CB81"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2B48BD13" w14:textId="77777777" w:rsidR="000A2DA6" w:rsidRPr="008F21E3" w:rsidRDefault="000A2DA6" w:rsidP="000A2DA6">
      <w:pPr>
        <w:numPr>
          <w:ilvl w:val="0"/>
          <w:numId w:val="19"/>
        </w:numPr>
        <w:spacing w:line="260" w:lineRule="atLeast"/>
        <w:jc w:val="left"/>
        <w:rPr>
          <w:rFonts w:ascii="Verdana" w:hAnsi="Verdana"/>
          <w:b/>
          <w:sz w:val="22"/>
        </w:rPr>
      </w:pPr>
      <w:r w:rsidRPr="008F21E3">
        <w:rPr>
          <w:rFonts w:ascii="Verdana" w:hAnsi="Verdana"/>
          <w:b/>
          <w:sz w:val="22"/>
        </w:rPr>
        <w:t>Coordinate systems</w:t>
      </w:r>
    </w:p>
    <w:p w14:paraId="208A5800" w14:textId="77777777" w:rsidR="000A2DA6" w:rsidRPr="0086027C" w:rsidRDefault="000A2DA6" w:rsidP="000A2DA6">
      <w:pPr>
        <w:spacing w:line="260" w:lineRule="atLeast"/>
        <w:rPr>
          <w:rFonts w:ascii="Times New Roman" w:hAnsi="Times New Roman"/>
          <w:sz w:val="22"/>
        </w:rPr>
      </w:pPr>
      <w:r w:rsidRPr="0086027C">
        <w:rPr>
          <w:rFonts w:ascii="Verdana" w:hAnsi="Verdana"/>
          <w:b/>
          <w:color w:val="FF0000"/>
          <w:sz w:val="22"/>
        </w:rPr>
        <w:t>When you bring a data set into an ArcMap document, the map document takes on the coordinate system (either geographic or projected) of the first data set added to the map</w:t>
      </w:r>
      <w:r w:rsidRPr="0086027C">
        <w:rPr>
          <w:rFonts w:ascii="Times New Roman" w:hAnsi="Times New Roman"/>
          <w:sz w:val="22"/>
        </w:rPr>
        <w:t xml:space="preserve"> (assuming that the data set has a defined coordinate system). The map will retain this coordinate system </w:t>
      </w:r>
      <w:r w:rsidRPr="009E34CE">
        <w:rPr>
          <w:rFonts w:ascii="Times New Roman" w:hAnsi="Times New Roman"/>
          <w:b/>
          <w:i/>
          <w:sz w:val="22"/>
        </w:rPr>
        <w:t>even if you delete all the layers you have added to a map</w:t>
      </w:r>
      <w:r w:rsidRPr="0086027C">
        <w:rPr>
          <w:rFonts w:ascii="Times New Roman" w:hAnsi="Times New Roman"/>
          <w:sz w:val="22"/>
        </w:rPr>
        <w:t xml:space="preserve">. </w:t>
      </w:r>
    </w:p>
    <w:p w14:paraId="765EB729" w14:textId="77777777" w:rsidR="000A2DA6" w:rsidRPr="0086027C" w:rsidRDefault="000A2DA6" w:rsidP="000A2DA6">
      <w:pPr>
        <w:numPr>
          <w:ilvl w:val="0"/>
          <w:numId w:val="21"/>
        </w:numPr>
        <w:tabs>
          <w:tab w:val="clear" w:pos="1080"/>
          <w:tab w:val="num" w:pos="720"/>
        </w:tabs>
        <w:spacing w:line="260" w:lineRule="atLeast"/>
        <w:ind w:left="720"/>
        <w:rPr>
          <w:rFonts w:ascii="Times New Roman" w:hAnsi="Times New Roman"/>
          <w:sz w:val="22"/>
        </w:rPr>
      </w:pPr>
      <w:r w:rsidRPr="0086027C">
        <w:rPr>
          <w:rFonts w:ascii="Times New Roman" w:hAnsi="Times New Roman"/>
          <w:sz w:val="22"/>
        </w:rPr>
        <w:lastRenderedPageBreak/>
        <w:t xml:space="preserve">Now that you've added the Clinton DEM to your ArcMap, let's check the coordinate system that you're working in. </w:t>
      </w:r>
    </w:p>
    <w:p w14:paraId="2AA5A4D2" w14:textId="77777777" w:rsidR="000A2DA6" w:rsidRPr="0086027C" w:rsidRDefault="000A2DA6" w:rsidP="000A2DA6">
      <w:pPr>
        <w:numPr>
          <w:ilvl w:val="0"/>
          <w:numId w:val="21"/>
        </w:numPr>
        <w:tabs>
          <w:tab w:val="clear" w:pos="1080"/>
          <w:tab w:val="num" w:pos="720"/>
        </w:tabs>
        <w:spacing w:line="260" w:lineRule="atLeast"/>
        <w:ind w:left="720"/>
        <w:rPr>
          <w:rFonts w:ascii="Times New Roman" w:hAnsi="Times New Roman"/>
          <w:sz w:val="22"/>
        </w:rPr>
      </w:pPr>
      <w:r w:rsidRPr="0086027C">
        <w:rPr>
          <w:rFonts w:ascii="Times New Roman" w:hAnsi="Times New Roman"/>
          <w:sz w:val="22"/>
        </w:rPr>
        <w:t xml:space="preserve">Right click on the word </w:t>
      </w:r>
      <w:r w:rsidRPr="0086027C">
        <w:rPr>
          <w:rFonts w:ascii="Times New Roman" w:hAnsi="Times New Roman"/>
          <w:b/>
          <w:sz w:val="22"/>
        </w:rPr>
        <w:t>Layers</w:t>
      </w:r>
      <w:r w:rsidRPr="0086027C">
        <w:rPr>
          <w:rFonts w:ascii="Times New Roman" w:hAnsi="Times New Roman"/>
          <w:sz w:val="22"/>
        </w:rPr>
        <w:t xml:space="preserve"> at the top of the ArcMap TOC, and select </w:t>
      </w:r>
      <w:r w:rsidRPr="0086027C">
        <w:rPr>
          <w:rFonts w:ascii="Times New Roman" w:hAnsi="Times New Roman"/>
          <w:b/>
          <w:sz w:val="22"/>
        </w:rPr>
        <w:t>Properties.</w:t>
      </w:r>
      <w:r>
        <w:rPr>
          <w:rFonts w:ascii="Times New Roman" w:hAnsi="Times New Roman"/>
          <w:sz w:val="22"/>
        </w:rPr>
        <w:t xml:space="preserve"> C</w:t>
      </w:r>
      <w:r w:rsidRPr="0086027C">
        <w:rPr>
          <w:rFonts w:ascii="Times New Roman" w:hAnsi="Times New Roman"/>
          <w:sz w:val="22"/>
        </w:rPr>
        <w:t xml:space="preserve">hoose the </w:t>
      </w:r>
      <w:r w:rsidRPr="0086027C">
        <w:rPr>
          <w:rFonts w:ascii="Times New Roman" w:hAnsi="Times New Roman"/>
          <w:b/>
          <w:sz w:val="22"/>
        </w:rPr>
        <w:t>Coordinate System</w:t>
      </w:r>
      <w:r w:rsidRPr="0086027C">
        <w:rPr>
          <w:rFonts w:ascii="Times New Roman" w:hAnsi="Times New Roman"/>
          <w:sz w:val="22"/>
        </w:rPr>
        <w:t xml:space="preserve"> tab, and write down the coordinate system (</w:t>
      </w:r>
      <w:proofErr w:type="spellStart"/>
      <w:r w:rsidRPr="00B342AF">
        <w:rPr>
          <w:rFonts w:ascii="Times New Roman" w:hAnsi="Times New Roman"/>
          <w:i/>
          <w:sz w:val="22"/>
        </w:rPr>
        <w:t>e.g</w:t>
      </w:r>
      <w:proofErr w:type="spellEnd"/>
      <w:r w:rsidRPr="0086027C">
        <w:rPr>
          <w:rFonts w:ascii="Times New Roman" w:hAnsi="Times New Roman"/>
          <w:sz w:val="22"/>
        </w:rPr>
        <w:t xml:space="preserve">, NAD 1927 UTM Zone 18N). </w:t>
      </w:r>
    </w:p>
    <w:p w14:paraId="2FB0C8C2" w14:textId="77777777" w:rsidR="000A2DA6" w:rsidRPr="0086027C" w:rsidRDefault="000A2DA6" w:rsidP="000A2DA6">
      <w:pPr>
        <w:spacing w:line="260" w:lineRule="atLeast"/>
        <w:ind w:left="1080"/>
        <w:jc w:val="left"/>
        <w:rPr>
          <w:rFonts w:ascii="Times New Roman" w:hAnsi="Times New Roman"/>
          <w:sz w:val="22"/>
        </w:rPr>
      </w:pPr>
    </w:p>
    <w:p w14:paraId="2C12845B" w14:textId="77777777" w:rsidR="000A2DA6" w:rsidRPr="008F21E3" w:rsidRDefault="000A2DA6" w:rsidP="000A2DA6">
      <w:pPr>
        <w:pStyle w:val="Header"/>
        <w:numPr>
          <w:ilvl w:val="0"/>
          <w:numId w:val="19"/>
        </w:numPr>
        <w:tabs>
          <w:tab w:val="clear" w:pos="4320"/>
          <w:tab w:val="clear" w:pos="8640"/>
          <w:tab w:val="left" w:pos="8460"/>
        </w:tabs>
        <w:spacing w:line="260" w:lineRule="atLeast"/>
        <w:rPr>
          <w:rFonts w:ascii="Verdana" w:hAnsi="Verdana"/>
          <w:b/>
          <w:sz w:val="22"/>
        </w:rPr>
      </w:pPr>
      <w:r w:rsidRPr="008F21E3">
        <w:rPr>
          <w:rFonts w:ascii="Verdana" w:hAnsi="Verdana"/>
          <w:b/>
          <w:sz w:val="22"/>
        </w:rPr>
        <w:t>Renaming the Data Frame with the coordinate system name</w:t>
      </w:r>
    </w:p>
    <w:p w14:paraId="5D6C74A4" w14:textId="77777777" w:rsidR="000A2DA6" w:rsidRPr="0086027C" w:rsidRDefault="000A2DA6" w:rsidP="000A2DA6">
      <w:pPr>
        <w:pStyle w:val="Header"/>
        <w:numPr>
          <w:ilvl w:val="0"/>
          <w:numId w:val="2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It's a good idea to get into the habit of renaming the Data Frame with the coordinate system name so that you don't lose track of the coordinate system in which you are working.</w:t>
      </w:r>
    </w:p>
    <w:p w14:paraId="24C3B2C3" w14:textId="77777777" w:rsidR="000A2DA6" w:rsidRPr="0086027C" w:rsidRDefault="000A2DA6" w:rsidP="000A2DA6">
      <w:pPr>
        <w:pStyle w:val="Header"/>
        <w:numPr>
          <w:ilvl w:val="0"/>
          <w:numId w:val="2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Click on the word </w:t>
      </w:r>
      <w:r w:rsidRPr="0086027C">
        <w:rPr>
          <w:rFonts w:ascii="Times New Roman" w:hAnsi="Times New Roman"/>
          <w:b/>
          <w:sz w:val="22"/>
        </w:rPr>
        <w:t>Layers</w:t>
      </w:r>
      <w:r w:rsidRPr="0086027C">
        <w:rPr>
          <w:rFonts w:ascii="Times New Roman" w:hAnsi="Times New Roman"/>
          <w:sz w:val="22"/>
        </w:rPr>
        <w:t xml:space="preserve"> at the top of the TOC to highlight it. C</w:t>
      </w:r>
      <w:r>
        <w:rPr>
          <w:rFonts w:ascii="Times New Roman" w:hAnsi="Times New Roman"/>
          <w:sz w:val="22"/>
        </w:rPr>
        <w:t>lick again, and change the name</w:t>
      </w:r>
      <w:r w:rsidRPr="0086027C">
        <w:rPr>
          <w:rFonts w:ascii="Times New Roman" w:hAnsi="Times New Roman"/>
          <w:sz w:val="22"/>
        </w:rPr>
        <w:t>, typing in the projection as the Data Frame name.</w:t>
      </w:r>
    </w:p>
    <w:p w14:paraId="02ADADFF"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5BF8CA3B" w14:textId="77777777" w:rsidR="000A2DA6" w:rsidRPr="008F21E3" w:rsidRDefault="000A2DA6" w:rsidP="000A2DA6">
      <w:pPr>
        <w:pStyle w:val="Header"/>
        <w:numPr>
          <w:ilvl w:val="0"/>
          <w:numId w:val="19"/>
        </w:numPr>
        <w:tabs>
          <w:tab w:val="clear" w:pos="4320"/>
          <w:tab w:val="clear" w:pos="8640"/>
          <w:tab w:val="left" w:pos="8460"/>
        </w:tabs>
        <w:spacing w:line="260" w:lineRule="atLeast"/>
        <w:rPr>
          <w:rFonts w:ascii="Verdana" w:hAnsi="Verdana"/>
          <w:b/>
          <w:sz w:val="22"/>
        </w:rPr>
      </w:pPr>
      <w:r w:rsidRPr="008F21E3">
        <w:rPr>
          <w:rFonts w:ascii="Verdana" w:hAnsi="Verdana"/>
          <w:b/>
          <w:sz w:val="22"/>
        </w:rPr>
        <w:t>Renaming a layer</w:t>
      </w:r>
    </w:p>
    <w:p w14:paraId="727314EC" w14:textId="77777777" w:rsidR="000A2DA6" w:rsidRPr="0086027C" w:rsidRDefault="000A2DA6" w:rsidP="000A2DA6">
      <w:pPr>
        <w:pStyle w:val="Header"/>
        <w:numPr>
          <w:ilvl w:val="0"/>
          <w:numId w:val="23"/>
        </w:numPr>
        <w:tabs>
          <w:tab w:val="clear" w:pos="4320"/>
          <w:tab w:val="clear" w:pos="8640"/>
          <w:tab w:val="left" w:pos="8460"/>
        </w:tabs>
        <w:spacing w:line="260" w:lineRule="atLeast"/>
        <w:rPr>
          <w:rFonts w:ascii="Times New Roman" w:hAnsi="Times New Roman"/>
          <w:b/>
          <w:sz w:val="22"/>
        </w:rPr>
      </w:pPr>
      <w:r w:rsidRPr="0086027C">
        <w:rPr>
          <w:rFonts w:ascii="Times New Roman" w:hAnsi="Times New Roman"/>
          <w:sz w:val="22"/>
        </w:rPr>
        <w:t xml:space="preserve">If your layer names are a bit cryptic, you can rename any layer by highlighting the layer name, clicking again (not a fast double-click), and typing in a new name. </w:t>
      </w:r>
    </w:p>
    <w:p w14:paraId="43F68A42" w14:textId="77777777" w:rsidR="000A2DA6" w:rsidRPr="0086027C" w:rsidRDefault="000A2DA6" w:rsidP="000A2DA6">
      <w:pPr>
        <w:pStyle w:val="Header"/>
        <w:numPr>
          <w:ilvl w:val="0"/>
          <w:numId w:val="23"/>
        </w:numPr>
        <w:tabs>
          <w:tab w:val="clear" w:pos="4320"/>
          <w:tab w:val="clear" w:pos="8640"/>
          <w:tab w:val="left" w:pos="8460"/>
        </w:tabs>
        <w:spacing w:line="260" w:lineRule="atLeast"/>
        <w:rPr>
          <w:rFonts w:ascii="Times New Roman" w:hAnsi="Times New Roman"/>
          <w:b/>
          <w:sz w:val="22"/>
        </w:rPr>
      </w:pPr>
      <w:r w:rsidRPr="0086027C">
        <w:rPr>
          <w:rFonts w:ascii="Times New Roman" w:hAnsi="Times New Roman"/>
          <w:sz w:val="22"/>
        </w:rPr>
        <w:t xml:space="preserve">You can also do this by bringing up </w:t>
      </w:r>
      <w:r w:rsidRPr="0086027C">
        <w:rPr>
          <w:rFonts w:ascii="Times New Roman" w:hAnsi="Times New Roman"/>
          <w:b/>
          <w:sz w:val="22"/>
        </w:rPr>
        <w:t xml:space="preserve">Layer Properties </w:t>
      </w:r>
      <w:r w:rsidRPr="0086027C">
        <w:rPr>
          <w:rFonts w:ascii="Times New Roman" w:hAnsi="Times New Roman"/>
          <w:sz w:val="22"/>
        </w:rPr>
        <w:t xml:space="preserve">(either by double-clicking on the layer name in the TOC or by right-clicking on the layer name and selecting </w:t>
      </w:r>
      <w:r w:rsidRPr="0086027C">
        <w:rPr>
          <w:rFonts w:ascii="Times New Roman" w:hAnsi="Times New Roman"/>
          <w:b/>
          <w:sz w:val="22"/>
        </w:rPr>
        <w:t>Properties</w:t>
      </w:r>
      <w:r w:rsidRPr="0086027C">
        <w:rPr>
          <w:rFonts w:ascii="Times New Roman" w:hAnsi="Times New Roman"/>
          <w:sz w:val="22"/>
        </w:rPr>
        <w:t xml:space="preserve">. Click the </w:t>
      </w:r>
      <w:r w:rsidRPr="0086027C">
        <w:rPr>
          <w:rFonts w:ascii="Times New Roman" w:hAnsi="Times New Roman"/>
          <w:b/>
          <w:sz w:val="22"/>
        </w:rPr>
        <w:t xml:space="preserve">General </w:t>
      </w:r>
      <w:r w:rsidRPr="0086027C">
        <w:rPr>
          <w:rFonts w:ascii="Times New Roman" w:hAnsi="Times New Roman"/>
          <w:sz w:val="22"/>
        </w:rPr>
        <w:t>tab, and type a new name in the</w:t>
      </w:r>
      <w:r>
        <w:rPr>
          <w:rFonts w:ascii="Times New Roman" w:hAnsi="Times New Roman"/>
          <w:sz w:val="22"/>
        </w:rPr>
        <w:t xml:space="preserve"> box that currently says </w:t>
      </w:r>
      <w:proofErr w:type="spellStart"/>
      <w:r>
        <w:rPr>
          <w:rFonts w:ascii="Times New Roman" w:hAnsi="Times New Roman"/>
          <w:b/>
          <w:sz w:val="22"/>
        </w:rPr>
        <w:t>clinton_dem</w:t>
      </w:r>
      <w:proofErr w:type="spellEnd"/>
      <w:r w:rsidRPr="0086027C">
        <w:rPr>
          <w:rFonts w:ascii="Times New Roman" w:hAnsi="Times New Roman"/>
          <w:sz w:val="22"/>
        </w:rPr>
        <w:t xml:space="preserve">, and click OK. TOC layer names (and legend items) are about the </w:t>
      </w:r>
      <w:r w:rsidRPr="009E34CE">
        <w:rPr>
          <w:rFonts w:ascii="Times New Roman" w:hAnsi="Times New Roman"/>
          <w:b/>
          <w:sz w:val="22"/>
        </w:rPr>
        <w:t>only</w:t>
      </w:r>
      <w:r w:rsidRPr="0086027C">
        <w:rPr>
          <w:rFonts w:ascii="Times New Roman" w:hAnsi="Times New Roman"/>
          <w:sz w:val="22"/>
        </w:rPr>
        <w:t xml:space="preserve"> things in ArcGIS that are OK with spaces in the names.</w:t>
      </w:r>
    </w:p>
    <w:p w14:paraId="6422EECD" w14:textId="77777777" w:rsidR="000A2DA6" w:rsidRPr="0086027C" w:rsidRDefault="000A2DA6" w:rsidP="000A2DA6">
      <w:pPr>
        <w:pStyle w:val="Header"/>
        <w:numPr>
          <w:ilvl w:val="0"/>
          <w:numId w:val="23"/>
        </w:numPr>
        <w:tabs>
          <w:tab w:val="clear" w:pos="4320"/>
          <w:tab w:val="clear" w:pos="8640"/>
          <w:tab w:val="left" w:pos="8460"/>
        </w:tabs>
        <w:spacing w:line="260" w:lineRule="atLeast"/>
        <w:rPr>
          <w:rFonts w:ascii="Times New Roman" w:hAnsi="Times New Roman"/>
          <w:b/>
          <w:sz w:val="22"/>
        </w:rPr>
      </w:pPr>
      <w:r w:rsidRPr="0086027C">
        <w:rPr>
          <w:rFonts w:ascii="Times New Roman" w:hAnsi="Times New Roman"/>
          <w:sz w:val="22"/>
        </w:rPr>
        <w:t xml:space="preserve">Just as deleting a layer doesn't delete the original data file, renaming the layer in the TOC doesn't change the name of the original data file in ArcCatalog. If you rename something and can't remember what the file was originally, just double-click on the new layer name to bring up the Layer Properties dialog box (or right-click and select </w:t>
      </w:r>
      <w:r w:rsidRPr="0086027C">
        <w:rPr>
          <w:rFonts w:ascii="Times New Roman" w:hAnsi="Times New Roman"/>
          <w:b/>
          <w:sz w:val="22"/>
        </w:rPr>
        <w:t>Properties</w:t>
      </w:r>
      <w:r w:rsidRPr="0086027C">
        <w:rPr>
          <w:rFonts w:ascii="Times New Roman" w:hAnsi="Times New Roman"/>
          <w:sz w:val="22"/>
        </w:rPr>
        <w:t xml:space="preserve">), and click the </w:t>
      </w:r>
      <w:r w:rsidRPr="0086027C">
        <w:rPr>
          <w:rFonts w:ascii="Times New Roman" w:hAnsi="Times New Roman"/>
          <w:b/>
          <w:sz w:val="22"/>
        </w:rPr>
        <w:t>Source</w:t>
      </w:r>
      <w:r w:rsidRPr="0086027C">
        <w:rPr>
          <w:rFonts w:ascii="Times New Roman" w:hAnsi="Times New Roman"/>
          <w:sz w:val="22"/>
        </w:rPr>
        <w:t xml:space="preserve"> tab. </w:t>
      </w:r>
      <w:r>
        <w:rPr>
          <w:rFonts w:ascii="Times New Roman" w:hAnsi="Times New Roman"/>
          <w:sz w:val="22"/>
        </w:rPr>
        <w:t>In the</w:t>
      </w:r>
      <w:r w:rsidRPr="0086027C">
        <w:rPr>
          <w:rFonts w:ascii="Times New Roman" w:hAnsi="Times New Roman"/>
          <w:sz w:val="22"/>
        </w:rPr>
        <w:t xml:space="preserve"> </w:t>
      </w:r>
      <w:r w:rsidRPr="0086027C">
        <w:rPr>
          <w:rFonts w:ascii="Times New Roman" w:hAnsi="Times New Roman"/>
          <w:b/>
          <w:sz w:val="22"/>
        </w:rPr>
        <w:t>Data Source</w:t>
      </w:r>
      <w:r>
        <w:rPr>
          <w:rFonts w:ascii="Times New Roman" w:hAnsi="Times New Roman"/>
          <w:b/>
          <w:sz w:val="22"/>
        </w:rPr>
        <w:t xml:space="preserve"> </w:t>
      </w:r>
      <w:r>
        <w:rPr>
          <w:rFonts w:ascii="Times New Roman" w:hAnsi="Times New Roman"/>
          <w:sz w:val="22"/>
        </w:rPr>
        <w:t>part of the box (the bottom half)</w:t>
      </w:r>
      <w:r w:rsidRPr="0086027C">
        <w:rPr>
          <w:rFonts w:ascii="Times New Roman" w:hAnsi="Times New Roman"/>
          <w:sz w:val="22"/>
        </w:rPr>
        <w:t>, you'll see the location and name of the file that your layer is made from.</w:t>
      </w:r>
    </w:p>
    <w:p w14:paraId="2B300CBC"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b/>
          <w:sz w:val="22"/>
        </w:rPr>
      </w:pPr>
    </w:p>
    <w:p w14:paraId="6D654F1A" w14:textId="77777777" w:rsidR="000A2DA6" w:rsidRPr="008F21E3" w:rsidRDefault="000A2DA6" w:rsidP="000A2DA6">
      <w:pPr>
        <w:pStyle w:val="Header"/>
        <w:numPr>
          <w:ilvl w:val="0"/>
          <w:numId w:val="19"/>
        </w:numPr>
        <w:tabs>
          <w:tab w:val="clear" w:pos="4320"/>
          <w:tab w:val="clear" w:pos="8640"/>
          <w:tab w:val="left" w:pos="8460"/>
        </w:tabs>
        <w:spacing w:line="260" w:lineRule="atLeast"/>
        <w:rPr>
          <w:rFonts w:ascii="Verdana" w:hAnsi="Verdana"/>
          <w:b/>
          <w:sz w:val="22"/>
        </w:rPr>
      </w:pPr>
      <w:r w:rsidRPr="008F21E3">
        <w:rPr>
          <w:rFonts w:ascii="Verdana" w:hAnsi="Verdana"/>
          <w:b/>
          <w:sz w:val="22"/>
        </w:rPr>
        <w:t xml:space="preserve">Changing the display coordinate system to </w:t>
      </w:r>
      <w:proofErr w:type="spellStart"/>
      <w:r w:rsidRPr="008F21E3">
        <w:rPr>
          <w:rFonts w:ascii="Verdana" w:hAnsi="Verdana"/>
          <w:b/>
          <w:sz w:val="22"/>
        </w:rPr>
        <w:t>lat</w:t>
      </w:r>
      <w:proofErr w:type="spellEnd"/>
      <w:r w:rsidRPr="008F21E3">
        <w:rPr>
          <w:rFonts w:ascii="Verdana" w:hAnsi="Verdana"/>
          <w:b/>
          <w:sz w:val="22"/>
        </w:rPr>
        <w:t>/</w:t>
      </w:r>
      <w:proofErr w:type="spellStart"/>
      <w:r w:rsidRPr="008F21E3">
        <w:rPr>
          <w:rFonts w:ascii="Verdana" w:hAnsi="Verdana"/>
          <w:b/>
          <w:sz w:val="22"/>
        </w:rPr>
        <w:t>lon</w:t>
      </w:r>
      <w:proofErr w:type="spellEnd"/>
    </w:p>
    <w:p w14:paraId="62988B3C" w14:textId="77777777" w:rsidR="000A2DA6" w:rsidRPr="0086027C" w:rsidRDefault="000A2DA6" w:rsidP="000A2DA6">
      <w:pPr>
        <w:pStyle w:val="Header"/>
        <w:numPr>
          <w:ilvl w:val="0"/>
          <w:numId w:val="24"/>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Move the cursor around in the map window, and watch the numbers changing in the lower right hand corner of the map window. These numbers give the exact location on the surface of the Earth of the tip of the cursor. The UTM projected coordinate system has units in meters, which isn't easy for us to visualize, so we'll switch </w:t>
      </w:r>
      <w:r>
        <w:rPr>
          <w:rFonts w:ascii="Times New Roman" w:hAnsi="Times New Roman"/>
          <w:sz w:val="22"/>
        </w:rPr>
        <w:t>the display units</w:t>
      </w:r>
      <w:r w:rsidRPr="0086027C">
        <w:rPr>
          <w:rFonts w:ascii="Times New Roman" w:hAnsi="Times New Roman"/>
          <w:sz w:val="22"/>
        </w:rPr>
        <w:t xml:space="preserve"> to the familiar latitude and longitude coordinate system.</w:t>
      </w:r>
    </w:p>
    <w:p w14:paraId="11226121" w14:textId="77777777" w:rsidR="000A2DA6" w:rsidRPr="0086027C" w:rsidRDefault="000A2DA6" w:rsidP="000A2DA6">
      <w:pPr>
        <w:pStyle w:val="Header"/>
        <w:numPr>
          <w:ilvl w:val="0"/>
          <w:numId w:val="24"/>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Right click on the </w:t>
      </w:r>
      <w:r>
        <w:rPr>
          <w:rFonts w:ascii="Times New Roman" w:hAnsi="Times New Roman"/>
          <w:b/>
          <w:sz w:val="22"/>
        </w:rPr>
        <w:t>NAD 1927…</w:t>
      </w:r>
      <w:r w:rsidRPr="0086027C">
        <w:rPr>
          <w:rFonts w:ascii="Times New Roman" w:hAnsi="Times New Roman"/>
          <w:b/>
          <w:sz w:val="22"/>
        </w:rPr>
        <w:t xml:space="preserve"> </w:t>
      </w:r>
      <w:r w:rsidRPr="00330F25">
        <w:rPr>
          <w:rFonts w:ascii="Times New Roman" w:hAnsi="Times New Roman"/>
          <w:sz w:val="22"/>
        </w:rPr>
        <w:t>at the top of the</w:t>
      </w:r>
      <w:r w:rsidRPr="0086027C">
        <w:rPr>
          <w:rFonts w:ascii="Times New Roman" w:hAnsi="Times New Roman"/>
          <w:sz w:val="22"/>
        </w:rPr>
        <w:t xml:space="preserve"> TOC (see picture next page), and select </w:t>
      </w:r>
      <w:r w:rsidRPr="0086027C">
        <w:rPr>
          <w:rFonts w:ascii="Times New Roman" w:hAnsi="Times New Roman"/>
          <w:b/>
          <w:sz w:val="22"/>
        </w:rPr>
        <w:t>Properties</w:t>
      </w:r>
      <w:r w:rsidRPr="0086027C">
        <w:rPr>
          <w:rFonts w:ascii="Times New Roman" w:hAnsi="Times New Roman"/>
          <w:sz w:val="22"/>
        </w:rPr>
        <w:t xml:space="preserve"> to open the </w:t>
      </w:r>
      <w:r w:rsidRPr="0086027C">
        <w:rPr>
          <w:rFonts w:ascii="Times New Roman" w:hAnsi="Times New Roman"/>
          <w:b/>
          <w:sz w:val="22"/>
        </w:rPr>
        <w:t>Data Frame Properties</w:t>
      </w:r>
      <w:r w:rsidRPr="0086027C">
        <w:rPr>
          <w:rFonts w:ascii="Times New Roman" w:hAnsi="Times New Roman"/>
          <w:sz w:val="22"/>
        </w:rPr>
        <w:t xml:space="preserve"> window. Click on the </w:t>
      </w:r>
      <w:r w:rsidRPr="0086027C">
        <w:rPr>
          <w:rFonts w:ascii="Times New Roman" w:hAnsi="Times New Roman"/>
          <w:b/>
          <w:sz w:val="22"/>
        </w:rPr>
        <w:t>General</w:t>
      </w:r>
      <w:r w:rsidRPr="0086027C">
        <w:rPr>
          <w:rFonts w:ascii="Times New Roman" w:hAnsi="Times New Roman"/>
          <w:sz w:val="22"/>
        </w:rPr>
        <w:t xml:space="preserve"> tab, and, under Units/Display, select </w:t>
      </w:r>
      <w:r w:rsidRPr="0086027C">
        <w:rPr>
          <w:rFonts w:ascii="Times New Roman" w:hAnsi="Times New Roman"/>
          <w:b/>
          <w:sz w:val="22"/>
        </w:rPr>
        <w:t>Degrees Minutes Seconds</w:t>
      </w:r>
      <w:r w:rsidRPr="0086027C">
        <w:rPr>
          <w:rFonts w:ascii="Times New Roman" w:hAnsi="Times New Roman"/>
          <w:sz w:val="22"/>
        </w:rPr>
        <w:t xml:space="preserve">. Click OK. </w:t>
      </w:r>
    </w:p>
    <w:p w14:paraId="6EF4EAC7"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44DFD28C" w14:textId="77777777" w:rsidR="000A2DA6"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lastRenderedPageBreak/>
        <w:drawing>
          <wp:inline distT="0" distB="0" distL="0" distR="0" wp14:anchorId="6FA29877" wp14:editId="4BC012AD">
            <wp:extent cx="3538855" cy="1930400"/>
            <wp:effectExtent l="0" t="0" r="0" b="0"/>
            <wp:docPr id="18" name="Picture 18" descr="II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I-F-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8855" cy="1930400"/>
                    </a:xfrm>
                    <a:prstGeom prst="rect">
                      <a:avLst/>
                    </a:prstGeom>
                    <a:noFill/>
                    <a:ln>
                      <a:noFill/>
                    </a:ln>
                  </pic:spPr>
                </pic:pic>
              </a:graphicData>
            </a:graphic>
          </wp:inline>
        </w:drawing>
      </w:r>
    </w:p>
    <w:p w14:paraId="599D213F" w14:textId="77777777" w:rsidR="000A2DA6" w:rsidRPr="0086027C"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7C11464C" w14:textId="77777777" w:rsidR="000A2DA6" w:rsidRPr="0086027C" w:rsidRDefault="000A2DA6" w:rsidP="000A2DA6">
      <w:pPr>
        <w:pStyle w:val="Header"/>
        <w:numPr>
          <w:ilvl w:val="0"/>
          <w:numId w:val="24"/>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Moving the cursor over the map will now give coordinates in degrees, minutes, and seconds, with longitude first. </w:t>
      </w:r>
      <w:r w:rsidRPr="0086027C">
        <w:rPr>
          <w:rFonts w:ascii="Times New Roman" w:hAnsi="Times New Roman"/>
          <w:b/>
          <w:i/>
          <w:sz w:val="22"/>
        </w:rPr>
        <w:t>This does not change the underlying map units, which are still meters – it just changes the display.</w:t>
      </w:r>
    </w:p>
    <w:p w14:paraId="3DC2DEB3" w14:textId="77777777" w:rsidR="000A2DA6" w:rsidRPr="0086027C" w:rsidRDefault="000A2DA6" w:rsidP="000A2DA6">
      <w:pPr>
        <w:tabs>
          <w:tab w:val="left" w:pos="8460"/>
        </w:tabs>
        <w:spacing w:line="260" w:lineRule="atLeast"/>
        <w:rPr>
          <w:rFonts w:ascii="Times New Roman" w:hAnsi="Times New Roman"/>
          <w:sz w:val="22"/>
        </w:rPr>
      </w:pPr>
    </w:p>
    <w:p w14:paraId="77E65410" w14:textId="69DCCB4D" w:rsidR="000A2DA6" w:rsidRPr="008F21E3" w:rsidRDefault="000A2DA6" w:rsidP="000A2DA6">
      <w:pPr>
        <w:pStyle w:val="Heading1"/>
        <w:tabs>
          <w:tab w:val="left" w:pos="8460"/>
        </w:tabs>
        <w:spacing w:line="260" w:lineRule="atLeast"/>
        <w:rPr>
          <w:rFonts w:ascii="Verdana" w:hAnsi="Verdana"/>
          <w:sz w:val="22"/>
        </w:rPr>
      </w:pPr>
      <w:r>
        <w:rPr>
          <w:rFonts w:ascii="Verdana" w:hAnsi="Verdana"/>
          <w:sz w:val="22"/>
        </w:rPr>
        <w:t xml:space="preserve">G. Learning some tricks with the new ArcGIS </w:t>
      </w:r>
      <w:r w:rsidR="0024552A">
        <w:rPr>
          <w:rFonts w:ascii="Verdana" w:hAnsi="Verdana"/>
          <w:sz w:val="22"/>
        </w:rPr>
        <w:t>10.6</w:t>
      </w:r>
      <w:r>
        <w:rPr>
          <w:rFonts w:ascii="Verdana" w:hAnsi="Verdana"/>
          <w:sz w:val="22"/>
        </w:rPr>
        <w:t xml:space="preserve"> Toolbox</w:t>
      </w:r>
    </w:p>
    <w:p w14:paraId="5A33DE40" w14:textId="18549367" w:rsidR="000A2DA6" w:rsidRDefault="000A2DA6" w:rsidP="000A2DA6">
      <w:pPr>
        <w:pStyle w:val="Header"/>
        <w:numPr>
          <w:ilvl w:val="0"/>
          <w:numId w:val="25"/>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If ArcToolbox is not currently visible, click the ArcToolbox icon in the main icon bar. If the pushpin icon at the top of the ArcToolbox window is not vertical, click to change it to vertical. Undock the window by clicking in the </w:t>
      </w:r>
      <w:r w:rsidR="0024552A">
        <w:rPr>
          <w:rFonts w:ascii="Times New Roman" w:hAnsi="Times New Roman"/>
          <w:sz w:val="22"/>
        </w:rPr>
        <w:t>blue</w:t>
      </w:r>
      <w:r>
        <w:rPr>
          <w:rFonts w:ascii="Times New Roman" w:hAnsi="Times New Roman"/>
          <w:sz w:val="22"/>
        </w:rPr>
        <w:t xml:space="preserve"> header bar and dragging the Toolbox list into the ArcMap window.</w:t>
      </w:r>
    </w:p>
    <w:p w14:paraId="12E22195" w14:textId="77777777" w:rsidR="000A2DA6" w:rsidRDefault="000A2DA6" w:rsidP="000A2DA6">
      <w:pPr>
        <w:numPr>
          <w:ilvl w:val="0"/>
          <w:numId w:val="25"/>
        </w:numPr>
        <w:tabs>
          <w:tab w:val="left" w:pos="8460"/>
        </w:tabs>
        <w:spacing w:line="260" w:lineRule="atLeast"/>
        <w:rPr>
          <w:rFonts w:ascii="Times New Roman" w:hAnsi="Times New Roman"/>
          <w:sz w:val="22"/>
        </w:rPr>
      </w:pPr>
      <w:r>
        <w:rPr>
          <w:rFonts w:ascii="Times New Roman" w:hAnsi="Times New Roman"/>
          <w:sz w:val="22"/>
        </w:rPr>
        <w:t>When you click and drag the ArcToolbox window, 4 blue docking arrows, plus a central docking rosette appear on the screen. Dragging the Toolbox window until the cursor touches any one of the docking arrows (edge or central) will doc the window on that side of the ArcMap window. If you don’t like where it winds up, just click in the Toolbox header and move it again. Experiment a bit with the various docking arrows to see what happens to the Toolbox and to the ArcMap window itself.</w:t>
      </w:r>
    </w:p>
    <w:p w14:paraId="082F0CED" w14:textId="77777777" w:rsidR="000A2DA6" w:rsidRDefault="000A2DA6" w:rsidP="000A2DA6">
      <w:pPr>
        <w:tabs>
          <w:tab w:val="left" w:pos="8460"/>
        </w:tabs>
        <w:spacing w:line="260" w:lineRule="atLeast"/>
        <w:rPr>
          <w:rFonts w:ascii="Times New Roman" w:hAnsi="Times New Roman"/>
          <w:sz w:val="22"/>
        </w:rPr>
      </w:pPr>
    </w:p>
    <w:p w14:paraId="100F91A1" w14:textId="77777777" w:rsidR="000A2DA6" w:rsidRDefault="00E63488" w:rsidP="000A2DA6">
      <w:pPr>
        <w:tabs>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22996405" wp14:editId="719EE03E">
            <wp:extent cx="5697855" cy="3149600"/>
            <wp:effectExtent l="0" t="0" r="0" b="0"/>
            <wp:docPr id="19" name="Picture 19" descr="II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I-G-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7855" cy="3149600"/>
                    </a:xfrm>
                    <a:prstGeom prst="rect">
                      <a:avLst/>
                    </a:prstGeom>
                    <a:noFill/>
                    <a:ln>
                      <a:noFill/>
                    </a:ln>
                  </pic:spPr>
                </pic:pic>
              </a:graphicData>
            </a:graphic>
          </wp:inline>
        </w:drawing>
      </w:r>
    </w:p>
    <w:p w14:paraId="40528370" w14:textId="77777777" w:rsidR="000A2DA6" w:rsidRDefault="000A2DA6" w:rsidP="000A2DA6">
      <w:pPr>
        <w:numPr>
          <w:ilvl w:val="0"/>
          <w:numId w:val="25"/>
        </w:numPr>
        <w:tabs>
          <w:tab w:val="left" w:pos="8460"/>
        </w:tabs>
        <w:spacing w:line="260" w:lineRule="atLeast"/>
        <w:rPr>
          <w:rFonts w:ascii="Times New Roman" w:hAnsi="Times New Roman"/>
          <w:sz w:val="22"/>
        </w:rPr>
      </w:pPr>
      <w:r>
        <w:rPr>
          <w:rFonts w:ascii="Times New Roman" w:hAnsi="Times New Roman"/>
          <w:sz w:val="22"/>
        </w:rPr>
        <w:lastRenderedPageBreak/>
        <w:t>Dock the Toolbox to the right of the map window. There are some new and very slick and useful hide-show options for ArcToolbox (and also for other tabs and windows that we’ll explore later).</w:t>
      </w:r>
    </w:p>
    <w:p w14:paraId="38893123" w14:textId="77777777" w:rsidR="000A2DA6" w:rsidRPr="00525560" w:rsidRDefault="000A2DA6" w:rsidP="000A2DA6">
      <w:pPr>
        <w:numPr>
          <w:ilvl w:val="0"/>
          <w:numId w:val="25"/>
        </w:numPr>
        <w:tabs>
          <w:tab w:val="left" w:pos="8460"/>
        </w:tabs>
        <w:spacing w:line="260" w:lineRule="atLeast"/>
        <w:rPr>
          <w:rFonts w:ascii="Times New Roman" w:hAnsi="Times New Roman"/>
          <w:sz w:val="22"/>
        </w:rPr>
      </w:pPr>
      <w:r w:rsidRPr="00525560">
        <w:rPr>
          <w:rFonts w:ascii="Times New Roman" w:hAnsi="Times New Roman"/>
          <w:sz w:val="22"/>
        </w:rPr>
        <w:t xml:space="preserve">The pictures below show three important icons: a pushpin icon and a close-window icon (X) in the </w:t>
      </w:r>
      <w:r>
        <w:rPr>
          <w:rFonts w:ascii="Times New Roman" w:hAnsi="Times New Roman"/>
          <w:sz w:val="22"/>
        </w:rPr>
        <w:t>header</w:t>
      </w:r>
      <w:r w:rsidRPr="00525560">
        <w:rPr>
          <w:rFonts w:ascii="Times New Roman" w:hAnsi="Times New Roman"/>
          <w:sz w:val="22"/>
        </w:rPr>
        <w:t xml:space="preserve"> bar of the window, and tabs to the right of the window. The best thing to do is play around with this to see what happens, but here is the summary:</w:t>
      </w:r>
    </w:p>
    <w:p w14:paraId="022ED034" w14:textId="77777777" w:rsidR="000A2DA6" w:rsidRDefault="000A2DA6" w:rsidP="000A2DA6">
      <w:pPr>
        <w:tabs>
          <w:tab w:val="left" w:pos="8460"/>
        </w:tabs>
        <w:spacing w:line="260" w:lineRule="atLeast"/>
        <w:rPr>
          <w:rFonts w:ascii="Times New Roman" w:hAnsi="Times New Roman"/>
          <w:sz w:val="22"/>
        </w:rPr>
      </w:pPr>
    </w:p>
    <w:p w14:paraId="58F60F1D" w14:textId="77777777" w:rsidR="000A2DA6" w:rsidRDefault="00E63488" w:rsidP="000A2DA6">
      <w:pPr>
        <w:tabs>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770D8ED9" wp14:editId="5E2E236D">
            <wp:extent cx="2133600" cy="2311400"/>
            <wp:effectExtent l="0" t="0" r="0" b="0"/>
            <wp:docPr id="20" name="Picture 20" descr="III-G-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II-G-3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311400"/>
                    </a:xfrm>
                    <a:prstGeom prst="rect">
                      <a:avLst/>
                    </a:prstGeom>
                    <a:noFill/>
                    <a:ln>
                      <a:noFill/>
                    </a:ln>
                  </pic:spPr>
                </pic:pic>
              </a:graphicData>
            </a:graphic>
          </wp:inline>
        </w:drawing>
      </w:r>
    </w:p>
    <w:p w14:paraId="72AEBC87" w14:textId="77777777" w:rsidR="000A2DA6" w:rsidRDefault="000A2DA6" w:rsidP="000A2DA6">
      <w:pPr>
        <w:tabs>
          <w:tab w:val="left" w:pos="8460"/>
        </w:tabs>
        <w:spacing w:line="260" w:lineRule="atLeast"/>
        <w:jc w:val="center"/>
        <w:rPr>
          <w:rFonts w:ascii="Times New Roman" w:hAnsi="Times New Roman"/>
          <w:sz w:val="22"/>
        </w:rPr>
      </w:pPr>
    </w:p>
    <w:p w14:paraId="34837497" w14:textId="77777777" w:rsidR="000A2DA6" w:rsidRDefault="00E63488" w:rsidP="000A2DA6">
      <w:pPr>
        <w:tabs>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2B11EB89" wp14:editId="69859F90">
            <wp:extent cx="2006600" cy="2404745"/>
            <wp:effectExtent l="0" t="0" r="0" b="8255"/>
            <wp:docPr id="21" name="Picture 21" descr="III-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II-G-3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600" cy="2404745"/>
                    </a:xfrm>
                    <a:prstGeom prst="rect">
                      <a:avLst/>
                    </a:prstGeom>
                    <a:noFill/>
                    <a:ln>
                      <a:noFill/>
                    </a:ln>
                  </pic:spPr>
                </pic:pic>
              </a:graphicData>
            </a:graphic>
          </wp:inline>
        </w:drawing>
      </w:r>
    </w:p>
    <w:p w14:paraId="321C8DE9" w14:textId="77777777" w:rsidR="000A2DA6" w:rsidRDefault="000A2DA6" w:rsidP="000A2DA6">
      <w:pPr>
        <w:tabs>
          <w:tab w:val="left" w:pos="8460"/>
        </w:tabs>
        <w:spacing w:line="260" w:lineRule="atLeast"/>
        <w:jc w:val="center"/>
        <w:rPr>
          <w:rFonts w:ascii="Times New Roman" w:hAnsi="Times New Roman"/>
          <w:sz w:val="22"/>
        </w:rPr>
      </w:pPr>
    </w:p>
    <w:p w14:paraId="0C7D014F" w14:textId="77777777" w:rsidR="000A2DA6" w:rsidRDefault="000A2DA6" w:rsidP="000A2DA6">
      <w:pPr>
        <w:numPr>
          <w:ilvl w:val="1"/>
          <w:numId w:val="25"/>
        </w:numPr>
        <w:tabs>
          <w:tab w:val="left" w:pos="8460"/>
        </w:tabs>
        <w:spacing w:line="260" w:lineRule="atLeast"/>
        <w:rPr>
          <w:rFonts w:ascii="Times New Roman" w:hAnsi="Times New Roman"/>
          <w:sz w:val="22"/>
        </w:rPr>
      </w:pPr>
      <w:r>
        <w:rPr>
          <w:rFonts w:ascii="Times New Roman" w:hAnsi="Times New Roman"/>
          <w:sz w:val="22"/>
        </w:rPr>
        <w:t xml:space="preserve">When the pushpin is </w:t>
      </w:r>
      <w:r w:rsidRPr="00A13E5E">
        <w:rPr>
          <w:rFonts w:ascii="Times New Roman" w:hAnsi="Times New Roman"/>
          <w:b/>
          <w:sz w:val="22"/>
        </w:rPr>
        <w:t>vertical</w:t>
      </w:r>
      <w:r>
        <w:rPr>
          <w:rFonts w:ascii="Times New Roman" w:hAnsi="Times New Roman"/>
          <w:sz w:val="22"/>
        </w:rPr>
        <w:t xml:space="preserve">, </w:t>
      </w:r>
    </w:p>
    <w:p w14:paraId="32A7E920"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t xml:space="preserve">The ArcMap window shrinks, and the Toolbox occupies its own space. </w:t>
      </w:r>
    </w:p>
    <w:p w14:paraId="6EA737A8"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t xml:space="preserve">Hovering over or clicking in the map window does </w:t>
      </w:r>
      <w:r>
        <w:rPr>
          <w:rFonts w:ascii="Times New Roman" w:hAnsi="Times New Roman"/>
          <w:b/>
          <w:sz w:val="22"/>
        </w:rPr>
        <w:t>not</w:t>
      </w:r>
      <w:r>
        <w:rPr>
          <w:rFonts w:ascii="Times New Roman" w:hAnsi="Times New Roman"/>
          <w:sz w:val="22"/>
        </w:rPr>
        <w:t xml:space="preserve"> close the Toolbox.</w:t>
      </w:r>
    </w:p>
    <w:p w14:paraId="200F095E"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t xml:space="preserve">Clicking the </w:t>
      </w:r>
      <w:r>
        <w:rPr>
          <w:rFonts w:ascii="Times New Roman" w:hAnsi="Times New Roman"/>
          <w:b/>
          <w:sz w:val="22"/>
        </w:rPr>
        <w:t>X</w:t>
      </w:r>
      <w:r>
        <w:rPr>
          <w:rFonts w:ascii="Times New Roman" w:hAnsi="Times New Roman"/>
          <w:sz w:val="22"/>
        </w:rPr>
        <w:t xml:space="preserve"> closes the Toolbox. To open it again, you must select the red Toolbox icon from the main bar of icons. The Toolbox returns to the location where you last left it (docked in its own space).</w:t>
      </w:r>
    </w:p>
    <w:p w14:paraId="7BE70CD3"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t>The Toolbox does not have an associated hide-show tab.</w:t>
      </w:r>
    </w:p>
    <w:p w14:paraId="69E3E4E6"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t>You can click on the pushpin to change it to horizontal. The Toolbox window vanishes and is replaced with an ArcToolbox tab on the right. Hovering over or clicking on the tab will bring the toolbox up again.</w:t>
      </w:r>
    </w:p>
    <w:p w14:paraId="66D13B45" w14:textId="77777777" w:rsidR="000A2DA6" w:rsidRDefault="000A2DA6" w:rsidP="000A2DA6">
      <w:pPr>
        <w:numPr>
          <w:ilvl w:val="1"/>
          <w:numId w:val="25"/>
        </w:numPr>
        <w:tabs>
          <w:tab w:val="left" w:pos="8460"/>
        </w:tabs>
        <w:spacing w:line="260" w:lineRule="atLeast"/>
        <w:rPr>
          <w:rFonts w:ascii="Times New Roman" w:hAnsi="Times New Roman"/>
          <w:sz w:val="22"/>
        </w:rPr>
      </w:pPr>
      <w:r>
        <w:rPr>
          <w:rFonts w:ascii="Times New Roman" w:hAnsi="Times New Roman"/>
          <w:sz w:val="22"/>
        </w:rPr>
        <w:t xml:space="preserve">When the pushpin is </w:t>
      </w:r>
      <w:r w:rsidRPr="00A13E5E">
        <w:rPr>
          <w:rFonts w:ascii="Times New Roman" w:hAnsi="Times New Roman"/>
          <w:b/>
          <w:sz w:val="22"/>
        </w:rPr>
        <w:t>horizontal</w:t>
      </w:r>
      <w:r>
        <w:rPr>
          <w:rFonts w:ascii="Times New Roman" w:hAnsi="Times New Roman"/>
          <w:sz w:val="22"/>
        </w:rPr>
        <w:t>, the Toolbox can be either showing or hidden.</w:t>
      </w:r>
    </w:p>
    <w:p w14:paraId="03DBBF9B"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t xml:space="preserve">The Toolbox overlaps the ArcMap window. </w:t>
      </w:r>
    </w:p>
    <w:p w14:paraId="20524240"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lastRenderedPageBreak/>
        <w:t>Hovering over or clicking in the map window hides the Toolbox. Hovering over or clicking on the ArcToolbox tab will show the Toolbox again. So, the Toolbox is never actually closed – it’s just hidden.</w:t>
      </w:r>
    </w:p>
    <w:p w14:paraId="0EC459C9"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t xml:space="preserve">Clicking the </w:t>
      </w:r>
      <w:r>
        <w:rPr>
          <w:rFonts w:ascii="Times New Roman" w:hAnsi="Times New Roman"/>
          <w:b/>
          <w:sz w:val="22"/>
        </w:rPr>
        <w:t>X</w:t>
      </w:r>
      <w:r>
        <w:rPr>
          <w:rFonts w:ascii="Times New Roman" w:hAnsi="Times New Roman"/>
          <w:sz w:val="22"/>
        </w:rPr>
        <w:t xml:space="preserve"> actually closes the Toolbox and eliminates the tab. To open the toolbox again, you must select the red Toolbox icon from the top bar of icons. The Toolbox opens in its own space with a vertical pushpin. You need to change the pushpin to horizontal to activate the tab and the hide-show feature again.</w:t>
      </w:r>
    </w:p>
    <w:p w14:paraId="1DB520E7" w14:textId="77777777" w:rsidR="000A2DA6" w:rsidRDefault="000A2DA6" w:rsidP="000A2DA6">
      <w:pPr>
        <w:numPr>
          <w:ilvl w:val="2"/>
          <w:numId w:val="25"/>
        </w:numPr>
        <w:tabs>
          <w:tab w:val="left" w:pos="8460"/>
        </w:tabs>
        <w:spacing w:line="260" w:lineRule="atLeast"/>
        <w:rPr>
          <w:rFonts w:ascii="Times New Roman" w:hAnsi="Times New Roman"/>
          <w:sz w:val="22"/>
        </w:rPr>
      </w:pPr>
      <w:r>
        <w:rPr>
          <w:rFonts w:ascii="Times New Roman" w:hAnsi="Times New Roman"/>
          <w:sz w:val="22"/>
        </w:rPr>
        <w:t>If the pushpin is horizontal, you must change it to vertical before you can drag the Toolbox to a new location.</w:t>
      </w:r>
    </w:p>
    <w:p w14:paraId="48BC1030" w14:textId="77777777" w:rsidR="000A2DA6" w:rsidRPr="00A83813" w:rsidRDefault="000A2DA6" w:rsidP="000A2DA6">
      <w:pPr>
        <w:numPr>
          <w:ilvl w:val="1"/>
          <w:numId w:val="25"/>
        </w:numPr>
        <w:tabs>
          <w:tab w:val="left" w:pos="8460"/>
        </w:tabs>
        <w:spacing w:line="260" w:lineRule="atLeast"/>
        <w:rPr>
          <w:rFonts w:ascii="Times New Roman" w:hAnsi="Times New Roman"/>
          <w:b/>
          <w:sz w:val="22"/>
        </w:rPr>
      </w:pPr>
      <w:r>
        <w:rPr>
          <w:rFonts w:ascii="Times New Roman" w:hAnsi="Times New Roman"/>
          <w:b/>
          <w:sz w:val="22"/>
        </w:rPr>
        <w:t>All of this is actually harder to say in words than it is to get a grip on just by experimenting!!! It’s very slick and very versatile.</w:t>
      </w:r>
    </w:p>
    <w:p w14:paraId="71C5EC35" w14:textId="77777777" w:rsidR="000A2DA6" w:rsidRDefault="000A2DA6" w:rsidP="000A2DA6">
      <w:pPr>
        <w:tabs>
          <w:tab w:val="left" w:pos="8460"/>
        </w:tabs>
        <w:spacing w:line="260" w:lineRule="atLeast"/>
        <w:rPr>
          <w:rFonts w:ascii="Times New Roman" w:hAnsi="Times New Roman"/>
          <w:sz w:val="22"/>
        </w:rPr>
      </w:pPr>
    </w:p>
    <w:p w14:paraId="5103A73D" w14:textId="35852B24" w:rsidR="000A2DA6" w:rsidRPr="0086027C" w:rsidRDefault="000A2DA6" w:rsidP="000A2DA6">
      <w:pPr>
        <w:tabs>
          <w:tab w:val="left" w:pos="8460"/>
        </w:tabs>
        <w:spacing w:line="260" w:lineRule="atLeast"/>
        <w:rPr>
          <w:rFonts w:ascii="Times New Roman" w:hAnsi="Times New Roman"/>
          <w:sz w:val="22"/>
        </w:rPr>
      </w:pPr>
      <w:r w:rsidRPr="0086027C">
        <w:rPr>
          <w:rFonts w:ascii="Times New Roman" w:hAnsi="Times New Roman"/>
          <w:sz w:val="22"/>
        </w:rPr>
        <w:t xml:space="preserve">DEMs (such as the ones you worked with for Mt. St. Helens) do not have geographic or cultural information, and, unless you are really familiar with an area, you may not recognize individual geographic features just by looking at the DEM. We can combine a DEM with other kinds of map data to create a composite map with different layers contributing various components to the final map. What we'll do next is to take a DEM from the Clinton, NY quad and combine it with a digital orthoquad – a digital version of the standard USGS topographic map. The composite map, with variably transparent layers, will let us locate geographic features while still being able to visualize the three dimensional shape of the land surface. Combining the DEM with a quadrangle map is made possible because the data files are </w:t>
      </w:r>
      <w:r w:rsidRPr="0086027C">
        <w:rPr>
          <w:rFonts w:ascii="Times New Roman" w:hAnsi="Times New Roman"/>
          <w:b/>
          <w:i/>
          <w:sz w:val="22"/>
        </w:rPr>
        <w:t>georeferenced</w:t>
      </w:r>
      <w:r w:rsidRPr="0086027C">
        <w:rPr>
          <w:rFonts w:ascii="Times New Roman" w:hAnsi="Times New Roman"/>
          <w:sz w:val="22"/>
        </w:rPr>
        <w:t>. In other words, there is information in the files (the metadata) that can tell ArcMap exactly where in the world the map is, what its scale is, and what technique was used to project that portion of the Earth's sphere to a flat map surface. If any of these pieces is missing, or if the spatial reference of the DEM doesn't match the spatial reference of the orth</w:t>
      </w:r>
      <w:r w:rsidR="00B57711">
        <w:rPr>
          <w:rFonts w:ascii="Times New Roman" w:hAnsi="Times New Roman"/>
          <w:sz w:val="22"/>
        </w:rPr>
        <w:t>o</w:t>
      </w:r>
      <w:r w:rsidRPr="0086027C">
        <w:rPr>
          <w:rFonts w:ascii="Times New Roman" w:hAnsi="Times New Roman"/>
          <w:sz w:val="22"/>
        </w:rPr>
        <w:t>quad, the maps may not combine successfully. This is not a trivial issue, and we’ll learn later how to deal with it successfully. The files you are going to work with in this exercise, though, have all been processed so that they are in have the same spatial reference so that you don’t have to deal with any issues.</w:t>
      </w:r>
    </w:p>
    <w:p w14:paraId="14339DEA" w14:textId="77777777" w:rsidR="000A2DA6" w:rsidRDefault="000A2DA6" w:rsidP="000A2DA6">
      <w:pPr>
        <w:pStyle w:val="Header"/>
        <w:tabs>
          <w:tab w:val="clear" w:pos="4320"/>
          <w:tab w:val="clear" w:pos="8640"/>
          <w:tab w:val="left" w:pos="8460"/>
        </w:tabs>
        <w:spacing w:line="260" w:lineRule="atLeast"/>
        <w:rPr>
          <w:rFonts w:ascii="Times New Roman" w:hAnsi="Times New Roman"/>
          <w:sz w:val="22"/>
        </w:rPr>
      </w:pPr>
    </w:p>
    <w:p w14:paraId="1B3DC9D1" w14:textId="77777777" w:rsidR="000A2DA6" w:rsidRPr="008F21E3" w:rsidRDefault="000A2DA6" w:rsidP="000A2DA6">
      <w:pPr>
        <w:pStyle w:val="Heading1"/>
        <w:tabs>
          <w:tab w:val="left" w:pos="8460"/>
        </w:tabs>
        <w:spacing w:line="260" w:lineRule="atLeast"/>
        <w:rPr>
          <w:rFonts w:ascii="Verdana" w:hAnsi="Verdana"/>
          <w:sz w:val="22"/>
        </w:rPr>
      </w:pPr>
      <w:r>
        <w:rPr>
          <w:rFonts w:ascii="Verdana" w:hAnsi="Verdana"/>
          <w:sz w:val="22"/>
        </w:rPr>
        <w:t xml:space="preserve">H. </w:t>
      </w:r>
      <w:r w:rsidRPr="008F21E3">
        <w:rPr>
          <w:rFonts w:ascii="Verdana" w:hAnsi="Verdana"/>
          <w:sz w:val="22"/>
        </w:rPr>
        <w:t>Superimposed topo features on a DEM hillshade</w:t>
      </w:r>
    </w:p>
    <w:p w14:paraId="2C74060F" w14:textId="29755A65" w:rsidR="000A2DA6"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You’ll notice a vertical tab called </w:t>
      </w:r>
      <w:r>
        <w:rPr>
          <w:rFonts w:ascii="Times New Roman" w:hAnsi="Times New Roman"/>
          <w:b/>
          <w:sz w:val="22"/>
        </w:rPr>
        <w:t>Catalog</w:t>
      </w:r>
      <w:r>
        <w:rPr>
          <w:rFonts w:ascii="Times New Roman" w:hAnsi="Times New Roman"/>
          <w:sz w:val="22"/>
        </w:rPr>
        <w:t xml:space="preserve"> at the far right of the window. This is another terrific feature in ArcGIS </w:t>
      </w:r>
      <w:r w:rsidR="0024552A">
        <w:rPr>
          <w:rFonts w:ascii="Times New Roman" w:hAnsi="Times New Roman"/>
          <w:sz w:val="22"/>
        </w:rPr>
        <w:t>10.6</w:t>
      </w:r>
      <w:r>
        <w:rPr>
          <w:rFonts w:ascii="Times New Roman" w:hAnsi="Times New Roman"/>
          <w:sz w:val="22"/>
        </w:rPr>
        <w:t>. You can have an open ArcCatalog CT in ArcMap and drag items from ArcCatalog and drop them onto your ArcMap (you can also drag them to the TOC list).</w:t>
      </w:r>
    </w:p>
    <w:p w14:paraId="7A192A96" w14:textId="77777777" w:rsidR="000A2DA6"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Hover over or click on the </w:t>
      </w:r>
      <w:r w:rsidRPr="00A1577B">
        <w:rPr>
          <w:rFonts w:ascii="Times New Roman" w:hAnsi="Times New Roman"/>
          <w:b/>
          <w:sz w:val="22"/>
        </w:rPr>
        <w:t>Catalog</w:t>
      </w:r>
      <w:r>
        <w:rPr>
          <w:rFonts w:ascii="Times New Roman" w:hAnsi="Times New Roman"/>
          <w:sz w:val="22"/>
        </w:rPr>
        <w:t xml:space="preserve"> tab. Choose </w:t>
      </w:r>
      <w:r>
        <w:rPr>
          <w:rFonts w:ascii="Times New Roman" w:hAnsi="Times New Roman"/>
          <w:b/>
          <w:sz w:val="22"/>
        </w:rPr>
        <w:t>Folder connections</w:t>
      </w:r>
      <w:r w:rsidRPr="00A1577B">
        <w:rPr>
          <w:rFonts w:ascii="Times New Roman" w:hAnsi="Times New Roman"/>
          <w:sz w:val="22"/>
        </w:rPr>
        <w:t>, and locate</w:t>
      </w:r>
      <w:r>
        <w:rPr>
          <w:rFonts w:ascii="Times New Roman" w:hAnsi="Times New Roman"/>
          <w:sz w:val="22"/>
        </w:rPr>
        <w:t xml:space="preserve"> the Clinton folder on your hard drive. Browse to the</w:t>
      </w:r>
      <w:r w:rsidRPr="0086027C">
        <w:rPr>
          <w:rFonts w:ascii="Times New Roman" w:hAnsi="Times New Roman"/>
          <w:sz w:val="22"/>
        </w:rPr>
        <w:t xml:space="preserve"> </w:t>
      </w:r>
      <w:r w:rsidRPr="0086027C">
        <w:rPr>
          <w:rFonts w:ascii="Times New Roman" w:hAnsi="Times New Roman"/>
          <w:b/>
          <w:sz w:val="22"/>
        </w:rPr>
        <w:t xml:space="preserve">Clinton </w:t>
      </w:r>
      <w:r>
        <w:rPr>
          <w:rFonts w:ascii="Times New Roman" w:hAnsi="Times New Roman"/>
          <w:b/>
          <w:sz w:val="22"/>
        </w:rPr>
        <w:t>DOQ</w:t>
      </w:r>
      <w:r>
        <w:rPr>
          <w:rFonts w:ascii="Times New Roman" w:hAnsi="Times New Roman"/>
          <w:sz w:val="22"/>
        </w:rPr>
        <w:t xml:space="preserve"> folder, and drag the DOQ (</w:t>
      </w:r>
      <w:r w:rsidRPr="0086027C">
        <w:rPr>
          <w:rFonts w:ascii="Times New Roman" w:hAnsi="Times New Roman"/>
          <w:sz w:val="22"/>
        </w:rPr>
        <w:t>the one with the raster file icon and the .</w:t>
      </w:r>
      <w:proofErr w:type="spellStart"/>
      <w:r w:rsidRPr="0086027C">
        <w:rPr>
          <w:rFonts w:ascii="Times New Roman" w:hAnsi="Times New Roman"/>
          <w:sz w:val="22"/>
        </w:rPr>
        <w:t>tif</w:t>
      </w:r>
      <w:proofErr w:type="spellEnd"/>
      <w:r w:rsidRPr="0086027C">
        <w:rPr>
          <w:rFonts w:ascii="Times New Roman" w:hAnsi="Times New Roman"/>
          <w:sz w:val="22"/>
        </w:rPr>
        <w:t xml:space="preserve"> extension)</w:t>
      </w:r>
      <w:r>
        <w:rPr>
          <w:rFonts w:ascii="Times New Roman" w:hAnsi="Times New Roman"/>
          <w:sz w:val="22"/>
        </w:rPr>
        <w:t xml:space="preserve"> from the ArcCatalog CT directly to your ArcMap (or to the TOC, dropping it wherever you want it in the list)</w:t>
      </w:r>
      <w:r w:rsidRPr="0086027C">
        <w:rPr>
          <w:rFonts w:ascii="Times New Roman" w:hAnsi="Times New Roman"/>
          <w:sz w:val="22"/>
        </w:rPr>
        <w:t xml:space="preserve">. </w:t>
      </w:r>
      <w:r>
        <w:rPr>
          <w:rFonts w:ascii="Times New Roman" w:hAnsi="Times New Roman"/>
          <w:b/>
          <w:sz w:val="22"/>
        </w:rPr>
        <w:t>Wow – is that sweet, or what??</w:t>
      </w:r>
      <w:r>
        <w:rPr>
          <w:rFonts w:ascii="Times New Roman" w:hAnsi="Times New Roman"/>
          <w:sz w:val="22"/>
        </w:rPr>
        <w:t xml:space="preserve"> Notice that the ArcCatalog window vanishes again, leaving all of the screen real estate available for your ArcMap. Pretty slick.</w:t>
      </w:r>
    </w:p>
    <w:p w14:paraId="3283C516" w14:textId="77777777" w:rsidR="000A2DA6"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Rename the orthoquad layer</w:t>
      </w:r>
      <w:r>
        <w:rPr>
          <w:rFonts w:ascii="Times New Roman" w:hAnsi="Times New Roman"/>
          <w:sz w:val="22"/>
        </w:rPr>
        <w:t xml:space="preserve"> in the TOC</w:t>
      </w:r>
      <w:r w:rsidRPr="0086027C">
        <w:rPr>
          <w:rFonts w:ascii="Times New Roman" w:hAnsi="Times New Roman"/>
          <w:sz w:val="22"/>
        </w:rPr>
        <w:t xml:space="preserve"> as </w:t>
      </w:r>
      <w:r w:rsidRPr="0086027C">
        <w:rPr>
          <w:rFonts w:ascii="Times New Roman" w:hAnsi="Times New Roman"/>
          <w:b/>
          <w:sz w:val="22"/>
        </w:rPr>
        <w:t>Clinton orthoquad</w:t>
      </w:r>
      <w:r>
        <w:rPr>
          <w:rFonts w:ascii="Times New Roman" w:hAnsi="Times New Roman"/>
          <w:sz w:val="22"/>
        </w:rPr>
        <w:t>. Save.</w:t>
      </w:r>
    </w:p>
    <w:p w14:paraId="042CBBEE" w14:textId="77777777" w:rsidR="000A2DA6"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You’re about to make a hillshade from the Clinton DEM, and you will need the Spatial Analyst Tool again. Here’s a slick way to find it, if you can’t remember where it is.</w:t>
      </w:r>
    </w:p>
    <w:p w14:paraId="43325242" w14:textId="77777777" w:rsidR="000A2DA6" w:rsidRDefault="000A2DA6" w:rsidP="000A2DA6">
      <w:pPr>
        <w:pStyle w:val="Header"/>
        <w:numPr>
          <w:ilvl w:val="1"/>
          <w:numId w:val="61"/>
        </w:numPr>
        <w:tabs>
          <w:tab w:val="clear" w:pos="4320"/>
          <w:tab w:val="clear" w:pos="8640"/>
          <w:tab w:val="left" w:pos="1440"/>
        </w:tabs>
        <w:spacing w:line="260" w:lineRule="atLeast"/>
        <w:rPr>
          <w:rFonts w:ascii="Times New Roman" w:hAnsi="Times New Roman"/>
          <w:sz w:val="22"/>
        </w:rPr>
      </w:pPr>
      <w:r>
        <w:rPr>
          <w:rFonts w:ascii="Times New Roman" w:hAnsi="Times New Roman"/>
          <w:sz w:val="22"/>
        </w:rPr>
        <w:t xml:space="preserve">Click on the </w:t>
      </w:r>
      <w:r>
        <w:rPr>
          <w:rFonts w:ascii="Times New Roman" w:hAnsi="Times New Roman"/>
          <w:b/>
          <w:sz w:val="22"/>
        </w:rPr>
        <w:t>Search Window</w:t>
      </w:r>
      <w:r>
        <w:rPr>
          <w:rFonts w:ascii="Times New Roman" w:hAnsi="Times New Roman"/>
          <w:sz w:val="22"/>
        </w:rPr>
        <w:t xml:space="preserve"> icon in the main icon toolbar (or click on the Search tab, if it’s there beneath the Catalog tab).</w:t>
      </w:r>
    </w:p>
    <w:p w14:paraId="7C8A7BAD" w14:textId="77777777" w:rsidR="000A2DA6" w:rsidRDefault="000A2DA6" w:rsidP="000A2DA6">
      <w:pPr>
        <w:pStyle w:val="Header"/>
        <w:tabs>
          <w:tab w:val="clear" w:pos="4320"/>
          <w:tab w:val="clear" w:pos="8640"/>
          <w:tab w:val="left" w:pos="1440"/>
        </w:tabs>
        <w:spacing w:line="260" w:lineRule="atLeast"/>
        <w:rPr>
          <w:rFonts w:ascii="Times New Roman" w:hAnsi="Times New Roman"/>
          <w:sz w:val="22"/>
        </w:rPr>
      </w:pPr>
    </w:p>
    <w:p w14:paraId="67B7838C" w14:textId="77777777" w:rsidR="000A2DA6" w:rsidRDefault="00E63488" w:rsidP="000A2DA6">
      <w:pPr>
        <w:pStyle w:val="Header"/>
        <w:tabs>
          <w:tab w:val="clear" w:pos="4320"/>
          <w:tab w:val="clear" w:pos="8640"/>
          <w:tab w:val="left" w:pos="1440"/>
        </w:tabs>
        <w:spacing w:line="260" w:lineRule="atLeast"/>
        <w:jc w:val="center"/>
        <w:rPr>
          <w:rFonts w:ascii="Times New Roman" w:hAnsi="Times New Roman"/>
          <w:sz w:val="22"/>
        </w:rPr>
      </w:pPr>
      <w:r>
        <w:rPr>
          <w:rFonts w:ascii="Times New Roman" w:hAnsi="Times New Roman"/>
          <w:noProof/>
          <w:sz w:val="22"/>
        </w:rPr>
        <w:drawing>
          <wp:inline distT="0" distB="0" distL="0" distR="0" wp14:anchorId="46474B60" wp14:editId="38238994">
            <wp:extent cx="4394200" cy="677545"/>
            <wp:effectExtent l="0" t="0" r="0" b="8255"/>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200" cy="677545"/>
                    </a:xfrm>
                    <a:prstGeom prst="rect">
                      <a:avLst/>
                    </a:prstGeom>
                    <a:noFill/>
                    <a:ln>
                      <a:noFill/>
                    </a:ln>
                  </pic:spPr>
                </pic:pic>
              </a:graphicData>
            </a:graphic>
          </wp:inline>
        </w:drawing>
      </w:r>
    </w:p>
    <w:p w14:paraId="063E7AB0" w14:textId="77777777" w:rsidR="000A2DA6" w:rsidRDefault="00E63488" w:rsidP="000A2DA6">
      <w:pPr>
        <w:pStyle w:val="Header"/>
        <w:tabs>
          <w:tab w:val="clear" w:pos="4320"/>
          <w:tab w:val="clear" w:pos="8640"/>
        </w:tabs>
        <w:spacing w:line="260" w:lineRule="atLeast"/>
        <w:ind w:left="450"/>
        <w:jc w:val="center"/>
        <w:rPr>
          <w:rFonts w:ascii="Times New Roman" w:hAnsi="Times New Roman"/>
          <w:sz w:val="22"/>
        </w:rPr>
      </w:pPr>
      <w:r>
        <w:rPr>
          <w:rFonts w:ascii="Times New Roman" w:hAnsi="Times New Roman"/>
          <w:noProof/>
          <w:sz w:val="22"/>
        </w:rPr>
        <w:lastRenderedPageBreak/>
        <w:drawing>
          <wp:inline distT="0" distB="0" distL="0" distR="0" wp14:anchorId="4661B53A" wp14:editId="2D725055">
            <wp:extent cx="2565400" cy="2167255"/>
            <wp:effectExtent l="0" t="0" r="0" b="0"/>
            <wp:docPr id="23" name="Picture 23" descr="III-H-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II-H-4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5400" cy="2167255"/>
                    </a:xfrm>
                    <a:prstGeom prst="rect">
                      <a:avLst/>
                    </a:prstGeom>
                    <a:noFill/>
                    <a:ln>
                      <a:noFill/>
                    </a:ln>
                  </pic:spPr>
                </pic:pic>
              </a:graphicData>
            </a:graphic>
          </wp:inline>
        </w:drawing>
      </w:r>
    </w:p>
    <w:p w14:paraId="25F569D6" w14:textId="77777777" w:rsidR="000A2DA6" w:rsidRDefault="000A2DA6" w:rsidP="000A2DA6">
      <w:pPr>
        <w:pStyle w:val="Header"/>
        <w:tabs>
          <w:tab w:val="clear" w:pos="4320"/>
          <w:tab w:val="clear" w:pos="8640"/>
          <w:tab w:val="left" w:pos="1440"/>
        </w:tabs>
        <w:spacing w:line="260" w:lineRule="atLeast"/>
        <w:rPr>
          <w:rFonts w:ascii="Times New Roman" w:hAnsi="Times New Roman"/>
          <w:sz w:val="22"/>
        </w:rPr>
      </w:pPr>
    </w:p>
    <w:p w14:paraId="52E9FD8C" w14:textId="77777777" w:rsidR="000A2DA6" w:rsidRDefault="000A2DA6" w:rsidP="000A2DA6">
      <w:pPr>
        <w:pStyle w:val="Header"/>
        <w:numPr>
          <w:ilvl w:val="1"/>
          <w:numId w:val="61"/>
        </w:numPr>
        <w:tabs>
          <w:tab w:val="clear" w:pos="4320"/>
          <w:tab w:val="clear" w:pos="8640"/>
          <w:tab w:val="left" w:pos="1440"/>
        </w:tabs>
        <w:spacing w:line="260" w:lineRule="atLeast"/>
        <w:rPr>
          <w:rFonts w:ascii="Times New Roman" w:hAnsi="Times New Roman"/>
          <w:sz w:val="22"/>
        </w:rPr>
      </w:pPr>
      <w:r>
        <w:rPr>
          <w:rFonts w:ascii="Times New Roman" w:hAnsi="Times New Roman"/>
          <w:sz w:val="22"/>
        </w:rPr>
        <w:t xml:space="preserve">Be sure to select </w:t>
      </w:r>
      <w:r>
        <w:rPr>
          <w:rFonts w:ascii="Times New Roman" w:hAnsi="Times New Roman"/>
          <w:b/>
          <w:sz w:val="22"/>
        </w:rPr>
        <w:t>Local Search</w:t>
      </w:r>
      <w:r>
        <w:rPr>
          <w:rFonts w:ascii="Times New Roman" w:hAnsi="Times New Roman"/>
          <w:sz w:val="22"/>
        </w:rPr>
        <w:t xml:space="preserve"> from the pulldown if it is already not selected, and click </w:t>
      </w:r>
      <w:r>
        <w:rPr>
          <w:rFonts w:ascii="Times New Roman" w:hAnsi="Times New Roman"/>
          <w:b/>
          <w:sz w:val="22"/>
        </w:rPr>
        <w:t>Tools</w:t>
      </w:r>
      <w:r>
        <w:rPr>
          <w:rFonts w:ascii="Times New Roman" w:hAnsi="Times New Roman"/>
          <w:sz w:val="22"/>
        </w:rPr>
        <w:t xml:space="preserve"> to limit the search to Tools only.</w:t>
      </w:r>
    </w:p>
    <w:p w14:paraId="75B0D6A6" w14:textId="77777777" w:rsidR="000A2DA6" w:rsidRPr="0086027C" w:rsidRDefault="000A2DA6" w:rsidP="000A2DA6">
      <w:pPr>
        <w:pStyle w:val="Header"/>
        <w:numPr>
          <w:ilvl w:val="1"/>
          <w:numId w:val="61"/>
        </w:numPr>
        <w:tabs>
          <w:tab w:val="clear" w:pos="4320"/>
          <w:tab w:val="clear" w:pos="8640"/>
          <w:tab w:val="left" w:pos="1440"/>
        </w:tabs>
        <w:spacing w:line="260" w:lineRule="atLeast"/>
        <w:rPr>
          <w:rFonts w:ascii="Times New Roman" w:hAnsi="Times New Roman"/>
          <w:sz w:val="22"/>
        </w:rPr>
      </w:pPr>
      <w:r>
        <w:rPr>
          <w:rFonts w:ascii="Times New Roman" w:hAnsi="Times New Roman"/>
          <w:sz w:val="22"/>
        </w:rPr>
        <w:t xml:space="preserve">Type </w:t>
      </w:r>
      <w:r>
        <w:rPr>
          <w:rFonts w:ascii="Times New Roman" w:hAnsi="Times New Roman"/>
          <w:b/>
          <w:sz w:val="22"/>
        </w:rPr>
        <w:t>hillshade</w:t>
      </w:r>
      <w:r>
        <w:rPr>
          <w:rFonts w:ascii="Times New Roman" w:hAnsi="Times New Roman"/>
          <w:sz w:val="22"/>
        </w:rPr>
        <w:t xml:space="preserve"> into the search box and click the magnifier. The search finds two hillshade tools – you can choose either one. Both Spatial Analyst and 3D Analyst have the same hillshade tool.</w:t>
      </w:r>
    </w:p>
    <w:p w14:paraId="1C2782A3" w14:textId="77777777" w:rsidR="000A2DA6"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Make a hillshade from the DEM layer</w:t>
      </w:r>
      <w:r>
        <w:rPr>
          <w:rFonts w:ascii="Times New Roman" w:hAnsi="Times New Roman"/>
          <w:sz w:val="22"/>
        </w:rPr>
        <w:t xml:space="preserve"> as you did for the Mt. St. Helens exercise</w:t>
      </w:r>
      <w:r w:rsidRPr="0086027C">
        <w:rPr>
          <w:rFonts w:ascii="Times New Roman" w:hAnsi="Times New Roman"/>
          <w:sz w:val="22"/>
        </w:rPr>
        <w:t xml:space="preserve"> (</w:t>
      </w:r>
      <w:r w:rsidRPr="0086027C">
        <w:rPr>
          <w:rFonts w:ascii="Times New Roman" w:hAnsi="Times New Roman"/>
          <w:b/>
          <w:sz w:val="22"/>
        </w:rPr>
        <w:t xml:space="preserve">**remember to select the </w:t>
      </w:r>
      <w:proofErr w:type="spellStart"/>
      <w:r w:rsidRPr="0086027C">
        <w:rPr>
          <w:rFonts w:ascii="Times New Roman" w:hAnsi="Times New Roman"/>
          <w:b/>
          <w:sz w:val="22"/>
        </w:rPr>
        <w:t>Clinton_DEM</w:t>
      </w:r>
      <w:proofErr w:type="spellEnd"/>
      <w:r w:rsidRPr="0086027C">
        <w:rPr>
          <w:rFonts w:ascii="Times New Roman" w:hAnsi="Times New Roman"/>
          <w:b/>
          <w:sz w:val="22"/>
        </w:rPr>
        <w:t xml:space="preserve"> as the Input Surface!!!)</w:t>
      </w:r>
      <w:r w:rsidRPr="0086027C">
        <w:rPr>
          <w:rFonts w:ascii="Times New Roman" w:hAnsi="Times New Roman"/>
          <w:sz w:val="22"/>
        </w:rPr>
        <w:t xml:space="preserve">. </w:t>
      </w:r>
      <w:r>
        <w:rPr>
          <w:rFonts w:ascii="Times New Roman" w:hAnsi="Times New Roman"/>
          <w:sz w:val="22"/>
        </w:rPr>
        <w:t xml:space="preserve">An easy way to add the Input raster to the hillshade tool is simply to click on the </w:t>
      </w:r>
      <w:proofErr w:type="spellStart"/>
      <w:r>
        <w:rPr>
          <w:rFonts w:ascii="Times New Roman" w:hAnsi="Times New Roman"/>
          <w:sz w:val="22"/>
        </w:rPr>
        <w:t>clinton_dem</w:t>
      </w:r>
      <w:proofErr w:type="spellEnd"/>
      <w:r>
        <w:rPr>
          <w:rFonts w:ascii="Times New Roman" w:hAnsi="Times New Roman"/>
          <w:sz w:val="22"/>
        </w:rPr>
        <w:t xml:space="preserve"> in the ArcMap TOC and drag it to the Input raster line.</w:t>
      </w:r>
    </w:p>
    <w:p w14:paraId="32CB6315" w14:textId="77777777" w:rsidR="000A2DA6" w:rsidRPr="0086027C"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b/>
          <w:sz w:val="22"/>
        </w:rPr>
        <w:t>Be sure to save the hillshade</w:t>
      </w:r>
      <w:r>
        <w:rPr>
          <w:rFonts w:ascii="Times New Roman" w:hAnsi="Times New Roman"/>
          <w:b/>
          <w:sz w:val="22"/>
        </w:rPr>
        <w:t xml:space="preserve"> (this is the Output raster)</w:t>
      </w:r>
      <w:r w:rsidRPr="0086027C">
        <w:rPr>
          <w:rFonts w:ascii="Times New Roman" w:hAnsi="Times New Roman"/>
          <w:b/>
          <w:sz w:val="22"/>
        </w:rPr>
        <w:t xml:space="preserve"> to your </w:t>
      </w:r>
      <w:r>
        <w:rPr>
          <w:rFonts w:ascii="Times New Roman" w:hAnsi="Times New Roman"/>
          <w:b/>
          <w:sz w:val="22"/>
        </w:rPr>
        <w:t xml:space="preserve">Clinton </w:t>
      </w:r>
      <w:r w:rsidRPr="0086027C">
        <w:rPr>
          <w:rFonts w:ascii="Times New Roman" w:hAnsi="Times New Roman"/>
          <w:b/>
          <w:sz w:val="22"/>
        </w:rPr>
        <w:t xml:space="preserve">data folder </w:t>
      </w:r>
      <w:r>
        <w:rPr>
          <w:rFonts w:ascii="Times New Roman" w:hAnsi="Times New Roman"/>
          <w:b/>
          <w:sz w:val="22"/>
        </w:rPr>
        <w:t>on your hard drive</w:t>
      </w:r>
      <w:r w:rsidRPr="0086027C">
        <w:rPr>
          <w:rFonts w:ascii="Times New Roman" w:hAnsi="Times New Roman"/>
          <w:b/>
          <w:sz w:val="22"/>
        </w:rPr>
        <w:t>.</w:t>
      </w:r>
      <w:r w:rsidRPr="0086027C">
        <w:rPr>
          <w:rFonts w:ascii="Times New Roman" w:hAnsi="Times New Roman"/>
          <w:sz w:val="22"/>
        </w:rPr>
        <w:t xml:space="preserve"> Again, you'll need to navigate, because the default folder that will likely come up will be your data folder for the Mt. St. Helens example.</w:t>
      </w:r>
    </w:p>
    <w:p w14:paraId="3FA4FB7D" w14:textId="77777777" w:rsidR="000A2DA6" w:rsidRPr="0086027C"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You'll </w:t>
      </w:r>
      <w:r w:rsidRPr="0086027C">
        <w:rPr>
          <w:rFonts w:ascii="Times New Roman" w:hAnsi="Times New Roman"/>
          <w:sz w:val="22"/>
        </w:rPr>
        <w:t>now see the hillshade layer in the TOC. Rename it, if you like.</w:t>
      </w:r>
    </w:p>
    <w:p w14:paraId="3750C29A" w14:textId="77777777" w:rsidR="000A2DA6" w:rsidRPr="0086027C"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Re-order the layers in the TOC </w:t>
      </w:r>
      <w:r>
        <w:rPr>
          <w:rFonts w:ascii="Times New Roman" w:hAnsi="Times New Roman"/>
          <w:sz w:val="22"/>
        </w:rPr>
        <w:t>with</w:t>
      </w:r>
      <w:r w:rsidRPr="0086027C">
        <w:rPr>
          <w:rFonts w:ascii="Times New Roman" w:hAnsi="Times New Roman"/>
          <w:sz w:val="22"/>
        </w:rPr>
        <w:t xml:space="preserve"> the Clinton orthoquad </w:t>
      </w:r>
      <w:r>
        <w:rPr>
          <w:rFonts w:ascii="Times New Roman" w:hAnsi="Times New Roman"/>
          <w:sz w:val="22"/>
        </w:rPr>
        <w:t>at</w:t>
      </w:r>
      <w:r w:rsidRPr="0086027C">
        <w:rPr>
          <w:rFonts w:ascii="Times New Roman" w:hAnsi="Times New Roman"/>
          <w:sz w:val="22"/>
        </w:rPr>
        <w:t xml:space="preserve"> the top layer (click, drag, and drop).</w:t>
      </w:r>
    </w:p>
    <w:p w14:paraId="30465FC5" w14:textId="77777777" w:rsidR="000A2DA6" w:rsidRPr="0086027C"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An orthoquad is a raster image. Zoom in until you can see individual pixels in your orthoquad layer. Because this is a raster file, ArcMap knows what color every pixel is in the file, and we can selectively replace pixels of a particular color with a new color or, as we will do in this exercise, with no color, in order to make the pixel transparent.</w:t>
      </w:r>
    </w:p>
    <w:p w14:paraId="16D4C988" w14:textId="77777777" w:rsidR="000A2DA6" w:rsidRPr="000A7B71" w:rsidRDefault="00E63488"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Pr>
          <w:noProof/>
        </w:rPr>
        <w:drawing>
          <wp:anchor distT="0" distB="0" distL="114300" distR="114300" simplePos="0" relativeHeight="251656192" behindDoc="0" locked="0" layoutInCell="1" allowOverlap="1" wp14:anchorId="158093B0" wp14:editId="00AE935E">
            <wp:simplePos x="0" y="0"/>
            <wp:positionH relativeFrom="margin">
              <wp:posOffset>3267075</wp:posOffset>
            </wp:positionH>
            <wp:positionV relativeFrom="margin">
              <wp:posOffset>5562600</wp:posOffset>
            </wp:positionV>
            <wp:extent cx="2676525" cy="2686685"/>
            <wp:effectExtent l="0" t="0" r="0" b="5715"/>
            <wp:wrapSquare wrapText="bothSides"/>
            <wp:docPr id="54" name="Picture 13" descr="II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I-G-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sz w:val="22"/>
        </w:rPr>
        <w:t>The first thing we'll do is make the white background of the map disappear. Zoom out using the globe tool. Expand the Clinton orthoquad layer</w:t>
      </w:r>
      <w:r w:rsidR="000A2DA6">
        <w:rPr>
          <w:rFonts w:ascii="Times New Roman" w:hAnsi="Times New Roman"/>
          <w:sz w:val="22"/>
        </w:rPr>
        <w:t xml:space="preserve"> in the TOC</w:t>
      </w:r>
      <w:r w:rsidR="000A2DA6" w:rsidRPr="0086027C">
        <w:rPr>
          <w:rFonts w:ascii="Times New Roman" w:hAnsi="Times New Roman"/>
          <w:sz w:val="22"/>
        </w:rPr>
        <w:t xml:space="preserve"> by clicking on the plus sign next to the layer name. Right click in color box #1, and select </w:t>
      </w:r>
      <w:r w:rsidR="000A2DA6" w:rsidRPr="0086027C">
        <w:rPr>
          <w:rFonts w:ascii="Times New Roman" w:hAnsi="Times New Roman"/>
          <w:b/>
          <w:sz w:val="22"/>
        </w:rPr>
        <w:t>No color</w:t>
      </w:r>
      <w:r w:rsidR="000A2DA6" w:rsidRPr="0086027C">
        <w:rPr>
          <w:rFonts w:ascii="Times New Roman" w:hAnsi="Times New Roman"/>
          <w:sz w:val="22"/>
        </w:rPr>
        <w:t>. Zoom in, and admire how you can now see a whole lot of the hillshade below. But, there are still some patches we'd like to get rid of, while still keeping some of the geographic features on the map.</w:t>
      </w:r>
    </w:p>
    <w:p w14:paraId="7C442C63" w14:textId="77777777" w:rsidR="000A2DA6" w:rsidRPr="0086027C"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b/>
          <w:sz w:val="22"/>
        </w:rPr>
        <w:t xml:space="preserve">Remember if you screw up, you can always remove the layer and add it again from the Clinton data file folder, </w:t>
      </w:r>
      <w:r w:rsidRPr="0086027C">
        <w:rPr>
          <w:rFonts w:ascii="Times New Roman" w:hAnsi="Times New Roman"/>
          <w:sz w:val="22"/>
        </w:rPr>
        <w:t xml:space="preserve">because the changes you are making here are changes in the map </w:t>
      </w:r>
      <w:r w:rsidRPr="00BB4684">
        <w:rPr>
          <w:rFonts w:ascii="Times New Roman" w:hAnsi="Times New Roman"/>
          <w:i/>
          <w:sz w:val="22"/>
        </w:rPr>
        <w:t>display</w:t>
      </w:r>
      <w:r w:rsidRPr="0086027C">
        <w:rPr>
          <w:rFonts w:ascii="Times New Roman" w:hAnsi="Times New Roman"/>
          <w:sz w:val="22"/>
        </w:rPr>
        <w:t xml:space="preserve"> </w:t>
      </w:r>
      <w:r w:rsidRPr="00BB4684">
        <w:rPr>
          <w:rFonts w:ascii="Times New Roman" w:hAnsi="Times New Roman"/>
          <w:i/>
          <w:sz w:val="22"/>
        </w:rPr>
        <w:t>only</w:t>
      </w:r>
      <w:r w:rsidRPr="0086027C">
        <w:rPr>
          <w:rFonts w:ascii="Times New Roman" w:hAnsi="Times New Roman"/>
          <w:sz w:val="22"/>
        </w:rPr>
        <w:t xml:space="preserve"> and do not affect the original file</w:t>
      </w:r>
      <w:r w:rsidRPr="0086027C">
        <w:rPr>
          <w:rFonts w:ascii="Times New Roman" w:hAnsi="Times New Roman"/>
          <w:b/>
          <w:sz w:val="22"/>
        </w:rPr>
        <w:t>.</w:t>
      </w:r>
    </w:p>
    <w:p w14:paraId="5E67C4D4" w14:textId="0B5D2706" w:rsidR="000A2DA6" w:rsidRPr="0086027C" w:rsidRDefault="000A2DA6" w:rsidP="000A2DA6">
      <w:pPr>
        <w:pStyle w:val="Header"/>
        <w:numPr>
          <w:ilvl w:val="0"/>
          <w:numId w:val="61"/>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lastRenderedPageBreak/>
        <w:t xml:space="preserve">Do the same for color boxes 5, 6, 7, 9, 10, and 11. Don't do </w:t>
      </w:r>
      <w:r w:rsidR="00F55E97">
        <w:rPr>
          <w:rFonts w:ascii="Times New Roman" w:hAnsi="Times New Roman"/>
          <w:sz w:val="22"/>
        </w:rPr>
        <w:t xml:space="preserve">2, </w:t>
      </w:r>
      <w:r>
        <w:rPr>
          <w:rFonts w:ascii="Times New Roman" w:hAnsi="Times New Roman"/>
          <w:sz w:val="22"/>
        </w:rPr>
        <w:t xml:space="preserve">3, </w:t>
      </w:r>
      <w:r w:rsidRPr="0086027C">
        <w:rPr>
          <w:rFonts w:ascii="Times New Roman" w:hAnsi="Times New Roman"/>
          <w:sz w:val="22"/>
        </w:rPr>
        <w:t>4, 8, and 12!!! This will turn off all of the aspects of the map that are colored any other color except brown (topo lines), red (roads), blue (water), and black (labels, buildings, etc.). Use the magnifier too</w:t>
      </w:r>
      <w:r>
        <w:rPr>
          <w:rFonts w:ascii="Times New Roman" w:hAnsi="Times New Roman"/>
          <w:sz w:val="22"/>
        </w:rPr>
        <w:t xml:space="preserve">l </w:t>
      </w:r>
      <w:r w:rsidRPr="0086027C">
        <w:rPr>
          <w:rFonts w:ascii="Times New Roman" w:hAnsi="Times New Roman"/>
          <w:sz w:val="22"/>
        </w:rPr>
        <w:t>to browse around and check out how beautifully the streams lie in the bottoms of the valleys on the DEM and how beautifully the steep slopes correspond with the closely-spaced topo lines! Check out the College, and find Root Glen on the DEM. Ditto Kirkland Glen.</w:t>
      </w:r>
    </w:p>
    <w:p w14:paraId="4DF6E463"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13A48EF9" w14:textId="77777777" w:rsidR="000A2DA6" w:rsidRPr="008F21E3" w:rsidRDefault="000A2DA6" w:rsidP="000A2DA6">
      <w:pPr>
        <w:pStyle w:val="Heading1"/>
        <w:tabs>
          <w:tab w:val="left" w:pos="8460"/>
        </w:tabs>
        <w:spacing w:line="260" w:lineRule="atLeast"/>
        <w:rPr>
          <w:rFonts w:ascii="Verdana" w:hAnsi="Verdana"/>
          <w:sz w:val="22"/>
        </w:rPr>
      </w:pPr>
      <w:r>
        <w:rPr>
          <w:rFonts w:ascii="Verdana" w:hAnsi="Verdana"/>
          <w:sz w:val="22"/>
        </w:rPr>
        <w:t xml:space="preserve">I. </w:t>
      </w:r>
      <w:r w:rsidRPr="008F21E3">
        <w:rPr>
          <w:rFonts w:ascii="Verdana" w:hAnsi="Verdana"/>
          <w:sz w:val="22"/>
        </w:rPr>
        <w:t>Proving to yourself that the orthoquad is in the right place</w:t>
      </w:r>
    </w:p>
    <w:p w14:paraId="2B0D943D" w14:textId="77777777" w:rsidR="000A2DA6" w:rsidRPr="0086027C" w:rsidRDefault="000A2DA6" w:rsidP="000A2DA6">
      <w:pPr>
        <w:pStyle w:val="Header"/>
        <w:numPr>
          <w:ilvl w:val="0"/>
          <w:numId w:val="8"/>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Did ArcMap put the digital orthoquad in the right place geographically? You can easily check this. Zoom in on the lower right hand corner of the image until you can read the </w:t>
      </w:r>
      <w:proofErr w:type="spellStart"/>
      <w:r w:rsidRPr="0086027C">
        <w:rPr>
          <w:rFonts w:ascii="Times New Roman" w:hAnsi="Times New Roman"/>
          <w:sz w:val="22"/>
        </w:rPr>
        <w:t>lat</w:t>
      </w:r>
      <w:proofErr w:type="spellEnd"/>
      <w:r w:rsidRPr="0086027C">
        <w:rPr>
          <w:rFonts w:ascii="Times New Roman" w:hAnsi="Times New Roman"/>
          <w:sz w:val="22"/>
        </w:rPr>
        <w:t>/</w:t>
      </w:r>
      <w:proofErr w:type="spellStart"/>
      <w:r w:rsidRPr="0086027C">
        <w:rPr>
          <w:rFonts w:ascii="Times New Roman" w:hAnsi="Times New Roman"/>
          <w:sz w:val="22"/>
        </w:rPr>
        <w:t>lon</w:t>
      </w:r>
      <w:proofErr w:type="spellEnd"/>
      <w:r w:rsidRPr="0086027C">
        <w:rPr>
          <w:rFonts w:ascii="Times New Roman" w:hAnsi="Times New Roman"/>
          <w:sz w:val="22"/>
        </w:rPr>
        <w:t xml:space="preserve"> coordinates on the digital orthoquad. Position the cursor so that it lies right at the corner of the quad, and check to see if the </w:t>
      </w:r>
      <w:proofErr w:type="spellStart"/>
      <w:r w:rsidRPr="0086027C">
        <w:rPr>
          <w:rFonts w:ascii="Times New Roman" w:hAnsi="Times New Roman"/>
          <w:sz w:val="22"/>
        </w:rPr>
        <w:t>lat</w:t>
      </w:r>
      <w:proofErr w:type="spellEnd"/>
      <w:r w:rsidRPr="0086027C">
        <w:rPr>
          <w:rFonts w:ascii="Times New Roman" w:hAnsi="Times New Roman"/>
          <w:sz w:val="22"/>
        </w:rPr>
        <w:t xml:space="preserve"> </w:t>
      </w:r>
      <w:proofErr w:type="spellStart"/>
      <w:r w:rsidRPr="0086027C">
        <w:rPr>
          <w:rFonts w:ascii="Times New Roman" w:hAnsi="Times New Roman"/>
          <w:sz w:val="22"/>
        </w:rPr>
        <w:t>lon</w:t>
      </w:r>
      <w:proofErr w:type="spellEnd"/>
      <w:r w:rsidRPr="0086027C">
        <w:rPr>
          <w:rFonts w:ascii="Times New Roman" w:hAnsi="Times New Roman"/>
          <w:sz w:val="22"/>
        </w:rPr>
        <w:t xml:space="preserve"> value for the cursor (shown in the information box at lower right) matches the values printed on the map. They should!!</w:t>
      </w:r>
    </w:p>
    <w:p w14:paraId="42FCC153"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75916CD5" w14:textId="77777777" w:rsidR="000A2DA6" w:rsidRPr="008F21E3" w:rsidRDefault="000A2DA6" w:rsidP="000A2DA6">
      <w:pPr>
        <w:pStyle w:val="Heading1"/>
        <w:tabs>
          <w:tab w:val="left" w:pos="8460"/>
        </w:tabs>
        <w:spacing w:line="260" w:lineRule="atLeast"/>
        <w:rPr>
          <w:rFonts w:ascii="Verdana" w:hAnsi="Verdana"/>
          <w:sz w:val="22"/>
        </w:rPr>
      </w:pPr>
      <w:r>
        <w:rPr>
          <w:rFonts w:ascii="Verdana" w:hAnsi="Verdana"/>
          <w:sz w:val="22"/>
        </w:rPr>
        <w:t xml:space="preserve">J. </w:t>
      </w:r>
      <w:r w:rsidRPr="008F21E3">
        <w:rPr>
          <w:rFonts w:ascii="Verdana" w:hAnsi="Verdana"/>
          <w:sz w:val="22"/>
        </w:rPr>
        <w:t>Adding character by colorizing your hillshade</w:t>
      </w:r>
    </w:p>
    <w:p w14:paraId="670925DB" w14:textId="017DD9FB" w:rsidR="000A2DA6" w:rsidRPr="0086027C" w:rsidRDefault="008B785E"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Zoom back to full view. </w:t>
      </w:r>
      <w:r w:rsidR="000A2DA6" w:rsidRPr="0086027C">
        <w:rPr>
          <w:rFonts w:ascii="Times New Roman" w:hAnsi="Times New Roman"/>
          <w:sz w:val="22"/>
        </w:rPr>
        <w:t>Make sure that the order of layers in the TOC is, from top to bottom, Clinton orthoquad, hillshade, and Clinton DEM. If that's not the order you have, rearrange by dragging and dropping.</w:t>
      </w:r>
    </w:p>
    <w:p w14:paraId="64FE33C6" w14:textId="77777777"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Go to the orthoquad layer and get rid of the brown topo lines by selecting </w:t>
      </w:r>
      <w:r w:rsidRPr="0086027C">
        <w:rPr>
          <w:rFonts w:ascii="Times New Roman" w:hAnsi="Times New Roman"/>
          <w:b/>
          <w:sz w:val="22"/>
        </w:rPr>
        <w:t>no color</w:t>
      </w:r>
      <w:r w:rsidRPr="0086027C">
        <w:rPr>
          <w:rFonts w:ascii="Times New Roman" w:hAnsi="Times New Roman"/>
          <w:sz w:val="22"/>
        </w:rPr>
        <w:t xml:space="preserve"> for colors 4 and 12 (right click on the color box, and select </w:t>
      </w:r>
      <w:r w:rsidRPr="0086027C">
        <w:rPr>
          <w:rFonts w:ascii="Times New Roman" w:hAnsi="Times New Roman"/>
          <w:b/>
          <w:sz w:val="22"/>
        </w:rPr>
        <w:t>no color</w:t>
      </w:r>
      <w:r w:rsidRPr="0086027C">
        <w:rPr>
          <w:rFonts w:ascii="Times New Roman" w:hAnsi="Times New Roman"/>
          <w:sz w:val="22"/>
        </w:rPr>
        <w:t>).</w:t>
      </w:r>
    </w:p>
    <w:p w14:paraId="07151E61" w14:textId="77777777"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Right click the </w:t>
      </w:r>
      <w:r w:rsidRPr="0086027C">
        <w:rPr>
          <w:rFonts w:ascii="Times New Roman" w:hAnsi="Times New Roman"/>
          <w:b/>
          <w:sz w:val="22"/>
        </w:rPr>
        <w:t>hillshade</w:t>
      </w:r>
      <w:r w:rsidRPr="0086027C">
        <w:rPr>
          <w:rFonts w:ascii="Times New Roman" w:hAnsi="Times New Roman"/>
          <w:sz w:val="22"/>
        </w:rPr>
        <w:t xml:space="preserve"> layer, and scroll down to Properties. Click the </w:t>
      </w:r>
      <w:r w:rsidRPr="0086027C">
        <w:rPr>
          <w:rFonts w:ascii="Times New Roman" w:hAnsi="Times New Roman"/>
          <w:b/>
          <w:sz w:val="22"/>
        </w:rPr>
        <w:t>Display</w:t>
      </w:r>
      <w:r w:rsidRPr="0086027C">
        <w:rPr>
          <w:rFonts w:ascii="Times New Roman" w:hAnsi="Times New Roman"/>
          <w:b/>
          <w:i/>
          <w:sz w:val="22"/>
        </w:rPr>
        <w:t xml:space="preserve"> </w:t>
      </w:r>
      <w:r w:rsidRPr="0086027C">
        <w:rPr>
          <w:rFonts w:ascii="Times New Roman" w:hAnsi="Times New Roman"/>
          <w:b/>
          <w:sz w:val="22"/>
        </w:rPr>
        <w:t xml:space="preserve">tab, </w:t>
      </w:r>
      <w:r w:rsidRPr="0086027C">
        <w:rPr>
          <w:rFonts w:ascii="Times New Roman" w:hAnsi="Times New Roman"/>
          <w:sz w:val="22"/>
        </w:rPr>
        <w:t xml:space="preserve">and change transparency to 50% by typing in </w:t>
      </w:r>
      <w:r w:rsidRPr="0086027C">
        <w:rPr>
          <w:rFonts w:ascii="Times New Roman" w:hAnsi="Times New Roman"/>
          <w:b/>
          <w:sz w:val="22"/>
        </w:rPr>
        <w:t>50</w:t>
      </w:r>
      <w:r w:rsidRPr="0086027C">
        <w:rPr>
          <w:rFonts w:ascii="Times New Roman" w:hAnsi="Times New Roman"/>
          <w:sz w:val="22"/>
        </w:rPr>
        <w:t xml:space="preserve">. </w:t>
      </w:r>
      <w:r w:rsidRPr="0086027C">
        <w:rPr>
          <w:rFonts w:ascii="Times New Roman" w:hAnsi="Times New Roman"/>
          <w:b/>
          <w:sz w:val="22"/>
        </w:rPr>
        <w:t xml:space="preserve">Do NOT click OK. </w:t>
      </w:r>
      <w:r w:rsidRPr="0086027C">
        <w:rPr>
          <w:rFonts w:ascii="Times New Roman" w:hAnsi="Times New Roman"/>
          <w:sz w:val="22"/>
        </w:rPr>
        <w:t xml:space="preserve">Drag the properties window partly out of the way so that you can see most of the map. Click </w:t>
      </w:r>
      <w:r w:rsidRPr="0086027C">
        <w:rPr>
          <w:rFonts w:ascii="Times New Roman" w:hAnsi="Times New Roman"/>
          <w:b/>
          <w:sz w:val="22"/>
        </w:rPr>
        <w:t>apply</w:t>
      </w:r>
      <w:r w:rsidRPr="0086027C">
        <w:rPr>
          <w:rFonts w:ascii="Times New Roman" w:hAnsi="Times New Roman"/>
          <w:sz w:val="22"/>
        </w:rPr>
        <w:t xml:space="preserve">, rather than OK. This allows you to try out various transparencies before committing yourself. You can also play with contrast and brightness – try a contrast of 30 and a brightness of 5 for starters. Once you have what you like, and can see the DEM through the hillshade, click </w:t>
      </w:r>
      <w:r w:rsidRPr="0086027C">
        <w:rPr>
          <w:rFonts w:ascii="Times New Roman" w:hAnsi="Times New Roman"/>
          <w:b/>
          <w:sz w:val="22"/>
        </w:rPr>
        <w:t>OK</w:t>
      </w:r>
      <w:r w:rsidRPr="0086027C">
        <w:rPr>
          <w:rFonts w:ascii="Times New Roman" w:hAnsi="Times New Roman"/>
          <w:sz w:val="22"/>
        </w:rPr>
        <w:t>. You can always go back and change this later, if you change your mind as you go along.</w:t>
      </w:r>
    </w:p>
    <w:p w14:paraId="503B34D9"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34FD0319" w14:textId="54202582" w:rsidR="000A2DA6" w:rsidRPr="0086027C" w:rsidRDefault="00E63488" w:rsidP="008B785E">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44583B1D" wp14:editId="07E0A9B2">
            <wp:extent cx="4335145" cy="3276600"/>
            <wp:effectExtent l="0" t="0" r="8255" b="0"/>
            <wp:docPr id="24" name="Picture 24" descr="III-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II-J-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5145" cy="3276600"/>
                    </a:xfrm>
                    <a:prstGeom prst="rect">
                      <a:avLst/>
                    </a:prstGeom>
                    <a:noFill/>
                    <a:ln>
                      <a:noFill/>
                    </a:ln>
                  </pic:spPr>
                </pic:pic>
              </a:graphicData>
            </a:graphic>
          </wp:inline>
        </w:drawing>
      </w:r>
    </w:p>
    <w:p w14:paraId="696CB23E" w14:textId="77777777"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lastRenderedPageBreak/>
        <w:t>This is a better image, but it's still a little blah. Let's colorize it!</w:t>
      </w:r>
    </w:p>
    <w:p w14:paraId="09FEDE67" w14:textId="77777777"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Right click on the Clinton </w:t>
      </w:r>
      <w:r w:rsidRPr="00330F25">
        <w:rPr>
          <w:rFonts w:ascii="Times New Roman" w:hAnsi="Times New Roman"/>
          <w:b/>
          <w:sz w:val="22"/>
        </w:rPr>
        <w:t>DEM</w:t>
      </w:r>
      <w:r w:rsidRPr="0086027C">
        <w:rPr>
          <w:rFonts w:ascii="Times New Roman" w:hAnsi="Times New Roman"/>
          <w:sz w:val="22"/>
        </w:rPr>
        <w:t xml:space="preserve"> (</w:t>
      </w:r>
      <w:r w:rsidRPr="0086027C">
        <w:rPr>
          <w:rFonts w:ascii="Times New Roman" w:hAnsi="Times New Roman"/>
          <w:b/>
          <w:sz w:val="22"/>
        </w:rPr>
        <w:t xml:space="preserve">not </w:t>
      </w:r>
      <w:r w:rsidRPr="00330F25">
        <w:rPr>
          <w:rFonts w:ascii="Times New Roman" w:hAnsi="Times New Roman"/>
          <w:sz w:val="22"/>
        </w:rPr>
        <w:t>the hillshade!)</w:t>
      </w:r>
      <w:r w:rsidRPr="0086027C">
        <w:rPr>
          <w:rFonts w:ascii="Times New Roman" w:hAnsi="Times New Roman"/>
          <w:sz w:val="22"/>
        </w:rPr>
        <w:t xml:space="preserve">, and select </w:t>
      </w:r>
      <w:r w:rsidRPr="0086027C">
        <w:rPr>
          <w:rFonts w:ascii="Times New Roman" w:hAnsi="Times New Roman"/>
          <w:b/>
          <w:sz w:val="22"/>
        </w:rPr>
        <w:t>Properties</w:t>
      </w:r>
      <w:r w:rsidRPr="0086027C">
        <w:rPr>
          <w:rFonts w:ascii="Times New Roman" w:hAnsi="Times New Roman"/>
          <w:sz w:val="22"/>
        </w:rPr>
        <w:t xml:space="preserve">. Click on the </w:t>
      </w:r>
      <w:r w:rsidRPr="0086027C">
        <w:rPr>
          <w:rFonts w:ascii="Times New Roman" w:hAnsi="Times New Roman"/>
          <w:b/>
          <w:sz w:val="22"/>
        </w:rPr>
        <w:t>Symbology</w:t>
      </w:r>
      <w:r w:rsidRPr="0086027C">
        <w:rPr>
          <w:rFonts w:ascii="Times New Roman" w:hAnsi="Times New Roman"/>
          <w:sz w:val="22"/>
        </w:rPr>
        <w:t xml:space="preserve"> tab. Make sure that </w:t>
      </w:r>
      <w:r w:rsidRPr="0086027C">
        <w:rPr>
          <w:rFonts w:ascii="Times New Roman" w:hAnsi="Times New Roman"/>
          <w:b/>
          <w:sz w:val="22"/>
        </w:rPr>
        <w:t>Stretched</w:t>
      </w:r>
      <w:r w:rsidRPr="0086027C">
        <w:rPr>
          <w:rFonts w:ascii="Times New Roman" w:hAnsi="Times New Roman"/>
          <w:sz w:val="22"/>
        </w:rPr>
        <w:t xml:space="preserve"> is highlighted in the left column, and right-click on the black-to-white color bar. Select</w:t>
      </w:r>
      <w:r w:rsidRPr="0086027C">
        <w:rPr>
          <w:rFonts w:ascii="Times New Roman" w:hAnsi="Times New Roman"/>
          <w:b/>
          <w:sz w:val="22"/>
        </w:rPr>
        <w:t xml:space="preserve"> Graphic View</w:t>
      </w:r>
      <w:r w:rsidRPr="0086027C">
        <w:rPr>
          <w:rFonts w:ascii="Times New Roman" w:hAnsi="Times New Roman"/>
          <w:sz w:val="22"/>
        </w:rPr>
        <w:t xml:space="preserve"> to uncheck it, and the color ramp should now have text instead of a color gradation in it. </w:t>
      </w:r>
    </w:p>
    <w:p w14:paraId="11A6BBC9" w14:textId="281549C9"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Scroll down to </w:t>
      </w:r>
      <w:r w:rsidRPr="0086027C">
        <w:rPr>
          <w:rFonts w:ascii="Times New Roman" w:hAnsi="Times New Roman"/>
          <w:b/>
          <w:sz w:val="22"/>
        </w:rPr>
        <w:t>Elevation #1</w:t>
      </w:r>
      <w:r w:rsidRPr="0086027C">
        <w:rPr>
          <w:rFonts w:ascii="Times New Roman" w:hAnsi="Times New Roman"/>
          <w:sz w:val="22"/>
        </w:rPr>
        <w:t xml:space="preserve">, and select it. Set the </w:t>
      </w:r>
      <w:r w:rsidRPr="0086027C">
        <w:rPr>
          <w:rFonts w:ascii="Times New Roman" w:hAnsi="Times New Roman"/>
          <w:b/>
          <w:sz w:val="22"/>
        </w:rPr>
        <w:t xml:space="preserve">Stretch type </w:t>
      </w:r>
      <w:r w:rsidRPr="0086027C">
        <w:rPr>
          <w:rFonts w:ascii="Times New Roman" w:hAnsi="Times New Roman"/>
          <w:sz w:val="22"/>
        </w:rPr>
        <w:t>to</w:t>
      </w:r>
      <w:r w:rsidRPr="0086027C">
        <w:rPr>
          <w:rFonts w:ascii="Times New Roman" w:hAnsi="Times New Roman"/>
          <w:b/>
          <w:sz w:val="22"/>
        </w:rPr>
        <w:t xml:space="preserve"> </w:t>
      </w:r>
      <w:r w:rsidR="00574FF8">
        <w:rPr>
          <w:rFonts w:ascii="Times New Roman" w:hAnsi="Times New Roman"/>
          <w:b/>
          <w:sz w:val="22"/>
        </w:rPr>
        <w:t>Standard Deviations</w:t>
      </w:r>
      <w:r w:rsidRPr="0086027C">
        <w:rPr>
          <w:rFonts w:ascii="Times New Roman" w:hAnsi="Times New Roman"/>
          <w:sz w:val="22"/>
        </w:rPr>
        <w:t>.</w:t>
      </w:r>
    </w:p>
    <w:p w14:paraId="447EC17F"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4DD1F6CF" w14:textId="77777777" w:rsidR="000A2DA6"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50DACEA8" wp14:editId="7536D753">
            <wp:extent cx="4004945" cy="2667000"/>
            <wp:effectExtent l="0" t="0" r="8255" b="0"/>
            <wp:docPr id="25" name="Picture 25" descr="III-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II-J-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4945" cy="2667000"/>
                    </a:xfrm>
                    <a:prstGeom prst="rect">
                      <a:avLst/>
                    </a:prstGeom>
                    <a:noFill/>
                    <a:ln>
                      <a:noFill/>
                    </a:ln>
                  </pic:spPr>
                </pic:pic>
              </a:graphicData>
            </a:graphic>
          </wp:inline>
        </w:drawing>
      </w:r>
    </w:p>
    <w:p w14:paraId="0AF63C98" w14:textId="77777777" w:rsidR="000A2DA6" w:rsidRPr="0086027C"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237F3B15" w14:textId="77777777"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Click </w:t>
      </w:r>
      <w:r w:rsidRPr="0086027C">
        <w:rPr>
          <w:rFonts w:ascii="Times New Roman" w:hAnsi="Times New Roman"/>
          <w:b/>
          <w:sz w:val="22"/>
        </w:rPr>
        <w:t>apply</w:t>
      </w:r>
      <w:r w:rsidRPr="0086027C">
        <w:rPr>
          <w:rFonts w:ascii="Times New Roman" w:hAnsi="Times New Roman"/>
          <w:sz w:val="22"/>
        </w:rPr>
        <w:t xml:space="preserve">, and drag the Layer Properties window out of the way to see what you've done. </w:t>
      </w:r>
      <w:proofErr w:type="spellStart"/>
      <w:r w:rsidRPr="0086027C">
        <w:rPr>
          <w:rFonts w:ascii="Times New Roman" w:hAnsi="Times New Roman"/>
          <w:sz w:val="22"/>
        </w:rPr>
        <w:t>Wowee</w:t>
      </w:r>
      <w:proofErr w:type="spellEnd"/>
      <w:r w:rsidRPr="0086027C">
        <w:rPr>
          <w:rFonts w:ascii="Times New Roman" w:hAnsi="Times New Roman"/>
          <w:sz w:val="22"/>
        </w:rPr>
        <w:t xml:space="preserve">! You can check out other color ramps as well. When you have what you like, click </w:t>
      </w:r>
      <w:r w:rsidRPr="0086027C">
        <w:rPr>
          <w:rFonts w:ascii="Times New Roman" w:hAnsi="Times New Roman"/>
          <w:b/>
          <w:sz w:val="22"/>
        </w:rPr>
        <w:t>OK</w:t>
      </w:r>
      <w:r w:rsidRPr="0086027C">
        <w:rPr>
          <w:rFonts w:ascii="Times New Roman" w:hAnsi="Times New Roman"/>
          <w:sz w:val="22"/>
        </w:rPr>
        <w:t>, and save.</w:t>
      </w:r>
    </w:p>
    <w:p w14:paraId="630A6061" w14:textId="77777777"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To see what the DEM looks like all by itself, you can turn off the hillshade. If you do this, you'll see why both the hillshade and the colorized DEM are necessary for the full 3D effect.</w:t>
      </w:r>
    </w:p>
    <w:p w14:paraId="20205B95" w14:textId="02B340D1"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Your map may look a little faded with the transparency of the hillshade set to </w:t>
      </w:r>
      <w:r w:rsidR="00574FF8">
        <w:rPr>
          <w:rFonts w:ascii="Times New Roman" w:hAnsi="Times New Roman"/>
          <w:sz w:val="22"/>
        </w:rPr>
        <w:t>5</w:t>
      </w:r>
      <w:r w:rsidRPr="0086027C">
        <w:rPr>
          <w:rFonts w:ascii="Times New Roman" w:hAnsi="Times New Roman"/>
          <w:sz w:val="22"/>
        </w:rPr>
        <w:t xml:space="preserve">0%. That's because you're looking through a hillshade that is only </w:t>
      </w:r>
      <w:r w:rsidR="00574FF8">
        <w:rPr>
          <w:rFonts w:ascii="Times New Roman" w:hAnsi="Times New Roman"/>
          <w:sz w:val="22"/>
        </w:rPr>
        <w:t>5</w:t>
      </w:r>
      <w:r w:rsidRPr="0086027C">
        <w:rPr>
          <w:rFonts w:ascii="Times New Roman" w:hAnsi="Times New Roman"/>
          <w:sz w:val="22"/>
        </w:rPr>
        <w:t xml:space="preserve">0% transparent. You can adjust the transparency of the hillshade so that you can see more of the color of the DEM through it. </w:t>
      </w:r>
      <w:r w:rsidR="00574FF8">
        <w:rPr>
          <w:rFonts w:ascii="Times New Roman" w:hAnsi="Times New Roman"/>
          <w:sz w:val="22"/>
        </w:rPr>
        <w:t>You can also interactively change the transparency and contrast using the Effects toolbar.</w:t>
      </w:r>
    </w:p>
    <w:p w14:paraId="14661DA7" w14:textId="77777777" w:rsidR="000A2DA6" w:rsidRPr="0086027C" w:rsidRDefault="000A2DA6" w:rsidP="000A2DA6">
      <w:pPr>
        <w:pStyle w:val="Header"/>
        <w:numPr>
          <w:ilvl w:val="0"/>
          <w:numId w:val="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Zoom in and pan around the Clinton area!!</w:t>
      </w:r>
      <w:r>
        <w:rPr>
          <w:rFonts w:ascii="Times New Roman" w:hAnsi="Times New Roman"/>
          <w:sz w:val="22"/>
        </w:rPr>
        <w:t xml:space="preserve"> Be sure to save.</w:t>
      </w:r>
    </w:p>
    <w:p w14:paraId="2C8C3DD3" w14:textId="77777777" w:rsidR="000A2DA6" w:rsidRPr="008F21E3" w:rsidRDefault="000A2DA6" w:rsidP="000A2DA6">
      <w:pPr>
        <w:spacing w:line="260" w:lineRule="atLeast"/>
        <w:rPr>
          <w:rFonts w:ascii="Verdana" w:hAnsi="Verdana"/>
          <w:b/>
          <w:sz w:val="22"/>
        </w:rPr>
      </w:pPr>
    </w:p>
    <w:p w14:paraId="1B2C9D4C" w14:textId="77777777" w:rsidR="000A2DA6" w:rsidRPr="008F21E3" w:rsidRDefault="000A2DA6" w:rsidP="000A2DA6">
      <w:pPr>
        <w:spacing w:line="260" w:lineRule="atLeast"/>
        <w:rPr>
          <w:rFonts w:ascii="Verdana" w:hAnsi="Verdana"/>
          <w:sz w:val="22"/>
        </w:rPr>
      </w:pPr>
      <w:r>
        <w:rPr>
          <w:rFonts w:ascii="Verdana" w:hAnsi="Verdana"/>
          <w:b/>
          <w:sz w:val="22"/>
        </w:rPr>
        <w:t xml:space="preserve">K. </w:t>
      </w:r>
      <w:r w:rsidRPr="008F21E3">
        <w:rPr>
          <w:rFonts w:ascii="Verdana" w:hAnsi="Verdana"/>
          <w:b/>
          <w:sz w:val="22"/>
        </w:rPr>
        <w:t>One more super-fun thing: creating a 3D topo map &amp; viewing it in 3D</w:t>
      </w:r>
    </w:p>
    <w:p w14:paraId="199B37B1" w14:textId="6226321F" w:rsidR="000A2DA6" w:rsidRPr="0086027C" w:rsidRDefault="00574FF8" w:rsidP="000A2DA6">
      <w:pPr>
        <w:numPr>
          <w:ilvl w:val="0"/>
          <w:numId w:val="26"/>
        </w:numPr>
        <w:tabs>
          <w:tab w:val="clear" w:pos="1080"/>
        </w:tabs>
        <w:spacing w:line="260" w:lineRule="atLeast"/>
        <w:ind w:left="720"/>
        <w:rPr>
          <w:rFonts w:ascii="Times New Roman" w:hAnsi="Times New Roman"/>
          <w:sz w:val="22"/>
        </w:rPr>
      </w:pPr>
      <w:r>
        <w:rPr>
          <w:noProof/>
        </w:rPr>
        <w:drawing>
          <wp:anchor distT="0" distB="0" distL="114300" distR="114300" simplePos="0" relativeHeight="251657216" behindDoc="0" locked="0" layoutInCell="1" allowOverlap="1" wp14:anchorId="53EF7241" wp14:editId="6E5DC7D2">
            <wp:simplePos x="0" y="0"/>
            <wp:positionH relativeFrom="margin">
              <wp:posOffset>2794635</wp:posOffset>
            </wp:positionH>
            <wp:positionV relativeFrom="margin">
              <wp:posOffset>6403340</wp:posOffset>
            </wp:positionV>
            <wp:extent cx="3636645" cy="1695450"/>
            <wp:effectExtent l="0" t="0" r="0" b="6350"/>
            <wp:wrapSquare wrapText="bothSides"/>
            <wp:docPr id="53" name="Picture 14" descr="II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I-K-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664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sz w:val="22"/>
        </w:rPr>
        <w:t>Start a new ArcMap document.</w:t>
      </w:r>
    </w:p>
    <w:p w14:paraId="72B434EC" w14:textId="25C71966" w:rsidR="000A2DA6" w:rsidRPr="00E36363"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Add the Clinton digital orthoquad (DOQ) and </w:t>
      </w:r>
      <w:r>
        <w:rPr>
          <w:rFonts w:ascii="Times New Roman" w:hAnsi="Times New Roman"/>
          <w:sz w:val="22"/>
        </w:rPr>
        <w:t xml:space="preserve">your Clinton hillshade. Remember that you can click the ArcCatalog tab and drag the files you want. Say </w:t>
      </w:r>
      <w:r>
        <w:rPr>
          <w:rFonts w:ascii="Times New Roman" w:hAnsi="Times New Roman"/>
          <w:b/>
          <w:sz w:val="22"/>
        </w:rPr>
        <w:t>yes</w:t>
      </w:r>
      <w:r>
        <w:rPr>
          <w:rFonts w:ascii="Times New Roman" w:hAnsi="Times New Roman"/>
          <w:sz w:val="22"/>
        </w:rPr>
        <w:t xml:space="preserve"> to building pyramids, and do </w:t>
      </w:r>
      <w:r>
        <w:rPr>
          <w:rFonts w:ascii="Times New Roman" w:hAnsi="Times New Roman"/>
          <w:b/>
          <w:sz w:val="22"/>
        </w:rPr>
        <w:t>not</w:t>
      </w:r>
      <w:r>
        <w:rPr>
          <w:rFonts w:ascii="Times New Roman" w:hAnsi="Times New Roman"/>
          <w:sz w:val="22"/>
        </w:rPr>
        <w:t xml:space="preserve"> put a check mark in the box saying that you don’t want to see warning boxes. You </w:t>
      </w:r>
      <w:r>
        <w:rPr>
          <w:rFonts w:ascii="Times New Roman" w:hAnsi="Times New Roman"/>
          <w:b/>
          <w:sz w:val="22"/>
        </w:rPr>
        <w:t>always</w:t>
      </w:r>
      <w:r>
        <w:rPr>
          <w:rFonts w:ascii="Times New Roman" w:hAnsi="Times New Roman"/>
          <w:sz w:val="22"/>
        </w:rPr>
        <w:t xml:space="preserve"> want to see warning boxes.</w:t>
      </w:r>
    </w:p>
    <w:p w14:paraId="065F47B6" w14:textId="6C621B75"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With the hillshade </w:t>
      </w:r>
      <w:r w:rsidRPr="0086027C">
        <w:rPr>
          <w:rFonts w:ascii="Times New Roman" w:hAnsi="Times New Roman"/>
          <w:b/>
          <w:sz w:val="22"/>
        </w:rPr>
        <w:t>above</w:t>
      </w:r>
      <w:r w:rsidRPr="0086027C">
        <w:rPr>
          <w:rFonts w:ascii="Times New Roman" w:hAnsi="Times New Roman"/>
          <w:sz w:val="22"/>
        </w:rPr>
        <w:t xml:space="preserve"> the DOQ in the TOC, adjust the transparency of the </w:t>
      </w:r>
      <w:r w:rsidRPr="0086027C">
        <w:rPr>
          <w:rFonts w:ascii="Times New Roman" w:hAnsi="Times New Roman"/>
          <w:sz w:val="22"/>
        </w:rPr>
        <w:lastRenderedPageBreak/>
        <w:t>hillshade by right clicking on the hillshade layer in the TOC, selecting Prope</w:t>
      </w:r>
      <w:r w:rsidR="00574FF8">
        <w:rPr>
          <w:rFonts w:ascii="Times New Roman" w:hAnsi="Times New Roman"/>
          <w:sz w:val="22"/>
        </w:rPr>
        <w:t>rties, and then the Display tab (or by using the Effects toolbar).</w:t>
      </w:r>
    </w:p>
    <w:p w14:paraId="104EBBE8" w14:textId="77777777" w:rsidR="000A2DA6"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Enter contrast 30, brightness 5, transparency 50. Be sure that the display quality slider is set to </w:t>
      </w:r>
      <w:r w:rsidRPr="0086027C">
        <w:rPr>
          <w:rFonts w:ascii="Times New Roman" w:hAnsi="Times New Roman"/>
          <w:b/>
          <w:sz w:val="22"/>
        </w:rPr>
        <w:t>Normal</w:t>
      </w:r>
      <w:r w:rsidRPr="0086027C">
        <w:rPr>
          <w:rFonts w:ascii="Times New Roman" w:hAnsi="Times New Roman"/>
          <w:sz w:val="22"/>
        </w:rPr>
        <w:t xml:space="preserve">. Click </w:t>
      </w:r>
      <w:r w:rsidRPr="0086027C">
        <w:rPr>
          <w:rFonts w:ascii="Times New Roman" w:hAnsi="Times New Roman"/>
          <w:b/>
          <w:sz w:val="22"/>
        </w:rPr>
        <w:t>Apply</w:t>
      </w:r>
      <w:r w:rsidRPr="0086027C">
        <w:rPr>
          <w:rFonts w:ascii="Times New Roman" w:hAnsi="Times New Roman"/>
          <w:sz w:val="22"/>
        </w:rPr>
        <w:t>. You can experiment with contrast, brightness and transparency if you want to before clicking OK.</w:t>
      </w:r>
    </w:p>
    <w:p w14:paraId="378B5BE5" w14:textId="62AFFB8E"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Pr>
          <w:rFonts w:ascii="Times New Roman" w:hAnsi="Times New Roman"/>
          <w:sz w:val="22"/>
        </w:rPr>
        <w:t xml:space="preserve">Click on the Symbology tab, and </w:t>
      </w:r>
      <w:r w:rsidR="00F55E97">
        <w:rPr>
          <w:rFonts w:ascii="Times New Roman" w:hAnsi="Times New Roman"/>
          <w:sz w:val="22"/>
        </w:rPr>
        <w:t xml:space="preserve">experiment with different </w:t>
      </w:r>
      <w:r>
        <w:rPr>
          <w:rFonts w:ascii="Times New Roman" w:hAnsi="Times New Roman"/>
          <w:b/>
          <w:sz w:val="22"/>
        </w:rPr>
        <w:t>Stretch Type</w:t>
      </w:r>
      <w:r w:rsidR="00F55E97">
        <w:rPr>
          <w:rFonts w:ascii="Times New Roman" w:hAnsi="Times New Roman"/>
          <w:b/>
          <w:sz w:val="22"/>
        </w:rPr>
        <w:t>s</w:t>
      </w:r>
      <w:r w:rsidR="00F55E97">
        <w:rPr>
          <w:rFonts w:ascii="Times New Roman" w:hAnsi="Times New Roman"/>
          <w:sz w:val="22"/>
        </w:rPr>
        <w:t>, and choose one that has strong contrast.</w:t>
      </w:r>
    </w:p>
    <w:p w14:paraId="785124E6" w14:textId="77777777"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This is how shaded relief maps like you see in </w:t>
      </w:r>
      <w:r w:rsidRPr="0086027C">
        <w:rPr>
          <w:rFonts w:ascii="Times New Roman" w:hAnsi="Times New Roman"/>
          <w:i/>
          <w:sz w:val="22"/>
        </w:rPr>
        <w:t>National Geographic</w:t>
      </w:r>
      <w:r w:rsidRPr="0086027C">
        <w:rPr>
          <w:rFonts w:ascii="Times New Roman" w:hAnsi="Times New Roman"/>
          <w:sz w:val="22"/>
        </w:rPr>
        <w:t xml:space="preserve"> are made. The key to making them is to be sure that the hillshade is the top layer.</w:t>
      </w:r>
    </w:p>
    <w:p w14:paraId="5C017B0C" w14:textId="77777777" w:rsidR="000A2DA6"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To look at the map in 3D, </w:t>
      </w:r>
      <w:r>
        <w:rPr>
          <w:rFonts w:ascii="Times New Roman" w:hAnsi="Times New Roman"/>
          <w:sz w:val="22"/>
        </w:rPr>
        <w:t xml:space="preserve">launch </w:t>
      </w:r>
      <w:r w:rsidRPr="0086027C">
        <w:rPr>
          <w:rFonts w:ascii="Times New Roman" w:hAnsi="Times New Roman"/>
          <w:sz w:val="22"/>
        </w:rPr>
        <w:t xml:space="preserve">ArcScene as before. Remember that ArcScene is part of 3D Analyst. The 3D Analyst extension must be added (check mark in the box under </w:t>
      </w:r>
      <w:r>
        <w:rPr>
          <w:rFonts w:ascii="Times New Roman" w:hAnsi="Times New Roman"/>
          <w:sz w:val="22"/>
        </w:rPr>
        <w:t xml:space="preserve">Customize </w:t>
      </w:r>
      <w:r w:rsidRPr="0086027C">
        <w:rPr>
          <w:rFonts w:ascii="Times New Roman" w:hAnsi="Times New Roman"/>
          <w:sz w:val="22"/>
        </w:rPr>
        <w:t>&gt;</w:t>
      </w:r>
      <w:r>
        <w:rPr>
          <w:rFonts w:ascii="Times New Roman" w:hAnsi="Times New Roman"/>
          <w:sz w:val="22"/>
        </w:rPr>
        <w:t xml:space="preserve"> </w:t>
      </w:r>
      <w:r w:rsidRPr="0086027C">
        <w:rPr>
          <w:rFonts w:ascii="Times New Roman" w:hAnsi="Times New Roman"/>
          <w:sz w:val="22"/>
        </w:rPr>
        <w:t xml:space="preserve">Extensions). Even if the Spatial Analyst toolbar is visible, the extension may still be off. </w:t>
      </w:r>
      <w:r w:rsidRPr="00E36363">
        <w:rPr>
          <w:rFonts w:ascii="Times New Roman" w:hAnsi="Times New Roman"/>
          <w:b/>
          <w:sz w:val="22"/>
        </w:rPr>
        <w:t>If you get a message saying that you don’t have a license to use the tool, it’s because you forgot to add the 3D Analyst Extension.</w:t>
      </w:r>
      <w:r w:rsidRPr="0086027C">
        <w:rPr>
          <w:rFonts w:ascii="Times New Roman" w:hAnsi="Times New Roman"/>
          <w:sz w:val="22"/>
        </w:rPr>
        <w:t xml:space="preserve"> </w:t>
      </w:r>
    </w:p>
    <w:p w14:paraId="3FDA5FFD" w14:textId="77777777"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Add the Clinton DOQ</w:t>
      </w:r>
      <w:r>
        <w:rPr>
          <w:rFonts w:ascii="Times New Roman" w:hAnsi="Times New Roman"/>
          <w:sz w:val="22"/>
        </w:rPr>
        <w:t xml:space="preserve"> (remember that you can drag from Catalog)</w:t>
      </w:r>
      <w:r w:rsidRPr="0086027C">
        <w:rPr>
          <w:rFonts w:ascii="Times New Roman" w:hAnsi="Times New Roman"/>
          <w:sz w:val="22"/>
        </w:rPr>
        <w:t xml:space="preserve">, and right click on the DOQ, select </w:t>
      </w:r>
      <w:r w:rsidRPr="0086027C">
        <w:rPr>
          <w:rFonts w:ascii="Times New Roman" w:hAnsi="Times New Roman"/>
          <w:b/>
          <w:sz w:val="22"/>
        </w:rPr>
        <w:t>Properties</w:t>
      </w:r>
      <w:r w:rsidRPr="0086027C">
        <w:rPr>
          <w:rFonts w:ascii="Times New Roman" w:hAnsi="Times New Roman"/>
          <w:sz w:val="22"/>
        </w:rPr>
        <w:t xml:space="preserve">, and the </w:t>
      </w:r>
      <w:r w:rsidRPr="0086027C">
        <w:rPr>
          <w:rFonts w:ascii="Times New Roman" w:hAnsi="Times New Roman"/>
          <w:b/>
          <w:sz w:val="22"/>
        </w:rPr>
        <w:t>Base heights</w:t>
      </w:r>
      <w:r w:rsidRPr="0086027C">
        <w:rPr>
          <w:rFonts w:ascii="Times New Roman" w:hAnsi="Times New Roman"/>
          <w:sz w:val="22"/>
        </w:rPr>
        <w:t xml:space="preserve"> tab.</w:t>
      </w:r>
    </w:p>
    <w:p w14:paraId="37A14494" w14:textId="77777777"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Click the radio button next to </w:t>
      </w:r>
      <w:r>
        <w:rPr>
          <w:rFonts w:ascii="Times New Roman" w:hAnsi="Times New Roman"/>
          <w:b/>
          <w:sz w:val="22"/>
        </w:rPr>
        <w:t>Floating on a custom surface</w:t>
      </w:r>
      <w:r w:rsidRPr="0086027C">
        <w:rPr>
          <w:rFonts w:ascii="Times New Roman" w:hAnsi="Times New Roman"/>
          <w:sz w:val="22"/>
        </w:rPr>
        <w:t xml:space="preserve">, and browse to the Clinton </w:t>
      </w:r>
      <w:r w:rsidRPr="0086027C">
        <w:rPr>
          <w:rFonts w:ascii="Times New Roman" w:hAnsi="Times New Roman"/>
          <w:b/>
          <w:sz w:val="22"/>
        </w:rPr>
        <w:t xml:space="preserve">DEM </w:t>
      </w:r>
      <w:r w:rsidRPr="0086027C">
        <w:rPr>
          <w:rFonts w:ascii="Times New Roman" w:hAnsi="Times New Roman"/>
          <w:sz w:val="22"/>
        </w:rPr>
        <w:t xml:space="preserve">(not </w:t>
      </w:r>
      <w:r>
        <w:rPr>
          <w:rFonts w:ascii="Times New Roman" w:hAnsi="Times New Roman"/>
          <w:sz w:val="22"/>
        </w:rPr>
        <w:t>your hillshade</w:t>
      </w:r>
      <w:r w:rsidRPr="0086027C">
        <w:rPr>
          <w:rFonts w:ascii="Times New Roman" w:hAnsi="Times New Roman"/>
          <w:sz w:val="22"/>
        </w:rPr>
        <w:t>), and select it. Click OK.</w:t>
      </w:r>
    </w:p>
    <w:p w14:paraId="40D0A92C" w14:textId="77777777"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Right click on the DOQ layer, and open </w:t>
      </w:r>
      <w:r w:rsidRPr="0086027C">
        <w:rPr>
          <w:rFonts w:ascii="Times New Roman" w:hAnsi="Times New Roman"/>
          <w:b/>
          <w:sz w:val="22"/>
        </w:rPr>
        <w:t>Properties.</w:t>
      </w:r>
      <w:r w:rsidRPr="0086027C">
        <w:rPr>
          <w:rFonts w:ascii="Times New Roman" w:hAnsi="Times New Roman"/>
          <w:sz w:val="22"/>
        </w:rPr>
        <w:t xml:space="preserve"> Click on the </w:t>
      </w:r>
      <w:r w:rsidRPr="0086027C">
        <w:rPr>
          <w:rFonts w:ascii="Times New Roman" w:hAnsi="Times New Roman"/>
          <w:b/>
          <w:sz w:val="22"/>
        </w:rPr>
        <w:t>Rendering</w:t>
      </w:r>
      <w:r w:rsidRPr="0086027C">
        <w:rPr>
          <w:rFonts w:ascii="Times New Roman" w:hAnsi="Times New Roman"/>
          <w:sz w:val="22"/>
        </w:rPr>
        <w:t xml:space="preserve"> tab. Under the </w:t>
      </w:r>
      <w:r w:rsidRPr="0086027C">
        <w:rPr>
          <w:rFonts w:ascii="Times New Roman" w:hAnsi="Times New Roman"/>
          <w:b/>
          <w:sz w:val="22"/>
        </w:rPr>
        <w:t>Effects</w:t>
      </w:r>
      <w:r w:rsidRPr="0086027C">
        <w:rPr>
          <w:rFonts w:ascii="Times New Roman" w:hAnsi="Times New Roman"/>
          <w:sz w:val="22"/>
        </w:rPr>
        <w:t xml:space="preserve"> box, check "Shade areal features relative to the scene's light position". Under </w:t>
      </w:r>
      <w:r w:rsidRPr="0086027C">
        <w:rPr>
          <w:rFonts w:ascii="Times New Roman" w:hAnsi="Times New Roman"/>
          <w:b/>
          <w:sz w:val="22"/>
        </w:rPr>
        <w:t>Optimize</w:t>
      </w:r>
      <w:r w:rsidRPr="0086027C">
        <w:rPr>
          <w:rFonts w:ascii="Times New Roman" w:hAnsi="Times New Roman"/>
          <w:sz w:val="22"/>
        </w:rPr>
        <w:t xml:space="preserve">, drag the </w:t>
      </w:r>
      <w:r w:rsidRPr="0086027C">
        <w:rPr>
          <w:rFonts w:ascii="Times New Roman" w:hAnsi="Times New Roman"/>
          <w:b/>
          <w:sz w:val="22"/>
        </w:rPr>
        <w:t>Quality Enhancement Slider</w:t>
      </w:r>
      <w:r w:rsidRPr="0086027C">
        <w:rPr>
          <w:rFonts w:ascii="Times New Roman" w:hAnsi="Times New Roman"/>
          <w:sz w:val="22"/>
        </w:rPr>
        <w:t xml:space="preserve"> to high. Click OK.</w:t>
      </w:r>
    </w:p>
    <w:p w14:paraId="1FF6DACC" w14:textId="77777777" w:rsidR="000A2DA6" w:rsidRPr="0086027C" w:rsidRDefault="000A2DA6" w:rsidP="000A2DA6">
      <w:pPr>
        <w:spacing w:line="260" w:lineRule="atLeast"/>
        <w:rPr>
          <w:rFonts w:ascii="Times New Roman" w:hAnsi="Times New Roman"/>
          <w:sz w:val="22"/>
        </w:rPr>
      </w:pPr>
    </w:p>
    <w:p w14:paraId="5C348778" w14:textId="77777777" w:rsidR="000A2DA6" w:rsidRDefault="00E63488" w:rsidP="000A2DA6">
      <w:pPr>
        <w:spacing w:line="260" w:lineRule="atLeast"/>
        <w:jc w:val="center"/>
        <w:rPr>
          <w:rFonts w:ascii="Times New Roman" w:hAnsi="Times New Roman"/>
          <w:sz w:val="22"/>
        </w:rPr>
      </w:pPr>
      <w:r>
        <w:rPr>
          <w:rFonts w:ascii="Times New Roman" w:hAnsi="Times New Roman"/>
          <w:noProof/>
          <w:sz w:val="22"/>
        </w:rPr>
        <w:drawing>
          <wp:inline distT="0" distB="0" distL="0" distR="0" wp14:anchorId="088B94F4" wp14:editId="6DDE1873">
            <wp:extent cx="3522345" cy="3073400"/>
            <wp:effectExtent l="0" t="0" r="8255" b="0"/>
            <wp:docPr id="26" name="Picture 26" descr="II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II-K-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2345" cy="3073400"/>
                    </a:xfrm>
                    <a:prstGeom prst="rect">
                      <a:avLst/>
                    </a:prstGeom>
                    <a:noFill/>
                    <a:ln>
                      <a:noFill/>
                    </a:ln>
                  </pic:spPr>
                </pic:pic>
              </a:graphicData>
            </a:graphic>
          </wp:inline>
        </w:drawing>
      </w:r>
    </w:p>
    <w:p w14:paraId="663DEBBF" w14:textId="77777777" w:rsidR="000A2DA6" w:rsidRPr="0086027C" w:rsidRDefault="000A2DA6" w:rsidP="000A2DA6">
      <w:pPr>
        <w:spacing w:line="260" w:lineRule="atLeast"/>
        <w:jc w:val="center"/>
        <w:rPr>
          <w:rFonts w:ascii="Times New Roman" w:hAnsi="Times New Roman"/>
          <w:sz w:val="22"/>
        </w:rPr>
      </w:pPr>
    </w:p>
    <w:p w14:paraId="7089E077" w14:textId="77777777"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The screen re-draw will take a few minutes, because it is rendering a nice, less pixelated version. You should now have a smooth map but without much appearance of relief.</w:t>
      </w:r>
    </w:p>
    <w:p w14:paraId="74752C83" w14:textId="77777777"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Right click the </w:t>
      </w:r>
      <w:r w:rsidRPr="0086027C">
        <w:rPr>
          <w:rFonts w:ascii="Times New Roman" w:hAnsi="Times New Roman"/>
          <w:b/>
          <w:sz w:val="22"/>
        </w:rPr>
        <w:t xml:space="preserve">Scene Layers </w:t>
      </w:r>
      <w:r w:rsidRPr="0086027C">
        <w:rPr>
          <w:rFonts w:ascii="Times New Roman" w:hAnsi="Times New Roman"/>
          <w:sz w:val="22"/>
        </w:rPr>
        <w:t xml:space="preserve">at the top of the TOC, go to </w:t>
      </w:r>
      <w:r w:rsidRPr="0086027C">
        <w:rPr>
          <w:rFonts w:ascii="Times New Roman" w:hAnsi="Times New Roman"/>
          <w:b/>
          <w:sz w:val="22"/>
        </w:rPr>
        <w:t>Properties</w:t>
      </w:r>
      <w:r w:rsidRPr="0086027C">
        <w:rPr>
          <w:rFonts w:ascii="Times New Roman" w:hAnsi="Times New Roman"/>
          <w:sz w:val="22"/>
        </w:rPr>
        <w:t xml:space="preserve">, and select the </w:t>
      </w:r>
      <w:r w:rsidRPr="0086027C">
        <w:rPr>
          <w:rFonts w:ascii="Times New Roman" w:hAnsi="Times New Roman"/>
          <w:b/>
          <w:sz w:val="22"/>
        </w:rPr>
        <w:t xml:space="preserve">General </w:t>
      </w:r>
      <w:r w:rsidRPr="0086027C">
        <w:rPr>
          <w:rFonts w:ascii="Times New Roman" w:hAnsi="Times New Roman"/>
          <w:sz w:val="22"/>
        </w:rPr>
        <w:t xml:space="preserve">tab. In the vertical exaggeration, highlight the </w:t>
      </w:r>
      <w:r>
        <w:rPr>
          <w:rFonts w:ascii="Times New Roman" w:hAnsi="Times New Roman"/>
          <w:b/>
          <w:sz w:val="22"/>
        </w:rPr>
        <w:t>None</w:t>
      </w:r>
      <w:r w:rsidRPr="0086027C">
        <w:rPr>
          <w:rFonts w:ascii="Times New Roman" w:hAnsi="Times New Roman"/>
          <w:sz w:val="22"/>
        </w:rPr>
        <w:t xml:space="preserve"> in the box, and type in 2.5. Click OK.</w:t>
      </w:r>
    </w:p>
    <w:p w14:paraId="4E39A463" w14:textId="77777777"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You'll now have a 3D topo map that you can view from multiple angles.</w:t>
      </w:r>
    </w:p>
    <w:p w14:paraId="14643B1D" w14:textId="77777777" w:rsidR="000A2DA6" w:rsidRDefault="000A2DA6" w:rsidP="000A2DA6">
      <w:pPr>
        <w:numPr>
          <w:ilvl w:val="0"/>
          <w:numId w:val="26"/>
        </w:numPr>
        <w:tabs>
          <w:tab w:val="clear" w:pos="1080"/>
        </w:tabs>
        <w:spacing w:line="260" w:lineRule="atLeast"/>
        <w:ind w:left="720"/>
        <w:rPr>
          <w:rFonts w:ascii="Times New Roman" w:hAnsi="Times New Roman"/>
          <w:sz w:val="22"/>
        </w:rPr>
      </w:pPr>
      <w:r w:rsidRPr="0086027C">
        <w:rPr>
          <w:rFonts w:ascii="Times New Roman" w:hAnsi="Times New Roman"/>
          <w:sz w:val="22"/>
        </w:rPr>
        <w:t xml:space="preserve">For extra super fun, right click on </w:t>
      </w:r>
      <w:r w:rsidRPr="0086027C">
        <w:rPr>
          <w:rFonts w:ascii="Times New Roman" w:hAnsi="Times New Roman"/>
          <w:b/>
          <w:sz w:val="22"/>
        </w:rPr>
        <w:t>Scene Layers</w:t>
      </w:r>
      <w:r w:rsidRPr="0086027C">
        <w:rPr>
          <w:rFonts w:ascii="Times New Roman" w:hAnsi="Times New Roman"/>
          <w:sz w:val="22"/>
        </w:rPr>
        <w:t xml:space="preserve">, select </w:t>
      </w:r>
      <w:r w:rsidRPr="0086027C">
        <w:rPr>
          <w:rFonts w:ascii="Times New Roman" w:hAnsi="Times New Roman"/>
          <w:b/>
          <w:sz w:val="22"/>
        </w:rPr>
        <w:t>Properties</w:t>
      </w:r>
      <w:r w:rsidRPr="0086027C">
        <w:rPr>
          <w:rFonts w:ascii="Times New Roman" w:hAnsi="Times New Roman"/>
          <w:sz w:val="22"/>
        </w:rPr>
        <w:t xml:space="preserve">, and select the </w:t>
      </w:r>
      <w:r w:rsidRPr="0086027C">
        <w:rPr>
          <w:rFonts w:ascii="Times New Roman" w:hAnsi="Times New Roman"/>
          <w:b/>
          <w:sz w:val="22"/>
        </w:rPr>
        <w:t>Illumination</w:t>
      </w:r>
      <w:r w:rsidRPr="0086027C">
        <w:rPr>
          <w:rFonts w:ascii="Times New Roman" w:hAnsi="Times New Roman"/>
          <w:sz w:val="22"/>
        </w:rPr>
        <w:t xml:space="preserve"> tab</w:t>
      </w:r>
      <w:r>
        <w:rPr>
          <w:rFonts w:ascii="Times New Roman" w:hAnsi="Times New Roman"/>
          <w:sz w:val="22"/>
        </w:rPr>
        <w:t xml:space="preserve"> (see pic next page)</w:t>
      </w:r>
      <w:r w:rsidRPr="0086027C">
        <w:rPr>
          <w:rFonts w:ascii="Times New Roman" w:hAnsi="Times New Roman"/>
          <w:sz w:val="22"/>
        </w:rPr>
        <w:t xml:space="preserve">. Drag the dialog box to the upper left corner so that you can see your </w:t>
      </w:r>
      <w:r w:rsidRPr="0086027C">
        <w:rPr>
          <w:rFonts w:ascii="Times New Roman" w:hAnsi="Times New Roman"/>
          <w:sz w:val="22"/>
        </w:rPr>
        <w:lastRenderedPageBreak/>
        <w:t xml:space="preserve">scene. Drag the contrast slider to 100%. Click on the Sun in the Azimuth Box, and drag the Sun around the compass rose and watch how the illumination in your scene changes. </w:t>
      </w:r>
      <w:proofErr w:type="spellStart"/>
      <w:r w:rsidRPr="0086027C">
        <w:rPr>
          <w:rFonts w:ascii="Times New Roman" w:hAnsi="Times New Roman"/>
          <w:sz w:val="22"/>
        </w:rPr>
        <w:t>Oooooooh</w:t>
      </w:r>
      <w:proofErr w:type="spellEnd"/>
      <w:r w:rsidRPr="0086027C">
        <w:rPr>
          <w:rFonts w:ascii="Times New Roman" w:hAnsi="Times New Roman"/>
          <w:sz w:val="22"/>
        </w:rPr>
        <w:t>!</w:t>
      </w:r>
    </w:p>
    <w:p w14:paraId="643C9682" w14:textId="77777777" w:rsidR="000A2DA6" w:rsidRPr="0086027C" w:rsidRDefault="000A2DA6" w:rsidP="000A2DA6">
      <w:pPr>
        <w:numPr>
          <w:ilvl w:val="0"/>
          <w:numId w:val="26"/>
        </w:numPr>
        <w:tabs>
          <w:tab w:val="clear" w:pos="1080"/>
        </w:tabs>
        <w:spacing w:line="260" w:lineRule="atLeast"/>
        <w:ind w:left="720"/>
        <w:rPr>
          <w:rFonts w:ascii="Times New Roman" w:hAnsi="Times New Roman"/>
          <w:sz w:val="22"/>
        </w:rPr>
      </w:pPr>
      <w:r>
        <w:rPr>
          <w:rFonts w:ascii="Times New Roman" w:hAnsi="Times New Roman"/>
          <w:sz w:val="22"/>
        </w:rPr>
        <w:t>Be sure to save.</w:t>
      </w:r>
    </w:p>
    <w:p w14:paraId="0366E44E" w14:textId="77777777" w:rsidR="000A2DA6" w:rsidRPr="0086027C" w:rsidRDefault="000A2DA6" w:rsidP="000A2DA6">
      <w:pPr>
        <w:spacing w:line="260" w:lineRule="atLeast"/>
        <w:rPr>
          <w:rFonts w:ascii="Times New Roman" w:hAnsi="Times New Roman"/>
          <w:sz w:val="22"/>
        </w:rPr>
      </w:pPr>
    </w:p>
    <w:p w14:paraId="1D51271B" w14:textId="77777777" w:rsidR="000A2DA6" w:rsidRPr="0086027C" w:rsidRDefault="00E63488" w:rsidP="000A2DA6">
      <w:pPr>
        <w:spacing w:line="260" w:lineRule="atLeast"/>
        <w:jc w:val="center"/>
        <w:rPr>
          <w:rFonts w:ascii="Times New Roman" w:hAnsi="Times New Roman"/>
          <w:sz w:val="22"/>
        </w:rPr>
      </w:pPr>
      <w:r>
        <w:rPr>
          <w:rFonts w:ascii="Times New Roman" w:hAnsi="Times New Roman"/>
          <w:noProof/>
          <w:sz w:val="22"/>
        </w:rPr>
        <w:drawing>
          <wp:inline distT="0" distB="0" distL="0" distR="0" wp14:anchorId="7C5CDC60" wp14:editId="117F3E99">
            <wp:extent cx="3776345" cy="2421255"/>
            <wp:effectExtent l="0" t="0" r="8255" b="0"/>
            <wp:docPr id="27" name="Picture 27" descr="III-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II-K-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6345" cy="2421255"/>
                    </a:xfrm>
                    <a:prstGeom prst="rect">
                      <a:avLst/>
                    </a:prstGeom>
                    <a:noFill/>
                    <a:ln>
                      <a:noFill/>
                    </a:ln>
                  </pic:spPr>
                </pic:pic>
              </a:graphicData>
            </a:graphic>
          </wp:inline>
        </w:drawing>
      </w:r>
    </w:p>
    <w:p w14:paraId="4D55F513" w14:textId="77777777" w:rsidR="000A2DA6" w:rsidRDefault="000A2DA6" w:rsidP="000A2DA6">
      <w:pPr>
        <w:pStyle w:val="Heading1"/>
        <w:tabs>
          <w:tab w:val="left" w:pos="8460"/>
        </w:tabs>
        <w:spacing w:line="260" w:lineRule="atLeast"/>
        <w:jc w:val="left"/>
      </w:pPr>
      <w:r w:rsidRPr="0086027C">
        <w:br w:type="page"/>
      </w:r>
      <w:r>
        <w:lastRenderedPageBreak/>
        <w:br w:type="page"/>
      </w:r>
    </w:p>
    <w:p w14:paraId="75A7B191" w14:textId="77777777" w:rsidR="000A2DA6" w:rsidRPr="008F21E3" w:rsidRDefault="000A2DA6" w:rsidP="000A2DA6">
      <w:pPr>
        <w:pStyle w:val="Heading1"/>
        <w:tabs>
          <w:tab w:val="left" w:pos="8460"/>
        </w:tabs>
        <w:spacing w:line="260" w:lineRule="atLeast"/>
        <w:jc w:val="left"/>
        <w:rPr>
          <w:sz w:val="28"/>
        </w:rPr>
      </w:pPr>
      <w:r w:rsidRPr="008F21E3">
        <w:rPr>
          <w:sz w:val="28"/>
        </w:rPr>
        <w:lastRenderedPageBreak/>
        <w:t>Part IV. Adirondacks Example</w:t>
      </w:r>
    </w:p>
    <w:p w14:paraId="3D53F572" w14:textId="77777777" w:rsidR="000A2DA6" w:rsidRPr="0086027C" w:rsidRDefault="000A2DA6" w:rsidP="000A2DA6">
      <w:pPr>
        <w:tabs>
          <w:tab w:val="left" w:pos="8460"/>
        </w:tabs>
        <w:spacing w:line="260" w:lineRule="atLeast"/>
        <w:rPr>
          <w:rFonts w:ascii="Times New Roman" w:hAnsi="Times New Roman"/>
          <w:sz w:val="22"/>
        </w:rPr>
      </w:pPr>
      <w:r w:rsidRPr="0086027C">
        <w:rPr>
          <w:rFonts w:ascii="Times New Roman" w:hAnsi="Times New Roman"/>
          <w:sz w:val="22"/>
        </w:rPr>
        <w:t xml:space="preserve">DEMs can be made in a variety of ways. Elevation data can be digitized from existing topographic maps, with elevations interpolated between contour lines. That's how the DEM was created for the Clinton example that you just did. In the Adirondack exercise that you're about to do, the DEM was created from surface elevation data measured from space by the Shuttle Radar Topography Mission (SRTM). </w:t>
      </w:r>
    </w:p>
    <w:p w14:paraId="58FBF44C" w14:textId="77777777" w:rsidR="000A2DA6" w:rsidRPr="0086027C" w:rsidRDefault="000A2DA6" w:rsidP="000A2DA6">
      <w:pPr>
        <w:tabs>
          <w:tab w:val="left" w:pos="8460"/>
        </w:tabs>
        <w:spacing w:line="260" w:lineRule="atLeast"/>
        <w:rPr>
          <w:rFonts w:ascii="Times New Roman" w:hAnsi="Times New Roman"/>
          <w:sz w:val="22"/>
        </w:rPr>
      </w:pPr>
    </w:p>
    <w:p w14:paraId="54D7F84D" w14:textId="0E41955A" w:rsidR="000A2DA6" w:rsidRPr="0086027C" w:rsidRDefault="000A2DA6" w:rsidP="000A2DA6">
      <w:pPr>
        <w:tabs>
          <w:tab w:val="left" w:pos="8460"/>
        </w:tabs>
        <w:spacing w:line="260" w:lineRule="atLeast"/>
        <w:rPr>
          <w:rFonts w:ascii="Times New Roman" w:hAnsi="Times New Roman"/>
          <w:sz w:val="22"/>
        </w:rPr>
      </w:pPr>
      <w:r w:rsidRPr="0086027C">
        <w:rPr>
          <w:rFonts w:ascii="Times New Roman" w:hAnsi="Times New Roman"/>
          <w:sz w:val="22"/>
        </w:rPr>
        <w:t>The SRTM data base is a remarkable worldwide digital elevation data set for about 80% of the Earth's land surface. It took 10 days (only 10 days!!) to collect all of the data! The</w:t>
      </w:r>
      <w:r w:rsidRPr="0086027C">
        <w:rPr>
          <w:rFonts w:ascii="Times New Roman" w:hAnsi="Times New Roman"/>
          <w:color w:val="000000"/>
          <w:sz w:val="22"/>
        </w:rPr>
        <w:t xml:space="preserve"> data set covers all land areas between 60°N and 56°S latitude (higher latitudes were excluded because of the inclination of the Shuttle orbit, which was 56°. The resolution of </w:t>
      </w:r>
      <w:r>
        <w:rPr>
          <w:rFonts w:ascii="Times New Roman" w:hAnsi="Times New Roman"/>
          <w:color w:val="000000"/>
          <w:sz w:val="22"/>
        </w:rPr>
        <w:t xml:space="preserve">available </w:t>
      </w:r>
      <w:r w:rsidRPr="0086027C">
        <w:rPr>
          <w:rFonts w:ascii="Times New Roman" w:hAnsi="Times New Roman"/>
          <w:color w:val="000000"/>
          <w:sz w:val="22"/>
        </w:rPr>
        <w:t>SRTM data is 30 m/pixel for the highest resolution data (US)</w:t>
      </w:r>
      <w:r w:rsidR="0091582C">
        <w:rPr>
          <w:rFonts w:ascii="Times New Roman" w:hAnsi="Times New Roman"/>
          <w:color w:val="000000"/>
          <w:sz w:val="22"/>
        </w:rPr>
        <w:t>, and the 30 m/pixel data became available worldwide in Novem</w:t>
      </w:r>
      <w:r w:rsidR="00B57711">
        <w:rPr>
          <w:rFonts w:ascii="Times New Roman" w:hAnsi="Times New Roman"/>
          <w:color w:val="000000"/>
          <w:sz w:val="22"/>
        </w:rPr>
        <w:t>be</w:t>
      </w:r>
      <w:r w:rsidR="0091582C">
        <w:rPr>
          <w:rFonts w:ascii="Times New Roman" w:hAnsi="Times New Roman"/>
          <w:color w:val="000000"/>
          <w:sz w:val="22"/>
        </w:rPr>
        <w:t>r 2015</w:t>
      </w:r>
      <w:r w:rsidRPr="0086027C">
        <w:rPr>
          <w:rFonts w:ascii="Times New Roman" w:hAnsi="Times New Roman"/>
          <w:color w:val="000000"/>
          <w:sz w:val="22"/>
        </w:rPr>
        <w:t xml:space="preserve">. The mission was flown in February of 2000, and one of the mission specialists, Janet </w:t>
      </w:r>
      <w:proofErr w:type="spellStart"/>
      <w:r w:rsidRPr="0086027C">
        <w:rPr>
          <w:rFonts w:ascii="Times New Roman" w:hAnsi="Times New Roman"/>
          <w:color w:val="000000"/>
          <w:sz w:val="22"/>
        </w:rPr>
        <w:t>Kavandi</w:t>
      </w:r>
      <w:proofErr w:type="spellEnd"/>
      <w:r w:rsidRPr="0086027C">
        <w:rPr>
          <w:rFonts w:ascii="Times New Roman" w:hAnsi="Times New Roman"/>
          <w:color w:val="000000"/>
          <w:sz w:val="22"/>
        </w:rPr>
        <w:t xml:space="preserve">, was also on the mission that flew in July 2001 that flew the Hamilton College banner that's hanging in the </w:t>
      </w:r>
      <w:r>
        <w:rPr>
          <w:rFonts w:ascii="Times New Roman" w:hAnsi="Times New Roman"/>
          <w:color w:val="000000"/>
          <w:sz w:val="22"/>
        </w:rPr>
        <w:t>structure lab</w:t>
      </w:r>
      <w:r w:rsidRPr="0086027C">
        <w:rPr>
          <w:rFonts w:ascii="Times New Roman" w:hAnsi="Times New Roman"/>
          <w:color w:val="000000"/>
          <w:sz w:val="22"/>
        </w:rPr>
        <w:t>.</w:t>
      </w:r>
    </w:p>
    <w:p w14:paraId="7C5D8300" w14:textId="77777777" w:rsidR="000A2DA6" w:rsidRPr="0086027C" w:rsidRDefault="000A2DA6" w:rsidP="000A2DA6">
      <w:pPr>
        <w:tabs>
          <w:tab w:val="left" w:pos="8460"/>
        </w:tabs>
        <w:spacing w:line="260" w:lineRule="atLeast"/>
        <w:rPr>
          <w:rFonts w:ascii="Times New Roman" w:hAnsi="Times New Roman"/>
          <w:sz w:val="22"/>
        </w:rPr>
      </w:pPr>
    </w:p>
    <w:p w14:paraId="2A779FD2" w14:textId="77777777" w:rsidR="000A2DA6" w:rsidRPr="008F21E3" w:rsidRDefault="000A2DA6" w:rsidP="000A2DA6">
      <w:pPr>
        <w:pStyle w:val="Heading1"/>
        <w:numPr>
          <w:ilvl w:val="0"/>
          <w:numId w:val="28"/>
        </w:numPr>
        <w:tabs>
          <w:tab w:val="left" w:pos="8460"/>
        </w:tabs>
        <w:spacing w:line="260" w:lineRule="atLeast"/>
        <w:rPr>
          <w:rFonts w:ascii="Verdana" w:hAnsi="Verdana"/>
          <w:sz w:val="22"/>
        </w:rPr>
      </w:pPr>
      <w:r w:rsidRPr="008F21E3">
        <w:rPr>
          <w:rFonts w:ascii="Verdana" w:hAnsi="Verdana"/>
          <w:sz w:val="22"/>
        </w:rPr>
        <w:t>Previewing the files for the Adirondacks</w:t>
      </w:r>
    </w:p>
    <w:p w14:paraId="4A3B08D7" w14:textId="77777777" w:rsidR="000A2DA6" w:rsidRPr="0086027C" w:rsidRDefault="000A2DA6" w:rsidP="000A2DA6">
      <w:pPr>
        <w:pStyle w:val="Header"/>
        <w:numPr>
          <w:ilvl w:val="0"/>
          <w:numId w:val="40"/>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Go to </w:t>
      </w:r>
      <w:r w:rsidRPr="0086027C">
        <w:rPr>
          <w:rFonts w:ascii="Times New Roman" w:hAnsi="Times New Roman"/>
          <w:b/>
          <w:sz w:val="22"/>
        </w:rPr>
        <w:t>ArcCatalog</w:t>
      </w:r>
      <w:r w:rsidRPr="0086027C">
        <w:rPr>
          <w:rFonts w:ascii="Times New Roman" w:hAnsi="Times New Roman"/>
          <w:sz w:val="22"/>
        </w:rPr>
        <w:t xml:space="preserve">, and navigate to the </w:t>
      </w:r>
      <w:r w:rsidRPr="0086027C">
        <w:rPr>
          <w:rFonts w:ascii="Times New Roman" w:hAnsi="Times New Roman"/>
          <w:b/>
          <w:sz w:val="22"/>
        </w:rPr>
        <w:t>Ad</w:t>
      </w:r>
      <w:r>
        <w:rPr>
          <w:rFonts w:ascii="Times New Roman" w:hAnsi="Times New Roman"/>
          <w:b/>
          <w:sz w:val="22"/>
        </w:rPr>
        <w:t>irondack</w:t>
      </w:r>
      <w:r w:rsidRPr="0086027C">
        <w:rPr>
          <w:rFonts w:ascii="Times New Roman" w:hAnsi="Times New Roman"/>
          <w:sz w:val="22"/>
        </w:rPr>
        <w:t xml:space="preserve"> folder on your hard drive. Expand the Ad</w:t>
      </w:r>
      <w:r>
        <w:rPr>
          <w:rFonts w:ascii="Times New Roman" w:hAnsi="Times New Roman"/>
          <w:sz w:val="22"/>
        </w:rPr>
        <w:t>irondack</w:t>
      </w:r>
      <w:r w:rsidRPr="0086027C">
        <w:rPr>
          <w:rFonts w:ascii="Times New Roman" w:hAnsi="Times New Roman"/>
          <w:sz w:val="22"/>
        </w:rPr>
        <w:t xml:space="preserve"> folder. In that folder, you'll see a number of items that contain data that we have available to add to the map that we'll make in ArcMap. </w:t>
      </w:r>
    </w:p>
    <w:p w14:paraId="55CEF9DE" w14:textId="77777777" w:rsidR="000A2DA6" w:rsidRPr="0086027C" w:rsidRDefault="000A2DA6" w:rsidP="000A2DA6">
      <w:pPr>
        <w:pStyle w:val="Header"/>
        <w:numPr>
          <w:ilvl w:val="0"/>
          <w:numId w:val="40"/>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Open the </w:t>
      </w:r>
      <w:proofErr w:type="spellStart"/>
      <w:r w:rsidRPr="0086027C">
        <w:rPr>
          <w:rFonts w:ascii="Times New Roman" w:hAnsi="Times New Roman"/>
          <w:b/>
          <w:sz w:val="22"/>
        </w:rPr>
        <w:t>Adk_Data</w:t>
      </w:r>
      <w:proofErr w:type="spellEnd"/>
      <w:r w:rsidRPr="0086027C">
        <w:rPr>
          <w:rFonts w:ascii="Times New Roman" w:hAnsi="Times New Roman"/>
          <w:sz w:val="22"/>
        </w:rPr>
        <w:t xml:space="preserve"> folder. Preview the </w:t>
      </w:r>
      <w:proofErr w:type="spellStart"/>
      <w:r w:rsidRPr="0086027C">
        <w:rPr>
          <w:rFonts w:ascii="Times New Roman" w:hAnsi="Times New Roman"/>
          <w:b/>
          <w:sz w:val="22"/>
        </w:rPr>
        <w:t>Adk_mosaic</w:t>
      </w:r>
      <w:proofErr w:type="spellEnd"/>
      <w:r w:rsidRPr="0086027C">
        <w:rPr>
          <w:rFonts w:ascii="Times New Roman" w:hAnsi="Times New Roman"/>
          <w:sz w:val="22"/>
        </w:rPr>
        <w:t xml:space="preserve"> file. It has a familiar icon – you should recognize this by now as a raster image.</w:t>
      </w:r>
      <w:r w:rsidRPr="0086027C">
        <w:rPr>
          <w:rFonts w:ascii="Times New Roman" w:hAnsi="Times New Roman"/>
          <w:b/>
          <w:sz w:val="22"/>
        </w:rPr>
        <w:t xml:space="preserve"> </w:t>
      </w:r>
      <w:r w:rsidRPr="0086027C">
        <w:rPr>
          <w:rFonts w:ascii="Times New Roman" w:hAnsi="Times New Roman"/>
          <w:sz w:val="22"/>
        </w:rPr>
        <w:t xml:space="preserve">In the </w:t>
      </w:r>
      <w:r w:rsidRPr="0086027C">
        <w:rPr>
          <w:rFonts w:ascii="Times New Roman" w:hAnsi="Times New Roman"/>
          <w:b/>
          <w:sz w:val="22"/>
        </w:rPr>
        <w:t xml:space="preserve">Preview </w:t>
      </w:r>
      <w:r w:rsidRPr="0086027C">
        <w:rPr>
          <w:rFonts w:ascii="Times New Roman" w:hAnsi="Times New Roman"/>
          <w:sz w:val="22"/>
        </w:rPr>
        <w:t>window, the DEM should look familiar! If you are familiar with New York State geography, you will recognize the dark-colored (low elevation) strips: the St. Lawrence River Valley to the northwest, Oneida Lake and the Mohawk River Valley to the south, and the Champlain and Hudson River Valleys to the east. Clinton is on this DEM, but it's hard to locate unless you're really familiar with the geography.</w:t>
      </w:r>
    </w:p>
    <w:p w14:paraId="0054AAB8" w14:textId="77777777" w:rsidR="000A2DA6" w:rsidRPr="0086027C" w:rsidRDefault="000A2DA6" w:rsidP="000A2DA6">
      <w:pPr>
        <w:pStyle w:val="Header"/>
        <w:numPr>
          <w:ilvl w:val="0"/>
          <w:numId w:val="40"/>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Most of the rest of the files in this folder are </w:t>
      </w:r>
      <w:r w:rsidRPr="0086027C">
        <w:rPr>
          <w:rFonts w:ascii="Times New Roman" w:hAnsi="Times New Roman"/>
          <w:b/>
          <w:sz w:val="22"/>
        </w:rPr>
        <w:t>shape files</w:t>
      </w:r>
      <w:r w:rsidRPr="0086027C">
        <w:rPr>
          <w:rFonts w:ascii="Times New Roman" w:hAnsi="Times New Roman"/>
          <w:sz w:val="22"/>
        </w:rPr>
        <w:t xml:space="preserve">. Preview </w:t>
      </w:r>
      <w:r w:rsidRPr="0086027C">
        <w:rPr>
          <w:rFonts w:ascii="Times New Roman" w:hAnsi="Times New Roman"/>
          <w:b/>
          <w:sz w:val="22"/>
        </w:rPr>
        <w:t>roads</w:t>
      </w:r>
      <w:r w:rsidRPr="0086027C">
        <w:rPr>
          <w:rFonts w:ascii="Times New Roman" w:hAnsi="Times New Roman"/>
          <w:sz w:val="22"/>
        </w:rPr>
        <w:t xml:space="preserve">, </w:t>
      </w:r>
      <w:r w:rsidRPr="0086027C">
        <w:rPr>
          <w:rFonts w:ascii="Times New Roman" w:hAnsi="Times New Roman"/>
          <w:b/>
          <w:sz w:val="22"/>
        </w:rPr>
        <w:t>rivers</w:t>
      </w:r>
      <w:r w:rsidRPr="0086027C">
        <w:rPr>
          <w:rFonts w:ascii="Times New Roman" w:hAnsi="Times New Roman"/>
          <w:sz w:val="22"/>
        </w:rPr>
        <w:t xml:space="preserve">, and </w:t>
      </w:r>
      <w:r w:rsidRPr="0086027C">
        <w:rPr>
          <w:rFonts w:ascii="Times New Roman" w:hAnsi="Times New Roman"/>
          <w:b/>
          <w:sz w:val="22"/>
        </w:rPr>
        <w:t>faults</w:t>
      </w:r>
      <w:r w:rsidRPr="0086027C">
        <w:rPr>
          <w:rFonts w:ascii="Times New Roman" w:hAnsi="Times New Roman"/>
          <w:sz w:val="22"/>
        </w:rPr>
        <w:t xml:space="preserve">. These are all </w:t>
      </w:r>
      <w:r w:rsidRPr="0086027C">
        <w:rPr>
          <w:rFonts w:ascii="Times New Roman" w:hAnsi="Times New Roman"/>
          <w:b/>
          <w:sz w:val="22"/>
        </w:rPr>
        <w:t>line</w:t>
      </w:r>
      <w:r w:rsidRPr="0086027C">
        <w:rPr>
          <w:rFonts w:ascii="Times New Roman" w:hAnsi="Times New Roman"/>
          <w:sz w:val="22"/>
        </w:rPr>
        <w:t xml:space="preserve"> shape files. Preview the rock units shape files</w:t>
      </w:r>
      <w:r>
        <w:rPr>
          <w:rFonts w:ascii="Times New Roman" w:hAnsi="Times New Roman"/>
          <w:sz w:val="22"/>
        </w:rPr>
        <w:t xml:space="preserve"> (the ones with the rock names)</w:t>
      </w:r>
      <w:r w:rsidRPr="0086027C">
        <w:rPr>
          <w:rFonts w:ascii="Times New Roman" w:hAnsi="Times New Roman"/>
          <w:sz w:val="22"/>
        </w:rPr>
        <w:t xml:space="preserve">. These are </w:t>
      </w:r>
      <w:r w:rsidRPr="0086027C">
        <w:rPr>
          <w:rFonts w:ascii="Times New Roman" w:hAnsi="Times New Roman"/>
          <w:b/>
          <w:sz w:val="22"/>
        </w:rPr>
        <w:t>polygon</w:t>
      </w:r>
      <w:r w:rsidRPr="0086027C">
        <w:rPr>
          <w:rFonts w:ascii="Times New Roman" w:hAnsi="Times New Roman"/>
          <w:sz w:val="22"/>
        </w:rPr>
        <w:t xml:space="preserve"> shape files.</w:t>
      </w:r>
      <w:r w:rsidRPr="0086027C">
        <w:rPr>
          <w:rFonts w:ascii="Times New Roman" w:hAnsi="Times New Roman"/>
          <w:b/>
          <w:sz w:val="22"/>
        </w:rPr>
        <w:t xml:space="preserve"> Preview</w:t>
      </w:r>
      <w:r w:rsidRPr="0086027C">
        <w:rPr>
          <w:rFonts w:ascii="Times New Roman" w:hAnsi="Times New Roman"/>
          <w:sz w:val="22"/>
        </w:rPr>
        <w:t xml:space="preserve"> the towns file. It's also a shape file, but the data are </w:t>
      </w:r>
      <w:r w:rsidRPr="0086027C">
        <w:rPr>
          <w:rFonts w:ascii="Times New Roman" w:hAnsi="Times New Roman"/>
          <w:b/>
          <w:sz w:val="22"/>
        </w:rPr>
        <w:t>point data</w:t>
      </w:r>
      <w:r w:rsidRPr="0086027C">
        <w:rPr>
          <w:rFonts w:ascii="Times New Roman" w:hAnsi="Times New Roman"/>
          <w:sz w:val="22"/>
        </w:rPr>
        <w:t xml:space="preserve"> (hence the dots in the icon).</w:t>
      </w:r>
    </w:p>
    <w:p w14:paraId="4B260BFE" w14:textId="77777777" w:rsidR="000A2DA6" w:rsidRPr="0086027C" w:rsidRDefault="000A2DA6" w:rsidP="000A2DA6">
      <w:pPr>
        <w:pStyle w:val="Header"/>
        <w:numPr>
          <w:ilvl w:val="0"/>
          <w:numId w:val="40"/>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Shape files can consist of data as points, lines, or polygons, but an individual shape file cannot have more than one kind of shape data. So, the roads (lines) and towns (points) have to be in separate shape files. This is useful, because you might not want to have both on your map at the same time.</w:t>
      </w:r>
    </w:p>
    <w:p w14:paraId="0DA6DD21" w14:textId="63BDEE02" w:rsidR="000A2DA6" w:rsidRPr="0086027C" w:rsidRDefault="000A2DA6" w:rsidP="000A2DA6">
      <w:pPr>
        <w:pStyle w:val="Header"/>
        <w:numPr>
          <w:ilvl w:val="0"/>
          <w:numId w:val="40"/>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Go back to the Ad</w:t>
      </w:r>
      <w:r>
        <w:rPr>
          <w:rFonts w:ascii="Times New Roman" w:hAnsi="Times New Roman"/>
          <w:sz w:val="22"/>
        </w:rPr>
        <w:t>irondack</w:t>
      </w:r>
      <w:r w:rsidRPr="0086027C">
        <w:rPr>
          <w:rFonts w:ascii="Times New Roman" w:hAnsi="Times New Roman"/>
          <w:sz w:val="22"/>
        </w:rPr>
        <w:t xml:space="preserve"> Folder, and preview the </w:t>
      </w:r>
      <w:proofErr w:type="spellStart"/>
      <w:r w:rsidRPr="0086027C">
        <w:rPr>
          <w:rFonts w:ascii="Times New Roman" w:hAnsi="Times New Roman"/>
          <w:b/>
          <w:sz w:val="22"/>
        </w:rPr>
        <w:t>LF_orthoquad.tif</w:t>
      </w:r>
      <w:proofErr w:type="spellEnd"/>
      <w:r w:rsidRPr="0086027C">
        <w:rPr>
          <w:rFonts w:ascii="Times New Roman" w:hAnsi="Times New Roman"/>
          <w:sz w:val="22"/>
        </w:rPr>
        <w:t xml:space="preserve"> file. This is like the Clinton orthoquad that you worked with in Part I</w:t>
      </w:r>
      <w:r w:rsidR="00B41A31">
        <w:rPr>
          <w:rFonts w:ascii="Times New Roman" w:hAnsi="Times New Roman"/>
          <w:sz w:val="22"/>
        </w:rPr>
        <w:t>II</w:t>
      </w:r>
      <w:r w:rsidRPr="0086027C">
        <w:rPr>
          <w:rFonts w:ascii="Times New Roman" w:hAnsi="Times New Roman"/>
          <w:sz w:val="22"/>
        </w:rPr>
        <w:t xml:space="preserve"> of this tutorial.</w:t>
      </w:r>
    </w:p>
    <w:p w14:paraId="557DF249" w14:textId="77777777" w:rsidR="000A2DA6" w:rsidRPr="0086027C" w:rsidRDefault="000A2DA6" w:rsidP="000A2DA6">
      <w:pPr>
        <w:pStyle w:val="Header"/>
        <w:numPr>
          <w:ilvl w:val="0"/>
          <w:numId w:val="40"/>
        </w:numPr>
        <w:tabs>
          <w:tab w:val="clear" w:pos="4320"/>
          <w:tab w:val="clear" w:pos="8640"/>
        </w:tabs>
        <w:spacing w:line="260" w:lineRule="atLeast"/>
        <w:rPr>
          <w:rFonts w:ascii="Times New Roman" w:hAnsi="Times New Roman"/>
          <w:sz w:val="22"/>
        </w:rPr>
      </w:pPr>
      <w:r>
        <w:rPr>
          <w:rFonts w:ascii="Times New Roman" w:hAnsi="Times New Roman"/>
          <w:sz w:val="22"/>
        </w:rPr>
        <w:t>Go back to the Adirondack</w:t>
      </w:r>
      <w:r w:rsidRPr="0086027C">
        <w:rPr>
          <w:rFonts w:ascii="Times New Roman" w:hAnsi="Times New Roman"/>
          <w:sz w:val="22"/>
        </w:rPr>
        <w:t xml:space="preserve"> Folder, and open the </w:t>
      </w:r>
      <w:proofErr w:type="spellStart"/>
      <w:r w:rsidRPr="0086027C">
        <w:rPr>
          <w:rFonts w:ascii="Times New Roman" w:hAnsi="Times New Roman"/>
          <w:b/>
          <w:sz w:val="22"/>
        </w:rPr>
        <w:t>LF_ortho_phot</w:t>
      </w:r>
      <w:proofErr w:type="spellEnd"/>
      <w:r w:rsidRPr="0086027C">
        <w:rPr>
          <w:rFonts w:ascii="Times New Roman" w:hAnsi="Times New Roman"/>
          <w:sz w:val="22"/>
        </w:rPr>
        <w:t xml:space="preserve"> folder. Preview </w:t>
      </w:r>
      <w:proofErr w:type="spellStart"/>
      <w:r w:rsidRPr="0086027C">
        <w:rPr>
          <w:rFonts w:ascii="Times New Roman" w:hAnsi="Times New Roman"/>
          <w:sz w:val="22"/>
        </w:rPr>
        <w:t>LF_orthEUTM</w:t>
      </w:r>
      <w:proofErr w:type="spellEnd"/>
      <w:r w:rsidRPr="0086027C">
        <w:rPr>
          <w:rFonts w:ascii="Times New Roman" w:hAnsi="Times New Roman"/>
          <w:sz w:val="22"/>
        </w:rPr>
        <w:t>, and use the zoom tool</w:t>
      </w:r>
      <w:r>
        <w:rPr>
          <w:rFonts w:ascii="Times New Roman" w:hAnsi="Times New Roman"/>
          <w:sz w:val="22"/>
        </w:rPr>
        <w:t xml:space="preserve"> or scroll wheel</w:t>
      </w:r>
      <w:r w:rsidRPr="0086027C">
        <w:rPr>
          <w:rFonts w:ascii="Times New Roman" w:hAnsi="Times New Roman"/>
          <w:sz w:val="22"/>
        </w:rPr>
        <w:t xml:space="preserve"> to zoom in and look around a bit. It’s an aerial photograph, another type of raster image.</w:t>
      </w:r>
    </w:p>
    <w:p w14:paraId="5BC4B64E" w14:textId="77777777" w:rsidR="000A2DA6" w:rsidRPr="0086027C" w:rsidRDefault="000A2DA6" w:rsidP="000A2DA6">
      <w:pPr>
        <w:pStyle w:val="Header"/>
        <w:tabs>
          <w:tab w:val="clear" w:pos="4320"/>
          <w:tab w:val="clear" w:pos="8640"/>
          <w:tab w:val="left" w:pos="8460"/>
        </w:tabs>
        <w:spacing w:line="260" w:lineRule="atLeast"/>
        <w:ind w:left="360"/>
        <w:rPr>
          <w:rFonts w:ascii="Times New Roman" w:hAnsi="Times New Roman"/>
          <w:sz w:val="22"/>
        </w:rPr>
      </w:pPr>
    </w:p>
    <w:p w14:paraId="2492BBBC" w14:textId="77777777" w:rsidR="000A2DA6" w:rsidRPr="008F21E3" w:rsidRDefault="000A2DA6" w:rsidP="000A2DA6">
      <w:pPr>
        <w:pStyle w:val="Heading1"/>
        <w:numPr>
          <w:ilvl w:val="0"/>
          <w:numId w:val="28"/>
        </w:numPr>
        <w:tabs>
          <w:tab w:val="left" w:pos="8460"/>
        </w:tabs>
        <w:spacing w:line="260" w:lineRule="atLeast"/>
        <w:rPr>
          <w:rFonts w:ascii="Verdana" w:hAnsi="Verdana"/>
          <w:sz w:val="22"/>
        </w:rPr>
      </w:pPr>
      <w:r w:rsidRPr="008F21E3">
        <w:rPr>
          <w:rFonts w:ascii="Verdana" w:hAnsi="Verdana"/>
          <w:sz w:val="22"/>
        </w:rPr>
        <w:t>Making an ArcMap</w:t>
      </w:r>
    </w:p>
    <w:p w14:paraId="2C38D644" w14:textId="77777777" w:rsidR="000A2DA6" w:rsidRDefault="000A2DA6" w:rsidP="000A2DA6">
      <w:pPr>
        <w:pStyle w:val="Header"/>
        <w:numPr>
          <w:ilvl w:val="0"/>
          <w:numId w:val="3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Launch ArcMap, and open a new </w:t>
      </w:r>
      <w:r>
        <w:rPr>
          <w:rFonts w:ascii="Times New Roman" w:hAnsi="Times New Roman"/>
          <w:sz w:val="22"/>
        </w:rPr>
        <w:t>blank</w:t>
      </w:r>
      <w:r w:rsidRPr="0086027C">
        <w:rPr>
          <w:rFonts w:ascii="Times New Roman" w:hAnsi="Times New Roman"/>
          <w:sz w:val="22"/>
        </w:rPr>
        <w:t xml:space="preserve"> map.</w:t>
      </w:r>
      <w:r>
        <w:rPr>
          <w:rFonts w:ascii="Times New Roman" w:hAnsi="Times New Roman"/>
          <w:sz w:val="22"/>
        </w:rPr>
        <w:t xml:space="preserve"> Maximize the window.</w:t>
      </w:r>
      <w:r w:rsidRPr="0086027C">
        <w:rPr>
          <w:rFonts w:ascii="Times New Roman" w:hAnsi="Times New Roman"/>
          <w:sz w:val="22"/>
        </w:rPr>
        <w:t xml:space="preserve"> </w:t>
      </w:r>
    </w:p>
    <w:p w14:paraId="1B80C6AC" w14:textId="77777777" w:rsidR="000A2DA6" w:rsidRDefault="000A2DA6" w:rsidP="000A2DA6">
      <w:pPr>
        <w:pStyle w:val="Header"/>
        <w:numPr>
          <w:ilvl w:val="0"/>
          <w:numId w:val="32"/>
        </w:numPr>
        <w:tabs>
          <w:tab w:val="clear" w:pos="4320"/>
          <w:tab w:val="clear" w:pos="8640"/>
          <w:tab w:val="left" w:pos="8460"/>
        </w:tabs>
        <w:spacing w:line="260" w:lineRule="atLeast"/>
        <w:rPr>
          <w:rFonts w:ascii="Times New Roman" w:hAnsi="Times New Roman"/>
          <w:sz w:val="22"/>
        </w:rPr>
      </w:pPr>
      <w:r w:rsidRPr="002C4100">
        <w:rPr>
          <w:rFonts w:ascii="Times New Roman" w:hAnsi="Times New Roman"/>
          <w:sz w:val="22"/>
        </w:rPr>
        <w:t>Go to</w:t>
      </w:r>
      <w:r w:rsidRPr="0086027C">
        <w:rPr>
          <w:rFonts w:ascii="Times New Roman" w:hAnsi="Times New Roman"/>
          <w:b/>
          <w:sz w:val="22"/>
        </w:rPr>
        <w:t xml:space="preserve"> Fil</w:t>
      </w:r>
      <w:r>
        <w:rPr>
          <w:rFonts w:ascii="Times New Roman" w:hAnsi="Times New Roman"/>
          <w:b/>
          <w:sz w:val="22"/>
        </w:rPr>
        <w:t>e &gt; Map</w:t>
      </w:r>
      <w:r w:rsidRPr="0086027C">
        <w:rPr>
          <w:rFonts w:ascii="Times New Roman" w:hAnsi="Times New Roman"/>
          <w:b/>
          <w:sz w:val="22"/>
        </w:rPr>
        <w:t xml:space="preserve"> Document Properties </w:t>
      </w:r>
      <w:r>
        <w:rPr>
          <w:rFonts w:ascii="Times New Roman" w:hAnsi="Times New Roman"/>
          <w:sz w:val="22"/>
        </w:rPr>
        <w:t xml:space="preserve">and you’ll see that the change you made in “store relative pathnames” for your Clinton map has not carried over to this map.  In order to change the default setting, go to </w:t>
      </w:r>
      <w:r>
        <w:rPr>
          <w:rFonts w:ascii="Times New Roman" w:hAnsi="Times New Roman"/>
          <w:b/>
          <w:sz w:val="22"/>
        </w:rPr>
        <w:t xml:space="preserve">Customize &gt; ArcMap Options &gt; General tab &gt; General field, </w:t>
      </w:r>
      <w:r>
        <w:rPr>
          <w:rFonts w:ascii="Times New Roman" w:hAnsi="Times New Roman"/>
          <w:sz w:val="22"/>
        </w:rPr>
        <w:t>and put check in the box “Make relative paths the default for new map documents”. Close your new ArcMap without saving, and open a new one. Check the Map Document Properties to make sure that the change has “stuck” this time.</w:t>
      </w:r>
    </w:p>
    <w:p w14:paraId="36527167" w14:textId="77777777" w:rsidR="000A2DA6" w:rsidRDefault="000A2DA6" w:rsidP="000A2DA6">
      <w:pPr>
        <w:pStyle w:val="Header"/>
        <w:numPr>
          <w:ilvl w:val="0"/>
          <w:numId w:val="32"/>
        </w:numPr>
        <w:tabs>
          <w:tab w:val="clear" w:pos="4320"/>
          <w:tab w:val="clear" w:pos="8640"/>
          <w:tab w:val="left" w:pos="8460"/>
        </w:tabs>
        <w:spacing w:line="260" w:lineRule="atLeast"/>
        <w:rPr>
          <w:rFonts w:ascii="Times New Roman" w:hAnsi="Times New Roman"/>
          <w:sz w:val="22"/>
        </w:rPr>
      </w:pPr>
      <w:r w:rsidRPr="00257741">
        <w:rPr>
          <w:rFonts w:ascii="Times New Roman" w:hAnsi="Times New Roman"/>
          <w:b/>
          <w:color w:val="FF0000"/>
          <w:sz w:val="22"/>
        </w:rPr>
        <w:lastRenderedPageBreak/>
        <w:t>A word to the wise:</w:t>
      </w:r>
      <w:r>
        <w:rPr>
          <w:rFonts w:ascii="Times New Roman" w:hAnsi="Times New Roman"/>
          <w:b/>
          <w:sz w:val="22"/>
        </w:rPr>
        <w:t xml:space="preserve"> if you use the same computer and the same user name, and if the computer has not been reimaged, this change will “stick”. </w:t>
      </w:r>
      <w:r w:rsidRPr="009A386D">
        <w:rPr>
          <w:rFonts w:ascii="Times New Roman" w:hAnsi="Times New Roman"/>
          <w:b/>
          <w:color w:val="FF0000"/>
          <w:sz w:val="22"/>
        </w:rPr>
        <w:t>If you use a different computer, or log in using a different user name, or if ITS reimages the computer, this setting will be lost.</w:t>
      </w:r>
      <w:r>
        <w:rPr>
          <w:rFonts w:ascii="Times New Roman" w:hAnsi="Times New Roman"/>
          <w:sz w:val="22"/>
        </w:rPr>
        <w:t xml:space="preserve"> </w:t>
      </w:r>
      <w:r w:rsidRPr="009A386D">
        <w:rPr>
          <w:rFonts w:ascii="Times New Roman" w:hAnsi="Times New Roman"/>
          <w:sz w:val="22"/>
        </w:rPr>
        <w:t>Not having relative pathnames stored will cause you endless headaches</w:t>
      </w:r>
      <w:r>
        <w:rPr>
          <w:rFonts w:ascii="Times New Roman" w:hAnsi="Times New Roman"/>
          <w:sz w:val="22"/>
        </w:rPr>
        <w:t>, and it doesn’t help to change the setting after you’ve added data to an ArcMap</w:t>
      </w:r>
      <w:r w:rsidRPr="009A386D">
        <w:rPr>
          <w:rFonts w:ascii="Times New Roman" w:hAnsi="Times New Roman"/>
          <w:sz w:val="22"/>
        </w:rPr>
        <w:t>.</w:t>
      </w:r>
      <w:r>
        <w:rPr>
          <w:rFonts w:ascii="Times New Roman" w:hAnsi="Times New Roman"/>
          <w:sz w:val="22"/>
        </w:rPr>
        <w:t xml:space="preserve"> </w:t>
      </w:r>
      <w:r>
        <w:rPr>
          <w:rFonts w:ascii="Times New Roman" w:hAnsi="Times New Roman"/>
          <w:b/>
          <w:sz w:val="22"/>
        </w:rPr>
        <w:t xml:space="preserve">Get into the habit of checking the Map Document Properties for </w:t>
      </w:r>
      <w:r>
        <w:rPr>
          <w:rFonts w:ascii="Times New Roman" w:hAnsi="Times New Roman"/>
          <w:b/>
          <w:i/>
          <w:sz w:val="22"/>
        </w:rPr>
        <w:t>every</w:t>
      </w:r>
      <w:r>
        <w:rPr>
          <w:rFonts w:ascii="Times New Roman" w:hAnsi="Times New Roman"/>
          <w:b/>
          <w:sz w:val="22"/>
        </w:rPr>
        <w:t xml:space="preserve"> map you create </w:t>
      </w:r>
      <w:r w:rsidRPr="009A386D">
        <w:rPr>
          <w:rFonts w:ascii="Times New Roman" w:hAnsi="Times New Roman"/>
          <w:b/>
          <w:i/>
          <w:sz w:val="22"/>
        </w:rPr>
        <w:t>before</w:t>
      </w:r>
      <w:r>
        <w:rPr>
          <w:rFonts w:ascii="Times New Roman" w:hAnsi="Times New Roman"/>
          <w:b/>
          <w:sz w:val="22"/>
        </w:rPr>
        <w:t xml:space="preserve"> you add any data.</w:t>
      </w:r>
    </w:p>
    <w:p w14:paraId="13D549BF" w14:textId="77777777" w:rsidR="000A2DA6" w:rsidRPr="0086027C" w:rsidRDefault="000A2DA6" w:rsidP="000A2DA6">
      <w:pPr>
        <w:pStyle w:val="Header"/>
        <w:numPr>
          <w:ilvl w:val="0"/>
          <w:numId w:val="3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Save the map to your hard drive. </w:t>
      </w:r>
      <w:r w:rsidRPr="0086027C">
        <w:rPr>
          <w:rFonts w:ascii="Times New Roman" w:hAnsi="Times New Roman"/>
          <w:b/>
          <w:sz w:val="22"/>
        </w:rPr>
        <w:t xml:space="preserve">Remember! No spaces in the name! Short name! </w:t>
      </w:r>
    </w:p>
    <w:p w14:paraId="787AE93E" w14:textId="77777777" w:rsidR="000A2DA6" w:rsidRPr="0086027C" w:rsidRDefault="000A2DA6" w:rsidP="000A2DA6">
      <w:pPr>
        <w:pStyle w:val="Header"/>
        <w:numPr>
          <w:ilvl w:val="0"/>
          <w:numId w:val="32"/>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Make sure that the</w:t>
      </w:r>
      <w:r w:rsidRPr="0086027C">
        <w:rPr>
          <w:rFonts w:ascii="Times New Roman" w:hAnsi="Times New Roman"/>
          <w:sz w:val="22"/>
        </w:rPr>
        <w:t xml:space="preserve"> Spatial Analyst Extension</w:t>
      </w:r>
      <w:r>
        <w:rPr>
          <w:rFonts w:ascii="Times New Roman" w:hAnsi="Times New Roman"/>
          <w:sz w:val="22"/>
        </w:rPr>
        <w:t xml:space="preserve"> has  been added</w:t>
      </w:r>
      <w:r w:rsidRPr="0086027C">
        <w:rPr>
          <w:rFonts w:ascii="Times New Roman" w:hAnsi="Times New Roman"/>
          <w:sz w:val="22"/>
        </w:rPr>
        <w:t>.</w:t>
      </w:r>
    </w:p>
    <w:p w14:paraId="1E52ECF5" w14:textId="050B5D3D" w:rsidR="000A2DA6" w:rsidRDefault="000A2DA6" w:rsidP="000A2DA6">
      <w:pPr>
        <w:pStyle w:val="Header"/>
        <w:numPr>
          <w:ilvl w:val="0"/>
          <w:numId w:val="32"/>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Add the </w:t>
      </w:r>
      <w:proofErr w:type="spellStart"/>
      <w:r w:rsidRPr="0086027C">
        <w:rPr>
          <w:rFonts w:ascii="Times New Roman" w:hAnsi="Times New Roman"/>
          <w:b/>
          <w:sz w:val="22"/>
        </w:rPr>
        <w:t>Adk_mosaic</w:t>
      </w:r>
      <w:proofErr w:type="spellEnd"/>
      <w:r>
        <w:rPr>
          <w:rFonts w:ascii="Times New Roman" w:hAnsi="Times New Roman"/>
          <w:sz w:val="22"/>
        </w:rPr>
        <w:t xml:space="preserve"> raster file using either the yellow “Add data” button, or clicking the ArcCatalog tab on the right and dragging the file from the ArcCatalog CT to the ArcMap TOC.</w:t>
      </w:r>
      <w:r w:rsidR="00B57711">
        <w:rPr>
          <w:rFonts w:ascii="Times New Roman" w:hAnsi="Times New Roman"/>
          <w:sz w:val="22"/>
        </w:rPr>
        <w:t xml:space="preserve"> </w:t>
      </w:r>
      <w:r>
        <w:rPr>
          <w:rFonts w:ascii="Times New Roman" w:hAnsi="Times New Roman"/>
          <w:sz w:val="22"/>
        </w:rPr>
        <w:t xml:space="preserve">It doesn’t matter whether you drag to the map window or to the ArcMap TOC. The advantage of dragging to the TOC is that you can drop the file into a particular place in the list. Dropping it on the map adds it to the top of the list. </w:t>
      </w:r>
    </w:p>
    <w:p w14:paraId="6E59292D" w14:textId="77777777" w:rsidR="000A2DA6" w:rsidRDefault="000A2DA6" w:rsidP="000A2DA6">
      <w:pPr>
        <w:pStyle w:val="Header"/>
        <w:numPr>
          <w:ilvl w:val="0"/>
          <w:numId w:val="32"/>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If for some reason you’ve lost your ArcCatalog tab, you can make a new one by clicking on the ArcCatalog window tool (see below), docking the window, and changing the pushpin to horizontal. The same is true if you’ve lost your Search tab.</w:t>
      </w:r>
    </w:p>
    <w:p w14:paraId="6D8D89B2" w14:textId="77777777" w:rsidR="000A2DA6" w:rsidRDefault="000A2DA6" w:rsidP="000A2DA6">
      <w:pPr>
        <w:pStyle w:val="Header"/>
        <w:tabs>
          <w:tab w:val="clear" w:pos="4320"/>
          <w:tab w:val="clear" w:pos="8640"/>
          <w:tab w:val="left" w:pos="8460"/>
        </w:tabs>
        <w:spacing w:line="260" w:lineRule="atLeast"/>
        <w:rPr>
          <w:rFonts w:ascii="Times New Roman" w:hAnsi="Times New Roman"/>
          <w:sz w:val="22"/>
        </w:rPr>
      </w:pPr>
    </w:p>
    <w:p w14:paraId="69E876A9" w14:textId="77777777" w:rsidR="000A2DA6"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59912076" wp14:editId="2BE7DE71">
            <wp:extent cx="2074968" cy="2661282"/>
            <wp:effectExtent l="0" t="0" r="8255" b="6350"/>
            <wp:docPr id="28" name="Picture 28" descr="IV-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V-B-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4968" cy="2661282"/>
                    </a:xfrm>
                    <a:prstGeom prst="rect">
                      <a:avLst/>
                    </a:prstGeom>
                    <a:noFill/>
                    <a:ln>
                      <a:noFill/>
                    </a:ln>
                  </pic:spPr>
                </pic:pic>
              </a:graphicData>
            </a:graphic>
          </wp:inline>
        </w:drawing>
      </w:r>
    </w:p>
    <w:p w14:paraId="161D1B1F" w14:textId="77777777" w:rsidR="000A2DA6"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75A6330C" w14:textId="794D6419" w:rsidR="000A2DA6" w:rsidRPr="0086027C" w:rsidRDefault="000A2DA6" w:rsidP="000A2DA6">
      <w:pPr>
        <w:pStyle w:val="Header"/>
        <w:numPr>
          <w:ilvl w:val="0"/>
          <w:numId w:val="32"/>
        </w:numPr>
        <w:tabs>
          <w:tab w:val="clear" w:pos="4320"/>
          <w:tab w:val="clear" w:pos="8640"/>
          <w:tab w:val="left" w:pos="8460"/>
        </w:tabs>
        <w:spacing w:line="260" w:lineRule="atLeast"/>
        <w:rPr>
          <w:rFonts w:ascii="Times New Roman" w:hAnsi="Times New Roman"/>
          <w:sz w:val="22"/>
        </w:rPr>
      </w:pPr>
      <w:r>
        <w:rPr>
          <w:rFonts w:ascii="Times New Roman" w:hAnsi="Times New Roman"/>
          <w:sz w:val="22"/>
        </w:rPr>
        <w:t xml:space="preserve">Navigate to the hillshade tool. Use your </w:t>
      </w:r>
      <w:proofErr w:type="spellStart"/>
      <w:r w:rsidRPr="0086027C">
        <w:rPr>
          <w:rFonts w:ascii="Times New Roman" w:hAnsi="Times New Roman"/>
          <w:sz w:val="22"/>
        </w:rPr>
        <w:t>Adk_mosaic</w:t>
      </w:r>
      <w:proofErr w:type="spellEnd"/>
      <w:r w:rsidRPr="0086027C">
        <w:rPr>
          <w:rFonts w:ascii="Times New Roman" w:hAnsi="Times New Roman"/>
          <w:sz w:val="22"/>
        </w:rPr>
        <w:t xml:space="preserve"> layer</w:t>
      </w:r>
      <w:r>
        <w:rPr>
          <w:rFonts w:ascii="Times New Roman" w:hAnsi="Times New Roman"/>
          <w:sz w:val="22"/>
        </w:rPr>
        <w:t xml:space="preserve"> as the input (drag from the TOC and drop into the Input box)</w:t>
      </w:r>
      <w:r w:rsidRPr="0086027C">
        <w:rPr>
          <w:rFonts w:ascii="Times New Roman" w:hAnsi="Times New Roman"/>
          <w:sz w:val="22"/>
        </w:rPr>
        <w:t xml:space="preserve">. Change the </w:t>
      </w:r>
      <w:r w:rsidRPr="0086027C">
        <w:rPr>
          <w:rFonts w:ascii="Times New Roman" w:hAnsi="Times New Roman"/>
          <w:b/>
          <w:sz w:val="22"/>
        </w:rPr>
        <w:t>Z factor</w:t>
      </w:r>
      <w:r w:rsidRPr="0086027C">
        <w:rPr>
          <w:rFonts w:ascii="Times New Roman" w:hAnsi="Times New Roman"/>
          <w:sz w:val="22"/>
        </w:rPr>
        <w:t xml:space="preserve"> to </w:t>
      </w:r>
      <w:r w:rsidRPr="006E3AAC">
        <w:rPr>
          <w:rFonts w:ascii="Times New Roman" w:hAnsi="Times New Roman"/>
          <w:b/>
          <w:sz w:val="22"/>
        </w:rPr>
        <w:t>2</w:t>
      </w:r>
      <w:r w:rsidRPr="0086027C">
        <w:rPr>
          <w:rFonts w:ascii="Times New Roman" w:hAnsi="Times New Roman"/>
          <w:sz w:val="22"/>
        </w:rPr>
        <w:t xml:space="preserve"> to increase vertical exaggeration</w:t>
      </w:r>
      <w:r>
        <w:rPr>
          <w:rFonts w:ascii="Times New Roman" w:hAnsi="Times New Roman"/>
          <w:sz w:val="22"/>
        </w:rPr>
        <w:t xml:space="preserve">. </w:t>
      </w:r>
      <w:r w:rsidRPr="00D40998">
        <w:rPr>
          <w:rFonts w:ascii="Times New Roman" w:hAnsi="Times New Roman"/>
          <w:b/>
          <w:sz w:val="22"/>
        </w:rPr>
        <w:t>Use the folder icon to browse to your hard drive</w:t>
      </w:r>
      <w:r>
        <w:rPr>
          <w:rFonts w:ascii="Times New Roman" w:hAnsi="Times New Roman"/>
          <w:b/>
          <w:sz w:val="22"/>
        </w:rPr>
        <w:t>,</w:t>
      </w:r>
      <w:r w:rsidRPr="00D40998">
        <w:rPr>
          <w:rFonts w:ascii="Times New Roman" w:hAnsi="Times New Roman"/>
          <w:b/>
          <w:sz w:val="22"/>
        </w:rPr>
        <w:t xml:space="preserve"> and save </w:t>
      </w:r>
      <w:r>
        <w:rPr>
          <w:rFonts w:ascii="Times New Roman" w:hAnsi="Times New Roman"/>
          <w:b/>
          <w:sz w:val="22"/>
        </w:rPr>
        <w:t>your hillshade</w:t>
      </w:r>
      <w:r>
        <w:rPr>
          <w:rFonts w:ascii="Times New Roman" w:hAnsi="Times New Roman"/>
          <w:sz w:val="22"/>
        </w:rPr>
        <w:t xml:space="preserve"> (i.e., don’t just use the default save location and name)</w:t>
      </w:r>
      <w:r w:rsidRPr="00D40998">
        <w:rPr>
          <w:rFonts w:ascii="Times New Roman" w:hAnsi="Times New Roman"/>
          <w:sz w:val="22"/>
        </w:rPr>
        <w:t>.</w:t>
      </w:r>
      <w:r w:rsidRPr="0086027C">
        <w:rPr>
          <w:rFonts w:ascii="Times New Roman" w:hAnsi="Times New Roman"/>
          <w:sz w:val="22"/>
        </w:rPr>
        <w:t xml:space="preserve"> </w:t>
      </w:r>
      <w:r>
        <w:rPr>
          <w:rFonts w:ascii="Times New Roman" w:hAnsi="Times New Roman"/>
          <w:sz w:val="22"/>
        </w:rPr>
        <w:t xml:space="preserve">Be patient – this is a big file. </w:t>
      </w:r>
      <w:r w:rsidR="00EE5F3C">
        <w:rPr>
          <w:rFonts w:ascii="Times New Roman" w:hAnsi="Times New Roman"/>
          <w:sz w:val="22"/>
        </w:rPr>
        <w:t xml:space="preserve">If you </w:t>
      </w:r>
      <w:r w:rsidR="00EE5F3C" w:rsidRPr="00EE5F3C">
        <w:rPr>
          <w:rFonts w:ascii="Times New Roman" w:hAnsi="Times New Roman"/>
          <w:b/>
          <w:sz w:val="22"/>
        </w:rPr>
        <w:t>turned off</w:t>
      </w:r>
      <w:r w:rsidR="00EE5F3C">
        <w:rPr>
          <w:rFonts w:ascii="Times New Roman" w:hAnsi="Times New Roman"/>
          <w:sz w:val="22"/>
        </w:rPr>
        <w:t xml:space="preserve"> Enable Background Geoprocessing on page 2 (which is what you should have done), t</w:t>
      </w:r>
      <w:r w:rsidR="00574FF8">
        <w:rPr>
          <w:rFonts w:ascii="Times New Roman" w:hAnsi="Times New Roman"/>
          <w:sz w:val="22"/>
        </w:rPr>
        <w:t>he dialog box will show you the progress.</w:t>
      </w:r>
    </w:p>
    <w:p w14:paraId="04015BCF"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432BBED5" w14:textId="77777777" w:rsidR="000A2DA6" w:rsidRPr="008F21E3" w:rsidRDefault="000A2DA6" w:rsidP="000A2DA6">
      <w:pPr>
        <w:pStyle w:val="Heading1"/>
        <w:numPr>
          <w:ilvl w:val="0"/>
          <w:numId w:val="28"/>
        </w:numPr>
        <w:tabs>
          <w:tab w:val="left" w:pos="8460"/>
        </w:tabs>
        <w:spacing w:line="260" w:lineRule="atLeast"/>
        <w:rPr>
          <w:rFonts w:ascii="Verdana" w:hAnsi="Verdana"/>
          <w:sz w:val="22"/>
        </w:rPr>
      </w:pPr>
      <w:r w:rsidRPr="008F21E3">
        <w:rPr>
          <w:rFonts w:ascii="Verdana" w:hAnsi="Verdana"/>
          <w:sz w:val="22"/>
        </w:rPr>
        <w:t>Adding bedrock faults</w:t>
      </w:r>
    </w:p>
    <w:p w14:paraId="0044D8C9" w14:textId="77777777" w:rsidR="000A2DA6" w:rsidRPr="0086027C" w:rsidRDefault="000A2DA6" w:rsidP="000A2DA6">
      <w:pPr>
        <w:pStyle w:val="Header"/>
        <w:numPr>
          <w:ilvl w:val="0"/>
          <w:numId w:val="6"/>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Add the </w:t>
      </w:r>
      <w:proofErr w:type="spellStart"/>
      <w:r w:rsidRPr="0086027C">
        <w:rPr>
          <w:rFonts w:ascii="Times New Roman" w:hAnsi="Times New Roman"/>
          <w:b/>
          <w:sz w:val="22"/>
        </w:rPr>
        <w:t>faults.shp</w:t>
      </w:r>
      <w:proofErr w:type="spellEnd"/>
      <w:r w:rsidRPr="0086027C">
        <w:rPr>
          <w:rFonts w:ascii="Times New Roman" w:hAnsi="Times New Roman"/>
          <w:b/>
          <w:sz w:val="22"/>
        </w:rPr>
        <w:t xml:space="preserve"> </w:t>
      </w:r>
      <w:r w:rsidRPr="0086027C">
        <w:rPr>
          <w:rFonts w:ascii="Times New Roman" w:hAnsi="Times New Roman"/>
          <w:sz w:val="22"/>
        </w:rPr>
        <w:t>shape file.</w:t>
      </w:r>
      <w:r>
        <w:rPr>
          <w:rFonts w:ascii="Times New Roman" w:hAnsi="Times New Roman"/>
          <w:sz w:val="22"/>
        </w:rPr>
        <w:t xml:space="preserve"> </w:t>
      </w:r>
    </w:p>
    <w:p w14:paraId="6C3D3D9B" w14:textId="77777777" w:rsidR="000A2DA6" w:rsidRPr="0086027C" w:rsidRDefault="000A2DA6" w:rsidP="000A2DA6">
      <w:pPr>
        <w:pStyle w:val="Header"/>
        <w:numPr>
          <w:ilvl w:val="0"/>
          <w:numId w:val="6"/>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Zoom out to show the entire map (click on the globe in the </w:t>
      </w:r>
      <w:r>
        <w:rPr>
          <w:rFonts w:ascii="Times New Roman" w:hAnsi="Times New Roman"/>
          <w:sz w:val="22"/>
        </w:rPr>
        <w:t>main icons bar</w:t>
      </w:r>
      <w:r w:rsidRPr="0086027C">
        <w:rPr>
          <w:rFonts w:ascii="Times New Roman" w:hAnsi="Times New Roman"/>
          <w:sz w:val="22"/>
        </w:rPr>
        <w:t xml:space="preserve">), and you'll see that the layer has faults mapped for the entire state. Zoom back in on the portion that has the Adirondack DEM (draw a box with the magnifier tool, or right click on the </w:t>
      </w:r>
      <w:proofErr w:type="spellStart"/>
      <w:r w:rsidRPr="0086027C">
        <w:rPr>
          <w:rFonts w:ascii="Times New Roman" w:hAnsi="Times New Roman"/>
          <w:sz w:val="22"/>
        </w:rPr>
        <w:t>Adk_mosaic</w:t>
      </w:r>
      <w:proofErr w:type="spellEnd"/>
      <w:r w:rsidRPr="0086027C">
        <w:rPr>
          <w:rFonts w:ascii="Times New Roman" w:hAnsi="Times New Roman"/>
          <w:sz w:val="22"/>
        </w:rPr>
        <w:t xml:space="preserve"> and select </w:t>
      </w:r>
      <w:r w:rsidRPr="0086027C">
        <w:rPr>
          <w:rFonts w:ascii="Times New Roman" w:hAnsi="Times New Roman"/>
          <w:b/>
          <w:sz w:val="22"/>
        </w:rPr>
        <w:t>zoom to layer</w:t>
      </w:r>
      <w:r w:rsidRPr="0086027C">
        <w:rPr>
          <w:rFonts w:ascii="Times New Roman" w:hAnsi="Times New Roman"/>
          <w:sz w:val="22"/>
        </w:rPr>
        <w:t>).</w:t>
      </w:r>
    </w:p>
    <w:p w14:paraId="0471520F" w14:textId="0A5DA5D9" w:rsidR="000A2DA6" w:rsidRPr="0086027C" w:rsidRDefault="000A2DA6" w:rsidP="000A2DA6">
      <w:pPr>
        <w:pStyle w:val="Header"/>
        <w:numPr>
          <w:ilvl w:val="0"/>
          <w:numId w:val="6"/>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lastRenderedPageBreak/>
        <w:t xml:space="preserve">ArcMap assigned an arbitrary color and weight to the faults, but you can change the color and weight if you don't like it or they are hard to see. </w:t>
      </w:r>
      <w:r w:rsidRPr="00330F25">
        <w:rPr>
          <w:rFonts w:ascii="Times New Roman" w:hAnsi="Times New Roman"/>
          <w:b/>
          <w:sz w:val="22"/>
        </w:rPr>
        <w:t>Left</w:t>
      </w:r>
      <w:r w:rsidRPr="0086027C">
        <w:rPr>
          <w:rFonts w:ascii="Times New Roman" w:hAnsi="Times New Roman"/>
          <w:sz w:val="22"/>
        </w:rPr>
        <w:t xml:space="preserve"> click on the colored line </w:t>
      </w:r>
      <w:r w:rsidRPr="0086027C">
        <w:rPr>
          <w:rFonts w:ascii="Times New Roman" w:hAnsi="Times New Roman"/>
          <w:b/>
          <w:sz w:val="22"/>
        </w:rPr>
        <w:t>in the TOC</w:t>
      </w:r>
      <w:r w:rsidRPr="0086027C">
        <w:rPr>
          <w:rFonts w:ascii="Times New Roman" w:hAnsi="Times New Roman"/>
          <w:sz w:val="22"/>
        </w:rPr>
        <w:t xml:space="preserve"> below </w:t>
      </w:r>
      <w:proofErr w:type="spellStart"/>
      <w:r w:rsidRPr="0086027C">
        <w:rPr>
          <w:rFonts w:ascii="Times New Roman" w:hAnsi="Times New Roman"/>
          <w:sz w:val="22"/>
        </w:rPr>
        <w:t>nyfaults</w:t>
      </w:r>
      <w:proofErr w:type="spellEnd"/>
      <w:r w:rsidRPr="0086027C">
        <w:rPr>
          <w:rFonts w:ascii="Times New Roman" w:hAnsi="Times New Roman"/>
          <w:sz w:val="22"/>
        </w:rPr>
        <w:t>, and choose whatever color and weight you'd like better. You may want to zoom in to check your choice. You can also make this layer a bit transparent</w:t>
      </w:r>
      <w:r>
        <w:rPr>
          <w:rFonts w:ascii="Times New Roman" w:hAnsi="Times New Roman"/>
          <w:sz w:val="22"/>
        </w:rPr>
        <w:t xml:space="preserve"> using Properties</w:t>
      </w:r>
      <w:r w:rsidRPr="0086027C">
        <w:rPr>
          <w:rFonts w:ascii="Times New Roman" w:hAnsi="Times New Roman"/>
          <w:sz w:val="22"/>
        </w:rPr>
        <w:t xml:space="preserve">, if you want. You can also </w:t>
      </w:r>
      <w:r w:rsidRPr="0086027C">
        <w:rPr>
          <w:rFonts w:ascii="Times New Roman" w:hAnsi="Times New Roman"/>
          <w:b/>
          <w:sz w:val="22"/>
        </w:rPr>
        <w:t>left click</w:t>
      </w:r>
      <w:r w:rsidRPr="0086027C">
        <w:rPr>
          <w:rFonts w:ascii="Times New Roman" w:hAnsi="Times New Roman"/>
          <w:sz w:val="22"/>
        </w:rPr>
        <w:t xml:space="preserve"> and choose </w:t>
      </w:r>
      <w:r>
        <w:rPr>
          <w:rFonts w:ascii="Times New Roman" w:hAnsi="Times New Roman"/>
          <w:sz w:val="22"/>
        </w:rPr>
        <w:t>a new line style</w:t>
      </w:r>
      <w:r w:rsidRPr="0086027C">
        <w:rPr>
          <w:rFonts w:ascii="Times New Roman" w:hAnsi="Times New Roman"/>
          <w:sz w:val="22"/>
        </w:rPr>
        <w:t>.</w:t>
      </w:r>
      <w:r>
        <w:rPr>
          <w:rFonts w:ascii="Times New Roman" w:hAnsi="Times New Roman"/>
          <w:sz w:val="22"/>
        </w:rPr>
        <w:t xml:space="preserve"> Click on </w:t>
      </w:r>
      <w:r>
        <w:rPr>
          <w:rFonts w:ascii="Times New Roman" w:hAnsi="Times New Roman"/>
          <w:b/>
          <w:sz w:val="22"/>
        </w:rPr>
        <w:t>Style reference</w:t>
      </w:r>
      <w:r>
        <w:rPr>
          <w:rFonts w:ascii="Times New Roman" w:hAnsi="Times New Roman"/>
          <w:sz w:val="22"/>
        </w:rPr>
        <w:t xml:space="preserve">, and scroll down to </w:t>
      </w:r>
      <w:r>
        <w:rPr>
          <w:rFonts w:ascii="Times New Roman" w:hAnsi="Times New Roman"/>
          <w:b/>
          <w:sz w:val="22"/>
        </w:rPr>
        <w:t>Geology 24K</w:t>
      </w:r>
      <w:r>
        <w:rPr>
          <w:rFonts w:ascii="Times New Roman" w:hAnsi="Times New Roman"/>
          <w:sz w:val="22"/>
        </w:rPr>
        <w:t>. C</w:t>
      </w:r>
      <w:r w:rsidR="00811EF2">
        <w:rPr>
          <w:rFonts w:ascii="Times New Roman" w:hAnsi="Times New Roman"/>
          <w:sz w:val="22"/>
        </w:rPr>
        <w:t>heck the box, c</w:t>
      </w:r>
      <w:r>
        <w:rPr>
          <w:rFonts w:ascii="Times New Roman" w:hAnsi="Times New Roman"/>
          <w:sz w:val="22"/>
        </w:rPr>
        <w:t>lick OK, and a whole raft of geology symbols will appear at the end of the main scrollable window of Styles.</w:t>
      </w:r>
      <w:r w:rsidR="008968E5">
        <w:rPr>
          <w:rFonts w:ascii="Times New Roman" w:hAnsi="Times New Roman"/>
          <w:sz w:val="22"/>
        </w:rPr>
        <w:t xml:space="preserve"> You can also use the Search box to find specific symbols (e.g., fault or fold symbols).</w:t>
      </w:r>
    </w:p>
    <w:p w14:paraId="0A65B6C9"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7B21EC5F" w14:textId="77777777" w:rsidR="000A2DA6"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599EE446" wp14:editId="3FA8250D">
            <wp:extent cx="5173345" cy="2709545"/>
            <wp:effectExtent l="0" t="0" r="8255" b="8255"/>
            <wp:docPr id="29" name="Picture 29" descr="IV-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V-C-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3345" cy="2709545"/>
                    </a:xfrm>
                    <a:prstGeom prst="rect">
                      <a:avLst/>
                    </a:prstGeom>
                    <a:noFill/>
                    <a:ln>
                      <a:noFill/>
                    </a:ln>
                  </pic:spPr>
                </pic:pic>
              </a:graphicData>
            </a:graphic>
          </wp:inline>
        </w:drawing>
      </w:r>
    </w:p>
    <w:p w14:paraId="5F75F0EB" w14:textId="77777777" w:rsidR="000A2DA6"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4AA863AD" w14:textId="77777777" w:rsidR="000A2DA6" w:rsidRPr="00330F25"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30A23279" wp14:editId="59772220">
            <wp:extent cx="3522345" cy="3369945"/>
            <wp:effectExtent l="0" t="0" r="8255" b="8255"/>
            <wp:docPr id="30" name="Picture 30" descr="IV-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V-C-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2345" cy="3369945"/>
                    </a:xfrm>
                    <a:prstGeom prst="rect">
                      <a:avLst/>
                    </a:prstGeom>
                    <a:noFill/>
                    <a:ln>
                      <a:noFill/>
                    </a:ln>
                  </pic:spPr>
                </pic:pic>
              </a:graphicData>
            </a:graphic>
          </wp:inline>
        </w:drawing>
      </w:r>
    </w:p>
    <w:p w14:paraId="3904CACD" w14:textId="77777777" w:rsidR="000A2DA6" w:rsidRPr="0086027C"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07E4E3FB" w14:textId="77777777" w:rsidR="000A2DA6" w:rsidRPr="0086027C" w:rsidRDefault="000A2DA6" w:rsidP="000A2DA6">
      <w:pPr>
        <w:pStyle w:val="Header"/>
        <w:numPr>
          <w:ilvl w:val="0"/>
          <w:numId w:val="6"/>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lastRenderedPageBreak/>
        <w:t>Zoom in on the Adirondack region, and pan arou</w:t>
      </w:r>
      <w:r>
        <w:rPr>
          <w:rFonts w:ascii="Times New Roman" w:hAnsi="Times New Roman"/>
          <w:sz w:val="22"/>
        </w:rPr>
        <w:t>nd, studying the very strong correlation between topography and the location of faults. Faults are commonly zones of slightly less resistant rock that is more easily eroded than the country rock on either side of a fault, and valleys commonly form along faults</w:t>
      </w:r>
      <w:r w:rsidRPr="0086027C">
        <w:rPr>
          <w:rFonts w:ascii="Times New Roman" w:hAnsi="Times New Roman"/>
          <w:sz w:val="22"/>
        </w:rPr>
        <w:t>.</w:t>
      </w:r>
    </w:p>
    <w:p w14:paraId="730ACEED" w14:textId="77777777" w:rsidR="000A2DA6" w:rsidRPr="0086027C" w:rsidRDefault="000A2DA6" w:rsidP="000A2DA6">
      <w:pPr>
        <w:pStyle w:val="Header"/>
        <w:tabs>
          <w:tab w:val="clear" w:pos="4320"/>
          <w:tab w:val="clear" w:pos="8640"/>
          <w:tab w:val="left" w:pos="8460"/>
        </w:tabs>
        <w:spacing w:line="260" w:lineRule="atLeast"/>
        <w:ind w:left="360"/>
        <w:rPr>
          <w:rFonts w:ascii="Times New Roman" w:hAnsi="Times New Roman"/>
          <w:sz w:val="22"/>
        </w:rPr>
      </w:pPr>
    </w:p>
    <w:p w14:paraId="00B14387" w14:textId="77777777" w:rsidR="000A2DA6" w:rsidRPr="008F21E3" w:rsidRDefault="000A2DA6" w:rsidP="000A2DA6">
      <w:pPr>
        <w:pStyle w:val="Heading1"/>
        <w:numPr>
          <w:ilvl w:val="0"/>
          <w:numId w:val="29"/>
        </w:numPr>
        <w:tabs>
          <w:tab w:val="left" w:pos="8460"/>
        </w:tabs>
        <w:spacing w:line="260" w:lineRule="atLeast"/>
        <w:rPr>
          <w:rFonts w:ascii="Verdana" w:hAnsi="Verdana"/>
          <w:sz w:val="22"/>
        </w:rPr>
      </w:pPr>
      <w:r w:rsidRPr="008F21E3">
        <w:rPr>
          <w:rFonts w:ascii="Verdana" w:hAnsi="Verdana"/>
          <w:sz w:val="22"/>
        </w:rPr>
        <w:t>Adding information about bedrock geology</w:t>
      </w:r>
    </w:p>
    <w:p w14:paraId="2B783509" w14:textId="13F3B8F1" w:rsidR="000A2DA6" w:rsidRPr="0086027C" w:rsidRDefault="000A2DA6" w:rsidP="000A2DA6">
      <w:pPr>
        <w:pStyle w:val="Header"/>
        <w:numPr>
          <w:ilvl w:val="0"/>
          <w:numId w:val="9"/>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Add the </w:t>
      </w:r>
      <w:proofErr w:type="spellStart"/>
      <w:r w:rsidRPr="0086027C">
        <w:rPr>
          <w:rFonts w:ascii="Times New Roman" w:hAnsi="Times New Roman"/>
          <w:b/>
          <w:sz w:val="22"/>
        </w:rPr>
        <w:t>PC_marble.shp</w:t>
      </w:r>
      <w:proofErr w:type="spellEnd"/>
      <w:r w:rsidRPr="0086027C">
        <w:rPr>
          <w:rFonts w:ascii="Times New Roman" w:hAnsi="Times New Roman"/>
          <w:sz w:val="22"/>
        </w:rPr>
        <w:t xml:space="preserve"> and </w:t>
      </w:r>
      <w:proofErr w:type="spellStart"/>
      <w:r w:rsidRPr="0086027C">
        <w:rPr>
          <w:rFonts w:ascii="Times New Roman" w:hAnsi="Times New Roman"/>
          <w:b/>
          <w:sz w:val="22"/>
        </w:rPr>
        <w:t>PC_gneiss.shp</w:t>
      </w:r>
      <w:proofErr w:type="spellEnd"/>
      <w:r w:rsidRPr="0086027C">
        <w:rPr>
          <w:rFonts w:ascii="Times New Roman" w:hAnsi="Times New Roman"/>
          <w:sz w:val="22"/>
        </w:rPr>
        <w:t xml:space="preserve"> shape files. Make them both 50% transparent. Then, change the colors for each. </w:t>
      </w:r>
      <w:r>
        <w:rPr>
          <w:rFonts w:ascii="Times New Roman" w:hAnsi="Times New Roman"/>
          <w:sz w:val="22"/>
        </w:rPr>
        <w:t xml:space="preserve">Adding the Geology 24K symbols added a whole set of geologic map unit colors to the color palette.  </w:t>
      </w:r>
      <w:r w:rsidRPr="0086027C">
        <w:rPr>
          <w:rFonts w:ascii="Times New Roman" w:hAnsi="Times New Roman"/>
          <w:sz w:val="22"/>
        </w:rPr>
        <w:t xml:space="preserve">Right click on the color box for </w:t>
      </w:r>
      <w:proofErr w:type="spellStart"/>
      <w:r w:rsidRPr="0086027C">
        <w:rPr>
          <w:rFonts w:ascii="Times New Roman" w:hAnsi="Times New Roman"/>
          <w:b/>
          <w:sz w:val="22"/>
        </w:rPr>
        <w:t>PC_gneiss</w:t>
      </w:r>
      <w:proofErr w:type="spellEnd"/>
      <w:r w:rsidRPr="0086027C">
        <w:rPr>
          <w:rFonts w:ascii="Times New Roman" w:hAnsi="Times New Roman"/>
          <w:sz w:val="22"/>
        </w:rPr>
        <w:t xml:space="preserve"> in the TOC, and choose </w:t>
      </w:r>
      <w:r>
        <w:rPr>
          <w:rFonts w:ascii="Times New Roman" w:hAnsi="Times New Roman"/>
          <w:b/>
          <w:sz w:val="22"/>
        </w:rPr>
        <w:t>Precambrian 5</w:t>
      </w:r>
      <w:r w:rsidRPr="0086027C">
        <w:rPr>
          <w:rFonts w:ascii="Times New Roman" w:hAnsi="Times New Roman"/>
          <w:sz w:val="22"/>
        </w:rPr>
        <w:t xml:space="preserve"> (</w:t>
      </w:r>
      <w:r>
        <w:rPr>
          <w:rFonts w:ascii="Times New Roman" w:hAnsi="Times New Roman"/>
          <w:sz w:val="22"/>
        </w:rPr>
        <w:t>3</w:t>
      </w:r>
      <w:r w:rsidRPr="00C1151E">
        <w:rPr>
          <w:rFonts w:ascii="Times New Roman" w:hAnsi="Times New Roman"/>
          <w:sz w:val="22"/>
          <w:vertAlign w:val="superscript"/>
        </w:rPr>
        <w:t>rd</w:t>
      </w:r>
      <w:r>
        <w:rPr>
          <w:rFonts w:ascii="Times New Roman" w:hAnsi="Times New Roman"/>
          <w:sz w:val="22"/>
        </w:rPr>
        <w:t xml:space="preserve"> row from the bottom</w:t>
      </w:r>
      <w:r w:rsidRPr="0086027C">
        <w:rPr>
          <w:rFonts w:ascii="Times New Roman" w:hAnsi="Times New Roman"/>
          <w:sz w:val="22"/>
        </w:rPr>
        <w:t xml:space="preserve">). Change the color of </w:t>
      </w:r>
      <w:proofErr w:type="spellStart"/>
      <w:r w:rsidRPr="0086027C">
        <w:rPr>
          <w:rFonts w:ascii="Times New Roman" w:hAnsi="Times New Roman"/>
          <w:b/>
          <w:sz w:val="22"/>
        </w:rPr>
        <w:t>PC_marble</w:t>
      </w:r>
      <w:proofErr w:type="spellEnd"/>
      <w:r w:rsidRPr="0086027C">
        <w:rPr>
          <w:rFonts w:ascii="Times New Roman" w:hAnsi="Times New Roman"/>
          <w:sz w:val="22"/>
        </w:rPr>
        <w:t xml:space="preserve"> to </w:t>
      </w:r>
      <w:r>
        <w:rPr>
          <w:rFonts w:ascii="Times New Roman" w:hAnsi="Times New Roman"/>
          <w:b/>
          <w:sz w:val="22"/>
        </w:rPr>
        <w:t>Precambrian 13</w:t>
      </w:r>
      <w:r w:rsidRPr="0086027C">
        <w:rPr>
          <w:rFonts w:ascii="Times New Roman" w:hAnsi="Times New Roman"/>
          <w:sz w:val="22"/>
        </w:rPr>
        <w:t xml:space="preserve"> (</w:t>
      </w:r>
      <w:r>
        <w:rPr>
          <w:rFonts w:ascii="Times New Roman" w:hAnsi="Times New Roman"/>
          <w:sz w:val="22"/>
        </w:rPr>
        <w:t>2</w:t>
      </w:r>
      <w:r w:rsidRPr="00AA2BED">
        <w:rPr>
          <w:rFonts w:ascii="Times New Roman" w:hAnsi="Times New Roman"/>
          <w:sz w:val="22"/>
          <w:vertAlign w:val="superscript"/>
        </w:rPr>
        <w:t>nd</w:t>
      </w:r>
      <w:r>
        <w:rPr>
          <w:rFonts w:ascii="Times New Roman" w:hAnsi="Times New Roman"/>
          <w:sz w:val="22"/>
        </w:rPr>
        <w:t xml:space="preserve"> </w:t>
      </w:r>
      <w:r w:rsidRPr="0086027C">
        <w:rPr>
          <w:rFonts w:ascii="Times New Roman" w:hAnsi="Times New Roman"/>
          <w:sz w:val="22"/>
        </w:rPr>
        <w:t>row from bottom). Save your work.</w:t>
      </w:r>
    </w:p>
    <w:p w14:paraId="3D976D71" w14:textId="06E79100" w:rsidR="000A2DA6" w:rsidRPr="0086027C" w:rsidRDefault="000A2DA6" w:rsidP="000A2DA6">
      <w:pPr>
        <w:pStyle w:val="Header"/>
        <w:numPr>
          <w:ilvl w:val="0"/>
          <w:numId w:val="9"/>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Add the </w:t>
      </w:r>
      <w:proofErr w:type="spellStart"/>
      <w:r w:rsidRPr="0086027C">
        <w:rPr>
          <w:rFonts w:ascii="Times New Roman" w:hAnsi="Times New Roman"/>
          <w:b/>
          <w:sz w:val="22"/>
        </w:rPr>
        <w:t>zoombox.shp</w:t>
      </w:r>
      <w:proofErr w:type="spellEnd"/>
      <w:r w:rsidRPr="0086027C">
        <w:rPr>
          <w:rFonts w:ascii="Times New Roman" w:hAnsi="Times New Roman"/>
          <w:b/>
          <w:sz w:val="22"/>
        </w:rPr>
        <w:t xml:space="preserve"> </w:t>
      </w:r>
      <w:r w:rsidRPr="0086027C">
        <w:rPr>
          <w:rFonts w:ascii="Times New Roman" w:hAnsi="Times New Roman"/>
          <w:sz w:val="22"/>
        </w:rPr>
        <w:t xml:space="preserve">shape file. Left click on the color square below the layer name, and change the fill to “no color” and the outline to </w:t>
      </w:r>
      <w:r w:rsidRPr="0086027C">
        <w:rPr>
          <w:rFonts w:ascii="Times New Roman" w:hAnsi="Times New Roman"/>
          <w:b/>
          <w:sz w:val="22"/>
        </w:rPr>
        <w:t>black</w:t>
      </w:r>
      <w:r w:rsidRPr="0086027C">
        <w:rPr>
          <w:rFonts w:ascii="Times New Roman" w:hAnsi="Times New Roman"/>
          <w:sz w:val="22"/>
        </w:rPr>
        <w:t>. Zoom in to the box in the NW. You'll see that the bedrock geology is dominated by gneisses (</w:t>
      </w:r>
      <w:r>
        <w:rPr>
          <w:rFonts w:ascii="Times New Roman" w:hAnsi="Times New Roman"/>
          <w:sz w:val="22"/>
        </w:rPr>
        <w:t>pale purple</w:t>
      </w:r>
      <w:r w:rsidRPr="0086027C">
        <w:rPr>
          <w:rFonts w:ascii="Times New Roman" w:hAnsi="Times New Roman"/>
          <w:sz w:val="22"/>
        </w:rPr>
        <w:t>) and marbles (</w:t>
      </w:r>
      <w:r w:rsidR="00233419">
        <w:rPr>
          <w:rFonts w:ascii="Times New Roman" w:hAnsi="Times New Roman"/>
          <w:sz w:val="22"/>
        </w:rPr>
        <w:t>light green</w:t>
      </w:r>
      <w:r w:rsidRPr="0086027C">
        <w:rPr>
          <w:rFonts w:ascii="Times New Roman" w:hAnsi="Times New Roman"/>
          <w:sz w:val="22"/>
        </w:rPr>
        <w:t>).</w:t>
      </w:r>
    </w:p>
    <w:p w14:paraId="754E5EDA" w14:textId="77777777" w:rsidR="000A2DA6" w:rsidRPr="0086027C" w:rsidRDefault="000A2DA6" w:rsidP="000A2DA6">
      <w:pPr>
        <w:pStyle w:val="Header"/>
        <w:numPr>
          <w:ilvl w:val="0"/>
          <w:numId w:val="9"/>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Turn off the </w:t>
      </w:r>
      <w:proofErr w:type="spellStart"/>
      <w:r w:rsidRPr="0086027C">
        <w:rPr>
          <w:rFonts w:ascii="Times New Roman" w:hAnsi="Times New Roman"/>
          <w:b/>
          <w:sz w:val="22"/>
        </w:rPr>
        <w:t>PC_gneiss</w:t>
      </w:r>
      <w:proofErr w:type="spellEnd"/>
      <w:r w:rsidRPr="0086027C">
        <w:rPr>
          <w:rFonts w:ascii="Times New Roman" w:hAnsi="Times New Roman"/>
          <w:sz w:val="22"/>
        </w:rPr>
        <w:t xml:space="preserve"> layer so that you can see the topography clearly. Now, toggle the marble layer on and off, and notice the strong correlation between the topography and the places where the bedrock is marble and where it is gneiss (in this area, virtually everything that isn't marble is gneiss). The marble is much less resistant to erosion than the gneisses are, so the marble forms the valleys and the gneiss forms the hills.</w:t>
      </w:r>
    </w:p>
    <w:p w14:paraId="5A99CEC6" w14:textId="77777777" w:rsidR="000A2DA6" w:rsidRPr="0086027C" w:rsidRDefault="000A2DA6" w:rsidP="000A2DA6">
      <w:pPr>
        <w:pStyle w:val="Header"/>
        <w:numPr>
          <w:ilvl w:val="0"/>
          <w:numId w:val="9"/>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 Zoom out and then zoom in to the box in the central Adirondacks. Turn on the both the </w:t>
      </w:r>
      <w:proofErr w:type="spellStart"/>
      <w:r w:rsidRPr="0086027C">
        <w:rPr>
          <w:rFonts w:ascii="Times New Roman" w:hAnsi="Times New Roman"/>
          <w:b/>
          <w:sz w:val="22"/>
        </w:rPr>
        <w:t>PC_gneiss</w:t>
      </w:r>
      <w:proofErr w:type="spellEnd"/>
      <w:r w:rsidRPr="0086027C">
        <w:rPr>
          <w:rFonts w:ascii="Times New Roman" w:hAnsi="Times New Roman"/>
          <w:sz w:val="22"/>
        </w:rPr>
        <w:t xml:space="preserve"> and </w:t>
      </w:r>
      <w:proofErr w:type="spellStart"/>
      <w:r w:rsidRPr="0086027C">
        <w:rPr>
          <w:rFonts w:ascii="Times New Roman" w:hAnsi="Times New Roman"/>
          <w:b/>
          <w:sz w:val="22"/>
        </w:rPr>
        <w:t>PC_marble</w:t>
      </w:r>
      <w:proofErr w:type="spellEnd"/>
      <w:r w:rsidRPr="0086027C">
        <w:rPr>
          <w:rFonts w:ascii="Times New Roman" w:hAnsi="Times New Roman"/>
          <w:sz w:val="22"/>
        </w:rPr>
        <w:t xml:space="preserve"> layers to see where they are, then turn off </w:t>
      </w:r>
      <w:proofErr w:type="spellStart"/>
      <w:r w:rsidRPr="0086027C">
        <w:rPr>
          <w:rFonts w:ascii="Times New Roman" w:hAnsi="Times New Roman"/>
          <w:b/>
          <w:sz w:val="22"/>
        </w:rPr>
        <w:t>PC_gneiss</w:t>
      </w:r>
      <w:proofErr w:type="spellEnd"/>
      <w:r w:rsidRPr="0086027C">
        <w:rPr>
          <w:rFonts w:ascii="Times New Roman" w:hAnsi="Times New Roman"/>
          <w:sz w:val="22"/>
        </w:rPr>
        <w:t xml:space="preserve"> and toggle the </w:t>
      </w:r>
      <w:proofErr w:type="spellStart"/>
      <w:r w:rsidRPr="0086027C">
        <w:rPr>
          <w:rFonts w:ascii="Times New Roman" w:hAnsi="Times New Roman"/>
          <w:b/>
          <w:sz w:val="22"/>
        </w:rPr>
        <w:t>PC_marble</w:t>
      </w:r>
      <w:proofErr w:type="spellEnd"/>
      <w:r w:rsidRPr="0086027C">
        <w:rPr>
          <w:rFonts w:ascii="Times New Roman" w:hAnsi="Times New Roman"/>
          <w:sz w:val="22"/>
        </w:rPr>
        <w:t xml:space="preserve"> on and off. You’ll see the same correlation here between topography and bedrock geology.</w:t>
      </w:r>
    </w:p>
    <w:p w14:paraId="599E6C40" w14:textId="77777777" w:rsidR="000A2DA6" w:rsidRPr="0086027C" w:rsidRDefault="000A2DA6" w:rsidP="000A2DA6">
      <w:pPr>
        <w:pStyle w:val="Header"/>
        <w:numPr>
          <w:ilvl w:val="0"/>
          <w:numId w:val="9"/>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Hide the </w:t>
      </w:r>
      <w:proofErr w:type="spellStart"/>
      <w:r w:rsidRPr="0086027C">
        <w:rPr>
          <w:rFonts w:ascii="Times New Roman" w:hAnsi="Times New Roman"/>
          <w:sz w:val="22"/>
        </w:rPr>
        <w:t>zoombox</w:t>
      </w:r>
      <w:proofErr w:type="spellEnd"/>
      <w:r w:rsidRPr="0086027C">
        <w:rPr>
          <w:rFonts w:ascii="Times New Roman" w:hAnsi="Times New Roman"/>
          <w:sz w:val="22"/>
        </w:rPr>
        <w:t xml:space="preserve"> layer, and turn the </w:t>
      </w:r>
      <w:proofErr w:type="spellStart"/>
      <w:r w:rsidRPr="0086027C">
        <w:rPr>
          <w:rFonts w:ascii="Times New Roman" w:hAnsi="Times New Roman"/>
          <w:b/>
          <w:sz w:val="22"/>
        </w:rPr>
        <w:t>PC_gneiss</w:t>
      </w:r>
      <w:proofErr w:type="spellEnd"/>
      <w:r w:rsidRPr="0086027C">
        <w:rPr>
          <w:rFonts w:ascii="Times New Roman" w:hAnsi="Times New Roman"/>
          <w:sz w:val="22"/>
        </w:rPr>
        <w:t xml:space="preserve"> layer back on again.</w:t>
      </w:r>
    </w:p>
    <w:p w14:paraId="2DABC9CA" w14:textId="447457AC" w:rsidR="000A2DA6" w:rsidRPr="0086027C" w:rsidRDefault="000A2DA6" w:rsidP="000A2DA6">
      <w:pPr>
        <w:pStyle w:val="Header"/>
        <w:numPr>
          <w:ilvl w:val="0"/>
          <w:numId w:val="9"/>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Add all of the remaining </w:t>
      </w:r>
      <w:proofErr w:type="spellStart"/>
      <w:r w:rsidRPr="0086027C">
        <w:rPr>
          <w:rFonts w:ascii="Times New Roman" w:hAnsi="Times New Roman"/>
          <w:b/>
          <w:sz w:val="22"/>
        </w:rPr>
        <w:t>PC_xxx.shp</w:t>
      </w:r>
      <w:proofErr w:type="spellEnd"/>
      <w:r w:rsidRPr="0086027C">
        <w:rPr>
          <w:rFonts w:ascii="Times New Roman" w:hAnsi="Times New Roman"/>
          <w:b/>
          <w:sz w:val="22"/>
        </w:rPr>
        <w:t xml:space="preserve"> </w:t>
      </w:r>
      <w:r w:rsidRPr="0086027C">
        <w:rPr>
          <w:rFonts w:ascii="Times New Roman" w:hAnsi="Times New Roman"/>
          <w:sz w:val="22"/>
        </w:rPr>
        <w:t>shape</w:t>
      </w:r>
      <w:r w:rsidRPr="0086027C">
        <w:rPr>
          <w:rFonts w:ascii="Times New Roman" w:hAnsi="Times New Roman"/>
          <w:b/>
          <w:sz w:val="22"/>
        </w:rPr>
        <w:t xml:space="preserve"> </w:t>
      </w:r>
      <w:r w:rsidRPr="0086027C">
        <w:rPr>
          <w:rFonts w:ascii="Times New Roman" w:hAnsi="Times New Roman"/>
          <w:sz w:val="22"/>
        </w:rPr>
        <w:t xml:space="preserve">files and the </w:t>
      </w:r>
      <w:proofErr w:type="spellStart"/>
      <w:r w:rsidRPr="0086027C">
        <w:rPr>
          <w:rFonts w:ascii="Times New Roman" w:hAnsi="Times New Roman"/>
          <w:b/>
          <w:sz w:val="22"/>
        </w:rPr>
        <w:t>Quaternary_deposits.shp</w:t>
      </w:r>
      <w:proofErr w:type="spellEnd"/>
      <w:r w:rsidRPr="0086027C">
        <w:rPr>
          <w:rFonts w:ascii="Times New Roman" w:hAnsi="Times New Roman"/>
          <w:sz w:val="22"/>
        </w:rPr>
        <w:t xml:space="preserve"> shape file. </w:t>
      </w:r>
      <w:r w:rsidR="008B785E">
        <w:rPr>
          <w:rFonts w:ascii="Times New Roman" w:hAnsi="Times New Roman"/>
          <w:sz w:val="22"/>
        </w:rPr>
        <w:t xml:space="preserve">Shift-click to select all the newly added layers, and then right-click on one of the selected layers &gt; Group. In the Effects toolbar, select the Group in the pulldown, and use the slider to change transparency of all of the layers in the group at once. </w:t>
      </w:r>
    </w:p>
    <w:p w14:paraId="32690B7F" w14:textId="77777777" w:rsidR="000A2DA6" w:rsidRPr="0086027C" w:rsidRDefault="000A2DA6" w:rsidP="000A2DA6">
      <w:pPr>
        <w:pStyle w:val="Header"/>
        <w:tabs>
          <w:tab w:val="clear" w:pos="4320"/>
          <w:tab w:val="clear" w:pos="8640"/>
          <w:tab w:val="left" w:pos="8460"/>
        </w:tabs>
        <w:spacing w:line="260" w:lineRule="atLeast"/>
        <w:ind w:left="360"/>
        <w:rPr>
          <w:rFonts w:ascii="Times New Roman" w:hAnsi="Times New Roman"/>
          <w:sz w:val="22"/>
        </w:rPr>
      </w:pPr>
    </w:p>
    <w:p w14:paraId="02EADB0F" w14:textId="77777777" w:rsidR="000A2DA6" w:rsidRPr="008F21E3" w:rsidRDefault="000A2DA6" w:rsidP="000A2DA6">
      <w:pPr>
        <w:pStyle w:val="Heading1"/>
        <w:numPr>
          <w:ilvl w:val="0"/>
          <w:numId w:val="30"/>
        </w:numPr>
        <w:tabs>
          <w:tab w:val="left" w:pos="8460"/>
        </w:tabs>
        <w:spacing w:line="260" w:lineRule="atLeast"/>
        <w:rPr>
          <w:rFonts w:ascii="Verdana" w:hAnsi="Verdana"/>
          <w:sz w:val="22"/>
        </w:rPr>
      </w:pPr>
      <w:r w:rsidRPr="008F21E3">
        <w:rPr>
          <w:rFonts w:ascii="Verdana" w:hAnsi="Verdana"/>
          <w:sz w:val="22"/>
        </w:rPr>
        <w:t>Determining scale</w:t>
      </w:r>
    </w:p>
    <w:p w14:paraId="6737754B" w14:textId="77777777" w:rsidR="008968E5" w:rsidRDefault="000A2DA6" w:rsidP="008968E5">
      <w:pPr>
        <w:pStyle w:val="Header"/>
        <w:numPr>
          <w:ilvl w:val="0"/>
          <w:numId w:val="33"/>
        </w:numPr>
        <w:tabs>
          <w:tab w:val="clear" w:pos="4320"/>
          <w:tab w:val="clear" w:pos="8640"/>
          <w:tab w:val="left" w:pos="8460"/>
        </w:tabs>
        <w:spacing w:line="260" w:lineRule="atLeast"/>
        <w:rPr>
          <w:rFonts w:ascii="Times New Roman" w:hAnsi="Times New Roman"/>
          <w:sz w:val="22"/>
        </w:rPr>
      </w:pPr>
      <w:r w:rsidRPr="00544F62">
        <w:rPr>
          <w:rFonts w:ascii="Times New Roman" w:hAnsi="Times New Roman"/>
          <w:sz w:val="22"/>
        </w:rPr>
        <w:t xml:space="preserve">Select the </w:t>
      </w:r>
      <w:r w:rsidRPr="00544F62">
        <w:rPr>
          <w:rFonts w:ascii="Times New Roman" w:hAnsi="Times New Roman"/>
          <w:b/>
          <w:sz w:val="22"/>
        </w:rPr>
        <w:t>measure tool</w:t>
      </w:r>
      <w:r w:rsidRPr="00544F62">
        <w:rPr>
          <w:rFonts w:ascii="Times New Roman" w:hAnsi="Times New Roman"/>
          <w:sz w:val="22"/>
        </w:rPr>
        <w:t xml:space="preserve"> in the main bar of icons (looks like a ruler). In the dialog box that comes up, click the down arrow next to the </w:t>
      </w:r>
      <w:r w:rsidRPr="00544F62">
        <w:rPr>
          <w:rFonts w:ascii="Times New Roman" w:hAnsi="Times New Roman"/>
          <w:b/>
          <w:sz w:val="22"/>
        </w:rPr>
        <w:t>X</w:t>
      </w:r>
      <w:r w:rsidRPr="00544F62">
        <w:rPr>
          <w:rFonts w:ascii="Times New Roman" w:hAnsi="Times New Roman"/>
          <w:sz w:val="22"/>
        </w:rPr>
        <w:t xml:space="preserve">, and be sure that </w:t>
      </w:r>
      <w:r w:rsidRPr="00544F62">
        <w:rPr>
          <w:rFonts w:ascii="Times New Roman" w:hAnsi="Times New Roman"/>
          <w:b/>
          <w:sz w:val="22"/>
        </w:rPr>
        <w:t>Planar</w:t>
      </w:r>
      <w:r w:rsidRPr="00544F62">
        <w:rPr>
          <w:rFonts w:ascii="Times New Roman" w:hAnsi="Times New Roman"/>
          <w:sz w:val="22"/>
        </w:rPr>
        <w:t xml:space="preserve"> is checked. </w:t>
      </w:r>
    </w:p>
    <w:p w14:paraId="4EBBA36E" w14:textId="1297EA9B" w:rsidR="008968E5" w:rsidRDefault="008B785E" w:rsidP="008968E5">
      <w:pPr>
        <w:pStyle w:val="Header"/>
        <w:tabs>
          <w:tab w:val="clear" w:pos="4320"/>
          <w:tab w:val="clear" w:pos="8640"/>
          <w:tab w:val="left" w:pos="8460"/>
        </w:tabs>
        <w:spacing w:line="260" w:lineRule="atLeast"/>
        <w:rPr>
          <w:rFonts w:ascii="Times New Roman" w:hAnsi="Times New Roman"/>
          <w:sz w:val="22"/>
        </w:rPr>
      </w:pPr>
      <w:r>
        <w:rPr>
          <w:rFonts w:ascii="Times New Roman" w:hAnsi="Times New Roman"/>
          <w:noProof/>
          <w:sz w:val="22"/>
        </w:rPr>
        <w:drawing>
          <wp:anchor distT="0" distB="0" distL="114300" distR="114300" simplePos="0" relativeHeight="251665408" behindDoc="0" locked="0" layoutInCell="1" allowOverlap="1" wp14:anchorId="69F4C61D" wp14:editId="774AA3DA">
            <wp:simplePos x="0" y="0"/>
            <wp:positionH relativeFrom="column">
              <wp:posOffset>508000</wp:posOffset>
            </wp:positionH>
            <wp:positionV relativeFrom="paragraph">
              <wp:posOffset>108585</wp:posOffset>
            </wp:positionV>
            <wp:extent cx="2200910" cy="1892300"/>
            <wp:effectExtent l="0" t="0" r="0" b="0"/>
            <wp:wrapSquare wrapText="bothSides"/>
            <wp:docPr id="31" name="Picture 31" descr="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V-E-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91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53144"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570FF0B8"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199295B8" w14:textId="7C0623CA" w:rsidR="008968E5" w:rsidRDefault="008968E5" w:rsidP="008968E5">
      <w:pPr>
        <w:pStyle w:val="Header"/>
        <w:tabs>
          <w:tab w:val="clear" w:pos="4320"/>
          <w:tab w:val="clear" w:pos="8640"/>
          <w:tab w:val="left" w:pos="8460"/>
        </w:tabs>
        <w:spacing w:line="260" w:lineRule="atLeast"/>
        <w:rPr>
          <w:rFonts w:ascii="Times New Roman" w:hAnsi="Times New Roman"/>
          <w:sz w:val="22"/>
        </w:rPr>
      </w:pPr>
      <w:r>
        <w:rPr>
          <w:rFonts w:ascii="Times New Roman" w:hAnsi="Times New Roman"/>
          <w:noProof/>
          <w:sz w:val="22"/>
        </w:rPr>
        <w:drawing>
          <wp:anchor distT="0" distB="0" distL="114300" distR="114300" simplePos="0" relativeHeight="251666432" behindDoc="0" locked="0" layoutInCell="1" allowOverlap="1" wp14:anchorId="211DBDCA" wp14:editId="0D06A529">
            <wp:simplePos x="0" y="0"/>
            <wp:positionH relativeFrom="column">
              <wp:posOffset>3137535</wp:posOffset>
            </wp:positionH>
            <wp:positionV relativeFrom="paragraph">
              <wp:posOffset>-464185</wp:posOffset>
            </wp:positionV>
            <wp:extent cx="2692400" cy="1998345"/>
            <wp:effectExtent l="0" t="0" r="0" b="8255"/>
            <wp:wrapSquare wrapText="bothSides"/>
            <wp:docPr id="32" name="Picture 32" descr="IV-E-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V-E-1 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400"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66346"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699B4D71"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05F6E02A"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6B026540"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55F338B7"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52FAC0E7"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78C741CB"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4B2216C8" w14:textId="77777777" w:rsidR="008968E5" w:rsidRDefault="008968E5" w:rsidP="008968E5">
      <w:pPr>
        <w:pStyle w:val="Header"/>
        <w:tabs>
          <w:tab w:val="clear" w:pos="4320"/>
          <w:tab w:val="clear" w:pos="8640"/>
          <w:tab w:val="left" w:pos="8460"/>
        </w:tabs>
        <w:spacing w:line="260" w:lineRule="atLeast"/>
        <w:rPr>
          <w:rFonts w:ascii="Times New Roman" w:hAnsi="Times New Roman"/>
          <w:sz w:val="22"/>
        </w:rPr>
      </w:pPr>
    </w:p>
    <w:p w14:paraId="492993BA" w14:textId="79B12203" w:rsidR="008968E5" w:rsidRPr="008968E5" w:rsidRDefault="000A2DA6" w:rsidP="008968E5">
      <w:pPr>
        <w:pStyle w:val="Header"/>
        <w:numPr>
          <w:ilvl w:val="0"/>
          <w:numId w:val="33"/>
        </w:numPr>
        <w:tabs>
          <w:tab w:val="clear" w:pos="4320"/>
          <w:tab w:val="clear" w:pos="8640"/>
          <w:tab w:val="left" w:pos="8460"/>
        </w:tabs>
        <w:spacing w:line="260" w:lineRule="atLeast"/>
        <w:rPr>
          <w:rFonts w:ascii="Times New Roman" w:hAnsi="Times New Roman"/>
          <w:sz w:val="22"/>
        </w:rPr>
      </w:pPr>
      <w:r w:rsidRPr="008968E5">
        <w:rPr>
          <w:rFonts w:ascii="Times New Roman" w:hAnsi="Times New Roman"/>
          <w:sz w:val="22"/>
        </w:rPr>
        <w:t xml:space="preserve">Click on the down arrow next to the sigma, select distance, and then kilometers. Select the jagged line button to measure a linear distance. </w:t>
      </w:r>
    </w:p>
    <w:p w14:paraId="109CF847" w14:textId="6804869F" w:rsidR="000A2DA6" w:rsidRPr="008968E5" w:rsidRDefault="008968E5" w:rsidP="008968E5">
      <w:pPr>
        <w:pStyle w:val="Header"/>
        <w:numPr>
          <w:ilvl w:val="0"/>
          <w:numId w:val="33"/>
        </w:numPr>
        <w:tabs>
          <w:tab w:val="clear" w:pos="4320"/>
          <w:tab w:val="clear" w:pos="8640"/>
          <w:tab w:val="left" w:pos="8460"/>
        </w:tabs>
        <w:spacing w:line="260" w:lineRule="atLeast"/>
        <w:rPr>
          <w:rFonts w:ascii="Times New Roman" w:hAnsi="Times New Roman"/>
          <w:sz w:val="22"/>
        </w:rPr>
      </w:pPr>
      <w:r>
        <w:rPr>
          <w:rFonts w:ascii="Times New Roman" w:hAnsi="Times New Roman"/>
          <w:noProof/>
          <w:sz w:val="22"/>
        </w:rPr>
        <w:lastRenderedPageBreak/>
        <w:drawing>
          <wp:anchor distT="0" distB="0" distL="114300" distR="114300" simplePos="0" relativeHeight="251667456" behindDoc="0" locked="0" layoutInCell="1" allowOverlap="1" wp14:anchorId="1B72CE58" wp14:editId="105A816B">
            <wp:simplePos x="0" y="0"/>
            <wp:positionH relativeFrom="column">
              <wp:posOffset>3594735</wp:posOffset>
            </wp:positionH>
            <wp:positionV relativeFrom="paragraph">
              <wp:posOffset>-111760</wp:posOffset>
            </wp:positionV>
            <wp:extent cx="2311400" cy="1363345"/>
            <wp:effectExtent l="0" t="0" r="0" b="8255"/>
            <wp:wrapSquare wrapText="bothSides"/>
            <wp:docPr id="33" name="Picture 33" descr="IV-E-1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V-E-1 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968E5">
        <w:rPr>
          <w:rFonts w:ascii="Times New Roman" w:hAnsi="Times New Roman"/>
          <w:sz w:val="22"/>
        </w:rPr>
        <w:t xml:space="preserve">Go to the map, and click at one end/side of what you want to measure on the map (center the cross), and drag to the other. Double click to end. The length in kilometers appears in the measure dialog box. Double check to make sure that </w:t>
      </w:r>
      <w:r w:rsidR="000A2DA6" w:rsidRPr="008968E5">
        <w:rPr>
          <w:rFonts w:ascii="Times New Roman" w:hAnsi="Times New Roman"/>
          <w:b/>
          <w:sz w:val="22"/>
        </w:rPr>
        <w:t xml:space="preserve">Line Measurement </w:t>
      </w:r>
      <w:r w:rsidR="000A2DA6" w:rsidRPr="008968E5">
        <w:rPr>
          <w:rFonts w:ascii="Times New Roman" w:hAnsi="Times New Roman"/>
          <w:sz w:val="22"/>
        </w:rPr>
        <w:t xml:space="preserve">says </w:t>
      </w:r>
      <w:r w:rsidR="000A2DA6" w:rsidRPr="008968E5">
        <w:rPr>
          <w:rFonts w:ascii="Times New Roman" w:hAnsi="Times New Roman"/>
          <w:b/>
          <w:sz w:val="22"/>
        </w:rPr>
        <w:t xml:space="preserve">Planar. </w:t>
      </w:r>
      <w:r w:rsidR="000A2DA6" w:rsidRPr="008968E5">
        <w:rPr>
          <w:rFonts w:ascii="Times New Roman" w:hAnsi="Times New Roman"/>
          <w:sz w:val="22"/>
        </w:rPr>
        <w:t xml:space="preserve">Close the measure tool, and click on the </w:t>
      </w:r>
      <w:r w:rsidR="000A2DA6" w:rsidRPr="008968E5">
        <w:rPr>
          <w:rFonts w:ascii="Times New Roman" w:hAnsi="Times New Roman"/>
          <w:b/>
          <w:sz w:val="22"/>
        </w:rPr>
        <w:t>Select Elements</w:t>
      </w:r>
      <w:r w:rsidR="000A2DA6" w:rsidRPr="008968E5">
        <w:rPr>
          <w:rFonts w:ascii="Times New Roman" w:hAnsi="Times New Roman"/>
          <w:sz w:val="22"/>
        </w:rPr>
        <w:t xml:space="preserve"> arrow to change the cursor back.</w:t>
      </w:r>
    </w:p>
    <w:p w14:paraId="70ED6AC5" w14:textId="44F1BD6A" w:rsidR="000A2DA6" w:rsidRPr="0086027C"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5F26037F" w14:textId="744FEA8C" w:rsidR="000A2DA6" w:rsidRPr="008F21E3" w:rsidRDefault="000A2DA6" w:rsidP="000A2DA6">
      <w:pPr>
        <w:pStyle w:val="Heading1"/>
        <w:numPr>
          <w:ilvl w:val="0"/>
          <w:numId w:val="30"/>
        </w:numPr>
        <w:tabs>
          <w:tab w:val="left" w:pos="8460"/>
        </w:tabs>
        <w:spacing w:line="260" w:lineRule="atLeast"/>
        <w:rPr>
          <w:rFonts w:ascii="Verdana" w:hAnsi="Verdana"/>
          <w:sz w:val="22"/>
        </w:rPr>
      </w:pPr>
      <w:r w:rsidRPr="008F21E3">
        <w:rPr>
          <w:rFonts w:ascii="Verdana" w:hAnsi="Verdana"/>
          <w:sz w:val="22"/>
        </w:rPr>
        <w:t>Adding towns</w:t>
      </w:r>
    </w:p>
    <w:p w14:paraId="506109C2" w14:textId="77777777" w:rsidR="000A2DA6" w:rsidRPr="0086027C" w:rsidRDefault="000A2DA6" w:rsidP="000A2DA6">
      <w:pPr>
        <w:pStyle w:val="Header"/>
        <w:numPr>
          <w:ilvl w:val="0"/>
          <w:numId w:val="7"/>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Add the </w:t>
      </w:r>
      <w:r w:rsidRPr="0086027C">
        <w:rPr>
          <w:rFonts w:ascii="Times New Roman" w:hAnsi="Times New Roman"/>
          <w:b/>
          <w:sz w:val="22"/>
        </w:rPr>
        <w:t>towns</w:t>
      </w:r>
      <w:r w:rsidRPr="0086027C">
        <w:rPr>
          <w:rFonts w:ascii="Times New Roman" w:hAnsi="Times New Roman"/>
          <w:sz w:val="22"/>
        </w:rPr>
        <w:t xml:space="preserve"> shape file. A dot appears on your map for each town. </w:t>
      </w:r>
    </w:p>
    <w:p w14:paraId="35C04386" w14:textId="479ACDBB" w:rsidR="000A2DA6" w:rsidRPr="00FE0C4D" w:rsidRDefault="000A2DA6" w:rsidP="000A2DA6">
      <w:pPr>
        <w:pStyle w:val="Header"/>
        <w:numPr>
          <w:ilvl w:val="0"/>
          <w:numId w:val="7"/>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To find out the name of a town, you can select the </w:t>
      </w:r>
      <w:r>
        <w:rPr>
          <w:rFonts w:ascii="Times New Roman" w:hAnsi="Times New Roman"/>
          <w:b/>
          <w:sz w:val="22"/>
        </w:rPr>
        <w:t>Identify</w:t>
      </w:r>
      <w:r w:rsidRPr="0086027C">
        <w:rPr>
          <w:rFonts w:ascii="Times New Roman" w:hAnsi="Times New Roman"/>
          <w:sz w:val="22"/>
        </w:rPr>
        <w:t xml:space="preserve"> tool in the </w:t>
      </w:r>
      <w:r>
        <w:rPr>
          <w:rFonts w:ascii="Times New Roman" w:hAnsi="Times New Roman"/>
          <w:sz w:val="22"/>
        </w:rPr>
        <w:t>main icon bar</w:t>
      </w:r>
      <w:r w:rsidRPr="0086027C">
        <w:rPr>
          <w:rFonts w:ascii="Times New Roman" w:hAnsi="Times New Roman"/>
          <w:sz w:val="22"/>
        </w:rPr>
        <w:t xml:space="preserve"> (the blue circle with the "</w:t>
      </w:r>
      <w:proofErr w:type="spellStart"/>
      <w:r w:rsidRPr="0086027C">
        <w:rPr>
          <w:rFonts w:ascii="Times New Roman" w:hAnsi="Times New Roman"/>
          <w:sz w:val="22"/>
        </w:rPr>
        <w:t>i</w:t>
      </w:r>
      <w:proofErr w:type="spellEnd"/>
      <w:r w:rsidRPr="0086027C">
        <w:rPr>
          <w:rFonts w:ascii="Times New Roman" w:hAnsi="Times New Roman"/>
          <w:sz w:val="22"/>
        </w:rPr>
        <w:t xml:space="preserve">" in it), and click on any town dot. Make sure that the </w:t>
      </w:r>
      <w:r w:rsidRPr="0086027C">
        <w:rPr>
          <w:rFonts w:ascii="Times New Roman" w:hAnsi="Times New Roman"/>
          <w:b/>
          <w:sz w:val="22"/>
        </w:rPr>
        <w:t>towns</w:t>
      </w:r>
      <w:r w:rsidRPr="0086027C">
        <w:rPr>
          <w:rFonts w:ascii="Times New Roman" w:hAnsi="Times New Roman"/>
          <w:sz w:val="22"/>
        </w:rPr>
        <w:t xml:space="preserve"> layer is the one selected or you will get info on a shape in a different layer (see picture </w:t>
      </w:r>
      <w:r>
        <w:rPr>
          <w:rFonts w:ascii="Times New Roman" w:hAnsi="Times New Roman"/>
          <w:sz w:val="22"/>
        </w:rPr>
        <w:t>below</w:t>
      </w:r>
      <w:r w:rsidR="005E2018">
        <w:rPr>
          <w:rFonts w:ascii="Times New Roman" w:hAnsi="Times New Roman"/>
          <w:sz w:val="22"/>
        </w:rPr>
        <w:t xml:space="preserve"> left</w:t>
      </w:r>
      <w:r w:rsidRPr="0086027C">
        <w:rPr>
          <w:rFonts w:ascii="Times New Roman" w:hAnsi="Times New Roman"/>
          <w:sz w:val="22"/>
        </w:rPr>
        <w:t>). When you click on a town, you'll see all the information in the data base for that feature.</w:t>
      </w:r>
    </w:p>
    <w:p w14:paraId="2BEB42AC" w14:textId="4A0F4810" w:rsidR="000A2DA6" w:rsidRDefault="008968E5" w:rsidP="000A2DA6">
      <w:pPr>
        <w:pStyle w:val="Header"/>
        <w:tabs>
          <w:tab w:val="clear" w:pos="4320"/>
          <w:tab w:val="clear" w:pos="8640"/>
          <w:tab w:val="left" w:pos="8460"/>
        </w:tabs>
        <w:spacing w:line="260" w:lineRule="atLeast"/>
      </w:pPr>
      <w:r>
        <w:rPr>
          <w:noProof/>
        </w:rPr>
        <w:drawing>
          <wp:anchor distT="0" distB="0" distL="114300" distR="114300" simplePos="0" relativeHeight="251668480" behindDoc="0" locked="0" layoutInCell="1" allowOverlap="1" wp14:anchorId="6799DDDB" wp14:editId="70D6ECBB">
            <wp:simplePos x="0" y="0"/>
            <wp:positionH relativeFrom="column">
              <wp:posOffset>508000</wp:posOffset>
            </wp:positionH>
            <wp:positionV relativeFrom="paragraph">
              <wp:posOffset>71755</wp:posOffset>
            </wp:positionV>
            <wp:extent cx="2203450" cy="2218055"/>
            <wp:effectExtent l="0" t="0" r="6350" b="4445"/>
            <wp:wrapSquare wrapText="bothSides"/>
            <wp:docPr id="34" name="Picture 34" descr="IV-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V-F-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3450"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2"/>
        </w:rPr>
        <w:drawing>
          <wp:anchor distT="0" distB="0" distL="114300" distR="114300" simplePos="0" relativeHeight="251670528" behindDoc="0" locked="0" layoutInCell="1" allowOverlap="1" wp14:anchorId="717A8254" wp14:editId="268B87B6">
            <wp:simplePos x="0" y="0"/>
            <wp:positionH relativeFrom="column">
              <wp:posOffset>3137535</wp:posOffset>
            </wp:positionH>
            <wp:positionV relativeFrom="paragraph">
              <wp:posOffset>188595</wp:posOffset>
            </wp:positionV>
            <wp:extent cx="3098800" cy="1795145"/>
            <wp:effectExtent l="0" t="0" r="0" b="8255"/>
            <wp:wrapSquare wrapText="bothSides"/>
            <wp:docPr id="35" name="Picture 35" descr="IV-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V-F-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8800" cy="179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995E6" w14:textId="4AD5C039" w:rsidR="000A2DA6" w:rsidRDefault="000A2DA6" w:rsidP="000A2DA6">
      <w:pPr>
        <w:pStyle w:val="Header"/>
        <w:tabs>
          <w:tab w:val="clear" w:pos="4320"/>
          <w:tab w:val="clear" w:pos="8640"/>
          <w:tab w:val="left" w:pos="8460"/>
        </w:tabs>
        <w:spacing w:line="260" w:lineRule="atLeast"/>
        <w:jc w:val="center"/>
        <w:rPr>
          <w:rFonts w:ascii="Times New Roman" w:hAnsi="Times New Roman"/>
          <w:sz w:val="22"/>
        </w:rPr>
      </w:pPr>
    </w:p>
    <w:p w14:paraId="09630FBA"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385F0E97"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31BF7D4A"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1A364FD5"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30A170F3"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3C76FA90"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3B772973"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657DF106"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0F8076BC"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4E57CC75" w14:textId="77777777" w:rsidR="008968E5" w:rsidRDefault="008968E5" w:rsidP="000A2DA6">
      <w:pPr>
        <w:pStyle w:val="Header"/>
        <w:tabs>
          <w:tab w:val="clear" w:pos="4320"/>
          <w:tab w:val="clear" w:pos="8640"/>
          <w:tab w:val="left" w:pos="8460"/>
        </w:tabs>
        <w:spacing w:line="260" w:lineRule="atLeast"/>
        <w:jc w:val="center"/>
        <w:rPr>
          <w:rFonts w:ascii="Times New Roman" w:hAnsi="Times New Roman"/>
          <w:sz w:val="22"/>
        </w:rPr>
      </w:pPr>
    </w:p>
    <w:p w14:paraId="194B8D42" w14:textId="77777777" w:rsidR="008968E5" w:rsidRPr="00FE0C4D" w:rsidRDefault="008968E5" w:rsidP="008B785E">
      <w:pPr>
        <w:pStyle w:val="Header"/>
        <w:tabs>
          <w:tab w:val="clear" w:pos="4320"/>
          <w:tab w:val="clear" w:pos="8640"/>
          <w:tab w:val="left" w:pos="8460"/>
        </w:tabs>
        <w:spacing w:line="260" w:lineRule="atLeast"/>
        <w:rPr>
          <w:rFonts w:ascii="Times New Roman" w:hAnsi="Times New Roman"/>
          <w:sz w:val="22"/>
        </w:rPr>
      </w:pPr>
    </w:p>
    <w:p w14:paraId="1CA89B75" w14:textId="1EBBB4DB" w:rsidR="000A2DA6" w:rsidRDefault="005E2018" w:rsidP="000A2DA6">
      <w:pPr>
        <w:pStyle w:val="Header"/>
        <w:numPr>
          <w:ilvl w:val="0"/>
          <w:numId w:val="7"/>
        </w:numPr>
        <w:tabs>
          <w:tab w:val="clear" w:pos="4320"/>
          <w:tab w:val="clear" w:pos="8640"/>
          <w:tab w:val="left" w:pos="8460"/>
        </w:tabs>
        <w:spacing w:line="260" w:lineRule="atLeast"/>
        <w:rPr>
          <w:rFonts w:ascii="Times New Roman" w:hAnsi="Times New Roman"/>
          <w:sz w:val="22"/>
        </w:rPr>
      </w:pPr>
      <w:r>
        <w:rPr>
          <w:rFonts w:ascii="Times New Roman" w:hAnsi="Times New Roman"/>
          <w:noProof/>
          <w:sz w:val="22"/>
        </w:rPr>
        <w:drawing>
          <wp:anchor distT="0" distB="0" distL="114300" distR="114300" simplePos="0" relativeHeight="251669504" behindDoc="0" locked="0" layoutInCell="1" allowOverlap="1" wp14:anchorId="3E86690E" wp14:editId="6F84CE0F">
            <wp:simplePos x="0" y="0"/>
            <wp:positionH relativeFrom="column">
              <wp:posOffset>394335</wp:posOffset>
            </wp:positionH>
            <wp:positionV relativeFrom="paragraph">
              <wp:posOffset>593725</wp:posOffset>
            </wp:positionV>
            <wp:extent cx="5253355" cy="2248535"/>
            <wp:effectExtent l="0" t="0" r="4445" b="12065"/>
            <wp:wrapSquare wrapText="bothSides"/>
            <wp:docPr id="36" name="Picture 36" descr="IV-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V-F-3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3355"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sz w:val="22"/>
        </w:rPr>
        <w:t xml:space="preserve">You can also see the data behind what appears on the map. Right click on the towns layer, and select </w:t>
      </w:r>
      <w:r w:rsidR="000A2DA6" w:rsidRPr="0086027C">
        <w:rPr>
          <w:rFonts w:ascii="Times New Roman" w:hAnsi="Times New Roman"/>
          <w:b/>
          <w:sz w:val="22"/>
        </w:rPr>
        <w:t>Open Attribute Table</w:t>
      </w:r>
      <w:r>
        <w:rPr>
          <w:rFonts w:ascii="Times New Roman" w:hAnsi="Times New Roman"/>
          <w:b/>
          <w:sz w:val="22"/>
        </w:rPr>
        <w:t xml:space="preserve"> </w:t>
      </w:r>
      <w:r>
        <w:rPr>
          <w:rFonts w:ascii="Times New Roman" w:hAnsi="Times New Roman"/>
          <w:sz w:val="22"/>
        </w:rPr>
        <w:t>(picture above right)</w:t>
      </w:r>
      <w:r w:rsidR="000A2DA6" w:rsidRPr="0086027C">
        <w:rPr>
          <w:rFonts w:ascii="Times New Roman" w:hAnsi="Times New Roman"/>
          <w:sz w:val="22"/>
        </w:rPr>
        <w:t xml:space="preserve">. </w:t>
      </w:r>
      <w:r w:rsidR="000A2DA6">
        <w:rPr>
          <w:rFonts w:ascii="Times New Roman" w:hAnsi="Times New Roman"/>
          <w:sz w:val="22"/>
        </w:rPr>
        <w:t xml:space="preserve">Expand the Attribute Table to its full width to see all of the information. </w:t>
      </w:r>
      <w:r w:rsidR="000A2DA6" w:rsidRPr="0086027C">
        <w:rPr>
          <w:rFonts w:ascii="Times New Roman" w:hAnsi="Times New Roman"/>
          <w:sz w:val="22"/>
        </w:rPr>
        <w:t xml:space="preserve">Look at all of the information that's stored behind the scenes!! </w:t>
      </w:r>
    </w:p>
    <w:p w14:paraId="0B609792" w14:textId="644AA57E" w:rsidR="000A2DA6" w:rsidRDefault="000A2DA6" w:rsidP="000A2DA6">
      <w:pPr>
        <w:pStyle w:val="Header"/>
        <w:tabs>
          <w:tab w:val="clear" w:pos="4320"/>
          <w:tab w:val="clear" w:pos="8640"/>
          <w:tab w:val="left" w:pos="8460"/>
        </w:tabs>
        <w:spacing w:line="260" w:lineRule="atLeast"/>
        <w:rPr>
          <w:rFonts w:ascii="Times New Roman" w:hAnsi="Times New Roman"/>
          <w:sz w:val="22"/>
        </w:rPr>
      </w:pPr>
    </w:p>
    <w:p w14:paraId="54E20491"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7DD616E6"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193968CC"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4A761BAC"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30106CDA"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012CB919"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2BC595A7"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560AE988"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7BADDEC8"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5848950B"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738AA088"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283D83EF" w14:textId="77777777" w:rsidR="005E2018" w:rsidRDefault="005E2018" w:rsidP="000A2DA6">
      <w:pPr>
        <w:pStyle w:val="Header"/>
        <w:tabs>
          <w:tab w:val="clear" w:pos="4320"/>
          <w:tab w:val="clear" w:pos="8640"/>
          <w:tab w:val="left" w:pos="8460"/>
        </w:tabs>
        <w:spacing w:line="260" w:lineRule="atLeast"/>
        <w:rPr>
          <w:rFonts w:ascii="Times New Roman" w:hAnsi="Times New Roman"/>
          <w:sz w:val="22"/>
        </w:rPr>
      </w:pPr>
    </w:p>
    <w:p w14:paraId="3DB8253E" w14:textId="0C8894E2" w:rsidR="000A2DA6" w:rsidRPr="007E5115" w:rsidRDefault="007E5115" w:rsidP="007E5115">
      <w:pPr>
        <w:pStyle w:val="Header"/>
        <w:numPr>
          <w:ilvl w:val="0"/>
          <w:numId w:val="7"/>
        </w:numPr>
        <w:tabs>
          <w:tab w:val="clear" w:pos="4320"/>
          <w:tab w:val="clear" w:pos="8640"/>
          <w:tab w:val="left" w:pos="8460"/>
        </w:tabs>
        <w:spacing w:line="260" w:lineRule="atLeast"/>
        <w:rPr>
          <w:rFonts w:ascii="Times New Roman" w:hAnsi="Times New Roman"/>
          <w:sz w:val="22"/>
        </w:rPr>
      </w:pPr>
      <w:r>
        <w:rPr>
          <w:rFonts w:ascii="Times New Roman" w:hAnsi="Times New Roman"/>
          <w:noProof/>
          <w:sz w:val="22"/>
        </w:rPr>
        <w:lastRenderedPageBreak/>
        <w:drawing>
          <wp:anchor distT="0" distB="0" distL="114300" distR="114300" simplePos="0" relativeHeight="251672576" behindDoc="0" locked="0" layoutInCell="1" allowOverlap="1" wp14:anchorId="52C13925" wp14:editId="2F05955B">
            <wp:simplePos x="0" y="0"/>
            <wp:positionH relativeFrom="column">
              <wp:posOffset>2337435</wp:posOffset>
            </wp:positionH>
            <wp:positionV relativeFrom="paragraph">
              <wp:posOffset>116840</wp:posOffset>
            </wp:positionV>
            <wp:extent cx="3826510" cy="2193290"/>
            <wp:effectExtent l="0" t="0" r="8890" b="0"/>
            <wp:wrapSquare wrapText="bothSides"/>
            <wp:docPr id="37" name="Picture 37" descr="IV-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V-F-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6510"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sz w:val="22"/>
        </w:rPr>
        <w:t xml:space="preserve">Because the town names are in the attribute table, we can add the labels for the towns to the map. Navigate to </w:t>
      </w:r>
      <w:r w:rsidR="000A2DA6">
        <w:rPr>
          <w:rFonts w:ascii="Times New Roman" w:hAnsi="Times New Roman"/>
          <w:sz w:val="22"/>
        </w:rPr>
        <w:t>P</w:t>
      </w:r>
      <w:r w:rsidR="000A2DA6" w:rsidRPr="0086027C">
        <w:rPr>
          <w:rFonts w:ascii="Times New Roman" w:hAnsi="Times New Roman"/>
          <w:sz w:val="22"/>
        </w:rPr>
        <w:t xml:space="preserve">roperties for the </w:t>
      </w:r>
      <w:r w:rsidR="000A2DA6" w:rsidRPr="0086027C">
        <w:rPr>
          <w:rFonts w:ascii="Times New Roman" w:hAnsi="Times New Roman"/>
          <w:b/>
          <w:sz w:val="22"/>
        </w:rPr>
        <w:t>towns</w:t>
      </w:r>
      <w:r w:rsidR="000A2DA6" w:rsidRPr="0086027C">
        <w:rPr>
          <w:rFonts w:ascii="Times New Roman" w:hAnsi="Times New Roman"/>
          <w:sz w:val="22"/>
        </w:rPr>
        <w:t xml:space="preserve"> layer, and click the </w:t>
      </w:r>
      <w:r w:rsidR="000A2DA6" w:rsidRPr="0086027C">
        <w:rPr>
          <w:rFonts w:ascii="Times New Roman" w:hAnsi="Times New Roman"/>
          <w:b/>
          <w:sz w:val="22"/>
        </w:rPr>
        <w:t>Labels</w:t>
      </w:r>
      <w:r w:rsidR="000A2DA6" w:rsidRPr="0086027C">
        <w:rPr>
          <w:rFonts w:ascii="Times New Roman" w:hAnsi="Times New Roman"/>
          <w:sz w:val="22"/>
        </w:rPr>
        <w:t xml:space="preserve"> tab (see picture </w:t>
      </w:r>
      <w:r w:rsidR="005620BD">
        <w:rPr>
          <w:rFonts w:ascii="Times New Roman" w:hAnsi="Times New Roman"/>
          <w:sz w:val="22"/>
        </w:rPr>
        <w:t>at right</w:t>
      </w:r>
      <w:r w:rsidR="000A2DA6" w:rsidRPr="0086027C">
        <w:rPr>
          <w:rFonts w:ascii="Times New Roman" w:hAnsi="Times New Roman"/>
          <w:sz w:val="22"/>
        </w:rPr>
        <w:t>). Check the box “</w:t>
      </w:r>
      <w:r w:rsidR="000A2DA6" w:rsidRPr="0086027C">
        <w:rPr>
          <w:rFonts w:ascii="Times New Roman" w:hAnsi="Times New Roman"/>
          <w:b/>
          <w:sz w:val="22"/>
        </w:rPr>
        <w:t>Label Features in this layer”</w:t>
      </w:r>
      <w:r w:rsidR="000A2DA6" w:rsidRPr="0086027C">
        <w:rPr>
          <w:rFonts w:ascii="Times New Roman" w:hAnsi="Times New Roman"/>
          <w:sz w:val="22"/>
        </w:rPr>
        <w:t xml:space="preserve">. Make sure that </w:t>
      </w:r>
      <w:r w:rsidR="000A2DA6" w:rsidRPr="0086027C">
        <w:rPr>
          <w:rFonts w:ascii="Times New Roman" w:hAnsi="Times New Roman"/>
          <w:b/>
          <w:sz w:val="22"/>
        </w:rPr>
        <w:t>Label all the features the same way</w:t>
      </w:r>
      <w:r w:rsidR="000A2DA6" w:rsidRPr="0086027C">
        <w:rPr>
          <w:rFonts w:ascii="Times New Roman" w:hAnsi="Times New Roman"/>
          <w:sz w:val="22"/>
        </w:rPr>
        <w:t xml:space="preserve"> is selected in the </w:t>
      </w:r>
      <w:r w:rsidR="000A2DA6" w:rsidRPr="0086027C">
        <w:rPr>
          <w:rFonts w:ascii="Times New Roman" w:hAnsi="Times New Roman"/>
          <w:b/>
          <w:sz w:val="22"/>
        </w:rPr>
        <w:t>Method</w:t>
      </w:r>
      <w:r w:rsidR="000A2DA6" w:rsidRPr="0086027C">
        <w:rPr>
          <w:rFonts w:ascii="Times New Roman" w:hAnsi="Times New Roman"/>
          <w:sz w:val="22"/>
        </w:rPr>
        <w:t xml:space="preserve"> scrolling menu. Scroll the field next to </w:t>
      </w:r>
      <w:r w:rsidR="000A2DA6" w:rsidRPr="0086027C">
        <w:rPr>
          <w:rFonts w:ascii="Times New Roman" w:hAnsi="Times New Roman"/>
          <w:b/>
          <w:sz w:val="22"/>
        </w:rPr>
        <w:t>Label Field</w:t>
      </w:r>
      <w:r w:rsidR="000A2DA6" w:rsidRPr="0086027C">
        <w:rPr>
          <w:rFonts w:ascii="Times New Roman" w:hAnsi="Times New Roman"/>
          <w:sz w:val="22"/>
        </w:rPr>
        <w:t xml:space="preserve">, and you'll see all of the possibilities for labeling each town (the list represents all of the columns in the attribute table that you just looked at). You can label the dots in the towns layer with any one of these attributes , but we'll choose </w:t>
      </w:r>
      <w:r w:rsidR="000A2DA6" w:rsidRPr="0086027C">
        <w:rPr>
          <w:rFonts w:ascii="Times New Roman" w:hAnsi="Times New Roman"/>
          <w:b/>
          <w:sz w:val="22"/>
        </w:rPr>
        <w:t>NAME</w:t>
      </w:r>
      <w:r w:rsidR="000A2DA6" w:rsidRPr="0086027C">
        <w:rPr>
          <w:rFonts w:ascii="Times New Roman" w:hAnsi="Times New Roman"/>
          <w:sz w:val="22"/>
        </w:rPr>
        <w:t>.</w:t>
      </w:r>
    </w:p>
    <w:p w14:paraId="5C7981BB" w14:textId="77777777" w:rsidR="000A2DA6" w:rsidRPr="0086027C" w:rsidRDefault="000A2DA6" w:rsidP="000A2DA6">
      <w:pPr>
        <w:pStyle w:val="Header"/>
        <w:numPr>
          <w:ilvl w:val="0"/>
          <w:numId w:val="7"/>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Use the default font, size, and color, although you can change these later if you want. Click OK. Be sure to save!</w:t>
      </w:r>
    </w:p>
    <w:p w14:paraId="3C72C457" w14:textId="77777777" w:rsidR="000A2DA6" w:rsidRPr="0086027C" w:rsidRDefault="000A2DA6" w:rsidP="000A2DA6">
      <w:pPr>
        <w:pStyle w:val="Header"/>
        <w:numPr>
          <w:ilvl w:val="0"/>
          <w:numId w:val="7"/>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Zoom in to a portion of the geologic map. If you don't like the symbol and symbol color for towns, you can change </w:t>
      </w:r>
      <w:r>
        <w:rPr>
          <w:rFonts w:ascii="Times New Roman" w:hAnsi="Times New Roman"/>
          <w:sz w:val="22"/>
        </w:rPr>
        <w:t>them</w:t>
      </w:r>
      <w:r w:rsidRPr="0086027C">
        <w:rPr>
          <w:rFonts w:ascii="Times New Roman" w:hAnsi="Times New Roman"/>
          <w:sz w:val="22"/>
        </w:rPr>
        <w:t xml:space="preserve"> easily. Left click on the town symbol </w:t>
      </w:r>
      <w:r w:rsidRPr="0086027C">
        <w:rPr>
          <w:rFonts w:ascii="Times New Roman" w:hAnsi="Times New Roman"/>
          <w:b/>
          <w:sz w:val="22"/>
        </w:rPr>
        <w:t>in the TOC</w:t>
      </w:r>
      <w:r w:rsidRPr="0086027C">
        <w:rPr>
          <w:rFonts w:ascii="Times New Roman" w:hAnsi="Times New Roman"/>
          <w:sz w:val="22"/>
        </w:rPr>
        <w:t>, and you'll see a menu where you can change symbol size, color, and shape. Play around, if you want. Click OK.</w:t>
      </w:r>
    </w:p>
    <w:p w14:paraId="19E31C8B" w14:textId="77777777" w:rsidR="000A2DA6" w:rsidRPr="0086027C" w:rsidRDefault="000A2DA6" w:rsidP="000A2DA6">
      <w:pPr>
        <w:pStyle w:val="Header"/>
        <w:numPr>
          <w:ilvl w:val="0"/>
          <w:numId w:val="7"/>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b/>
          <w:sz w:val="22"/>
        </w:rPr>
        <w:t>Remember that you can always hide a layer by clicking in the check box in the TOC.</w:t>
      </w:r>
    </w:p>
    <w:p w14:paraId="38CAB94B" w14:textId="77777777" w:rsidR="000A2DA6" w:rsidRPr="008F21E3" w:rsidRDefault="000A2DA6" w:rsidP="000A2DA6">
      <w:pPr>
        <w:pStyle w:val="Header"/>
        <w:tabs>
          <w:tab w:val="clear" w:pos="4320"/>
          <w:tab w:val="clear" w:pos="8640"/>
          <w:tab w:val="left" w:pos="8460"/>
        </w:tabs>
        <w:spacing w:line="260" w:lineRule="atLeast"/>
        <w:ind w:left="360"/>
        <w:rPr>
          <w:rFonts w:ascii="Verdana" w:hAnsi="Verdana"/>
          <w:sz w:val="22"/>
        </w:rPr>
      </w:pPr>
    </w:p>
    <w:p w14:paraId="54333FF2" w14:textId="77777777" w:rsidR="000A2DA6" w:rsidRPr="008F21E3" w:rsidRDefault="000A2DA6" w:rsidP="000A2DA6">
      <w:pPr>
        <w:pStyle w:val="Heading1"/>
        <w:numPr>
          <w:ilvl w:val="0"/>
          <w:numId w:val="31"/>
        </w:numPr>
        <w:tabs>
          <w:tab w:val="left" w:pos="8460"/>
        </w:tabs>
        <w:spacing w:line="260" w:lineRule="atLeast"/>
        <w:rPr>
          <w:rFonts w:ascii="Verdana" w:hAnsi="Verdana"/>
          <w:sz w:val="22"/>
        </w:rPr>
      </w:pPr>
      <w:r w:rsidRPr="008F21E3">
        <w:rPr>
          <w:rFonts w:ascii="Verdana" w:hAnsi="Verdana"/>
          <w:sz w:val="22"/>
        </w:rPr>
        <w:t>Adding rivers</w:t>
      </w:r>
    </w:p>
    <w:p w14:paraId="4D290E9D" w14:textId="77777777" w:rsidR="000A2DA6" w:rsidRPr="0086027C" w:rsidRDefault="000A2DA6" w:rsidP="000A2DA6">
      <w:pPr>
        <w:pStyle w:val="Header"/>
        <w:numPr>
          <w:ilvl w:val="0"/>
          <w:numId w:val="34"/>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Add the </w:t>
      </w:r>
      <w:r w:rsidRPr="0086027C">
        <w:rPr>
          <w:rFonts w:ascii="Times New Roman" w:hAnsi="Times New Roman"/>
          <w:b/>
          <w:sz w:val="22"/>
        </w:rPr>
        <w:t>rivers</w:t>
      </w:r>
      <w:r w:rsidRPr="0086027C">
        <w:rPr>
          <w:rFonts w:ascii="Times New Roman" w:hAnsi="Times New Roman"/>
          <w:sz w:val="22"/>
        </w:rPr>
        <w:t xml:space="preserve"> shape file. Change the colors so that rivers are blue. Be sure to save!</w:t>
      </w:r>
    </w:p>
    <w:p w14:paraId="3B2285DC"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3676272F" w14:textId="77777777" w:rsidR="000A2DA6" w:rsidRPr="008F21E3" w:rsidRDefault="000A2DA6" w:rsidP="000A2DA6">
      <w:pPr>
        <w:pStyle w:val="Heading1"/>
        <w:numPr>
          <w:ilvl w:val="0"/>
          <w:numId w:val="31"/>
        </w:numPr>
        <w:tabs>
          <w:tab w:val="left" w:pos="8460"/>
        </w:tabs>
        <w:spacing w:line="260" w:lineRule="atLeast"/>
        <w:rPr>
          <w:rFonts w:ascii="Verdana" w:hAnsi="Verdana"/>
          <w:sz w:val="22"/>
        </w:rPr>
      </w:pPr>
      <w:r w:rsidRPr="008F21E3">
        <w:rPr>
          <w:rFonts w:ascii="Verdana" w:hAnsi="Verdana"/>
          <w:sz w:val="22"/>
        </w:rPr>
        <w:t>Locating the Hudson River</w:t>
      </w:r>
    </w:p>
    <w:p w14:paraId="6DC9FCE1" w14:textId="068007DF" w:rsidR="000A2DA6" w:rsidRPr="0086027C" w:rsidRDefault="007E5115"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Pr>
          <w:noProof/>
        </w:rPr>
        <w:drawing>
          <wp:anchor distT="0" distB="0" distL="114300" distR="114300" simplePos="0" relativeHeight="251658240" behindDoc="0" locked="0" layoutInCell="1" allowOverlap="1" wp14:anchorId="56E25FF9" wp14:editId="4A5A7A44">
            <wp:simplePos x="0" y="0"/>
            <wp:positionH relativeFrom="margin">
              <wp:posOffset>2908935</wp:posOffset>
            </wp:positionH>
            <wp:positionV relativeFrom="margin">
              <wp:posOffset>5260340</wp:posOffset>
            </wp:positionV>
            <wp:extent cx="3352800" cy="2847975"/>
            <wp:effectExtent l="0" t="0" r="0" b="0"/>
            <wp:wrapSquare wrapText="bothSides"/>
            <wp:docPr id="52" name="Picture 17" descr="IV-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V-H-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sz w:val="22"/>
        </w:rPr>
        <w:t xml:space="preserve">We could add all of the river names if we wanted to, just as we added names for the towns. But, this would make our map too messy. We could also find the Hudson by using the </w:t>
      </w:r>
      <w:r w:rsidR="000A2DA6">
        <w:rPr>
          <w:rFonts w:ascii="Times New Roman" w:hAnsi="Times New Roman"/>
          <w:sz w:val="22"/>
        </w:rPr>
        <w:t>Identify</w:t>
      </w:r>
      <w:r w:rsidR="000A2DA6" w:rsidRPr="0086027C">
        <w:rPr>
          <w:rFonts w:ascii="Times New Roman" w:hAnsi="Times New Roman"/>
          <w:sz w:val="22"/>
        </w:rPr>
        <w:t xml:space="preserve"> tool and clicking rivers in the area where we think the Hudson is until we find the right river. But, ArcMap makes it easy to find the Hudson. Basically, we'll ask ArcMap to find the Hudson for us and show us where it is. This is called </w:t>
      </w:r>
      <w:r w:rsidR="000A2DA6" w:rsidRPr="00A93D6A">
        <w:rPr>
          <w:rFonts w:ascii="Times New Roman" w:hAnsi="Times New Roman"/>
          <w:b/>
          <w:sz w:val="22"/>
        </w:rPr>
        <w:t>querying the database</w:t>
      </w:r>
      <w:r w:rsidR="000A2DA6" w:rsidRPr="0086027C">
        <w:rPr>
          <w:rFonts w:ascii="Times New Roman" w:hAnsi="Times New Roman"/>
          <w:sz w:val="22"/>
        </w:rPr>
        <w:t>.</w:t>
      </w:r>
    </w:p>
    <w:p w14:paraId="78F73686" w14:textId="21BA634B" w:rsidR="000A2DA6" w:rsidRPr="00A93D6A" w:rsidRDefault="000A2DA6"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Right click on the </w:t>
      </w:r>
      <w:r w:rsidRPr="0086027C">
        <w:rPr>
          <w:rFonts w:ascii="Times New Roman" w:hAnsi="Times New Roman"/>
          <w:b/>
          <w:sz w:val="22"/>
        </w:rPr>
        <w:t>rivers</w:t>
      </w:r>
      <w:r w:rsidRPr="0086027C">
        <w:rPr>
          <w:rFonts w:ascii="Times New Roman" w:hAnsi="Times New Roman"/>
          <w:sz w:val="22"/>
        </w:rPr>
        <w:t xml:space="preserve"> layer in the TOC, and choose </w:t>
      </w:r>
      <w:r w:rsidRPr="0086027C">
        <w:rPr>
          <w:rFonts w:ascii="Times New Roman" w:hAnsi="Times New Roman"/>
          <w:b/>
          <w:sz w:val="22"/>
        </w:rPr>
        <w:t>Selection</w:t>
      </w:r>
      <w:r w:rsidRPr="0086027C">
        <w:rPr>
          <w:rFonts w:ascii="Times New Roman" w:hAnsi="Times New Roman"/>
          <w:sz w:val="22"/>
        </w:rPr>
        <w:t xml:space="preserve"> and then </w:t>
      </w:r>
      <w:r w:rsidRPr="0086027C">
        <w:rPr>
          <w:rFonts w:ascii="Times New Roman" w:hAnsi="Times New Roman"/>
          <w:b/>
          <w:sz w:val="22"/>
        </w:rPr>
        <w:t xml:space="preserve">Make this the only selectable layer. </w:t>
      </w:r>
    </w:p>
    <w:p w14:paraId="2EF6BD55" w14:textId="77777777" w:rsidR="007E5115" w:rsidRDefault="007E5115">
      <w:pPr>
        <w:spacing w:line="240" w:lineRule="auto"/>
        <w:jc w:val="left"/>
        <w:rPr>
          <w:rFonts w:ascii="Times New Roman" w:hAnsi="Times New Roman"/>
          <w:sz w:val="22"/>
        </w:rPr>
      </w:pPr>
      <w:r>
        <w:rPr>
          <w:rFonts w:ascii="Times New Roman" w:hAnsi="Times New Roman"/>
          <w:sz w:val="22"/>
        </w:rPr>
        <w:br w:type="page"/>
      </w:r>
    </w:p>
    <w:p w14:paraId="3EF3BD5F" w14:textId="781DE095" w:rsidR="000A2DA6" w:rsidRPr="0086027C" w:rsidRDefault="007E5115"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Pr>
          <w:rFonts w:ascii="Times New Roman" w:hAnsi="Times New Roman"/>
          <w:noProof/>
          <w:sz w:val="22"/>
        </w:rPr>
        <w:lastRenderedPageBreak/>
        <w:drawing>
          <wp:anchor distT="0" distB="0" distL="114300" distR="114300" simplePos="0" relativeHeight="251671552" behindDoc="0" locked="0" layoutInCell="1" allowOverlap="1" wp14:anchorId="135F7898" wp14:editId="2D3DAB6B">
            <wp:simplePos x="0" y="0"/>
            <wp:positionH relativeFrom="column">
              <wp:posOffset>3480435</wp:posOffset>
            </wp:positionH>
            <wp:positionV relativeFrom="paragraph">
              <wp:posOffset>2540</wp:posOffset>
            </wp:positionV>
            <wp:extent cx="2633345" cy="4038600"/>
            <wp:effectExtent l="0" t="0" r="8255" b="0"/>
            <wp:wrapSquare wrapText="bothSides"/>
            <wp:docPr id="38" name="Picture 38" descr="IV-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V-H-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3345"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sz w:val="22"/>
        </w:rPr>
        <w:t xml:space="preserve">In the main ArcMap menu at the top of the screen, go to </w:t>
      </w:r>
      <w:r w:rsidR="000A2DA6" w:rsidRPr="0086027C">
        <w:rPr>
          <w:rFonts w:ascii="Times New Roman" w:hAnsi="Times New Roman"/>
          <w:b/>
          <w:sz w:val="22"/>
        </w:rPr>
        <w:t>Selection</w:t>
      </w:r>
      <w:r w:rsidR="000A2DA6" w:rsidRPr="0086027C">
        <w:rPr>
          <w:rFonts w:ascii="Times New Roman" w:hAnsi="Times New Roman"/>
          <w:sz w:val="22"/>
        </w:rPr>
        <w:t xml:space="preserve">, and </w:t>
      </w:r>
      <w:r w:rsidR="000A2DA6" w:rsidRPr="0086027C">
        <w:rPr>
          <w:rFonts w:ascii="Times New Roman" w:hAnsi="Times New Roman"/>
          <w:b/>
          <w:sz w:val="22"/>
        </w:rPr>
        <w:t>Select by Attributes.</w:t>
      </w:r>
      <w:r w:rsidR="000A2DA6" w:rsidRPr="0086027C">
        <w:rPr>
          <w:rFonts w:ascii="Times New Roman" w:hAnsi="Times New Roman"/>
          <w:sz w:val="22"/>
        </w:rPr>
        <w:t xml:space="preserve"> You've now told ArcMap that you want to search only the rivers layer and that you want to search by some attribute (in this case, river name) that is stored in the database.</w:t>
      </w:r>
    </w:p>
    <w:p w14:paraId="27B4C7BF" w14:textId="0F879017" w:rsidR="000A2DA6" w:rsidRPr="0086027C" w:rsidRDefault="000A2DA6"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The </w:t>
      </w:r>
      <w:r w:rsidRPr="0086027C">
        <w:rPr>
          <w:rFonts w:ascii="Times New Roman" w:hAnsi="Times New Roman"/>
          <w:b/>
          <w:sz w:val="22"/>
        </w:rPr>
        <w:t>Select by Attributes</w:t>
      </w:r>
      <w:r w:rsidRPr="0086027C">
        <w:rPr>
          <w:rFonts w:ascii="Times New Roman" w:hAnsi="Times New Roman"/>
          <w:sz w:val="22"/>
        </w:rPr>
        <w:t xml:space="preserve"> window is basically a database search engine that has a calculator-like interface where you ask ArcMap to search for values that meet specific criteria.</w:t>
      </w:r>
    </w:p>
    <w:p w14:paraId="5D5FA2E2" w14:textId="3F59EE75" w:rsidR="000A2DA6" w:rsidRPr="0086027C" w:rsidRDefault="000A2DA6"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Click </w:t>
      </w:r>
      <w:r w:rsidRPr="0086027C">
        <w:rPr>
          <w:rFonts w:ascii="Times New Roman" w:hAnsi="Times New Roman"/>
          <w:b/>
          <w:sz w:val="22"/>
        </w:rPr>
        <w:t>Only show selectable layers in this list</w:t>
      </w:r>
      <w:r w:rsidRPr="0086027C">
        <w:rPr>
          <w:rFonts w:ascii="Times New Roman" w:hAnsi="Times New Roman"/>
          <w:sz w:val="22"/>
        </w:rPr>
        <w:t xml:space="preserve">, to limit your choices to what's stored in the rivers database. Be sure that </w:t>
      </w:r>
      <w:r w:rsidRPr="0086027C">
        <w:rPr>
          <w:rFonts w:ascii="Times New Roman" w:hAnsi="Times New Roman"/>
          <w:b/>
          <w:sz w:val="22"/>
        </w:rPr>
        <w:t>Method</w:t>
      </w:r>
      <w:r w:rsidRPr="0086027C">
        <w:rPr>
          <w:rFonts w:ascii="Times New Roman" w:hAnsi="Times New Roman"/>
          <w:sz w:val="22"/>
        </w:rPr>
        <w:t xml:space="preserve"> is set to </w:t>
      </w:r>
      <w:r w:rsidRPr="0086027C">
        <w:rPr>
          <w:rFonts w:ascii="Times New Roman" w:hAnsi="Times New Roman"/>
          <w:b/>
          <w:sz w:val="22"/>
        </w:rPr>
        <w:t>Create new selection</w:t>
      </w:r>
      <w:r w:rsidRPr="0086027C">
        <w:rPr>
          <w:rFonts w:ascii="Times New Roman" w:hAnsi="Times New Roman"/>
          <w:sz w:val="22"/>
        </w:rPr>
        <w:t>.</w:t>
      </w:r>
    </w:p>
    <w:p w14:paraId="38F8904B" w14:textId="77777777" w:rsidR="000A2DA6" w:rsidRPr="0086027C" w:rsidRDefault="000A2DA6"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The scrollable box list, in alpha order, all of the attributes of rivers that you can search the database for. You want to search by name, so scroll down to </w:t>
      </w:r>
      <w:r w:rsidRPr="0086027C">
        <w:rPr>
          <w:rFonts w:ascii="Times New Roman" w:hAnsi="Times New Roman"/>
          <w:b/>
          <w:sz w:val="22"/>
        </w:rPr>
        <w:t>NAME</w:t>
      </w:r>
      <w:r w:rsidRPr="0086027C">
        <w:rPr>
          <w:rFonts w:ascii="Times New Roman" w:hAnsi="Times New Roman"/>
          <w:sz w:val="22"/>
        </w:rPr>
        <w:t xml:space="preserve">, and </w:t>
      </w:r>
      <w:r w:rsidRPr="008A6C73">
        <w:rPr>
          <w:rFonts w:ascii="Times New Roman" w:hAnsi="Times New Roman"/>
          <w:b/>
          <w:sz w:val="22"/>
        </w:rPr>
        <w:t>double</w:t>
      </w:r>
      <w:r w:rsidRPr="0086027C">
        <w:rPr>
          <w:rFonts w:ascii="Times New Roman" w:hAnsi="Times New Roman"/>
          <w:sz w:val="22"/>
        </w:rPr>
        <w:t xml:space="preserve"> click on it to add it to the box below.</w:t>
      </w:r>
    </w:p>
    <w:p w14:paraId="62C8E955" w14:textId="014F49D5" w:rsidR="000A2DA6" w:rsidRPr="007E5115" w:rsidRDefault="000A2DA6" w:rsidP="007E5115">
      <w:pPr>
        <w:pStyle w:val="Header"/>
        <w:numPr>
          <w:ilvl w:val="0"/>
          <w:numId w:val="3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In order to find the Hudson River, we want to search the database for the line whose name is Hudson River, so </w:t>
      </w:r>
      <w:r>
        <w:rPr>
          <w:rFonts w:ascii="Times New Roman" w:hAnsi="Times New Roman"/>
          <w:b/>
          <w:sz w:val="22"/>
        </w:rPr>
        <w:t xml:space="preserve">single </w:t>
      </w:r>
      <w:r w:rsidRPr="0086027C">
        <w:rPr>
          <w:rFonts w:ascii="Times New Roman" w:hAnsi="Times New Roman"/>
          <w:sz w:val="22"/>
        </w:rPr>
        <w:t xml:space="preserve">click the </w:t>
      </w:r>
      <w:r w:rsidRPr="0086027C">
        <w:rPr>
          <w:rFonts w:ascii="Times New Roman" w:hAnsi="Times New Roman"/>
          <w:b/>
          <w:sz w:val="22"/>
        </w:rPr>
        <w:t>=</w:t>
      </w:r>
      <w:r w:rsidRPr="0086027C">
        <w:rPr>
          <w:rFonts w:ascii="Times New Roman" w:hAnsi="Times New Roman"/>
          <w:sz w:val="22"/>
        </w:rPr>
        <w:t xml:space="preserve"> box to add an = sign after NAME, and then click the box </w:t>
      </w:r>
      <w:r w:rsidRPr="0086027C">
        <w:rPr>
          <w:rFonts w:ascii="Times New Roman" w:hAnsi="Times New Roman"/>
          <w:b/>
          <w:sz w:val="22"/>
        </w:rPr>
        <w:t>Get Unique Values</w:t>
      </w:r>
      <w:r w:rsidRPr="0086027C">
        <w:rPr>
          <w:rFonts w:ascii="Times New Roman" w:hAnsi="Times New Roman"/>
          <w:sz w:val="22"/>
        </w:rPr>
        <w:t xml:space="preserve">. Scroll down and </w:t>
      </w:r>
      <w:r w:rsidRPr="008A6C73">
        <w:rPr>
          <w:rFonts w:ascii="Times New Roman" w:hAnsi="Times New Roman"/>
          <w:b/>
          <w:sz w:val="22"/>
        </w:rPr>
        <w:t>double</w:t>
      </w:r>
      <w:r w:rsidRPr="0086027C">
        <w:rPr>
          <w:rFonts w:ascii="Times New Roman" w:hAnsi="Times New Roman"/>
          <w:sz w:val="22"/>
        </w:rPr>
        <w:t xml:space="preserve"> click on Hudson River. What you should now have in the box is the following: "NAME"='</w:t>
      </w:r>
      <w:proofErr w:type="spellStart"/>
      <w:r w:rsidRPr="0086027C">
        <w:rPr>
          <w:rFonts w:ascii="Times New Roman" w:hAnsi="Times New Roman"/>
          <w:sz w:val="22"/>
        </w:rPr>
        <w:t>HudsonRiver</w:t>
      </w:r>
      <w:proofErr w:type="spellEnd"/>
      <w:r w:rsidRPr="0086027C">
        <w:rPr>
          <w:rFonts w:ascii="Times New Roman" w:hAnsi="Times New Roman"/>
          <w:sz w:val="22"/>
        </w:rPr>
        <w:t>'. If this isn't what you have, try again, following the instructions carefully. Click OK.</w:t>
      </w:r>
    </w:p>
    <w:p w14:paraId="50AC4D40" w14:textId="0D090062" w:rsidR="000A2DA6" w:rsidRPr="0086027C" w:rsidRDefault="000A2DA6"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Right-click on the layer in the TOC, choose </w:t>
      </w:r>
      <w:r w:rsidRPr="0086027C">
        <w:rPr>
          <w:rFonts w:ascii="Times New Roman" w:hAnsi="Times New Roman"/>
          <w:b/>
          <w:sz w:val="22"/>
        </w:rPr>
        <w:t>Selection</w:t>
      </w:r>
      <w:r w:rsidRPr="0086027C">
        <w:rPr>
          <w:rFonts w:ascii="Times New Roman" w:hAnsi="Times New Roman"/>
          <w:sz w:val="22"/>
        </w:rPr>
        <w:t xml:space="preserve">, and </w:t>
      </w:r>
      <w:r w:rsidRPr="0086027C">
        <w:rPr>
          <w:rFonts w:ascii="Times New Roman" w:hAnsi="Times New Roman"/>
          <w:b/>
          <w:sz w:val="22"/>
        </w:rPr>
        <w:t xml:space="preserve">Zoom to </w:t>
      </w:r>
      <w:r w:rsidR="00233419">
        <w:rPr>
          <w:rFonts w:ascii="Times New Roman" w:hAnsi="Times New Roman"/>
          <w:b/>
          <w:sz w:val="22"/>
        </w:rPr>
        <w:t>Selected Features</w:t>
      </w:r>
      <w:r w:rsidRPr="0086027C">
        <w:rPr>
          <w:rFonts w:ascii="Times New Roman" w:hAnsi="Times New Roman"/>
          <w:sz w:val="22"/>
        </w:rPr>
        <w:t xml:space="preserve">, and you’ll see a bright blue line identifying the Hudson River. You can use the </w:t>
      </w:r>
      <w:r>
        <w:rPr>
          <w:rFonts w:ascii="Times New Roman" w:hAnsi="Times New Roman"/>
          <w:sz w:val="22"/>
        </w:rPr>
        <w:t xml:space="preserve">Identify </w:t>
      </w:r>
      <w:r w:rsidRPr="0086027C">
        <w:rPr>
          <w:rFonts w:ascii="Times New Roman" w:hAnsi="Times New Roman"/>
          <w:sz w:val="22"/>
        </w:rPr>
        <w:t>tool to check to see if it's right.</w:t>
      </w:r>
    </w:p>
    <w:p w14:paraId="7D1C7540" w14:textId="77777777" w:rsidR="000A2DA6" w:rsidRPr="0086027C" w:rsidRDefault="000A2DA6"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 xml:space="preserve">You can deselect the Hudson and return it to normal by going to </w:t>
      </w:r>
      <w:r w:rsidRPr="0086027C">
        <w:rPr>
          <w:rFonts w:ascii="Times New Roman" w:hAnsi="Times New Roman"/>
          <w:b/>
          <w:sz w:val="22"/>
        </w:rPr>
        <w:t>Selection</w:t>
      </w:r>
      <w:r w:rsidRPr="0086027C">
        <w:rPr>
          <w:rFonts w:ascii="Times New Roman" w:hAnsi="Times New Roman"/>
          <w:sz w:val="22"/>
        </w:rPr>
        <w:t xml:space="preserve"> and choosing </w:t>
      </w:r>
      <w:r w:rsidRPr="0086027C">
        <w:rPr>
          <w:rFonts w:ascii="Times New Roman" w:hAnsi="Times New Roman"/>
          <w:b/>
          <w:sz w:val="22"/>
        </w:rPr>
        <w:t>Clear Selected Features</w:t>
      </w:r>
      <w:r w:rsidRPr="0086027C">
        <w:rPr>
          <w:rFonts w:ascii="Times New Roman" w:hAnsi="Times New Roman"/>
          <w:sz w:val="22"/>
        </w:rPr>
        <w:t>. You can always select it again, if you need to.</w:t>
      </w:r>
    </w:p>
    <w:p w14:paraId="47CB12C2" w14:textId="77777777" w:rsidR="000A2DA6" w:rsidRPr="0086027C" w:rsidRDefault="000A2DA6" w:rsidP="000A2DA6">
      <w:pPr>
        <w:pStyle w:val="Header"/>
        <w:numPr>
          <w:ilvl w:val="0"/>
          <w:numId w:val="35"/>
        </w:numPr>
        <w:tabs>
          <w:tab w:val="clear" w:pos="4320"/>
          <w:tab w:val="clear" w:pos="8640"/>
          <w:tab w:val="left" w:pos="8460"/>
        </w:tabs>
        <w:spacing w:line="260" w:lineRule="atLeast"/>
        <w:rPr>
          <w:rFonts w:ascii="Times New Roman" w:hAnsi="Times New Roman"/>
          <w:sz w:val="22"/>
        </w:rPr>
      </w:pPr>
      <w:r w:rsidRPr="0086027C">
        <w:rPr>
          <w:rFonts w:ascii="Times New Roman" w:hAnsi="Times New Roman"/>
          <w:sz w:val="22"/>
        </w:rPr>
        <w:t>Be sure to save!!</w:t>
      </w:r>
    </w:p>
    <w:p w14:paraId="549B75B7"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6AFFD421" w14:textId="77777777" w:rsidR="000A2DA6" w:rsidRPr="008F21E3" w:rsidRDefault="000A2DA6" w:rsidP="000A2DA6">
      <w:pPr>
        <w:pStyle w:val="Heading1"/>
        <w:numPr>
          <w:ilvl w:val="0"/>
          <w:numId w:val="31"/>
        </w:numPr>
        <w:tabs>
          <w:tab w:val="left" w:pos="8460"/>
        </w:tabs>
        <w:spacing w:line="260" w:lineRule="atLeast"/>
        <w:rPr>
          <w:rFonts w:ascii="Verdana" w:hAnsi="Verdana"/>
          <w:sz w:val="22"/>
        </w:rPr>
      </w:pPr>
      <w:r w:rsidRPr="008F21E3">
        <w:rPr>
          <w:rFonts w:ascii="Verdana" w:hAnsi="Verdana"/>
          <w:sz w:val="22"/>
        </w:rPr>
        <w:t>Finishing the bedrock geology and colorizing by rock type</w:t>
      </w:r>
    </w:p>
    <w:p w14:paraId="7379F058" w14:textId="77777777"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If we want to see the full bedrock geology, we'll need to add a new layer and turn off a few. Start by turning off </w:t>
      </w:r>
      <w:r w:rsidRPr="0086027C">
        <w:rPr>
          <w:rFonts w:ascii="Times New Roman" w:hAnsi="Times New Roman"/>
          <w:b/>
          <w:sz w:val="22"/>
        </w:rPr>
        <w:t>rivers and towns.</w:t>
      </w:r>
      <w:r w:rsidRPr="0086027C">
        <w:rPr>
          <w:rFonts w:ascii="Times New Roman" w:hAnsi="Times New Roman"/>
          <w:sz w:val="22"/>
        </w:rPr>
        <w:t xml:space="preserve"> Add the </w:t>
      </w:r>
      <w:proofErr w:type="spellStart"/>
      <w:r w:rsidRPr="0086027C">
        <w:rPr>
          <w:rFonts w:ascii="Times New Roman" w:hAnsi="Times New Roman"/>
          <w:b/>
          <w:sz w:val="22"/>
        </w:rPr>
        <w:t>bedrock.shp</w:t>
      </w:r>
      <w:proofErr w:type="spellEnd"/>
      <w:r w:rsidRPr="0086027C">
        <w:rPr>
          <w:rFonts w:ascii="Times New Roman" w:hAnsi="Times New Roman"/>
          <w:sz w:val="22"/>
        </w:rPr>
        <w:t xml:space="preserve"> file. </w:t>
      </w:r>
    </w:p>
    <w:p w14:paraId="280651A3" w14:textId="618E8207" w:rsidR="000A2DA6" w:rsidRPr="0086027C" w:rsidRDefault="007E5115"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Pr>
          <w:rFonts w:ascii="Times New Roman" w:hAnsi="Times New Roman"/>
          <w:noProof/>
          <w:sz w:val="22"/>
        </w:rPr>
        <w:drawing>
          <wp:anchor distT="0" distB="0" distL="114300" distR="114300" simplePos="0" relativeHeight="251673600" behindDoc="0" locked="0" layoutInCell="1" allowOverlap="1" wp14:anchorId="59D0105F" wp14:editId="21C9ACA0">
            <wp:simplePos x="0" y="0"/>
            <wp:positionH relativeFrom="column">
              <wp:posOffset>3594735</wp:posOffset>
            </wp:positionH>
            <wp:positionV relativeFrom="paragraph">
              <wp:posOffset>175895</wp:posOffset>
            </wp:positionV>
            <wp:extent cx="2726055" cy="1795145"/>
            <wp:effectExtent l="0" t="0" r="0" b="8255"/>
            <wp:wrapSquare wrapText="bothSides"/>
            <wp:docPr id="39" name="Picture 39" descr="IV-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V-I-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605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b/>
          <w:sz w:val="22"/>
        </w:rPr>
        <w:t>In the TOC</w:t>
      </w:r>
      <w:r w:rsidR="000A2DA6" w:rsidRPr="0086027C">
        <w:rPr>
          <w:rFonts w:ascii="Times New Roman" w:hAnsi="Times New Roman"/>
          <w:sz w:val="22"/>
        </w:rPr>
        <w:t>, move the bedrock layer so that it lies below rivers, towns, and faults in the list, but above the individual rock units in the list.</w:t>
      </w:r>
    </w:p>
    <w:p w14:paraId="1576A2D3" w14:textId="77777777"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Zoom all the way out by clicking on the globe in the </w:t>
      </w:r>
      <w:r>
        <w:rPr>
          <w:rFonts w:ascii="Times New Roman" w:hAnsi="Times New Roman"/>
          <w:sz w:val="22"/>
        </w:rPr>
        <w:t>main icon bar</w:t>
      </w:r>
      <w:r w:rsidRPr="0086027C">
        <w:rPr>
          <w:rFonts w:ascii="Times New Roman" w:hAnsi="Times New Roman"/>
          <w:sz w:val="22"/>
        </w:rPr>
        <w:t xml:space="preserve">. Notice that, even though the geologic map and the DEM don't cover the same area, ArcMap knew where to put each and how to scale them because both files are appropriately </w:t>
      </w:r>
      <w:r w:rsidRPr="008D4E4F">
        <w:rPr>
          <w:rFonts w:ascii="Times New Roman" w:hAnsi="Times New Roman"/>
          <w:b/>
          <w:i/>
          <w:sz w:val="22"/>
        </w:rPr>
        <w:t>georeferenced</w:t>
      </w:r>
      <w:r w:rsidRPr="0086027C">
        <w:rPr>
          <w:rFonts w:ascii="Times New Roman" w:hAnsi="Times New Roman"/>
          <w:sz w:val="22"/>
        </w:rPr>
        <w:t>.</w:t>
      </w:r>
    </w:p>
    <w:p w14:paraId="1723A13E" w14:textId="0B4BB1D8" w:rsidR="000A2DA6" w:rsidRPr="007E5115" w:rsidRDefault="000A2DA6" w:rsidP="007E5115">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We can zoom in right to the bedrock layer by right clicking on </w:t>
      </w:r>
      <w:r w:rsidRPr="0086027C">
        <w:rPr>
          <w:rFonts w:ascii="Times New Roman" w:hAnsi="Times New Roman"/>
          <w:b/>
          <w:sz w:val="22"/>
        </w:rPr>
        <w:t>bedrock</w:t>
      </w:r>
      <w:r w:rsidRPr="0086027C">
        <w:rPr>
          <w:rFonts w:ascii="Times New Roman" w:hAnsi="Times New Roman"/>
          <w:sz w:val="22"/>
        </w:rPr>
        <w:t xml:space="preserve"> in the TOC and selecting </w:t>
      </w:r>
      <w:r w:rsidRPr="0086027C">
        <w:rPr>
          <w:rFonts w:ascii="Times New Roman" w:hAnsi="Times New Roman"/>
          <w:b/>
          <w:sz w:val="22"/>
        </w:rPr>
        <w:t>Zoom To Layer</w:t>
      </w:r>
      <w:r w:rsidRPr="0086027C">
        <w:rPr>
          <w:rFonts w:ascii="Times New Roman" w:hAnsi="Times New Roman"/>
          <w:sz w:val="22"/>
        </w:rPr>
        <w:t>. That will fill the screen with just the bedrock layer.</w:t>
      </w:r>
    </w:p>
    <w:p w14:paraId="4CED8843" w14:textId="77777777"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lastRenderedPageBreak/>
        <w:t>The default setting is for ArcMap to assign a single, randomly-selected color to all of the polygons in this file, so the map is all one color. We'll now ask ArcMap to assign colors to various areas on the map based on their bedrock types as contained in the database.</w:t>
      </w:r>
    </w:p>
    <w:p w14:paraId="4F9149C8" w14:textId="4FB98175"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Right click on the bedrock layer, and choose Properties. Click the Symbology tab. In the left hand column, select </w:t>
      </w:r>
      <w:r w:rsidRPr="0086027C">
        <w:rPr>
          <w:rFonts w:ascii="Times New Roman" w:hAnsi="Times New Roman"/>
          <w:b/>
          <w:sz w:val="22"/>
        </w:rPr>
        <w:t>Categories</w:t>
      </w:r>
      <w:r w:rsidR="00574FF8">
        <w:rPr>
          <w:rFonts w:ascii="Times New Roman" w:hAnsi="Times New Roman"/>
          <w:b/>
          <w:sz w:val="22"/>
        </w:rPr>
        <w:t xml:space="preserve"> &gt; Unique Values</w:t>
      </w:r>
      <w:r w:rsidRPr="0086027C">
        <w:rPr>
          <w:rFonts w:ascii="Times New Roman" w:hAnsi="Times New Roman"/>
          <w:sz w:val="22"/>
        </w:rPr>
        <w:t xml:space="preserve">. In the </w:t>
      </w:r>
      <w:r w:rsidRPr="0086027C">
        <w:rPr>
          <w:rFonts w:ascii="Times New Roman" w:hAnsi="Times New Roman"/>
          <w:b/>
          <w:sz w:val="22"/>
        </w:rPr>
        <w:t>Value Field</w:t>
      </w:r>
      <w:r w:rsidRPr="0086027C">
        <w:rPr>
          <w:rFonts w:ascii="Times New Roman" w:hAnsi="Times New Roman"/>
          <w:sz w:val="22"/>
        </w:rPr>
        <w:t xml:space="preserve">, scroll down and select </w:t>
      </w:r>
      <w:r w:rsidRPr="0086027C">
        <w:rPr>
          <w:rFonts w:ascii="Times New Roman" w:hAnsi="Times New Roman"/>
          <w:b/>
          <w:sz w:val="22"/>
        </w:rPr>
        <w:t xml:space="preserve">Material </w:t>
      </w:r>
      <w:r w:rsidRPr="0086027C">
        <w:rPr>
          <w:rFonts w:ascii="Times New Roman" w:hAnsi="Times New Roman"/>
          <w:sz w:val="22"/>
        </w:rPr>
        <w:t>(i.e., rock type). Now we need to add values for materials.</w:t>
      </w:r>
    </w:p>
    <w:p w14:paraId="13C85686"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07AC167E" w14:textId="77777777" w:rsidR="000A2DA6" w:rsidRPr="0086027C" w:rsidRDefault="00E63488" w:rsidP="000A2DA6">
      <w:pPr>
        <w:pStyle w:val="Header"/>
        <w:tabs>
          <w:tab w:val="clear" w:pos="4320"/>
          <w:tab w:val="clear" w:pos="8640"/>
          <w:tab w:val="left" w:pos="8460"/>
        </w:tabs>
        <w:spacing w:line="260" w:lineRule="atLeast"/>
        <w:jc w:val="center"/>
        <w:rPr>
          <w:rFonts w:ascii="Times New Roman" w:hAnsi="Times New Roman"/>
          <w:sz w:val="22"/>
        </w:rPr>
      </w:pPr>
      <w:r>
        <w:rPr>
          <w:rFonts w:ascii="Times New Roman" w:hAnsi="Times New Roman"/>
          <w:noProof/>
          <w:sz w:val="22"/>
        </w:rPr>
        <w:drawing>
          <wp:inline distT="0" distB="0" distL="0" distR="0" wp14:anchorId="42E47C80" wp14:editId="5289171C">
            <wp:extent cx="4622800" cy="3022600"/>
            <wp:effectExtent l="0" t="0" r="0" b="0"/>
            <wp:docPr id="40" name="Picture 40" descr="IV-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V-I-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2800" cy="3022600"/>
                    </a:xfrm>
                    <a:prstGeom prst="rect">
                      <a:avLst/>
                    </a:prstGeom>
                    <a:noFill/>
                    <a:ln>
                      <a:noFill/>
                    </a:ln>
                  </pic:spPr>
                </pic:pic>
              </a:graphicData>
            </a:graphic>
          </wp:inline>
        </w:drawing>
      </w:r>
    </w:p>
    <w:p w14:paraId="6FE7A202" w14:textId="77777777"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Pr>
          <w:rFonts w:ascii="Times New Roman" w:hAnsi="Times New Roman"/>
          <w:sz w:val="22"/>
        </w:rPr>
        <w:t>C</w:t>
      </w:r>
      <w:r w:rsidRPr="0086027C">
        <w:rPr>
          <w:rFonts w:ascii="Times New Roman" w:hAnsi="Times New Roman"/>
          <w:sz w:val="22"/>
        </w:rPr>
        <w:t xml:space="preserve">lick </w:t>
      </w:r>
      <w:r w:rsidRPr="0086027C">
        <w:rPr>
          <w:rFonts w:ascii="Times New Roman" w:hAnsi="Times New Roman"/>
          <w:b/>
          <w:sz w:val="22"/>
        </w:rPr>
        <w:t>Add All Values</w:t>
      </w:r>
      <w:r w:rsidRPr="0086027C">
        <w:rPr>
          <w:rFonts w:ascii="Times New Roman" w:hAnsi="Times New Roman"/>
          <w:sz w:val="22"/>
        </w:rPr>
        <w:t xml:space="preserve">. By doing this, you have asked ArcMap to make a list of all of the polygons with different rock type attributes. ArcMap arbitrarily assigns a different color to each rock type, which is coded in the list by abbreviations such as </w:t>
      </w:r>
      <w:proofErr w:type="spellStart"/>
      <w:r w:rsidRPr="0086027C">
        <w:rPr>
          <w:rFonts w:ascii="Times New Roman" w:hAnsi="Times New Roman"/>
          <w:sz w:val="22"/>
        </w:rPr>
        <w:t>Cbk</w:t>
      </w:r>
      <w:proofErr w:type="spellEnd"/>
      <w:r w:rsidRPr="0086027C">
        <w:rPr>
          <w:rFonts w:ascii="Times New Roman" w:hAnsi="Times New Roman"/>
          <w:sz w:val="22"/>
        </w:rPr>
        <w:t xml:space="preserve">, Op, etc. </w:t>
      </w:r>
    </w:p>
    <w:p w14:paraId="243F1672" w14:textId="77777777"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Before clicking OK, </w:t>
      </w:r>
      <w:r w:rsidRPr="0086027C">
        <w:rPr>
          <w:rFonts w:ascii="Times New Roman" w:hAnsi="Times New Roman"/>
          <w:b/>
          <w:sz w:val="22"/>
        </w:rPr>
        <w:t>uncheck</w:t>
      </w:r>
      <w:r w:rsidRPr="0086027C">
        <w:rPr>
          <w:rFonts w:ascii="Times New Roman" w:hAnsi="Times New Roman"/>
          <w:sz w:val="22"/>
        </w:rPr>
        <w:t xml:space="preserve"> "All Other Values" at the very top of the list. Click OK. ArcMap redraws the geology layer with colors based on the type of rock represented by each polygon. </w:t>
      </w:r>
    </w:p>
    <w:p w14:paraId="234CE6A9" w14:textId="77777777"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Let's change the color of the layer that shows the rock type </w:t>
      </w:r>
      <w:r w:rsidRPr="0086027C">
        <w:rPr>
          <w:rFonts w:ascii="Times New Roman" w:hAnsi="Times New Roman"/>
          <w:i/>
          <w:sz w:val="22"/>
        </w:rPr>
        <w:t>anorthosite</w:t>
      </w:r>
      <w:r w:rsidRPr="0086027C">
        <w:rPr>
          <w:rFonts w:ascii="Times New Roman" w:hAnsi="Times New Roman"/>
          <w:sz w:val="22"/>
        </w:rPr>
        <w:t>. Scroll down the list under the bedrock layer header, and locate the color box labeled "a" (for "anorthosite"). Right click in the color box, and select a bright yellow. ArcMap will redraw the geo map with bright yellow wherever there is anorthosite on the map. You can change colors of any of the other fields, if you want.</w:t>
      </w:r>
    </w:p>
    <w:p w14:paraId="5839B3AA" w14:textId="77777777"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 xml:space="preserve">Turn on the </w:t>
      </w:r>
      <w:proofErr w:type="spellStart"/>
      <w:r w:rsidRPr="0086027C">
        <w:rPr>
          <w:rFonts w:ascii="Times New Roman" w:hAnsi="Times New Roman"/>
          <w:sz w:val="22"/>
        </w:rPr>
        <w:t>zoombox</w:t>
      </w:r>
      <w:proofErr w:type="spellEnd"/>
      <w:r w:rsidRPr="0086027C">
        <w:rPr>
          <w:rFonts w:ascii="Times New Roman" w:hAnsi="Times New Roman"/>
          <w:sz w:val="22"/>
        </w:rPr>
        <w:t xml:space="preserve"> layer, and drag it above the </w:t>
      </w:r>
      <w:proofErr w:type="spellStart"/>
      <w:r w:rsidRPr="0086027C">
        <w:rPr>
          <w:rFonts w:ascii="Times New Roman" w:hAnsi="Times New Roman"/>
          <w:sz w:val="22"/>
        </w:rPr>
        <w:t>bedrock.shp</w:t>
      </w:r>
      <w:proofErr w:type="spellEnd"/>
      <w:r w:rsidRPr="0086027C">
        <w:rPr>
          <w:rFonts w:ascii="Times New Roman" w:hAnsi="Times New Roman"/>
          <w:sz w:val="22"/>
        </w:rPr>
        <w:t xml:space="preserve"> layer. Zoom into the central Adirondacks box. Make sure that the </w:t>
      </w:r>
      <w:proofErr w:type="spellStart"/>
      <w:r w:rsidRPr="0086027C">
        <w:rPr>
          <w:rFonts w:ascii="Times New Roman" w:hAnsi="Times New Roman"/>
          <w:sz w:val="22"/>
        </w:rPr>
        <w:t>PC_gneiss</w:t>
      </w:r>
      <w:proofErr w:type="spellEnd"/>
      <w:r w:rsidRPr="0086027C">
        <w:rPr>
          <w:rFonts w:ascii="Times New Roman" w:hAnsi="Times New Roman"/>
          <w:sz w:val="22"/>
        </w:rPr>
        <w:t xml:space="preserve"> and </w:t>
      </w:r>
      <w:proofErr w:type="spellStart"/>
      <w:r w:rsidRPr="0086027C">
        <w:rPr>
          <w:rFonts w:ascii="Times New Roman" w:hAnsi="Times New Roman"/>
          <w:sz w:val="22"/>
        </w:rPr>
        <w:t>PC_marble</w:t>
      </w:r>
      <w:proofErr w:type="spellEnd"/>
      <w:r w:rsidRPr="0086027C">
        <w:rPr>
          <w:rFonts w:ascii="Times New Roman" w:hAnsi="Times New Roman"/>
          <w:sz w:val="22"/>
        </w:rPr>
        <w:t xml:space="preserve"> layers are turned on as well and lie under the </w:t>
      </w:r>
      <w:proofErr w:type="spellStart"/>
      <w:r w:rsidRPr="0086027C">
        <w:rPr>
          <w:rFonts w:ascii="Times New Roman" w:hAnsi="Times New Roman"/>
          <w:sz w:val="22"/>
        </w:rPr>
        <w:t>bedrock.shp</w:t>
      </w:r>
      <w:proofErr w:type="spellEnd"/>
      <w:r w:rsidRPr="0086027C">
        <w:rPr>
          <w:rFonts w:ascii="Times New Roman" w:hAnsi="Times New Roman"/>
          <w:sz w:val="22"/>
        </w:rPr>
        <w:t xml:space="preserve"> layer. Toggle the bedrock layer off and on, and you'll see that the bedrock geology is more complicated than it first appeared. When I created the gneisses layer for you, I lumped several different types of gneisses together to simplify things.</w:t>
      </w:r>
    </w:p>
    <w:p w14:paraId="38AE6B88" w14:textId="77777777" w:rsidR="000A2DA6" w:rsidRPr="0086027C" w:rsidRDefault="000A2DA6" w:rsidP="000A2DA6">
      <w:pPr>
        <w:pStyle w:val="Header"/>
        <w:numPr>
          <w:ilvl w:val="0"/>
          <w:numId w:val="36"/>
        </w:numPr>
        <w:tabs>
          <w:tab w:val="clear" w:pos="1080"/>
          <w:tab w:val="clear" w:pos="4320"/>
          <w:tab w:val="clear" w:pos="8640"/>
          <w:tab w:val="num" w:pos="720"/>
          <w:tab w:val="left" w:pos="8460"/>
        </w:tabs>
        <w:spacing w:line="260" w:lineRule="atLeast"/>
        <w:ind w:left="720"/>
        <w:rPr>
          <w:rFonts w:ascii="Times New Roman" w:hAnsi="Times New Roman"/>
          <w:sz w:val="22"/>
        </w:rPr>
      </w:pPr>
      <w:r w:rsidRPr="0086027C">
        <w:rPr>
          <w:rFonts w:ascii="Times New Roman" w:hAnsi="Times New Roman"/>
          <w:sz w:val="22"/>
        </w:rPr>
        <w:t>You can collapse all of the color boxes in the TOC by clicking the minus (minimize box) next to the layer name. Save your work!</w:t>
      </w:r>
    </w:p>
    <w:p w14:paraId="16601407" w14:textId="77777777" w:rsidR="000A2DA6" w:rsidRPr="0086027C" w:rsidRDefault="000A2DA6" w:rsidP="000A2DA6">
      <w:pPr>
        <w:pStyle w:val="Header"/>
        <w:tabs>
          <w:tab w:val="clear" w:pos="4320"/>
          <w:tab w:val="clear" w:pos="8640"/>
          <w:tab w:val="left" w:pos="8460"/>
        </w:tabs>
        <w:spacing w:line="260" w:lineRule="atLeast"/>
        <w:rPr>
          <w:rFonts w:ascii="Times New Roman" w:hAnsi="Times New Roman"/>
          <w:sz w:val="22"/>
        </w:rPr>
      </w:pPr>
    </w:p>
    <w:p w14:paraId="7EED1F4A" w14:textId="77777777" w:rsidR="000A2DA6" w:rsidRPr="008F21E3" w:rsidRDefault="000A2DA6" w:rsidP="000A2DA6">
      <w:pPr>
        <w:pStyle w:val="Heading1"/>
        <w:numPr>
          <w:ilvl w:val="0"/>
          <w:numId w:val="31"/>
        </w:numPr>
        <w:tabs>
          <w:tab w:val="left" w:pos="8460"/>
        </w:tabs>
        <w:spacing w:line="260" w:lineRule="atLeast"/>
        <w:rPr>
          <w:rFonts w:ascii="Verdana" w:hAnsi="Verdana"/>
          <w:sz w:val="22"/>
        </w:rPr>
      </w:pPr>
      <w:r w:rsidRPr="008F21E3">
        <w:rPr>
          <w:rFonts w:ascii="Verdana" w:hAnsi="Verdana"/>
          <w:sz w:val="22"/>
        </w:rPr>
        <w:t>Adding the Little Falls orthoquad and orthophotos</w:t>
      </w:r>
    </w:p>
    <w:p w14:paraId="69D65669" w14:textId="77777777" w:rsidR="000A2DA6" w:rsidRPr="0086027C" w:rsidRDefault="000A2DA6" w:rsidP="000A2DA6">
      <w:pPr>
        <w:pStyle w:val="Header"/>
        <w:numPr>
          <w:ilvl w:val="0"/>
          <w:numId w:val="37"/>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Click on the Globe in the </w:t>
      </w:r>
      <w:r>
        <w:rPr>
          <w:rFonts w:ascii="Times New Roman" w:hAnsi="Times New Roman"/>
          <w:sz w:val="22"/>
        </w:rPr>
        <w:t>main icon bar</w:t>
      </w:r>
      <w:r w:rsidRPr="0086027C">
        <w:rPr>
          <w:rFonts w:ascii="Times New Roman" w:hAnsi="Times New Roman"/>
          <w:sz w:val="22"/>
        </w:rPr>
        <w:t xml:space="preserve"> to zoom out to full map view.</w:t>
      </w:r>
    </w:p>
    <w:p w14:paraId="5EBDF626" w14:textId="06BB523E" w:rsidR="000A2DA6" w:rsidRPr="0086027C" w:rsidRDefault="000A2DA6" w:rsidP="000A2DA6">
      <w:pPr>
        <w:pStyle w:val="Header"/>
        <w:numPr>
          <w:ilvl w:val="0"/>
          <w:numId w:val="37"/>
        </w:numPr>
        <w:tabs>
          <w:tab w:val="clear" w:pos="4320"/>
          <w:tab w:val="clear" w:pos="8640"/>
        </w:tabs>
        <w:spacing w:line="260" w:lineRule="atLeast"/>
        <w:rPr>
          <w:rFonts w:ascii="Times New Roman" w:hAnsi="Times New Roman"/>
          <w:sz w:val="22"/>
        </w:rPr>
      </w:pPr>
      <w:r w:rsidRPr="0086027C">
        <w:rPr>
          <w:rFonts w:ascii="Times New Roman" w:hAnsi="Times New Roman"/>
          <w:sz w:val="22"/>
        </w:rPr>
        <w:t>Add the Little Falls topographic quadrangle (</w:t>
      </w:r>
      <w:proofErr w:type="spellStart"/>
      <w:r w:rsidRPr="0086027C">
        <w:rPr>
          <w:rFonts w:ascii="Times New Roman" w:hAnsi="Times New Roman"/>
          <w:sz w:val="22"/>
        </w:rPr>
        <w:t>LF_orthoquad</w:t>
      </w:r>
      <w:proofErr w:type="spellEnd"/>
      <w:r w:rsidRPr="0086027C">
        <w:rPr>
          <w:rFonts w:ascii="Times New Roman" w:hAnsi="Times New Roman"/>
          <w:sz w:val="22"/>
        </w:rPr>
        <w:t xml:space="preserve">). Right click on the orthoquad layer and select zoom to layer. </w:t>
      </w:r>
      <w:r w:rsidRPr="0086027C">
        <w:rPr>
          <w:rFonts w:ascii="Times New Roman" w:hAnsi="Times New Roman"/>
          <w:b/>
          <w:sz w:val="22"/>
        </w:rPr>
        <w:t xml:space="preserve">Remember that, once you've added this layer, you can change color </w:t>
      </w:r>
      <w:r w:rsidRPr="0086027C">
        <w:rPr>
          <w:rFonts w:ascii="Times New Roman" w:hAnsi="Times New Roman"/>
          <w:b/>
          <w:sz w:val="22"/>
        </w:rPr>
        <w:lastRenderedPageBreak/>
        <w:t xml:space="preserve">boxes 1, 4-7, and 9-12 to "No color", leaving color boxes 0, 2, </w:t>
      </w:r>
      <w:r>
        <w:rPr>
          <w:rFonts w:ascii="Times New Roman" w:hAnsi="Times New Roman"/>
          <w:b/>
          <w:sz w:val="22"/>
        </w:rPr>
        <w:t xml:space="preserve">3, </w:t>
      </w:r>
      <w:r w:rsidRPr="0086027C">
        <w:rPr>
          <w:rFonts w:ascii="Times New Roman" w:hAnsi="Times New Roman"/>
          <w:b/>
          <w:sz w:val="22"/>
        </w:rPr>
        <w:t>and 8 the way they are (black for 0, red for</w:t>
      </w:r>
      <w:r>
        <w:rPr>
          <w:rFonts w:ascii="Times New Roman" w:hAnsi="Times New Roman"/>
          <w:b/>
          <w:sz w:val="22"/>
        </w:rPr>
        <w:t xml:space="preserve"> 3</w:t>
      </w:r>
      <w:r w:rsidRPr="0086027C">
        <w:rPr>
          <w:rFonts w:ascii="Times New Roman" w:hAnsi="Times New Roman"/>
          <w:b/>
          <w:sz w:val="22"/>
        </w:rPr>
        <w:t xml:space="preserve">, and blue for 2 and 8). </w:t>
      </w:r>
      <w:r w:rsidRPr="0086027C">
        <w:rPr>
          <w:rFonts w:ascii="Times New Roman" w:hAnsi="Times New Roman"/>
          <w:sz w:val="22"/>
        </w:rPr>
        <w:t xml:space="preserve">If you mess up the colors, you can always add the </w:t>
      </w:r>
      <w:r w:rsidR="000556CA">
        <w:rPr>
          <w:noProof/>
        </w:rPr>
        <w:drawing>
          <wp:anchor distT="0" distB="0" distL="114300" distR="114300" simplePos="0" relativeHeight="251659264" behindDoc="0" locked="0" layoutInCell="1" allowOverlap="1" wp14:anchorId="70487A7D" wp14:editId="5B4EBFD5">
            <wp:simplePos x="0" y="0"/>
            <wp:positionH relativeFrom="margin">
              <wp:posOffset>3366135</wp:posOffset>
            </wp:positionH>
            <wp:positionV relativeFrom="margin">
              <wp:posOffset>345440</wp:posOffset>
            </wp:positionV>
            <wp:extent cx="2529205" cy="2638425"/>
            <wp:effectExtent l="0" t="0" r="10795" b="3175"/>
            <wp:wrapSquare wrapText="bothSides"/>
            <wp:docPr id="51" name="Picture 18" descr="IV-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V-J-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920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27C">
        <w:rPr>
          <w:rFonts w:ascii="Times New Roman" w:hAnsi="Times New Roman"/>
          <w:sz w:val="22"/>
        </w:rPr>
        <w:t>orthoquad again. Remember that changing the colors in ArcMap doesn’t change the original file.</w:t>
      </w:r>
    </w:p>
    <w:p w14:paraId="3899013F" w14:textId="0F8F479F" w:rsidR="000A2DA6" w:rsidRPr="0086027C" w:rsidRDefault="000A2DA6" w:rsidP="000A2DA6">
      <w:pPr>
        <w:pStyle w:val="Header"/>
        <w:numPr>
          <w:ilvl w:val="0"/>
          <w:numId w:val="37"/>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Add the two orthophotos, which are located in the </w:t>
      </w:r>
      <w:proofErr w:type="spellStart"/>
      <w:r w:rsidRPr="0086027C">
        <w:rPr>
          <w:rFonts w:ascii="Times New Roman" w:hAnsi="Times New Roman"/>
          <w:sz w:val="22"/>
        </w:rPr>
        <w:t>LF_ortho_phot</w:t>
      </w:r>
      <w:proofErr w:type="spellEnd"/>
      <w:r w:rsidRPr="0086027C">
        <w:rPr>
          <w:rFonts w:ascii="Times New Roman" w:hAnsi="Times New Roman"/>
          <w:sz w:val="22"/>
        </w:rPr>
        <w:t xml:space="preserve"> folder. Zoom in and look at them</w:t>
      </w:r>
      <w:r>
        <w:rPr>
          <w:rFonts w:ascii="Times New Roman" w:hAnsi="Times New Roman"/>
          <w:sz w:val="22"/>
        </w:rPr>
        <w:t xml:space="preserve"> (remember that the fastest way to do this is to right click on the file in the TOC and </w:t>
      </w:r>
      <w:r>
        <w:rPr>
          <w:rFonts w:ascii="Times New Roman" w:hAnsi="Times New Roman"/>
          <w:b/>
          <w:sz w:val="22"/>
        </w:rPr>
        <w:t>Zoom to layer</w:t>
      </w:r>
      <w:r>
        <w:rPr>
          <w:rFonts w:ascii="Times New Roman" w:hAnsi="Times New Roman"/>
          <w:sz w:val="22"/>
        </w:rPr>
        <w:t>)</w:t>
      </w:r>
      <w:r w:rsidRPr="0086027C">
        <w:rPr>
          <w:rFonts w:ascii="Times New Roman" w:hAnsi="Times New Roman"/>
          <w:sz w:val="22"/>
        </w:rPr>
        <w:t>.</w:t>
      </w:r>
    </w:p>
    <w:p w14:paraId="60D1A7E0" w14:textId="77777777" w:rsidR="000A2DA6" w:rsidRDefault="000A2DA6" w:rsidP="000A2DA6">
      <w:pPr>
        <w:pStyle w:val="Header"/>
        <w:numPr>
          <w:ilvl w:val="0"/>
          <w:numId w:val="37"/>
        </w:numPr>
        <w:tabs>
          <w:tab w:val="clear" w:pos="4320"/>
          <w:tab w:val="clear" w:pos="8640"/>
        </w:tabs>
        <w:spacing w:line="260" w:lineRule="atLeast"/>
        <w:rPr>
          <w:rFonts w:ascii="Times New Roman" w:hAnsi="Times New Roman"/>
          <w:sz w:val="22"/>
        </w:rPr>
      </w:pPr>
      <w:r w:rsidRPr="0086027C">
        <w:rPr>
          <w:rFonts w:ascii="Times New Roman" w:hAnsi="Times New Roman"/>
          <w:sz w:val="22"/>
        </w:rPr>
        <w:t>Did the orthophotos register perfectly with the orthoquad? How about with the DEM? Remember that you can make layers partially transparent as well as drag them around in the TOC so that you can have them in the order that you want.</w:t>
      </w:r>
      <w:r>
        <w:rPr>
          <w:rFonts w:ascii="Times New Roman" w:hAnsi="Times New Roman"/>
          <w:sz w:val="22"/>
        </w:rPr>
        <w:t xml:space="preserve"> A quick way to make a layer partially transparent is to add the </w:t>
      </w:r>
      <w:r>
        <w:rPr>
          <w:rFonts w:ascii="Times New Roman" w:hAnsi="Times New Roman"/>
          <w:b/>
          <w:sz w:val="22"/>
        </w:rPr>
        <w:t>Effects</w:t>
      </w:r>
      <w:r>
        <w:rPr>
          <w:rFonts w:ascii="Times New Roman" w:hAnsi="Times New Roman"/>
          <w:sz w:val="22"/>
        </w:rPr>
        <w:t xml:space="preserve"> toolbar, choose the </w:t>
      </w:r>
      <w:r>
        <w:rPr>
          <w:rFonts w:ascii="Times New Roman" w:hAnsi="Times New Roman"/>
          <w:b/>
          <w:sz w:val="22"/>
        </w:rPr>
        <w:t>Adjust Transparency</w:t>
      </w:r>
      <w:r>
        <w:rPr>
          <w:rFonts w:ascii="Times New Roman" w:hAnsi="Times New Roman"/>
          <w:sz w:val="22"/>
        </w:rPr>
        <w:t xml:space="preserve"> tool, and adjust transparency interactively using the slider.</w:t>
      </w:r>
    </w:p>
    <w:p w14:paraId="05CF057F" w14:textId="77777777" w:rsidR="000556CA" w:rsidRDefault="000556CA" w:rsidP="000A2DA6">
      <w:pPr>
        <w:pStyle w:val="BodyStyle"/>
        <w:tabs>
          <w:tab w:val="clear" w:pos="720"/>
          <w:tab w:val="clear" w:pos="1440"/>
          <w:tab w:val="clear" w:pos="7200"/>
          <w:tab w:val="right" w:pos="8640"/>
        </w:tabs>
        <w:spacing w:line="260" w:lineRule="atLeast"/>
        <w:jc w:val="both"/>
        <w:rPr>
          <w:rFonts w:ascii="Verdana" w:hAnsi="Verdana"/>
          <w:b/>
          <w:sz w:val="28"/>
        </w:rPr>
      </w:pPr>
    </w:p>
    <w:p w14:paraId="577BC249" w14:textId="1CD72C66" w:rsidR="000A2DA6" w:rsidRPr="008F21E3" w:rsidRDefault="000A2DA6" w:rsidP="000A2DA6">
      <w:pPr>
        <w:pStyle w:val="BodyStyle"/>
        <w:tabs>
          <w:tab w:val="clear" w:pos="720"/>
          <w:tab w:val="clear" w:pos="1440"/>
          <w:tab w:val="clear" w:pos="7200"/>
          <w:tab w:val="right" w:pos="8640"/>
        </w:tabs>
        <w:spacing w:line="260" w:lineRule="atLeast"/>
        <w:jc w:val="both"/>
        <w:rPr>
          <w:rFonts w:ascii="Verdana" w:hAnsi="Verdana"/>
          <w:b/>
          <w:sz w:val="28"/>
        </w:rPr>
      </w:pPr>
      <w:r w:rsidRPr="008F21E3">
        <w:rPr>
          <w:rFonts w:ascii="Verdana" w:hAnsi="Verdana"/>
          <w:b/>
          <w:sz w:val="28"/>
        </w:rPr>
        <w:t>Part V. Printing from ArcMap</w:t>
      </w:r>
    </w:p>
    <w:p w14:paraId="41D95A04" w14:textId="77777777" w:rsidR="000A2DA6" w:rsidRPr="008F21E3" w:rsidRDefault="000A2DA6" w:rsidP="000A2DA6">
      <w:pPr>
        <w:pStyle w:val="Heading1"/>
        <w:numPr>
          <w:ilvl w:val="0"/>
          <w:numId w:val="38"/>
        </w:numPr>
        <w:spacing w:line="260" w:lineRule="atLeast"/>
        <w:rPr>
          <w:rFonts w:ascii="Verdana" w:hAnsi="Verdana"/>
          <w:sz w:val="22"/>
        </w:rPr>
      </w:pPr>
      <w:r w:rsidRPr="008F21E3">
        <w:rPr>
          <w:rFonts w:ascii="Verdana" w:hAnsi="Verdana"/>
          <w:sz w:val="22"/>
        </w:rPr>
        <w:t>To print only what you see on the computer screen</w:t>
      </w:r>
    </w:p>
    <w:p w14:paraId="4A5F20B9" w14:textId="77777777" w:rsidR="000A2DA6" w:rsidRPr="0086027C" w:rsidRDefault="000A2DA6" w:rsidP="000A2DA6">
      <w:pPr>
        <w:pStyle w:val="Header"/>
        <w:numPr>
          <w:ilvl w:val="1"/>
          <w:numId w:val="37"/>
        </w:numPr>
        <w:tabs>
          <w:tab w:val="clear" w:pos="1440"/>
          <w:tab w:val="clear" w:pos="4320"/>
          <w:tab w:val="clear" w:pos="8640"/>
          <w:tab w:val="num" w:pos="720"/>
        </w:tabs>
        <w:spacing w:line="260" w:lineRule="atLeast"/>
        <w:ind w:left="720"/>
        <w:rPr>
          <w:rFonts w:ascii="Times New Roman" w:hAnsi="Times New Roman"/>
          <w:sz w:val="22"/>
        </w:rPr>
      </w:pPr>
      <w:r w:rsidRPr="0086027C">
        <w:rPr>
          <w:rFonts w:ascii="Times New Roman" w:hAnsi="Times New Roman"/>
          <w:sz w:val="22"/>
        </w:rPr>
        <w:t xml:space="preserve">Start by turning off the layers you don't want to have on your printout. ArcMap will print only the layers that are visible </w:t>
      </w:r>
      <w:r w:rsidRPr="002D738A">
        <w:rPr>
          <w:rFonts w:ascii="Times New Roman" w:hAnsi="Times New Roman"/>
          <w:i/>
          <w:sz w:val="22"/>
        </w:rPr>
        <w:t>(i.e.</w:t>
      </w:r>
      <w:r w:rsidRPr="0086027C">
        <w:rPr>
          <w:rFonts w:ascii="Times New Roman" w:hAnsi="Times New Roman"/>
          <w:sz w:val="22"/>
        </w:rPr>
        <w:t>, that have check marks next to the layer names)</w:t>
      </w:r>
    </w:p>
    <w:p w14:paraId="3E7727CF" w14:textId="77777777" w:rsidR="000A2DA6" w:rsidRPr="0086027C" w:rsidRDefault="000A2DA6" w:rsidP="000A2DA6">
      <w:pPr>
        <w:pStyle w:val="Header"/>
        <w:numPr>
          <w:ilvl w:val="1"/>
          <w:numId w:val="37"/>
        </w:numPr>
        <w:tabs>
          <w:tab w:val="clear" w:pos="1440"/>
          <w:tab w:val="clear" w:pos="4320"/>
          <w:tab w:val="clear" w:pos="8640"/>
          <w:tab w:val="num" w:pos="720"/>
        </w:tabs>
        <w:spacing w:line="260" w:lineRule="atLeast"/>
        <w:ind w:left="720"/>
        <w:rPr>
          <w:rFonts w:ascii="Times New Roman" w:hAnsi="Times New Roman"/>
          <w:sz w:val="22"/>
        </w:rPr>
      </w:pPr>
      <w:r w:rsidRPr="0086027C">
        <w:rPr>
          <w:rFonts w:ascii="Times New Roman" w:hAnsi="Times New Roman"/>
          <w:sz w:val="22"/>
        </w:rPr>
        <w:t xml:space="preserve">Then, zoom in or out to what you want to have on the printed page. ArcMap will print whatever shows in the map window. </w:t>
      </w:r>
    </w:p>
    <w:p w14:paraId="7C3EF86D" w14:textId="77777777" w:rsidR="000A2DA6" w:rsidRPr="0086027C" w:rsidRDefault="000A2DA6" w:rsidP="000A2DA6">
      <w:pPr>
        <w:pStyle w:val="Header"/>
        <w:numPr>
          <w:ilvl w:val="1"/>
          <w:numId w:val="37"/>
        </w:numPr>
        <w:tabs>
          <w:tab w:val="clear" w:pos="1440"/>
          <w:tab w:val="clear" w:pos="4320"/>
          <w:tab w:val="clear" w:pos="8640"/>
          <w:tab w:val="num" w:pos="720"/>
        </w:tabs>
        <w:spacing w:line="260" w:lineRule="atLeast"/>
        <w:ind w:left="720"/>
        <w:rPr>
          <w:rFonts w:ascii="Times New Roman" w:hAnsi="Times New Roman"/>
          <w:sz w:val="22"/>
        </w:rPr>
      </w:pPr>
      <w:r w:rsidRPr="0086027C">
        <w:rPr>
          <w:rFonts w:ascii="Times New Roman" w:hAnsi="Times New Roman"/>
          <w:sz w:val="22"/>
        </w:rPr>
        <w:t xml:space="preserve">From the main </w:t>
      </w:r>
      <w:r w:rsidRPr="0086027C">
        <w:rPr>
          <w:rFonts w:ascii="Times New Roman" w:hAnsi="Times New Roman"/>
          <w:b/>
          <w:sz w:val="22"/>
        </w:rPr>
        <w:t>File</w:t>
      </w:r>
      <w:r w:rsidRPr="0086027C">
        <w:rPr>
          <w:rFonts w:ascii="Times New Roman" w:hAnsi="Times New Roman"/>
          <w:sz w:val="22"/>
        </w:rPr>
        <w:t xml:space="preserve"> menu, select </w:t>
      </w:r>
      <w:r w:rsidRPr="0086027C">
        <w:rPr>
          <w:rFonts w:ascii="Times New Roman" w:hAnsi="Times New Roman"/>
          <w:b/>
          <w:sz w:val="22"/>
        </w:rPr>
        <w:t>Page and Print Set-up</w:t>
      </w:r>
      <w:r w:rsidRPr="0086027C">
        <w:rPr>
          <w:rFonts w:ascii="Times New Roman" w:hAnsi="Times New Roman"/>
          <w:sz w:val="22"/>
        </w:rPr>
        <w:t xml:space="preserve">. Make sure that the paper size is set to </w:t>
      </w:r>
      <w:r w:rsidRPr="0086027C">
        <w:rPr>
          <w:rFonts w:ascii="Times New Roman" w:hAnsi="Times New Roman"/>
          <w:b/>
          <w:sz w:val="22"/>
        </w:rPr>
        <w:t>Letter</w:t>
      </w:r>
      <w:r w:rsidRPr="0086027C">
        <w:rPr>
          <w:rFonts w:ascii="Times New Roman" w:hAnsi="Times New Roman"/>
          <w:sz w:val="22"/>
        </w:rPr>
        <w:t xml:space="preserve">, and choose either </w:t>
      </w:r>
      <w:r w:rsidRPr="0086027C">
        <w:rPr>
          <w:rFonts w:ascii="Times New Roman" w:hAnsi="Times New Roman"/>
          <w:b/>
          <w:sz w:val="22"/>
        </w:rPr>
        <w:t>Portrait</w:t>
      </w:r>
      <w:r w:rsidRPr="0086027C">
        <w:rPr>
          <w:rFonts w:ascii="Times New Roman" w:hAnsi="Times New Roman"/>
          <w:sz w:val="22"/>
        </w:rPr>
        <w:t xml:space="preserve"> or </w:t>
      </w:r>
      <w:r w:rsidRPr="0086027C">
        <w:rPr>
          <w:rFonts w:ascii="Times New Roman" w:hAnsi="Times New Roman"/>
          <w:b/>
          <w:sz w:val="22"/>
        </w:rPr>
        <w:t>Landscape</w:t>
      </w:r>
      <w:r w:rsidRPr="0086027C">
        <w:rPr>
          <w:rFonts w:ascii="Times New Roman" w:hAnsi="Times New Roman"/>
          <w:sz w:val="22"/>
        </w:rPr>
        <w:t>. Be sure that the box</w:t>
      </w:r>
      <w:r w:rsidRPr="0086027C">
        <w:rPr>
          <w:rFonts w:ascii="Times New Roman" w:hAnsi="Times New Roman"/>
          <w:b/>
          <w:sz w:val="22"/>
        </w:rPr>
        <w:t xml:space="preserve"> Scale Map Elements…</w:t>
      </w:r>
      <w:r w:rsidRPr="0086027C">
        <w:rPr>
          <w:rFonts w:ascii="Times New Roman" w:hAnsi="Times New Roman"/>
          <w:sz w:val="22"/>
        </w:rPr>
        <w:t xml:space="preserve"> at the bottom is checked. Click OK. </w:t>
      </w:r>
    </w:p>
    <w:p w14:paraId="16CD71B3" w14:textId="77777777" w:rsidR="000A2DA6" w:rsidRPr="0086027C" w:rsidRDefault="000A2DA6" w:rsidP="000A2DA6">
      <w:pPr>
        <w:pStyle w:val="Header"/>
        <w:numPr>
          <w:ilvl w:val="1"/>
          <w:numId w:val="37"/>
        </w:numPr>
        <w:tabs>
          <w:tab w:val="clear" w:pos="1440"/>
          <w:tab w:val="clear" w:pos="4320"/>
          <w:tab w:val="clear" w:pos="8640"/>
          <w:tab w:val="num" w:pos="720"/>
        </w:tabs>
        <w:spacing w:line="260" w:lineRule="atLeast"/>
        <w:ind w:left="720"/>
        <w:rPr>
          <w:rFonts w:ascii="Times New Roman" w:hAnsi="Times New Roman"/>
          <w:sz w:val="22"/>
        </w:rPr>
      </w:pPr>
      <w:r w:rsidRPr="0086027C">
        <w:rPr>
          <w:rFonts w:ascii="Times New Roman" w:hAnsi="Times New Roman"/>
          <w:sz w:val="22"/>
        </w:rPr>
        <w:t xml:space="preserve">Under </w:t>
      </w:r>
      <w:r w:rsidRPr="0086027C">
        <w:rPr>
          <w:rFonts w:ascii="Times New Roman" w:hAnsi="Times New Roman"/>
          <w:b/>
          <w:sz w:val="22"/>
        </w:rPr>
        <w:t>File</w:t>
      </w:r>
      <w:r w:rsidRPr="0086027C">
        <w:rPr>
          <w:rFonts w:ascii="Times New Roman" w:hAnsi="Times New Roman"/>
          <w:sz w:val="22"/>
        </w:rPr>
        <w:t xml:space="preserve">, you can </w:t>
      </w:r>
      <w:r w:rsidRPr="0086027C">
        <w:rPr>
          <w:rFonts w:ascii="Times New Roman" w:hAnsi="Times New Roman"/>
          <w:b/>
          <w:sz w:val="22"/>
        </w:rPr>
        <w:t>Preview</w:t>
      </w:r>
      <w:r w:rsidRPr="0086027C">
        <w:rPr>
          <w:rFonts w:ascii="Times New Roman" w:hAnsi="Times New Roman"/>
          <w:sz w:val="22"/>
        </w:rPr>
        <w:t xml:space="preserve"> the page, if you want.</w:t>
      </w:r>
    </w:p>
    <w:p w14:paraId="628F9C7E" w14:textId="5545ECE5" w:rsidR="000A2DA6" w:rsidRPr="0086027C" w:rsidRDefault="000A2DA6" w:rsidP="000A2DA6">
      <w:pPr>
        <w:pStyle w:val="Header"/>
        <w:numPr>
          <w:ilvl w:val="1"/>
          <w:numId w:val="37"/>
        </w:numPr>
        <w:tabs>
          <w:tab w:val="clear" w:pos="1440"/>
          <w:tab w:val="clear" w:pos="4320"/>
          <w:tab w:val="clear" w:pos="8640"/>
          <w:tab w:val="num" w:pos="720"/>
        </w:tabs>
        <w:spacing w:line="260" w:lineRule="atLeast"/>
        <w:ind w:left="720"/>
        <w:rPr>
          <w:rFonts w:ascii="Times New Roman" w:hAnsi="Times New Roman"/>
          <w:sz w:val="22"/>
        </w:rPr>
      </w:pPr>
      <w:r w:rsidRPr="0086027C">
        <w:rPr>
          <w:rFonts w:ascii="Times New Roman" w:hAnsi="Times New Roman"/>
          <w:sz w:val="22"/>
        </w:rPr>
        <w:t xml:space="preserve">When you are ready to print, select </w:t>
      </w:r>
      <w:r w:rsidRPr="0086027C">
        <w:rPr>
          <w:rFonts w:ascii="Times New Roman" w:hAnsi="Times New Roman"/>
          <w:b/>
          <w:sz w:val="22"/>
        </w:rPr>
        <w:t>Print</w:t>
      </w:r>
      <w:r w:rsidRPr="0086027C">
        <w:rPr>
          <w:rFonts w:ascii="Times New Roman" w:hAnsi="Times New Roman"/>
          <w:sz w:val="22"/>
        </w:rPr>
        <w:t xml:space="preserve"> from the </w:t>
      </w:r>
      <w:r w:rsidRPr="0086027C">
        <w:rPr>
          <w:rFonts w:ascii="Times New Roman" w:hAnsi="Times New Roman"/>
          <w:b/>
          <w:sz w:val="22"/>
        </w:rPr>
        <w:t>Preview</w:t>
      </w:r>
      <w:r w:rsidRPr="0086027C">
        <w:rPr>
          <w:rFonts w:ascii="Times New Roman" w:hAnsi="Times New Roman"/>
          <w:sz w:val="22"/>
        </w:rPr>
        <w:t xml:space="preserve"> window or from the main </w:t>
      </w:r>
      <w:r w:rsidRPr="0086027C">
        <w:rPr>
          <w:rFonts w:ascii="Times New Roman" w:hAnsi="Times New Roman"/>
          <w:b/>
          <w:sz w:val="22"/>
        </w:rPr>
        <w:t>File</w:t>
      </w:r>
      <w:r w:rsidRPr="0086027C">
        <w:rPr>
          <w:rFonts w:ascii="Times New Roman" w:hAnsi="Times New Roman"/>
          <w:sz w:val="22"/>
        </w:rPr>
        <w:t xml:space="preserve"> menu.</w:t>
      </w:r>
    </w:p>
    <w:p w14:paraId="3A737E04" w14:textId="7BC66F70" w:rsidR="000A2DA6" w:rsidRPr="0086027C" w:rsidRDefault="000A2DA6" w:rsidP="000A2DA6">
      <w:pPr>
        <w:pStyle w:val="Header"/>
        <w:numPr>
          <w:ilvl w:val="1"/>
          <w:numId w:val="37"/>
        </w:numPr>
        <w:tabs>
          <w:tab w:val="clear" w:pos="1440"/>
          <w:tab w:val="clear" w:pos="4320"/>
          <w:tab w:val="clear" w:pos="8640"/>
          <w:tab w:val="num" w:pos="720"/>
        </w:tabs>
        <w:spacing w:line="260" w:lineRule="atLeast"/>
        <w:ind w:left="720"/>
        <w:rPr>
          <w:rFonts w:ascii="Times New Roman" w:hAnsi="Times New Roman"/>
          <w:sz w:val="22"/>
        </w:rPr>
      </w:pPr>
      <w:r w:rsidRPr="0086027C">
        <w:rPr>
          <w:rFonts w:ascii="Times New Roman" w:hAnsi="Times New Roman"/>
          <w:sz w:val="22"/>
        </w:rPr>
        <w:t xml:space="preserve">If you want to print in color, export your map as a jpeg or pdf (under the main File menu) (see page </w:t>
      </w:r>
      <w:r>
        <w:rPr>
          <w:rFonts w:ascii="Times New Roman" w:hAnsi="Times New Roman"/>
          <w:sz w:val="22"/>
        </w:rPr>
        <w:t>3</w:t>
      </w:r>
      <w:r w:rsidR="005620BD">
        <w:rPr>
          <w:rFonts w:ascii="Times New Roman" w:hAnsi="Times New Roman"/>
          <w:sz w:val="22"/>
        </w:rPr>
        <w:t>6</w:t>
      </w:r>
      <w:r w:rsidRPr="0086027C">
        <w:rPr>
          <w:rFonts w:ascii="Times New Roman" w:hAnsi="Times New Roman"/>
          <w:sz w:val="22"/>
        </w:rPr>
        <w:t xml:space="preserve"> for details), and insert it into a Word file or open it in Acrobat Reader.</w:t>
      </w:r>
    </w:p>
    <w:p w14:paraId="7BB63D09" w14:textId="77777777" w:rsidR="000A2DA6" w:rsidRPr="008F21E3" w:rsidRDefault="000A2DA6" w:rsidP="000A2DA6">
      <w:pPr>
        <w:pStyle w:val="Heading1"/>
        <w:spacing w:line="260" w:lineRule="atLeast"/>
        <w:jc w:val="left"/>
        <w:rPr>
          <w:rFonts w:ascii="Verdana" w:hAnsi="Verdana"/>
          <w:b w:val="0"/>
          <w:sz w:val="22"/>
        </w:rPr>
      </w:pPr>
    </w:p>
    <w:p w14:paraId="19507D74" w14:textId="77777777" w:rsidR="000A2DA6" w:rsidRPr="008F21E3" w:rsidRDefault="000A2DA6" w:rsidP="000A2DA6">
      <w:pPr>
        <w:pStyle w:val="Heading1"/>
        <w:numPr>
          <w:ilvl w:val="0"/>
          <w:numId w:val="39"/>
        </w:numPr>
        <w:tabs>
          <w:tab w:val="clear" w:pos="1440"/>
          <w:tab w:val="num" w:pos="360"/>
        </w:tabs>
        <w:spacing w:line="260" w:lineRule="atLeast"/>
        <w:ind w:left="360"/>
        <w:jc w:val="left"/>
        <w:rPr>
          <w:rFonts w:ascii="Verdana" w:hAnsi="Verdana"/>
          <w:sz w:val="22"/>
        </w:rPr>
      </w:pPr>
      <w:r w:rsidRPr="008F21E3">
        <w:rPr>
          <w:rFonts w:ascii="Verdana" w:hAnsi="Verdana"/>
          <w:sz w:val="22"/>
        </w:rPr>
        <w:t>Creating a swell-looking map with north arrows, scale bars, etc.</w:t>
      </w:r>
    </w:p>
    <w:p w14:paraId="3FE9964B" w14:textId="77777777" w:rsidR="000A2DA6" w:rsidRPr="0086027C" w:rsidRDefault="000A2DA6" w:rsidP="000A2DA6">
      <w:pPr>
        <w:spacing w:line="260" w:lineRule="atLeast"/>
        <w:rPr>
          <w:rFonts w:ascii="Times New Roman" w:hAnsi="Times New Roman"/>
          <w:sz w:val="22"/>
        </w:rPr>
      </w:pPr>
      <w:r w:rsidRPr="0086027C">
        <w:rPr>
          <w:rFonts w:ascii="Times New Roman" w:hAnsi="Times New Roman"/>
          <w:sz w:val="22"/>
        </w:rPr>
        <w:t>You can make a labeled map from any section of your document. Here's how.</w:t>
      </w:r>
    </w:p>
    <w:p w14:paraId="7F379C33" w14:textId="77777777" w:rsidR="000A2DA6" w:rsidRPr="00932F84" w:rsidRDefault="000A2DA6" w:rsidP="000A2DA6">
      <w:pPr>
        <w:pStyle w:val="Header"/>
        <w:numPr>
          <w:ilvl w:val="0"/>
          <w:numId w:val="41"/>
        </w:numPr>
        <w:tabs>
          <w:tab w:val="clear" w:pos="4320"/>
          <w:tab w:val="clear" w:pos="8640"/>
        </w:tabs>
        <w:spacing w:line="260" w:lineRule="atLeast"/>
        <w:rPr>
          <w:rFonts w:ascii="Times New Roman" w:hAnsi="Times New Roman"/>
          <w:sz w:val="22"/>
        </w:rPr>
      </w:pPr>
      <w:r w:rsidRPr="0086027C">
        <w:rPr>
          <w:rFonts w:ascii="Times New Roman" w:hAnsi="Times New Roman"/>
          <w:b/>
          <w:sz w:val="22"/>
        </w:rPr>
        <w:t>Selecting what will appear in Layout View</w:t>
      </w:r>
      <w:r>
        <w:rPr>
          <w:rFonts w:ascii="Times New Roman" w:hAnsi="Times New Roman"/>
          <w:b/>
          <w:sz w:val="22"/>
        </w:rPr>
        <w:t xml:space="preserve"> and Adding the Draw and Layout toolbars</w:t>
      </w:r>
    </w:p>
    <w:p w14:paraId="13705262" w14:textId="77777777" w:rsidR="000A2DA6" w:rsidRPr="0086027C" w:rsidRDefault="000A2DA6" w:rsidP="000A2DA6">
      <w:pPr>
        <w:pStyle w:val="Header"/>
        <w:numPr>
          <w:ilvl w:val="0"/>
          <w:numId w:val="42"/>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Whatever appears in the ArcMap window will be what you'll see in Layout view. </w:t>
      </w:r>
    </w:p>
    <w:p w14:paraId="571524D6" w14:textId="77777777" w:rsidR="000A2DA6" w:rsidRDefault="000A2DA6" w:rsidP="000A2DA6">
      <w:pPr>
        <w:pStyle w:val="Header"/>
        <w:numPr>
          <w:ilvl w:val="0"/>
          <w:numId w:val="42"/>
        </w:numPr>
        <w:tabs>
          <w:tab w:val="clear" w:pos="4320"/>
          <w:tab w:val="clear" w:pos="8640"/>
        </w:tabs>
        <w:spacing w:line="260" w:lineRule="atLeast"/>
        <w:rPr>
          <w:rFonts w:ascii="Times New Roman" w:hAnsi="Times New Roman"/>
          <w:sz w:val="22"/>
        </w:rPr>
      </w:pPr>
      <w:r w:rsidRPr="0086027C">
        <w:rPr>
          <w:rFonts w:ascii="Times New Roman" w:hAnsi="Times New Roman"/>
          <w:sz w:val="22"/>
        </w:rPr>
        <w:t>Zoom to the portion of the file that you want to show, or zoom all the way out to include the entire file in the view.</w:t>
      </w:r>
    </w:p>
    <w:p w14:paraId="7B67359A" w14:textId="03AEB452" w:rsidR="000A2DA6" w:rsidRPr="000556CA" w:rsidRDefault="000556CA" w:rsidP="000A2DA6">
      <w:pPr>
        <w:pStyle w:val="Header"/>
        <w:numPr>
          <w:ilvl w:val="0"/>
          <w:numId w:val="42"/>
        </w:numPr>
        <w:tabs>
          <w:tab w:val="clear" w:pos="4320"/>
          <w:tab w:val="clear" w:pos="8640"/>
        </w:tabs>
        <w:spacing w:line="260" w:lineRule="atLeast"/>
        <w:rPr>
          <w:rFonts w:ascii="Times New Roman" w:hAnsi="Times New Roman"/>
          <w:sz w:val="22"/>
        </w:rPr>
      </w:pPr>
      <w:r>
        <w:rPr>
          <w:rFonts w:ascii="Times New Roman" w:hAnsi="Times New Roman"/>
          <w:b/>
          <w:noProof/>
          <w:sz w:val="22"/>
        </w:rPr>
        <w:drawing>
          <wp:anchor distT="0" distB="0" distL="114300" distR="114300" simplePos="0" relativeHeight="251674624" behindDoc="0" locked="0" layoutInCell="1" allowOverlap="1" wp14:anchorId="772227C4" wp14:editId="0EC922BA">
            <wp:simplePos x="0" y="0"/>
            <wp:positionH relativeFrom="column">
              <wp:posOffset>394335</wp:posOffset>
            </wp:positionH>
            <wp:positionV relativeFrom="paragraph">
              <wp:posOffset>445135</wp:posOffset>
            </wp:positionV>
            <wp:extent cx="5143500" cy="799465"/>
            <wp:effectExtent l="0" t="0" r="12700" b="0"/>
            <wp:wrapSquare wrapText="bothSides"/>
            <wp:docPr id="41" name="Picture 41" descr="V-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B-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932F84">
        <w:rPr>
          <w:rFonts w:ascii="Times New Roman" w:hAnsi="Times New Roman"/>
          <w:b/>
          <w:sz w:val="22"/>
        </w:rPr>
        <w:t>Customize &gt; Toolbars &gt; Draw</w:t>
      </w:r>
      <w:r w:rsidR="000A2DA6" w:rsidRPr="00932F84">
        <w:rPr>
          <w:rFonts w:ascii="Times New Roman" w:hAnsi="Times New Roman"/>
          <w:sz w:val="22"/>
        </w:rPr>
        <w:t xml:space="preserve">, and dock the toolbar at the bottom of the window. </w:t>
      </w:r>
      <w:r w:rsidR="000A2DA6" w:rsidRPr="000556CA">
        <w:rPr>
          <w:rFonts w:ascii="Times New Roman" w:hAnsi="Times New Roman"/>
          <w:sz w:val="22"/>
        </w:rPr>
        <w:t>Repeat for the Layout toolbar.</w:t>
      </w:r>
      <w:r w:rsidR="000A2DA6" w:rsidRPr="000556CA">
        <w:rPr>
          <w:rFonts w:ascii="Times New Roman" w:hAnsi="Times New Roman"/>
          <w:b/>
          <w:sz w:val="22"/>
        </w:rPr>
        <w:t xml:space="preserve"> </w:t>
      </w:r>
    </w:p>
    <w:p w14:paraId="418046B0" w14:textId="2D612AAB" w:rsidR="000A2DA6" w:rsidRDefault="000A2DA6" w:rsidP="000A2DA6">
      <w:pPr>
        <w:pStyle w:val="Header"/>
        <w:tabs>
          <w:tab w:val="clear" w:pos="4320"/>
          <w:tab w:val="clear" w:pos="8640"/>
        </w:tabs>
        <w:spacing w:line="260" w:lineRule="atLeast"/>
        <w:rPr>
          <w:rFonts w:ascii="Times New Roman" w:hAnsi="Times New Roman"/>
          <w:b/>
          <w:sz w:val="22"/>
        </w:rPr>
      </w:pPr>
    </w:p>
    <w:p w14:paraId="71249D95" w14:textId="77777777" w:rsidR="000A2DA6" w:rsidRPr="006477E3" w:rsidRDefault="000A2DA6" w:rsidP="000A2DA6">
      <w:pPr>
        <w:pStyle w:val="Header"/>
        <w:tabs>
          <w:tab w:val="clear" w:pos="4320"/>
          <w:tab w:val="clear" w:pos="8640"/>
        </w:tabs>
        <w:spacing w:line="260" w:lineRule="atLeast"/>
        <w:rPr>
          <w:rFonts w:ascii="Times New Roman" w:hAnsi="Times New Roman"/>
          <w:b/>
          <w:sz w:val="22"/>
        </w:rPr>
      </w:pPr>
    </w:p>
    <w:p w14:paraId="24BE608E" w14:textId="77777777" w:rsidR="000A2DA6" w:rsidRPr="0086027C" w:rsidRDefault="000A2DA6" w:rsidP="000A2DA6">
      <w:pPr>
        <w:pStyle w:val="Header"/>
        <w:numPr>
          <w:ilvl w:val="0"/>
          <w:numId w:val="41"/>
        </w:numPr>
        <w:tabs>
          <w:tab w:val="clear" w:pos="4320"/>
          <w:tab w:val="clear" w:pos="8640"/>
        </w:tabs>
        <w:spacing w:line="260" w:lineRule="atLeast"/>
        <w:rPr>
          <w:rFonts w:ascii="Times New Roman" w:hAnsi="Times New Roman"/>
          <w:b/>
          <w:sz w:val="22"/>
        </w:rPr>
      </w:pPr>
      <w:r w:rsidRPr="0086027C">
        <w:rPr>
          <w:rFonts w:ascii="Times New Roman" w:hAnsi="Times New Roman"/>
          <w:b/>
          <w:sz w:val="22"/>
        </w:rPr>
        <w:lastRenderedPageBreak/>
        <w:t>Viewing the layout</w:t>
      </w:r>
    </w:p>
    <w:p w14:paraId="368AF224" w14:textId="453AD560" w:rsidR="000A2DA6" w:rsidRPr="00421E55" w:rsidRDefault="000A2DA6" w:rsidP="000A2DA6">
      <w:pPr>
        <w:pStyle w:val="Header"/>
        <w:numPr>
          <w:ilvl w:val="0"/>
          <w:numId w:val="43"/>
        </w:numPr>
        <w:tabs>
          <w:tab w:val="clear" w:pos="2520"/>
          <w:tab w:val="clear" w:pos="4320"/>
          <w:tab w:val="clear" w:pos="8640"/>
          <w:tab w:val="left" w:pos="1080"/>
        </w:tabs>
        <w:spacing w:line="260" w:lineRule="atLeast"/>
        <w:ind w:left="1080"/>
        <w:rPr>
          <w:rFonts w:ascii="Times New Roman" w:hAnsi="Times New Roman"/>
          <w:sz w:val="22"/>
        </w:rPr>
      </w:pPr>
      <w:r w:rsidRPr="0086027C">
        <w:rPr>
          <w:rFonts w:ascii="Times New Roman" w:hAnsi="Times New Roman"/>
          <w:sz w:val="22"/>
        </w:rPr>
        <w:t xml:space="preserve">Below the regular ArcMap window, you will see two icons, a </w:t>
      </w:r>
      <w:r w:rsidR="00233419">
        <w:rPr>
          <w:rFonts w:ascii="Times New Roman" w:hAnsi="Times New Roman"/>
          <w:sz w:val="22"/>
        </w:rPr>
        <w:t>map view</w:t>
      </w:r>
      <w:r w:rsidRPr="0086027C">
        <w:rPr>
          <w:rFonts w:ascii="Times New Roman" w:hAnsi="Times New Roman"/>
          <w:sz w:val="22"/>
        </w:rPr>
        <w:t xml:space="preserve"> icon and a page icon</w:t>
      </w:r>
      <w:r>
        <w:rPr>
          <w:rFonts w:ascii="Times New Roman" w:hAnsi="Times New Roman"/>
          <w:sz w:val="22"/>
        </w:rPr>
        <w:t xml:space="preserve"> (see picture </w:t>
      </w:r>
      <w:r w:rsidR="005620BD">
        <w:rPr>
          <w:rFonts w:ascii="Times New Roman" w:hAnsi="Times New Roman"/>
          <w:sz w:val="22"/>
        </w:rPr>
        <w:t>on previous page</w:t>
      </w:r>
      <w:r>
        <w:rPr>
          <w:rFonts w:ascii="Times New Roman" w:hAnsi="Times New Roman"/>
          <w:sz w:val="22"/>
        </w:rPr>
        <w:t>)</w:t>
      </w:r>
      <w:r w:rsidRPr="0086027C">
        <w:rPr>
          <w:rFonts w:ascii="Times New Roman" w:hAnsi="Times New Roman"/>
          <w:sz w:val="22"/>
        </w:rPr>
        <w:t xml:space="preserve">. The </w:t>
      </w:r>
      <w:r w:rsidR="00233419">
        <w:rPr>
          <w:rFonts w:ascii="Times New Roman" w:hAnsi="Times New Roman"/>
          <w:sz w:val="22"/>
        </w:rPr>
        <w:t>map view</w:t>
      </w:r>
      <w:r w:rsidRPr="0086027C">
        <w:rPr>
          <w:rFonts w:ascii="Times New Roman" w:hAnsi="Times New Roman"/>
          <w:sz w:val="22"/>
        </w:rPr>
        <w:t xml:space="preserve"> icon takes you to the regular </w:t>
      </w:r>
      <w:r w:rsidR="00233419">
        <w:rPr>
          <w:rFonts w:ascii="Times New Roman" w:hAnsi="Times New Roman"/>
          <w:sz w:val="22"/>
        </w:rPr>
        <w:t>map</w:t>
      </w:r>
      <w:r w:rsidRPr="0086027C">
        <w:rPr>
          <w:rFonts w:ascii="Times New Roman" w:hAnsi="Times New Roman"/>
          <w:sz w:val="22"/>
        </w:rPr>
        <w:t xml:space="preserve"> view where you add and modify layers in ArcMap. The page icon takes you to the Layout view.</w:t>
      </w:r>
    </w:p>
    <w:p w14:paraId="0B781EA8" w14:textId="77777777" w:rsidR="000A2DA6" w:rsidRPr="0086027C" w:rsidRDefault="000A2DA6" w:rsidP="000A2DA6">
      <w:pPr>
        <w:pStyle w:val="Header"/>
        <w:numPr>
          <w:ilvl w:val="0"/>
          <w:numId w:val="43"/>
        </w:numPr>
        <w:tabs>
          <w:tab w:val="clear" w:pos="2520"/>
          <w:tab w:val="clear" w:pos="4320"/>
          <w:tab w:val="clear" w:pos="8640"/>
          <w:tab w:val="left" w:pos="1080"/>
        </w:tabs>
        <w:spacing w:line="260" w:lineRule="atLeast"/>
        <w:ind w:left="1080"/>
        <w:rPr>
          <w:rFonts w:ascii="Times New Roman" w:hAnsi="Times New Roman"/>
          <w:sz w:val="22"/>
        </w:rPr>
      </w:pPr>
      <w:r w:rsidRPr="0086027C">
        <w:rPr>
          <w:rFonts w:ascii="Times New Roman" w:hAnsi="Times New Roman"/>
          <w:sz w:val="22"/>
        </w:rPr>
        <w:t>Toggle back and forth to see the difference.</w:t>
      </w:r>
    </w:p>
    <w:p w14:paraId="1A3CC2C3" w14:textId="77777777" w:rsidR="000A2DA6" w:rsidRPr="0086027C" w:rsidRDefault="000A2DA6" w:rsidP="000A2DA6">
      <w:pPr>
        <w:pStyle w:val="Header"/>
        <w:numPr>
          <w:ilvl w:val="0"/>
          <w:numId w:val="43"/>
        </w:numPr>
        <w:tabs>
          <w:tab w:val="clear" w:pos="2520"/>
          <w:tab w:val="clear" w:pos="4320"/>
          <w:tab w:val="clear" w:pos="8640"/>
          <w:tab w:val="left" w:pos="1080"/>
        </w:tabs>
        <w:spacing w:line="260" w:lineRule="atLeast"/>
        <w:ind w:left="1080"/>
        <w:rPr>
          <w:rFonts w:ascii="Times New Roman" w:hAnsi="Times New Roman"/>
          <w:sz w:val="22"/>
        </w:rPr>
      </w:pPr>
      <w:r w:rsidRPr="0086027C">
        <w:rPr>
          <w:rFonts w:ascii="Times New Roman" w:hAnsi="Times New Roman"/>
          <w:sz w:val="22"/>
        </w:rPr>
        <w:t xml:space="preserve">In Layout view, clicking on your map will bring up a </w:t>
      </w:r>
      <w:r w:rsidRPr="0086027C">
        <w:rPr>
          <w:rFonts w:ascii="Times New Roman" w:hAnsi="Times New Roman"/>
          <w:b/>
          <w:sz w:val="22"/>
        </w:rPr>
        <w:t>Data Frame</w:t>
      </w:r>
      <w:r w:rsidRPr="0086027C">
        <w:rPr>
          <w:rFonts w:ascii="Times New Roman" w:hAnsi="Times New Roman"/>
          <w:sz w:val="22"/>
        </w:rPr>
        <w:t>. The colored outline and boxes of the Data Frame must be visible any time you want to modify the Data Frame.</w:t>
      </w:r>
    </w:p>
    <w:p w14:paraId="2808815E" w14:textId="56B0EEFF" w:rsidR="000A2DA6" w:rsidRPr="0086027C" w:rsidRDefault="000A2DA6" w:rsidP="000A2DA6">
      <w:pPr>
        <w:pStyle w:val="Header"/>
        <w:numPr>
          <w:ilvl w:val="0"/>
          <w:numId w:val="44"/>
        </w:numPr>
        <w:tabs>
          <w:tab w:val="clear" w:pos="4320"/>
          <w:tab w:val="clear" w:pos="8640"/>
        </w:tabs>
        <w:spacing w:line="260" w:lineRule="atLeast"/>
        <w:rPr>
          <w:rFonts w:ascii="Times New Roman" w:hAnsi="Times New Roman"/>
          <w:b/>
          <w:sz w:val="22"/>
        </w:rPr>
      </w:pPr>
      <w:r w:rsidRPr="0086027C">
        <w:rPr>
          <w:rFonts w:ascii="Times New Roman" w:hAnsi="Times New Roman"/>
          <w:b/>
          <w:sz w:val="22"/>
        </w:rPr>
        <w:t>Moving around in the layout view</w:t>
      </w:r>
    </w:p>
    <w:p w14:paraId="6957B469" w14:textId="5CCD899F" w:rsidR="000A2DA6" w:rsidRPr="0086027C" w:rsidRDefault="000B30CE" w:rsidP="000A2DA6">
      <w:pPr>
        <w:pStyle w:val="Header"/>
        <w:numPr>
          <w:ilvl w:val="0"/>
          <w:numId w:val="45"/>
        </w:numPr>
        <w:tabs>
          <w:tab w:val="clear" w:pos="4320"/>
          <w:tab w:val="clear" w:pos="8640"/>
        </w:tabs>
        <w:spacing w:line="260" w:lineRule="atLeast"/>
        <w:rPr>
          <w:rFonts w:ascii="Times New Roman" w:hAnsi="Times New Roman"/>
          <w:sz w:val="22"/>
        </w:rPr>
      </w:pPr>
      <w:r>
        <w:rPr>
          <w:noProof/>
        </w:rPr>
        <w:drawing>
          <wp:anchor distT="0" distB="0" distL="114300" distR="114300" simplePos="0" relativeHeight="251660288" behindDoc="0" locked="0" layoutInCell="1" allowOverlap="1" wp14:anchorId="2EAA2CDE" wp14:editId="5425828F">
            <wp:simplePos x="0" y="0"/>
            <wp:positionH relativeFrom="margin">
              <wp:posOffset>3823335</wp:posOffset>
            </wp:positionH>
            <wp:positionV relativeFrom="margin">
              <wp:posOffset>1488440</wp:posOffset>
            </wp:positionV>
            <wp:extent cx="2219325" cy="1162050"/>
            <wp:effectExtent l="0" t="0" r="0" b="6350"/>
            <wp:wrapSquare wrapText="bothSides"/>
            <wp:docPr id="50" name="Picture 20" descr="V-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B-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93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b/>
          <w:sz w:val="22"/>
        </w:rPr>
        <w:t>If you use the regular zoom and pan tools in the layout view, you will change what appears in the Data Frame.</w:t>
      </w:r>
      <w:r w:rsidR="000A2DA6" w:rsidRPr="0086027C">
        <w:rPr>
          <w:rFonts w:ascii="Times New Roman" w:hAnsi="Times New Roman"/>
          <w:sz w:val="22"/>
        </w:rPr>
        <w:t xml:space="preserve"> Remember that only what appears in the data frame will print.</w:t>
      </w:r>
    </w:p>
    <w:p w14:paraId="13CA220A" w14:textId="7D18982A" w:rsidR="000A2DA6" w:rsidRPr="000B30CE" w:rsidRDefault="000A2DA6" w:rsidP="000B30CE">
      <w:pPr>
        <w:pStyle w:val="Header"/>
        <w:numPr>
          <w:ilvl w:val="0"/>
          <w:numId w:val="45"/>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If you want to zoom your layout view </w:t>
      </w:r>
      <w:r w:rsidRPr="0086027C">
        <w:rPr>
          <w:rFonts w:ascii="Times New Roman" w:hAnsi="Times New Roman"/>
          <w:b/>
          <w:sz w:val="22"/>
        </w:rPr>
        <w:t>without</w:t>
      </w:r>
      <w:r w:rsidRPr="0086027C">
        <w:rPr>
          <w:rFonts w:ascii="Times New Roman" w:hAnsi="Times New Roman"/>
          <w:sz w:val="22"/>
        </w:rPr>
        <w:t xml:space="preserve"> changing what's in the Data Frame, you have to use the layout Zoom and Pan tools in the layout menu bar (the ones with the little page icon under the Zoom and Pan icons).</w:t>
      </w:r>
    </w:p>
    <w:p w14:paraId="4C888338" w14:textId="77777777" w:rsidR="000A2DA6" w:rsidRPr="0086027C" w:rsidRDefault="000A2DA6" w:rsidP="000A2DA6">
      <w:pPr>
        <w:pStyle w:val="Header"/>
        <w:numPr>
          <w:ilvl w:val="0"/>
          <w:numId w:val="46"/>
        </w:numPr>
        <w:tabs>
          <w:tab w:val="clear" w:pos="4320"/>
          <w:tab w:val="clear" w:pos="8640"/>
        </w:tabs>
        <w:spacing w:line="260" w:lineRule="atLeast"/>
        <w:rPr>
          <w:rFonts w:ascii="Times New Roman" w:hAnsi="Times New Roman"/>
          <w:b/>
          <w:sz w:val="22"/>
        </w:rPr>
      </w:pPr>
      <w:r w:rsidRPr="0086027C">
        <w:rPr>
          <w:rFonts w:ascii="Times New Roman" w:hAnsi="Times New Roman"/>
          <w:b/>
          <w:sz w:val="22"/>
        </w:rPr>
        <w:t>Setting the Page Set-up for your Layout View</w:t>
      </w:r>
    </w:p>
    <w:p w14:paraId="2C1ECDEB" w14:textId="77777777" w:rsidR="000A2DA6" w:rsidRPr="0086027C" w:rsidRDefault="000A2DA6" w:rsidP="000A2DA6">
      <w:pPr>
        <w:pStyle w:val="Header"/>
        <w:numPr>
          <w:ilvl w:val="0"/>
          <w:numId w:val="47"/>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Go to the </w:t>
      </w:r>
      <w:r w:rsidRPr="0086027C">
        <w:rPr>
          <w:rFonts w:ascii="Times New Roman" w:hAnsi="Times New Roman"/>
          <w:b/>
          <w:sz w:val="22"/>
        </w:rPr>
        <w:t>File</w:t>
      </w:r>
      <w:r w:rsidRPr="0086027C">
        <w:rPr>
          <w:rFonts w:ascii="Times New Roman" w:hAnsi="Times New Roman"/>
          <w:sz w:val="22"/>
        </w:rPr>
        <w:t xml:space="preserve"> menu and select </w:t>
      </w:r>
      <w:r w:rsidRPr="0086027C">
        <w:rPr>
          <w:rFonts w:ascii="Times New Roman" w:hAnsi="Times New Roman"/>
          <w:b/>
          <w:sz w:val="22"/>
        </w:rPr>
        <w:t>Page and Print Set-up.</w:t>
      </w:r>
    </w:p>
    <w:p w14:paraId="34CE6A4B" w14:textId="6648FE1E" w:rsidR="000A2DA6" w:rsidRPr="0086027C" w:rsidRDefault="000A2DA6" w:rsidP="000A2DA6">
      <w:pPr>
        <w:pStyle w:val="Header"/>
        <w:numPr>
          <w:ilvl w:val="0"/>
          <w:numId w:val="47"/>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In this dialog box, you can select a printer, page orientation (landscape or portrait), and paper size. </w:t>
      </w:r>
      <w:r w:rsidRPr="0086027C">
        <w:rPr>
          <w:rFonts w:ascii="Times New Roman" w:hAnsi="Times New Roman"/>
          <w:b/>
          <w:sz w:val="22"/>
        </w:rPr>
        <w:t xml:space="preserve">Be sure to check the box labeled </w:t>
      </w:r>
      <w:r w:rsidRPr="0086027C">
        <w:rPr>
          <w:rFonts w:ascii="Times New Roman" w:hAnsi="Times New Roman"/>
          <w:b/>
          <w:i/>
          <w:sz w:val="22"/>
        </w:rPr>
        <w:t>Scale Map elements proportionally to changes in Page Size</w:t>
      </w:r>
      <w:r w:rsidRPr="0086027C">
        <w:rPr>
          <w:rFonts w:ascii="Times New Roman" w:hAnsi="Times New Roman"/>
          <w:sz w:val="22"/>
        </w:rPr>
        <w:t xml:space="preserve"> (this is at the bottom of the dialog box). Choose the desired paper size (at the very top of the list). And </w:t>
      </w:r>
      <w:r w:rsidRPr="0086027C">
        <w:rPr>
          <w:rFonts w:ascii="Times New Roman" w:hAnsi="Times New Roman"/>
          <w:b/>
          <w:sz w:val="22"/>
        </w:rPr>
        <w:t xml:space="preserve">be sure to also click Use Printer Page Settings </w:t>
      </w:r>
      <w:r w:rsidRPr="0086027C">
        <w:rPr>
          <w:rFonts w:ascii="Times New Roman" w:hAnsi="Times New Roman"/>
          <w:sz w:val="22"/>
        </w:rPr>
        <w:t>in the Map Page Size.</w:t>
      </w:r>
    </w:p>
    <w:p w14:paraId="6DD08261" w14:textId="77777777" w:rsidR="000A2DA6" w:rsidRPr="0086027C" w:rsidRDefault="000A2DA6" w:rsidP="000A2DA6">
      <w:pPr>
        <w:pStyle w:val="Header"/>
        <w:numPr>
          <w:ilvl w:val="0"/>
          <w:numId w:val="47"/>
        </w:numPr>
        <w:tabs>
          <w:tab w:val="clear" w:pos="4320"/>
          <w:tab w:val="clear" w:pos="8640"/>
        </w:tabs>
        <w:spacing w:line="260" w:lineRule="atLeast"/>
        <w:rPr>
          <w:rFonts w:ascii="Times New Roman" w:hAnsi="Times New Roman"/>
          <w:sz w:val="22"/>
        </w:rPr>
      </w:pPr>
      <w:r w:rsidRPr="0086027C">
        <w:rPr>
          <w:rFonts w:ascii="Times New Roman" w:hAnsi="Times New Roman"/>
          <w:sz w:val="22"/>
        </w:rPr>
        <w:t>Click OK.</w:t>
      </w:r>
    </w:p>
    <w:p w14:paraId="7326B9D9" w14:textId="77777777" w:rsidR="000A2DA6" w:rsidRPr="0086027C" w:rsidRDefault="000A2DA6" w:rsidP="000A2DA6">
      <w:pPr>
        <w:pStyle w:val="Header"/>
        <w:numPr>
          <w:ilvl w:val="0"/>
          <w:numId w:val="48"/>
        </w:numPr>
        <w:tabs>
          <w:tab w:val="clear" w:pos="4320"/>
          <w:tab w:val="clear" w:pos="8640"/>
        </w:tabs>
        <w:spacing w:line="260" w:lineRule="atLeast"/>
        <w:rPr>
          <w:rFonts w:ascii="Times New Roman" w:hAnsi="Times New Roman"/>
          <w:b/>
          <w:sz w:val="22"/>
        </w:rPr>
      </w:pPr>
      <w:r w:rsidRPr="0086027C">
        <w:rPr>
          <w:rFonts w:ascii="Times New Roman" w:hAnsi="Times New Roman"/>
          <w:b/>
          <w:sz w:val="22"/>
        </w:rPr>
        <w:t>Change the size and position of your Data Frame</w:t>
      </w:r>
    </w:p>
    <w:p w14:paraId="2FB4A85A" w14:textId="77777777" w:rsidR="000A2DA6" w:rsidRPr="0086027C" w:rsidRDefault="000A2DA6" w:rsidP="000A2DA6">
      <w:pPr>
        <w:pStyle w:val="Header"/>
        <w:numPr>
          <w:ilvl w:val="0"/>
          <w:numId w:val="49"/>
        </w:numPr>
        <w:tabs>
          <w:tab w:val="clear" w:pos="4320"/>
          <w:tab w:val="clear" w:pos="8640"/>
        </w:tabs>
        <w:spacing w:line="260" w:lineRule="atLeast"/>
        <w:rPr>
          <w:rFonts w:ascii="Times New Roman" w:hAnsi="Times New Roman"/>
          <w:b/>
          <w:sz w:val="22"/>
        </w:rPr>
      </w:pPr>
      <w:r w:rsidRPr="0086027C">
        <w:rPr>
          <w:rFonts w:ascii="Times New Roman" w:hAnsi="Times New Roman"/>
          <w:sz w:val="22"/>
        </w:rPr>
        <w:t xml:space="preserve">Be sure that your data frame is selected. Clicking and dragging will </w:t>
      </w:r>
      <w:r w:rsidRPr="0086027C">
        <w:rPr>
          <w:rFonts w:ascii="Times New Roman" w:hAnsi="Times New Roman"/>
          <w:b/>
          <w:sz w:val="22"/>
        </w:rPr>
        <w:t>move</w:t>
      </w:r>
      <w:r w:rsidRPr="0086027C">
        <w:rPr>
          <w:rFonts w:ascii="Times New Roman" w:hAnsi="Times New Roman"/>
          <w:sz w:val="22"/>
        </w:rPr>
        <w:t xml:space="preserve"> the data frame.</w:t>
      </w:r>
    </w:p>
    <w:p w14:paraId="40AB5B8A" w14:textId="77777777" w:rsidR="000A2DA6" w:rsidRPr="0086027C" w:rsidRDefault="000A2DA6" w:rsidP="000A2DA6">
      <w:pPr>
        <w:pStyle w:val="Header"/>
        <w:numPr>
          <w:ilvl w:val="0"/>
          <w:numId w:val="49"/>
        </w:numPr>
        <w:tabs>
          <w:tab w:val="clear" w:pos="4320"/>
          <w:tab w:val="clear" w:pos="8640"/>
        </w:tabs>
        <w:spacing w:line="260" w:lineRule="atLeast"/>
        <w:rPr>
          <w:rFonts w:ascii="Times New Roman" w:hAnsi="Times New Roman"/>
          <w:b/>
          <w:sz w:val="22"/>
        </w:rPr>
      </w:pPr>
      <w:r w:rsidRPr="0086027C">
        <w:rPr>
          <w:rFonts w:ascii="Times New Roman" w:hAnsi="Times New Roman"/>
          <w:sz w:val="22"/>
        </w:rPr>
        <w:t>Clicking and dragging a side handle will make the data frame shorter/taller or wider/skinnier (e.g., if you want to bring the border closer to the object inside the frame)..</w:t>
      </w:r>
    </w:p>
    <w:p w14:paraId="08E3849E" w14:textId="77777777" w:rsidR="000A2DA6" w:rsidRPr="0086027C" w:rsidRDefault="000A2DA6" w:rsidP="000A2DA6">
      <w:pPr>
        <w:pStyle w:val="Header"/>
        <w:numPr>
          <w:ilvl w:val="0"/>
          <w:numId w:val="49"/>
        </w:numPr>
        <w:tabs>
          <w:tab w:val="clear" w:pos="4320"/>
          <w:tab w:val="clear" w:pos="8640"/>
        </w:tabs>
        <w:spacing w:line="260" w:lineRule="atLeast"/>
        <w:rPr>
          <w:rFonts w:ascii="Times New Roman" w:hAnsi="Times New Roman"/>
          <w:b/>
          <w:sz w:val="22"/>
        </w:rPr>
      </w:pPr>
      <w:r w:rsidRPr="0086027C">
        <w:rPr>
          <w:rFonts w:ascii="Times New Roman" w:hAnsi="Times New Roman"/>
          <w:sz w:val="22"/>
        </w:rPr>
        <w:t xml:space="preserve">Clicking and dragging a corner handle will scale both height and width of the frame and what is in the frame. </w:t>
      </w:r>
    </w:p>
    <w:p w14:paraId="1B635FD1" w14:textId="3D46CDCC" w:rsidR="000A2DA6" w:rsidRPr="0086027C" w:rsidRDefault="000B30CE" w:rsidP="000A2DA6">
      <w:pPr>
        <w:pStyle w:val="Header"/>
        <w:numPr>
          <w:ilvl w:val="0"/>
          <w:numId w:val="50"/>
        </w:numPr>
        <w:tabs>
          <w:tab w:val="clear" w:pos="4320"/>
          <w:tab w:val="clear" w:pos="8640"/>
        </w:tabs>
        <w:spacing w:line="260" w:lineRule="atLeast"/>
        <w:rPr>
          <w:rFonts w:ascii="Times New Roman" w:hAnsi="Times New Roman"/>
          <w:b/>
          <w:sz w:val="22"/>
        </w:rPr>
      </w:pPr>
      <w:r>
        <w:rPr>
          <w:rFonts w:ascii="Times New Roman" w:hAnsi="Times New Roman"/>
          <w:noProof/>
          <w:sz w:val="22"/>
        </w:rPr>
        <w:drawing>
          <wp:anchor distT="0" distB="0" distL="114300" distR="114300" simplePos="0" relativeHeight="251675648" behindDoc="0" locked="0" layoutInCell="1" allowOverlap="1" wp14:anchorId="3E0E9412" wp14:editId="59FC05A6">
            <wp:simplePos x="0" y="0"/>
            <wp:positionH relativeFrom="column">
              <wp:posOffset>4280535</wp:posOffset>
            </wp:positionH>
            <wp:positionV relativeFrom="paragraph">
              <wp:posOffset>497840</wp:posOffset>
            </wp:positionV>
            <wp:extent cx="1729105" cy="2400300"/>
            <wp:effectExtent l="0" t="0" r="0" b="12700"/>
            <wp:wrapSquare wrapText="bothSides"/>
            <wp:docPr id="42" name="Picture 42" descr="V-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B-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910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b/>
          <w:sz w:val="22"/>
        </w:rPr>
        <w:t xml:space="preserve">Adding scale, north arrow, etc. to your Data Frame. </w:t>
      </w:r>
      <w:r w:rsidR="000A2DA6" w:rsidRPr="0086027C">
        <w:rPr>
          <w:rFonts w:ascii="Times New Roman" w:hAnsi="Times New Roman"/>
          <w:sz w:val="22"/>
        </w:rPr>
        <w:t xml:space="preserve">Any of the items that you add below can be removed by selecting them a pressing the delete key. </w:t>
      </w:r>
      <w:r w:rsidR="000A2DA6" w:rsidRPr="0086027C">
        <w:rPr>
          <w:rFonts w:ascii="Times New Roman" w:hAnsi="Times New Roman"/>
          <w:b/>
          <w:sz w:val="22"/>
        </w:rPr>
        <w:t>Start by selecting the data frame in the layout view using the selection tool (black arrow) in the main toolbar.</w:t>
      </w:r>
    </w:p>
    <w:p w14:paraId="43C3F4C9" w14:textId="46A83CE2" w:rsidR="000A2DA6" w:rsidRPr="000B30CE" w:rsidRDefault="000A2DA6" w:rsidP="000B30CE">
      <w:pPr>
        <w:pStyle w:val="Header"/>
        <w:numPr>
          <w:ilvl w:val="0"/>
          <w:numId w:val="51"/>
        </w:numPr>
        <w:tabs>
          <w:tab w:val="clear" w:pos="4320"/>
          <w:tab w:val="clear" w:pos="8640"/>
        </w:tabs>
        <w:spacing w:line="260" w:lineRule="atLeast"/>
        <w:rPr>
          <w:rFonts w:ascii="Times New Roman" w:hAnsi="Times New Roman"/>
          <w:sz w:val="22"/>
        </w:rPr>
      </w:pPr>
      <w:r w:rsidRPr="0086027C">
        <w:rPr>
          <w:rFonts w:ascii="Times New Roman" w:hAnsi="Times New Roman"/>
          <w:b/>
          <w:sz w:val="22"/>
        </w:rPr>
        <w:t>Adding a neat line</w:t>
      </w:r>
      <w:r w:rsidRPr="0086027C">
        <w:rPr>
          <w:rFonts w:ascii="Times New Roman" w:hAnsi="Times New Roman"/>
          <w:sz w:val="22"/>
        </w:rPr>
        <w:t xml:space="preserve">: From the </w:t>
      </w:r>
      <w:r w:rsidRPr="0086027C">
        <w:rPr>
          <w:rFonts w:ascii="Times New Roman" w:hAnsi="Times New Roman"/>
          <w:b/>
          <w:sz w:val="22"/>
        </w:rPr>
        <w:t>Insert</w:t>
      </w:r>
      <w:r w:rsidRPr="0086027C">
        <w:rPr>
          <w:rFonts w:ascii="Times New Roman" w:hAnsi="Times New Roman"/>
          <w:sz w:val="22"/>
        </w:rPr>
        <w:t xml:space="preserve"> menu, select </w:t>
      </w:r>
      <w:proofErr w:type="spellStart"/>
      <w:r w:rsidRPr="0086027C">
        <w:rPr>
          <w:rFonts w:ascii="Times New Roman" w:hAnsi="Times New Roman"/>
          <w:b/>
          <w:sz w:val="22"/>
        </w:rPr>
        <w:t>Neatline</w:t>
      </w:r>
      <w:proofErr w:type="spellEnd"/>
      <w:r w:rsidRPr="0086027C">
        <w:rPr>
          <w:rFonts w:ascii="Times New Roman" w:hAnsi="Times New Roman"/>
          <w:sz w:val="22"/>
        </w:rPr>
        <w:t>. Choose the kind of border you want, and click OK.</w:t>
      </w:r>
    </w:p>
    <w:p w14:paraId="4F92A194" w14:textId="77777777" w:rsidR="000A2DA6" w:rsidRPr="0086027C" w:rsidRDefault="000A2DA6" w:rsidP="000A2DA6">
      <w:pPr>
        <w:pStyle w:val="Header"/>
        <w:numPr>
          <w:ilvl w:val="0"/>
          <w:numId w:val="51"/>
        </w:numPr>
        <w:tabs>
          <w:tab w:val="clear" w:pos="4320"/>
          <w:tab w:val="clear" w:pos="8640"/>
        </w:tabs>
        <w:spacing w:line="260" w:lineRule="atLeast"/>
        <w:rPr>
          <w:rFonts w:ascii="Times New Roman" w:hAnsi="Times New Roman"/>
          <w:sz w:val="22"/>
        </w:rPr>
      </w:pPr>
      <w:r w:rsidRPr="0086027C">
        <w:rPr>
          <w:rFonts w:ascii="Times New Roman" w:hAnsi="Times New Roman"/>
          <w:b/>
          <w:sz w:val="22"/>
        </w:rPr>
        <w:t>If you don't want to have either a neat line or a frame around the object.</w:t>
      </w:r>
    </w:p>
    <w:p w14:paraId="474D8D72" w14:textId="42A8F129"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 xml:space="preserve">Even if you don't add a neat line, the default setting will put a black frame around the data frame. If you don't want this, right click on Layers in the TOC, </w:t>
      </w:r>
      <w:r w:rsidR="003D179B">
        <w:rPr>
          <w:rFonts w:ascii="Times New Roman" w:hAnsi="Times New Roman"/>
          <w:sz w:val="22"/>
        </w:rPr>
        <w:t xml:space="preserve">scroll to Properties </w:t>
      </w:r>
      <w:r w:rsidRPr="0086027C">
        <w:rPr>
          <w:rFonts w:ascii="Times New Roman" w:hAnsi="Times New Roman"/>
          <w:sz w:val="22"/>
        </w:rPr>
        <w:t>and select</w:t>
      </w:r>
      <w:r w:rsidR="003D179B">
        <w:rPr>
          <w:rFonts w:ascii="Times New Roman" w:hAnsi="Times New Roman"/>
          <w:sz w:val="22"/>
        </w:rPr>
        <w:t xml:space="preserve"> the</w:t>
      </w:r>
      <w:r w:rsidRPr="0086027C">
        <w:rPr>
          <w:rFonts w:ascii="Times New Roman" w:hAnsi="Times New Roman"/>
          <w:sz w:val="22"/>
        </w:rPr>
        <w:t xml:space="preserve"> </w:t>
      </w:r>
      <w:r w:rsidRPr="0086027C">
        <w:rPr>
          <w:rFonts w:ascii="Times New Roman" w:hAnsi="Times New Roman"/>
          <w:b/>
          <w:sz w:val="22"/>
        </w:rPr>
        <w:t>Frame</w:t>
      </w:r>
      <w:r w:rsidR="003D179B">
        <w:rPr>
          <w:rFonts w:ascii="Times New Roman" w:hAnsi="Times New Roman"/>
          <w:sz w:val="22"/>
        </w:rPr>
        <w:t xml:space="preserve"> tab.</w:t>
      </w:r>
      <w:r w:rsidRPr="0086027C">
        <w:rPr>
          <w:rFonts w:ascii="Times New Roman" w:hAnsi="Times New Roman"/>
          <w:sz w:val="22"/>
        </w:rPr>
        <w:t xml:space="preserve"> Under </w:t>
      </w:r>
      <w:r w:rsidRPr="0086027C">
        <w:rPr>
          <w:rFonts w:ascii="Times New Roman" w:hAnsi="Times New Roman"/>
          <w:b/>
          <w:sz w:val="22"/>
        </w:rPr>
        <w:t>Border</w:t>
      </w:r>
      <w:r w:rsidRPr="0086027C">
        <w:rPr>
          <w:rFonts w:ascii="Times New Roman" w:hAnsi="Times New Roman"/>
          <w:sz w:val="22"/>
        </w:rPr>
        <w:t xml:space="preserve">, scroll up to None. Click OK. </w:t>
      </w:r>
    </w:p>
    <w:p w14:paraId="053830B9" w14:textId="77777777" w:rsidR="000A2DA6" w:rsidRPr="0086027C" w:rsidRDefault="000A2DA6" w:rsidP="000A2DA6">
      <w:pPr>
        <w:pStyle w:val="Header"/>
        <w:numPr>
          <w:ilvl w:val="0"/>
          <w:numId w:val="51"/>
        </w:numPr>
        <w:tabs>
          <w:tab w:val="clear" w:pos="4320"/>
          <w:tab w:val="clear" w:pos="8640"/>
        </w:tabs>
        <w:spacing w:line="260" w:lineRule="atLeast"/>
        <w:rPr>
          <w:rFonts w:ascii="Times New Roman" w:hAnsi="Times New Roman"/>
          <w:sz w:val="22"/>
        </w:rPr>
      </w:pPr>
      <w:r w:rsidRPr="0086027C">
        <w:rPr>
          <w:rFonts w:ascii="Times New Roman" w:hAnsi="Times New Roman"/>
          <w:b/>
          <w:sz w:val="22"/>
        </w:rPr>
        <w:t>Adding a north arrow</w:t>
      </w:r>
    </w:p>
    <w:p w14:paraId="57B1E8AC"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 xml:space="preserve">From the </w:t>
      </w:r>
      <w:r w:rsidRPr="0086027C">
        <w:rPr>
          <w:rFonts w:ascii="Times New Roman" w:hAnsi="Times New Roman"/>
          <w:b/>
          <w:sz w:val="22"/>
        </w:rPr>
        <w:t>Insert</w:t>
      </w:r>
      <w:r w:rsidRPr="0086027C">
        <w:rPr>
          <w:rFonts w:ascii="Times New Roman" w:hAnsi="Times New Roman"/>
          <w:sz w:val="22"/>
        </w:rPr>
        <w:t xml:space="preserve"> menu, select </w:t>
      </w:r>
      <w:r w:rsidRPr="0086027C">
        <w:rPr>
          <w:rFonts w:ascii="Times New Roman" w:hAnsi="Times New Roman"/>
          <w:b/>
          <w:sz w:val="22"/>
        </w:rPr>
        <w:t>North arrow</w:t>
      </w:r>
      <w:r w:rsidRPr="0086027C">
        <w:rPr>
          <w:rFonts w:ascii="Times New Roman" w:hAnsi="Times New Roman"/>
          <w:sz w:val="22"/>
        </w:rPr>
        <w:t>. Choose the kind of north arrow you want, and click OK.</w:t>
      </w:r>
    </w:p>
    <w:p w14:paraId="5F37E28D"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lastRenderedPageBreak/>
        <w:t>The north arrow appears in your Data Frame. To move it around, click on it to highlight it, and move it or scale it by dragging the handles.</w:t>
      </w:r>
    </w:p>
    <w:p w14:paraId="7DFB33C7" w14:textId="76441CD2"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To modify your north arrow, double-click on it, and choose a new color or a new style.</w:t>
      </w:r>
    </w:p>
    <w:p w14:paraId="28FE6376" w14:textId="2E128985" w:rsidR="000A2DA6" w:rsidRPr="0086027C" w:rsidRDefault="00DB700C" w:rsidP="000A2DA6">
      <w:pPr>
        <w:pStyle w:val="Header"/>
        <w:numPr>
          <w:ilvl w:val="0"/>
          <w:numId w:val="51"/>
        </w:numPr>
        <w:tabs>
          <w:tab w:val="clear" w:pos="4320"/>
          <w:tab w:val="clear" w:pos="8640"/>
        </w:tabs>
        <w:spacing w:line="260" w:lineRule="atLeast"/>
        <w:rPr>
          <w:rFonts w:ascii="Times New Roman" w:hAnsi="Times New Roman"/>
          <w:sz w:val="22"/>
        </w:rPr>
      </w:pPr>
      <w:r>
        <w:rPr>
          <w:rFonts w:ascii="Times New Roman" w:hAnsi="Times New Roman"/>
          <w:noProof/>
          <w:sz w:val="22"/>
        </w:rPr>
        <w:drawing>
          <wp:anchor distT="0" distB="0" distL="114300" distR="114300" simplePos="0" relativeHeight="251676672" behindDoc="0" locked="0" layoutInCell="1" allowOverlap="1" wp14:anchorId="663880DE" wp14:editId="18327615">
            <wp:simplePos x="0" y="0"/>
            <wp:positionH relativeFrom="column">
              <wp:posOffset>3480435</wp:posOffset>
            </wp:positionH>
            <wp:positionV relativeFrom="paragraph">
              <wp:posOffset>91440</wp:posOffset>
            </wp:positionV>
            <wp:extent cx="2717800" cy="1109345"/>
            <wp:effectExtent l="0" t="0" r="0" b="8255"/>
            <wp:wrapSquare wrapText="bothSides"/>
            <wp:docPr id="43" name="Picture 43" descr="V-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B-6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78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b/>
          <w:sz w:val="22"/>
        </w:rPr>
        <w:t>Adding a title</w:t>
      </w:r>
    </w:p>
    <w:p w14:paraId="4762DE0C" w14:textId="1CC90D60" w:rsidR="000A2DA6" w:rsidRPr="00DB700C" w:rsidRDefault="000A2DA6" w:rsidP="00DB700C">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 xml:space="preserve">From the </w:t>
      </w:r>
      <w:r w:rsidRPr="0086027C">
        <w:rPr>
          <w:rFonts w:ascii="Times New Roman" w:hAnsi="Times New Roman"/>
          <w:b/>
          <w:sz w:val="22"/>
        </w:rPr>
        <w:t>Insert</w:t>
      </w:r>
      <w:r w:rsidRPr="0086027C">
        <w:rPr>
          <w:rFonts w:ascii="Times New Roman" w:hAnsi="Times New Roman"/>
          <w:sz w:val="22"/>
        </w:rPr>
        <w:t xml:space="preserve"> menu, select </w:t>
      </w:r>
      <w:r w:rsidRPr="0086027C">
        <w:rPr>
          <w:rFonts w:ascii="Times New Roman" w:hAnsi="Times New Roman"/>
          <w:b/>
          <w:sz w:val="22"/>
        </w:rPr>
        <w:t>Title</w:t>
      </w:r>
      <w:r w:rsidRPr="0086027C">
        <w:rPr>
          <w:rFonts w:ascii="Times New Roman" w:hAnsi="Times New Roman"/>
          <w:sz w:val="22"/>
        </w:rPr>
        <w:t xml:space="preserve">. </w:t>
      </w:r>
      <w:r>
        <w:rPr>
          <w:rFonts w:ascii="Times New Roman" w:hAnsi="Times New Roman"/>
          <w:sz w:val="22"/>
        </w:rPr>
        <w:t>This creates a dynamic text string that changes scale as the map changes size. Click OK, and drag the title to where you want it.</w:t>
      </w:r>
    </w:p>
    <w:p w14:paraId="35D597C7" w14:textId="77777777" w:rsidR="00233419" w:rsidRDefault="000A2DA6" w:rsidP="00233419">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Pr>
          <w:rFonts w:ascii="Times New Roman" w:hAnsi="Times New Roman"/>
          <w:sz w:val="22"/>
        </w:rPr>
        <w:t>To change the text font, size, and color, and retain the dynamic scaling characteristics, be sure that the title box is highlighted, and change the text characteristics using the text tools in the Draw toolbar.</w:t>
      </w:r>
    </w:p>
    <w:p w14:paraId="4A108C99" w14:textId="2CB3CA16" w:rsidR="000A2DA6" w:rsidRPr="00233419" w:rsidRDefault="000A2DA6" w:rsidP="00233419">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233419">
        <w:rPr>
          <w:rFonts w:ascii="Times New Roman" w:hAnsi="Times New Roman"/>
          <w:sz w:val="22"/>
        </w:rPr>
        <w:t xml:space="preserve">If you want to modify the actual title, </w:t>
      </w:r>
      <w:r w:rsidR="00D46557" w:rsidRPr="00233419">
        <w:rPr>
          <w:rFonts w:ascii="Times New Roman" w:hAnsi="Times New Roman"/>
          <w:sz w:val="22"/>
        </w:rPr>
        <w:t xml:space="preserve">go to </w:t>
      </w:r>
      <w:r w:rsidR="00D46557" w:rsidRPr="00233419">
        <w:rPr>
          <w:rFonts w:ascii="Times New Roman" w:hAnsi="Times New Roman"/>
          <w:b/>
          <w:sz w:val="22"/>
        </w:rPr>
        <w:t>Main menu &gt; File &gt; Map Document Properties</w:t>
      </w:r>
      <w:r w:rsidR="00D46557" w:rsidRPr="00233419">
        <w:rPr>
          <w:rFonts w:ascii="Times New Roman" w:hAnsi="Times New Roman"/>
          <w:sz w:val="22"/>
        </w:rPr>
        <w:t>, and chan</w:t>
      </w:r>
      <w:r w:rsidR="00B14466" w:rsidRPr="00233419">
        <w:rPr>
          <w:rFonts w:ascii="Times New Roman" w:hAnsi="Times New Roman"/>
          <w:sz w:val="22"/>
        </w:rPr>
        <w:t xml:space="preserve">ge the title in the Title field. </w:t>
      </w:r>
    </w:p>
    <w:p w14:paraId="77EE987A"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To move the title around, click on it to highlight it, and move it where you want it to be.</w:t>
      </w:r>
    </w:p>
    <w:p w14:paraId="175C8ACA" w14:textId="77777777" w:rsidR="000A2DA6" w:rsidRPr="0086027C" w:rsidRDefault="000A2DA6" w:rsidP="000A2DA6">
      <w:pPr>
        <w:pStyle w:val="Header"/>
        <w:numPr>
          <w:ilvl w:val="0"/>
          <w:numId w:val="51"/>
        </w:numPr>
        <w:tabs>
          <w:tab w:val="clear" w:pos="4320"/>
          <w:tab w:val="clear" w:pos="8640"/>
        </w:tabs>
        <w:spacing w:line="260" w:lineRule="atLeast"/>
        <w:rPr>
          <w:rFonts w:ascii="Times New Roman" w:hAnsi="Times New Roman"/>
          <w:sz w:val="22"/>
        </w:rPr>
      </w:pPr>
      <w:r w:rsidRPr="0086027C">
        <w:rPr>
          <w:rFonts w:ascii="Times New Roman" w:hAnsi="Times New Roman"/>
          <w:b/>
          <w:sz w:val="22"/>
        </w:rPr>
        <w:t>Adding a scale bar</w:t>
      </w:r>
    </w:p>
    <w:p w14:paraId="7E010F1A"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 xml:space="preserve">From the </w:t>
      </w:r>
      <w:r w:rsidRPr="0086027C">
        <w:rPr>
          <w:rFonts w:ascii="Times New Roman" w:hAnsi="Times New Roman"/>
          <w:b/>
          <w:sz w:val="22"/>
        </w:rPr>
        <w:t>Insert</w:t>
      </w:r>
      <w:r w:rsidRPr="0086027C">
        <w:rPr>
          <w:rFonts w:ascii="Times New Roman" w:hAnsi="Times New Roman"/>
          <w:sz w:val="22"/>
        </w:rPr>
        <w:t xml:space="preserve"> menu, select </w:t>
      </w:r>
      <w:r w:rsidRPr="0086027C">
        <w:rPr>
          <w:rFonts w:ascii="Times New Roman" w:hAnsi="Times New Roman"/>
          <w:b/>
          <w:sz w:val="22"/>
        </w:rPr>
        <w:t>scale bar</w:t>
      </w:r>
      <w:r w:rsidRPr="0086027C">
        <w:rPr>
          <w:rFonts w:ascii="Times New Roman" w:hAnsi="Times New Roman"/>
          <w:sz w:val="22"/>
        </w:rPr>
        <w:t>. Choose the kind of scale bar you want, and click OK.</w:t>
      </w:r>
    </w:p>
    <w:p w14:paraId="09AD5A00"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The scale bar appears in your Data Frame. To move it around, click on it to highlight it, and move it or scale it by dragging the handles.</w:t>
      </w:r>
    </w:p>
    <w:p w14:paraId="5A6267B9" w14:textId="085C7733"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To modify your scale bar, double-click on it, and make new choices.</w:t>
      </w:r>
      <w:r>
        <w:rPr>
          <w:rFonts w:ascii="Times New Roman" w:hAnsi="Times New Roman"/>
          <w:sz w:val="22"/>
        </w:rPr>
        <w:t xml:space="preserve"> You can also change units here.</w:t>
      </w:r>
    </w:p>
    <w:p w14:paraId="0C32071E" w14:textId="40735013" w:rsidR="000A2DA6" w:rsidRPr="0086027C" w:rsidRDefault="000A2DA6" w:rsidP="000A2DA6">
      <w:pPr>
        <w:pStyle w:val="Header"/>
        <w:numPr>
          <w:ilvl w:val="0"/>
          <w:numId w:val="51"/>
        </w:numPr>
        <w:tabs>
          <w:tab w:val="clear" w:pos="4320"/>
          <w:tab w:val="clear" w:pos="8640"/>
        </w:tabs>
        <w:spacing w:line="260" w:lineRule="atLeast"/>
        <w:rPr>
          <w:rFonts w:ascii="Times New Roman" w:hAnsi="Times New Roman"/>
          <w:sz w:val="22"/>
        </w:rPr>
      </w:pPr>
      <w:r w:rsidRPr="0086027C">
        <w:rPr>
          <w:rFonts w:ascii="Times New Roman" w:hAnsi="Times New Roman"/>
          <w:b/>
          <w:sz w:val="22"/>
        </w:rPr>
        <w:t>Adding a callout box</w:t>
      </w:r>
    </w:p>
    <w:p w14:paraId="3BE715E3" w14:textId="22D3C045" w:rsidR="000A2DA6" w:rsidRPr="00DB700C" w:rsidRDefault="00DB700C"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Pr>
          <w:rFonts w:ascii="Times New Roman" w:hAnsi="Times New Roman"/>
          <w:noProof/>
          <w:sz w:val="22"/>
        </w:rPr>
        <w:drawing>
          <wp:anchor distT="0" distB="0" distL="114300" distR="114300" simplePos="0" relativeHeight="251677696" behindDoc="0" locked="0" layoutInCell="1" allowOverlap="1" wp14:anchorId="6812D0D9" wp14:editId="3083E8F7">
            <wp:simplePos x="0" y="0"/>
            <wp:positionH relativeFrom="column">
              <wp:posOffset>3480435</wp:posOffset>
            </wp:positionH>
            <wp:positionV relativeFrom="paragraph">
              <wp:posOffset>91440</wp:posOffset>
            </wp:positionV>
            <wp:extent cx="2667000" cy="1752600"/>
            <wp:effectExtent l="0" t="0" r="0" b="0"/>
            <wp:wrapSquare wrapText="bothSides"/>
            <wp:docPr id="45" name="Picture 45" descr="V-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B-6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sz w:val="22"/>
        </w:rPr>
        <w:t xml:space="preserve">In the drawing menu, click on the down arrow next to the Text tool (the A). Select the callout box (looks like a cartoon caption). Click on the map layout and drag. </w:t>
      </w:r>
      <w:r w:rsidR="000A2DA6">
        <w:rPr>
          <w:rFonts w:ascii="Times New Roman" w:hAnsi="Times New Roman"/>
          <w:sz w:val="22"/>
        </w:rPr>
        <w:t xml:space="preserve">When you release the mouse, a cursor appears on the map outside the text  block. Type, and, when you hit enter, the text is placed in the callout box. </w:t>
      </w:r>
    </w:p>
    <w:p w14:paraId="2B3F6994"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To move the end point, select the callout box, and click and drag the end point. Ditto for the box.</w:t>
      </w:r>
    </w:p>
    <w:p w14:paraId="3AC20A83"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If you want to change the text in the box, double click on the text in the box, and enter the text in the dialog box.</w:t>
      </w:r>
    </w:p>
    <w:p w14:paraId="411A22D3" w14:textId="77777777" w:rsidR="000A2DA6" w:rsidRPr="0086027C" w:rsidRDefault="000A2DA6" w:rsidP="000A2DA6">
      <w:pPr>
        <w:pStyle w:val="Header"/>
        <w:numPr>
          <w:ilvl w:val="0"/>
          <w:numId w:val="51"/>
        </w:numPr>
        <w:tabs>
          <w:tab w:val="clear" w:pos="4320"/>
          <w:tab w:val="clear" w:pos="8640"/>
        </w:tabs>
        <w:spacing w:line="260" w:lineRule="atLeast"/>
        <w:rPr>
          <w:rFonts w:ascii="Times New Roman" w:hAnsi="Times New Roman"/>
          <w:sz w:val="22"/>
        </w:rPr>
      </w:pPr>
      <w:r w:rsidRPr="0086027C">
        <w:rPr>
          <w:rFonts w:ascii="Times New Roman" w:hAnsi="Times New Roman"/>
          <w:b/>
          <w:sz w:val="22"/>
        </w:rPr>
        <w:t>Adding a text box (this kind of a box won't have a leader)</w:t>
      </w:r>
    </w:p>
    <w:p w14:paraId="22B6CD53" w14:textId="169EA063"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 xml:space="preserve">From the </w:t>
      </w:r>
      <w:r w:rsidRPr="0086027C">
        <w:rPr>
          <w:rFonts w:ascii="Times New Roman" w:hAnsi="Times New Roman"/>
          <w:b/>
          <w:sz w:val="22"/>
        </w:rPr>
        <w:t>Insert</w:t>
      </w:r>
      <w:r w:rsidRPr="0086027C">
        <w:rPr>
          <w:rFonts w:ascii="Times New Roman" w:hAnsi="Times New Roman"/>
          <w:sz w:val="22"/>
        </w:rPr>
        <w:t xml:space="preserve"> menu, select </w:t>
      </w:r>
      <w:r w:rsidRPr="0086027C">
        <w:rPr>
          <w:rFonts w:ascii="Times New Roman" w:hAnsi="Times New Roman"/>
          <w:b/>
          <w:sz w:val="22"/>
        </w:rPr>
        <w:t>Text</w:t>
      </w:r>
      <w:r w:rsidRPr="0086027C">
        <w:rPr>
          <w:rFonts w:ascii="Times New Roman" w:hAnsi="Times New Roman"/>
          <w:sz w:val="22"/>
        </w:rPr>
        <w:t xml:space="preserve">. </w:t>
      </w:r>
      <w:r>
        <w:rPr>
          <w:rFonts w:ascii="Times New Roman" w:hAnsi="Times New Roman"/>
          <w:sz w:val="22"/>
        </w:rPr>
        <w:t>I</w:t>
      </w:r>
      <w:r w:rsidRPr="0086027C">
        <w:rPr>
          <w:rFonts w:ascii="Times New Roman" w:hAnsi="Times New Roman"/>
          <w:sz w:val="22"/>
        </w:rPr>
        <w:t xml:space="preserve">t's easiest to double click to bring up the </w:t>
      </w:r>
      <w:r w:rsidR="00233419">
        <w:rPr>
          <w:rFonts w:ascii="Times New Roman" w:hAnsi="Times New Roman"/>
          <w:sz w:val="22"/>
        </w:rPr>
        <w:t>Properties</w:t>
      </w:r>
      <w:r w:rsidRPr="0086027C">
        <w:rPr>
          <w:rFonts w:ascii="Times New Roman" w:hAnsi="Times New Roman"/>
          <w:sz w:val="22"/>
        </w:rPr>
        <w:t xml:space="preserve"> box. </w:t>
      </w:r>
    </w:p>
    <w:p w14:paraId="59EFA65E"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b/>
          <w:sz w:val="22"/>
        </w:rPr>
        <w:t>Text does not wrap in this option</w:t>
      </w:r>
      <w:r w:rsidRPr="0086027C">
        <w:rPr>
          <w:rFonts w:ascii="Times New Roman" w:hAnsi="Times New Roman"/>
          <w:sz w:val="22"/>
        </w:rPr>
        <w:t>. You will have to add returns where you want them.</w:t>
      </w:r>
    </w:p>
    <w:p w14:paraId="59CE4D59"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 xml:space="preserve">Type what you want in the </w:t>
      </w:r>
      <w:r w:rsidRPr="0086027C">
        <w:rPr>
          <w:rFonts w:ascii="Times New Roman" w:hAnsi="Times New Roman"/>
          <w:b/>
          <w:sz w:val="22"/>
        </w:rPr>
        <w:t>text</w:t>
      </w:r>
      <w:r w:rsidRPr="0086027C">
        <w:rPr>
          <w:rFonts w:ascii="Times New Roman" w:hAnsi="Times New Roman"/>
          <w:sz w:val="22"/>
        </w:rPr>
        <w:t xml:space="preserve"> box, and use the bar at the bottom of the main window to make choices about text font, size, and color. Click OK.</w:t>
      </w:r>
    </w:p>
    <w:p w14:paraId="5A7A2A12" w14:textId="1707DEB4" w:rsidR="000A2DA6" w:rsidRPr="0086027C" w:rsidRDefault="00DB700C"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Pr>
          <w:rFonts w:ascii="Times New Roman" w:hAnsi="Times New Roman"/>
          <w:noProof/>
          <w:sz w:val="22"/>
        </w:rPr>
        <w:lastRenderedPageBreak/>
        <w:drawing>
          <wp:anchor distT="0" distB="0" distL="114300" distR="114300" simplePos="0" relativeHeight="251662336" behindDoc="0" locked="0" layoutInCell="1" allowOverlap="1" wp14:anchorId="2DDE1BF8" wp14:editId="23F768BF">
            <wp:simplePos x="0" y="0"/>
            <wp:positionH relativeFrom="column">
              <wp:posOffset>4166235</wp:posOffset>
            </wp:positionH>
            <wp:positionV relativeFrom="paragraph">
              <wp:posOffset>345440</wp:posOffset>
            </wp:positionV>
            <wp:extent cx="2057400" cy="1938655"/>
            <wp:effectExtent l="0" t="0" r="0" b="0"/>
            <wp:wrapSquare wrapText="bothSides"/>
            <wp:docPr id="46" name="Picture 46" descr="V-B-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B-6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740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sz w:val="22"/>
        </w:rPr>
        <w:t>The text appears in your Data Frame. To move it around, click on it to highlight it, and move it or scale it by dragging the handles.</w:t>
      </w:r>
    </w:p>
    <w:p w14:paraId="1BACCD1B" w14:textId="087BF8E3"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To modify your text, double-click on it, and make new choices.</w:t>
      </w:r>
    </w:p>
    <w:p w14:paraId="4F45531C" w14:textId="16D5991B" w:rsidR="000A2DA6" w:rsidRPr="0086027C" w:rsidRDefault="000A2DA6" w:rsidP="000A2DA6">
      <w:pPr>
        <w:pStyle w:val="Header"/>
        <w:numPr>
          <w:ilvl w:val="0"/>
          <w:numId w:val="51"/>
        </w:numPr>
        <w:tabs>
          <w:tab w:val="clear" w:pos="4320"/>
          <w:tab w:val="clear" w:pos="8640"/>
        </w:tabs>
        <w:spacing w:line="260" w:lineRule="atLeast"/>
        <w:rPr>
          <w:rFonts w:ascii="Times New Roman" w:hAnsi="Times New Roman"/>
          <w:sz w:val="22"/>
        </w:rPr>
      </w:pPr>
      <w:r w:rsidRPr="0086027C">
        <w:rPr>
          <w:rFonts w:ascii="Times New Roman" w:hAnsi="Times New Roman"/>
          <w:b/>
          <w:sz w:val="22"/>
        </w:rPr>
        <w:t>Adding a leader or a line with an arrow</w:t>
      </w:r>
    </w:p>
    <w:p w14:paraId="6363859D" w14:textId="4702A461" w:rsidR="000A2DA6" w:rsidRPr="00233419" w:rsidRDefault="000A2DA6" w:rsidP="00233419">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 xml:space="preserve">Find the Drawing icons </w:t>
      </w:r>
      <w:r w:rsidR="00233419">
        <w:rPr>
          <w:rFonts w:ascii="Times New Roman" w:hAnsi="Times New Roman"/>
          <w:sz w:val="22"/>
        </w:rPr>
        <w:t>in the Drawing Toolbar</w:t>
      </w:r>
      <w:r w:rsidRPr="0086027C">
        <w:rPr>
          <w:rFonts w:ascii="Times New Roman" w:hAnsi="Times New Roman"/>
          <w:sz w:val="22"/>
        </w:rPr>
        <w:t>. Click on the line icon, and select the line tool.</w:t>
      </w:r>
    </w:p>
    <w:p w14:paraId="7C09CF65" w14:textId="77777777" w:rsidR="000A2DA6" w:rsidRPr="0086027C" w:rsidRDefault="000A2DA6" w:rsidP="000A2DA6">
      <w:pPr>
        <w:pStyle w:val="Header"/>
        <w:numPr>
          <w:ilvl w:val="1"/>
          <w:numId w:val="27"/>
        </w:numPr>
        <w:tabs>
          <w:tab w:val="clear" w:pos="1440"/>
          <w:tab w:val="clear" w:pos="4320"/>
          <w:tab w:val="clear" w:pos="8640"/>
          <w:tab w:val="num" w:pos="1800"/>
        </w:tabs>
        <w:spacing w:line="260" w:lineRule="atLeast"/>
        <w:ind w:left="1800"/>
        <w:rPr>
          <w:rFonts w:ascii="Times New Roman" w:hAnsi="Times New Roman"/>
          <w:sz w:val="22"/>
        </w:rPr>
      </w:pPr>
      <w:r w:rsidRPr="0086027C">
        <w:rPr>
          <w:rFonts w:ascii="Times New Roman" w:hAnsi="Times New Roman"/>
          <w:sz w:val="22"/>
        </w:rPr>
        <w:t xml:space="preserve">Draw your line, and double-click to end the line. Double-click on the line to bring up the properties box, and, if you want an arrow, go to </w:t>
      </w:r>
      <w:r w:rsidRPr="0086027C">
        <w:rPr>
          <w:rFonts w:ascii="Times New Roman" w:hAnsi="Times New Roman"/>
          <w:b/>
          <w:sz w:val="22"/>
        </w:rPr>
        <w:t>Change Symbol</w:t>
      </w:r>
      <w:r w:rsidRPr="0086027C">
        <w:rPr>
          <w:rFonts w:ascii="Times New Roman" w:hAnsi="Times New Roman"/>
          <w:sz w:val="22"/>
        </w:rPr>
        <w:t xml:space="preserve"> and scroll to the </w:t>
      </w:r>
      <w:r>
        <w:rPr>
          <w:rFonts w:ascii="Times New Roman" w:hAnsi="Times New Roman"/>
          <w:sz w:val="22"/>
        </w:rPr>
        <w:t>arrows in the styles</w:t>
      </w:r>
      <w:r w:rsidRPr="0086027C">
        <w:rPr>
          <w:rFonts w:ascii="Times New Roman" w:hAnsi="Times New Roman"/>
          <w:sz w:val="22"/>
        </w:rPr>
        <w:t>. Click OK.</w:t>
      </w:r>
    </w:p>
    <w:p w14:paraId="1F663D18" w14:textId="77777777" w:rsidR="000A2DA6" w:rsidRPr="0086027C" w:rsidRDefault="000A2DA6" w:rsidP="000A2DA6">
      <w:pPr>
        <w:pStyle w:val="Heading1"/>
        <w:spacing w:line="260" w:lineRule="atLeast"/>
        <w:jc w:val="left"/>
        <w:rPr>
          <w:rFonts w:ascii="Times New Roman" w:hAnsi="Times New Roman"/>
          <w:sz w:val="22"/>
        </w:rPr>
      </w:pPr>
    </w:p>
    <w:p w14:paraId="30428EAC" w14:textId="77777777" w:rsidR="000A2DA6" w:rsidRPr="008F21E3" w:rsidRDefault="000A2DA6" w:rsidP="000A2DA6">
      <w:pPr>
        <w:pStyle w:val="Heading1"/>
        <w:numPr>
          <w:ilvl w:val="0"/>
          <w:numId w:val="59"/>
        </w:numPr>
        <w:spacing w:line="260" w:lineRule="atLeast"/>
        <w:jc w:val="left"/>
        <w:rPr>
          <w:rFonts w:ascii="Verdana" w:hAnsi="Verdana"/>
          <w:sz w:val="22"/>
        </w:rPr>
      </w:pPr>
      <w:r w:rsidRPr="008F21E3">
        <w:rPr>
          <w:rFonts w:ascii="Verdana" w:hAnsi="Verdana"/>
          <w:sz w:val="22"/>
        </w:rPr>
        <w:t>Map with multiple windows (Data Frames)</w:t>
      </w:r>
    </w:p>
    <w:p w14:paraId="046824DE" w14:textId="77777777" w:rsidR="000A2DA6" w:rsidRPr="0086027C" w:rsidRDefault="000A2DA6" w:rsidP="000A2DA6">
      <w:pPr>
        <w:spacing w:line="260" w:lineRule="atLeast"/>
        <w:rPr>
          <w:rFonts w:ascii="Times New Roman" w:hAnsi="Times New Roman"/>
          <w:b/>
          <w:sz w:val="22"/>
        </w:rPr>
      </w:pPr>
      <w:r w:rsidRPr="0086027C">
        <w:rPr>
          <w:rFonts w:ascii="Times New Roman" w:hAnsi="Times New Roman"/>
          <w:sz w:val="22"/>
        </w:rPr>
        <w:t xml:space="preserve">You can make a map with multiple windows that show zoomed-in portions of your main map, and you can even link the windows together!! Very fancy. </w:t>
      </w:r>
      <w:r w:rsidRPr="0086027C">
        <w:rPr>
          <w:rFonts w:ascii="Times New Roman" w:hAnsi="Times New Roman"/>
          <w:b/>
          <w:sz w:val="22"/>
        </w:rPr>
        <w:t>Save often as you are doing this!! It's easy to do something that you will regret.</w:t>
      </w:r>
    </w:p>
    <w:p w14:paraId="2A5B1DF5" w14:textId="77777777" w:rsidR="000A2DA6" w:rsidRPr="0086027C" w:rsidRDefault="000A2DA6" w:rsidP="000A2DA6">
      <w:pPr>
        <w:spacing w:line="260" w:lineRule="atLeast"/>
        <w:rPr>
          <w:rFonts w:ascii="Times New Roman" w:hAnsi="Times New Roman"/>
          <w:sz w:val="22"/>
        </w:rPr>
      </w:pPr>
    </w:p>
    <w:p w14:paraId="04991A85" w14:textId="77777777" w:rsidR="000A2DA6" w:rsidRPr="0086027C" w:rsidRDefault="000A2DA6" w:rsidP="000A2DA6">
      <w:pPr>
        <w:pStyle w:val="Header"/>
        <w:numPr>
          <w:ilvl w:val="0"/>
          <w:numId w:val="52"/>
        </w:numPr>
        <w:tabs>
          <w:tab w:val="clear" w:pos="4320"/>
          <w:tab w:val="clear" w:pos="8640"/>
        </w:tabs>
        <w:spacing w:line="260" w:lineRule="atLeast"/>
        <w:rPr>
          <w:rFonts w:ascii="Times New Roman" w:hAnsi="Times New Roman"/>
          <w:sz w:val="22"/>
        </w:rPr>
      </w:pPr>
      <w:r w:rsidRPr="0086027C">
        <w:rPr>
          <w:rFonts w:ascii="Times New Roman" w:hAnsi="Times New Roman"/>
          <w:b/>
          <w:sz w:val="22"/>
        </w:rPr>
        <w:t>Creating the base map</w:t>
      </w:r>
    </w:p>
    <w:p w14:paraId="009B23FB" w14:textId="77777777" w:rsidR="000A2DA6" w:rsidRPr="0086027C" w:rsidRDefault="000A2DA6" w:rsidP="000A2DA6">
      <w:pPr>
        <w:pStyle w:val="Header"/>
        <w:numPr>
          <w:ilvl w:val="1"/>
          <w:numId w:val="52"/>
        </w:numPr>
        <w:tabs>
          <w:tab w:val="clear" w:pos="1440"/>
          <w:tab w:val="clear" w:pos="4320"/>
          <w:tab w:val="clear" w:pos="8640"/>
          <w:tab w:val="num" w:pos="1080"/>
        </w:tabs>
        <w:spacing w:line="260" w:lineRule="atLeast"/>
        <w:ind w:left="1170"/>
        <w:rPr>
          <w:rFonts w:ascii="Times New Roman" w:hAnsi="Times New Roman"/>
          <w:sz w:val="22"/>
        </w:rPr>
      </w:pPr>
      <w:r w:rsidRPr="0086027C">
        <w:rPr>
          <w:rFonts w:ascii="Times New Roman" w:hAnsi="Times New Roman"/>
          <w:sz w:val="22"/>
        </w:rPr>
        <w:t>Zoom in to whatever you want to have on your main base map.</w:t>
      </w:r>
    </w:p>
    <w:p w14:paraId="5AC0087B" w14:textId="77777777" w:rsidR="000A2DA6" w:rsidRPr="0086027C" w:rsidRDefault="000A2DA6" w:rsidP="000A2DA6">
      <w:pPr>
        <w:pStyle w:val="Header"/>
        <w:numPr>
          <w:ilvl w:val="1"/>
          <w:numId w:val="52"/>
        </w:numPr>
        <w:tabs>
          <w:tab w:val="clear" w:pos="1440"/>
          <w:tab w:val="clear" w:pos="4320"/>
          <w:tab w:val="clear" w:pos="8640"/>
          <w:tab w:val="num" w:pos="1080"/>
        </w:tabs>
        <w:spacing w:line="260" w:lineRule="atLeast"/>
        <w:ind w:left="1170"/>
        <w:rPr>
          <w:rFonts w:ascii="Times New Roman" w:hAnsi="Times New Roman"/>
          <w:sz w:val="22"/>
        </w:rPr>
      </w:pPr>
      <w:r w:rsidRPr="0086027C">
        <w:rPr>
          <w:rFonts w:ascii="Times New Roman" w:hAnsi="Times New Roman"/>
          <w:sz w:val="22"/>
        </w:rPr>
        <w:t>Switch to layout view.</w:t>
      </w:r>
    </w:p>
    <w:p w14:paraId="14124EA6" w14:textId="77777777" w:rsidR="000A2DA6" w:rsidRPr="0086027C" w:rsidRDefault="000A2DA6" w:rsidP="000A2DA6">
      <w:pPr>
        <w:pStyle w:val="Header"/>
        <w:numPr>
          <w:ilvl w:val="1"/>
          <w:numId w:val="52"/>
        </w:numPr>
        <w:tabs>
          <w:tab w:val="clear" w:pos="1440"/>
          <w:tab w:val="clear" w:pos="4320"/>
          <w:tab w:val="clear" w:pos="8640"/>
          <w:tab w:val="num" w:pos="1080"/>
        </w:tabs>
        <w:spacing w:line="260" w:lineRule="atLeast"/>
        <w:ind w:left="1170"/>
        <w:rPr>
          <w:rFonts w:ascii="Times New Roman" w:hAnsi="Times New Roman"/>
          <w:sz w:val="22"/>
        </w:rPr>
      </w:pPr>
      <w:r w:rsidRPr="0086027C">
        <w:rPr>
          <w:rFonts w:ascii="Times New Roman" w:hAnsi="Times New Roman"/>
          <w:sz w:val="22"/>
        </w:rPr>
        <w:t>Add scale bar, north arrow, neat line, title, key, whatever you want.</w:t>
      </w:r>
    </w:p>
    <w:p w14:paraId="1D5FEDD4" w14:textId="0D699963" w:rsidR="000A2DA6" w:rsidRPr="0086027C" w:rsidRDefault="00233419" w:rsidP="000A2DA6">
      <w:pPr>
        <w:pStyle w:val="Header"/>
        <w:numPr>
          <w:ilvl w:val="0"/>
          <w:numId w:val="53"/>
        </w:numPr>
        <w:tabs>
          <w:tab w:val="clear" w:pos="4320"/>
          <w:tab w:val="clear" w:pos="8640"/>
        </w:tabs>
        <w:spacing w:line="260" w:lineRule="atLeast"/>
        <w:rPr>
          <w:rFonts w:ascii="Times New Roman" w:hAnsi="Times New Roman"/>
          <w:sz w:val="22"/>
        </w:rPr>
      </w:pPr>
      <w:r>
        <w:rPr>
          <w:rFonts w:ascii="Times New Roman" w:hAnsi="Times New Roman"/>
          <w:noProof/>
          <w:sz w:val="22"/>
        </w:rPr>
        <w:drawing>
          <wp:anchor distT="0" distB="0" distL="114300" distR="114300" simplePos="0" relativeHeight="251663360" behindDoc="0" locked="0" layoutInCell="1" allowOverlap="1" wp14:anchorId="478D7F2A" wp14:editId="272E233D">
            <wp:simplePos x="0" y="0"/>
            <wp:positionH relativeFrom="column">
              <wp:posOffset>4166235</wp:posOffset>
            </wp:positionH>
            <wp:positionV relativeFrom="paragraph">
              <wp:posOffset>86995</wp:posOffset>
            </wp:positionV>
            <wp:extent cx="1964055" cy="2268855"/>
            <wp:effectExtent l="0" t="0" r="0" b="0"/>
            <wp:wrapSquare wrapText="bothSides"/>
            <wp:docPr id="47" name="Picture 47" descr="V-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C-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4055"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86027C">
        <w:rPr>
          <w:rFonts w:ascii="Times New Roman" w:hAnsi="Times New Roman"/>
          <w:b/>
          <w:sz w:val="22"/>
        </w:rPr>
        <w:t>Adding new windows (Data Frames)</w:t>
      </w:r>
    </w:p>
    <w:p w14:paraId="0433A859" w14:textId="77777777" w:rsidR="000A2DA6" w:rsidRPr="0086027C" w:rsidRDefault="000A2DA6" w:rsidP="000A2DA6">
      <w:pPr>
        <w:pStyle w:val="Header"/>
        <w:numPr>
          <w:ilvl w:val="0"/>
          <w:numId w:val="54"/>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The new windows are called </w:t>
      </w:r>
      <w:r w:rsidRPr="0086027C">
        <w:rPr>
          <w:rFonts w:ascii="Times New Roman" w:hAnsi="Times New Roman"/>
          <w:b/>
          <w:sz w:val="22"/>
        </w:rPr>
        <w:t>Data Frames</w:t>
      </w:r>
      <w:r w:rsidRPr="0086027C">
        <w:rPr>
          <w:rFonts w:ascii="Times New Roman" w:hAnsi="Times New Roman"/>
          <w:sz w:val="22"/>
        </w:rPr>
        <w:t xml:space="preserve">. </w:t>
      </w:r>
    </w:p>
    <w:p w14:paraId="7258601B" w14:textId="618E8692" w:rsidR="000A2DA6" w:rsidRPr="00233419" w:rsidRDefault="000A2DA6" w:rsidP="00233419">
      <w:pPr>
        <w:pStyle w:val="Header"/>
        <w:numPr>
          <w:ilvl w:val="0"/>
          <w:numId w:val="54"/>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If you want to have a second data frame, go to the </w:t>
      </w:r>
      <w:r w:rsidRPr="0086027C">
        <w:rPr>
          <w:rFonts w:ascii="Times New Roman" w:hAnsi="Times New Roman"/>
          <w:b/>
          <w:sz w:val="22"/>
        </w:rPr>
        <w:t>Insert</w:t>
      </w:r>
      <w:r w:rsidRPr="0086027C">
        <w:rPr>
          <w:rFonts w:ascii="Times New Roman" w:hAnsi="Times New Roman"/>
          <w:sz w:val="22"/>
        </w:rPr>
        <w:t xml:space="preserve"> menu, and select </w:t>
      </w:r>
      <w:r w:rsidRPr="0086027C">
        <w:rPr>
          <w:rFonts w:ascii="Times New Roman" w:hAnsi="Times New Roman"/>
          <w:b/>
          <w:sz w:val="22"/>
        </w:rPr>
        <w:t>Data Frame.</w:t>
      </w:r>
      <w:r w:rsidRPr="0086027C">
        <w:rPr>
          <w:rFonts w:ascii="Times New Roman" w:hAnsi="Times New Roman"/>
          <w:sz w:val="22"/>
        </w:rPr>
        <w:t xml:space="preserve"> You'll see a new listing in the TOC, and you'll see that your new Data Frame doesn't have anything in it. Go to your TOC, and left click and hold on the title of the layer you want to have in the new data frame, and drag it and drop it in your new data frame. You can drag as many layers as you want from the original menu. If you select the magnifier or pan tools from the </w:t>
      </w:r>
      <w:r w:rsidRPr="0086027C">
        <w:rPr>
          <w:rFonts w:ascii="Times New Roman" w:hAnsi="Times New Roman"/>
          <w:b/>
          <w:sz w:val="22"/>
        </w:rPr>
        <w:t>regular menu</w:t>
      </w:r>
      <w:r w:rsidRPr="0086027C">
        <w:rPr>
          <w:rFonts w:ascii="Times New Roman" w:hAnsi="Times New Roman"/>
          <w:sz w:val="22"/>
        </w:rPr>
        <w:t xml:space="preserve"> (not the layout menu), you can zoom in to what you want in the new data frame. Pretty cool!!!</w:t>
      </w:r>
      <w:r w:rsidR="00233419" w:rsidRPr="00233419">
        <w:rPr>
          <w:rFonts w:ascii="Times New Roman" w:hAnsi="Times New Roman"/>
          <w:noProof/>
          <w:sz w:val="22"/>
        </w:rPr>
        <w:t xml:space="preserve"> </w:t>
      </w:r>
    </w:p>
    <w:p w14:paraId="436BE51E" w14:textId="77777777" w:rsidR="000A2DA6" w:rsidRPr="0086027C" w:rsidRDefault="000A2DA6" w:rsidP="000A2DA6">
      <w:pPr>
        <w:pStyle w:val="Header"/>
        <w:numPr>
          <w:ilvl w:val="0"/>
          <w:numId w:val="54"/>
        </w:numPr>
        <w:tabs>
          <w:tab w:val="clear" w:pos="4320"/>
          <w:tab w:val="clear" w:pos="8640"/>
        </w:tabs>
        <w:spacing w:line="260" w:lineRule="atLeast"/>
        <w:rPr>
          <w:rFonts w:ascii="Times New Roman" w:hAnsi="Times New Roman"/>
          <w:sz w:val="22"/>
        </w:rPr>
      </w:pPr>
      <w:r w:rsidRPr="0086027C">
        <w:rPr>
          <w:rFonts w:ascii="Times New Roman" w:hAnsi="Times New Roman"/>
          <w:b/>
          <w:sz w:val="22"/>
        </w:rPr>
        <w:t>Rename your new data frame with a descriptive name.</w:t>
      </w:r>
    </w:p>
    <w:p w14:paraId="1D418CBD" w14:textId="77777777" w:rsidR="000A2DA6" w:rsidRPr="0086027C" w:rsidRDefault="000A2DA6" w:rsidP="000A2DA6">
      <w:pPr>
        <w:pStyle w:val="Header"/>
        <w:numPr>
          <w:ilvl w:val="0"/>
          <w:numId w:val="55"/>
        </w:numPr>
        <w:tabs>
          <w:tab w:val="clear" w:pos="4320"/>
          <w:tab w:val="clear" w:pos="8640"/>
        </w:tabs>
        <w:spacing w:line="260" w:lineRule="atLeast"/>
        <w:rPr>
          <w:rFonts w:ascii="Times New Roman" w:hAnsi="Times New Roman"/>
          <w:sz w:val="22"/>
        </w:rPr>
      </w:pPr>
      <w:r w:rsidRPr="0086027C">
        <w:rPr>
          <w:rFonts w:ascii="Times New Roman" w:hAnsi="Times New Roman"/>
          <w:b/>
          <w:sz w:val="22"/>
        </w:rPr>
        <w:t>Linking your new Data Frame to the original window</w:t>
      </w:r>
    </w:p>
    <w:p w14:paraId="76C0E428" w14:textId="77777777" w:rsidR="000A2DA6" w:rsidRDefault="000A2DA6" w:rsidP="000A2DA6">
      <w:pPr>
        <w:pStyle w:val="Header"/>
        <w:numPr>
          <w:ilvl w:val="0"/>
          <w:numId w:val="56"/>
        </w:numPr>
        <w:tabs>
          <w:tab w:val="clear" w:pos="4320"/>
          <w:tab w:val="clear" w:pos="8640"/>
        </w:tabs>
        <w:spacing w:line="260" w:lineRule="atLeast"/>
        <w:rPr>
          <w:rFonts w:ascii="Times New Roman" w:hAnsi="Times New Roman"/>
          <w:sz w:val="22"/>
        </w:rPr>
      </w:pPr>
      <w:r>
        <w:rPr>
          <w:rFonts w:ascii="Times New Roman" w:hAnsi="Times New Roman"/>
          <w:sz w:val="22"/>
        </w:rPr>
        <w:t>In this step, you will use your new data frame to hold a small, enlarged part of the original map (like a visual callout). Add one of your data layers to your new data frame, and zoom in on a small section in your new data frame, using the main icon bar magnifier and hand tools, rather than the layout ones. Now, you will link this enlarged portion to its location on your original map. You will add both an outline of the extent of the callout and a leader to connect the new data frame to the extent rectangle.</w:t>
      </w:r>
    </w:p>
    <w:p w14:paraId="60FDC6E5" w14:textId="77777777" w:rsidR="000A2DA6" w:rsidRDefault="000A2DA6" w:rsidP="000A2DA6">
      <w:pPr>
        <w:pStyle w:val="Header"/>
        <w:numPr>
          <w:ilvl w:val="0"/>
          <w:numId w:val="56"/>
        </w:numPr>
        <w:tabs>
          <w:tab w:val="clear" w:pos="4320"/>
          <w:tab w:val="clear" w:pos="8640"/>
        </w:tabs>
        <w:spacing w:line="260" w:lineRule="atLeast"/>
        <w:rPr>
          <w:rFonts w:ascii="Times New Roman" w:hAnsi="Times New Roman"/>
          <w:sz w:val="22"/>
        </w:rPr>
      </w:pPr>
      <w:r>
        <w:rPr>
          <w:rFonts w:ascii="Times New Roman" w:hAnsi="Times New Roman"/>
          <w:sz w:val="22"/>
        </w:rPr>
        <w:t xml:space="preserve">Go to  your  </w:t>
      </w:r>
      <w:r w:rsidRPr="0086027C">
        <w:rPr>
          <w:rFonts w:ascii="Times New Roman" w:hAnsi="Times New Roman"/>
          <w:b/>
          <w:sz w:val="22"/>
        </w:rPr>
        <w:t xml:space="preserve">original </w:t>
      </w:r>
      <w:r>
        <w:rPr>
          <w:rFonts w:ascii="Times New Roman" w:hAnsi="Times New Roman"/>
          <w:b/>
          <w:sz w:val="22"/>
        </w:rPr>
        <w:t>data frame</w:t>
      </w:r>
      <w:r w:rsidRPr="0086027C">
        <w:rPr>
          <w:rFonts w:ascii="Times New Roman" w:hAnsi="Times New Roman"/>
          <w:sz w:val="22"/>
        </w:rPr>
        <w:t xml:space="preserve"> in the TOC</w:t>
      </w:r>
      <w:r>
        <w:rPr>
          <w:rFonts w:ascii="Times New Roman" w:hAnsi="Times New Roman"/>
          <w:sz w:val="22"/>
        </w:rPr>
        <w:t>. Right click on the data frame name at the top of column, and</w:t>
      </w:r>
      <w:r w:rsidRPr="0086027C">
        <w:rPr>
          <w:rFonts w:ascii="Times New Roman" w:hAnsi="Times New Roman"/>
          <w:sz w:val="22"/>
        </w:rPr>
        <w:t xml:space="preserve"> get the Properties. Select the </w:t>
      </w:r>
      <w:r w:rsidRPr="0086027C">
        <w:rPr>
          <w:rFonts w:ascii="Times New Roman" w:hAnsi="Times New Roman"/>
          <w:b/>
          <w:sz w:val="22"/>
        </w:rPr>
        <w:t xml:space="preserve">Extent </w:t>
      </w:r>
      <w:r>
        <w:rPr>
          <w:rFonts w:ascii="Times New Roman" w:hAnsi="Times New Roman"/>
          <w:b/>
          <w:sz w:val="22"/>
        </w:rPr>
        <w:t>Indicators</w:t>
      </w:r>
      <w:r w:rsidRPr="0086027C">
        <w:rPr>
          <w:rFonts w:ascii="Times New Roman" w:hAnsi="Times New Roman"/>
          <w:sz w:val="22"/>
        </w:rPr>
        <w:t xml:space="preserve"> tab. Click on your </w:t>
      </w:r>
      <w:r>
        <w:rPr>
          <w:rFonts w:ascii="Times New Roman" w:hAnsi="Times New Roman"/>
          <w:sz w:val="22"/>
        </w:rPr>
        <w:t>new data frame</w:t>
      </w:r>
      <w:r w:rsidRPr="0086027C">
        <w:rPr>
          <w:rFonts w:ascii="Times New Roman" w:hAnsi="Times New Roman"/>
          <w:sz w:val="22"/>
        </w:rPr>
        <w:t xml:space="preserve"> in</w:t>
      </w:r>
      <w:r w:rsidRPr="003E752F">
        <w:rPr>
          <w:rFonts w:ascii="Times New Roman" w:hAnsi="Times New Roman"/>
          <w:b/>
          <w:sz w:val="22"/>
        </w:rPr>
        <w:t xml:space="preserve"> Other </w:t>
      </w:r>
      <w:r>
        <w:rPr>
          <w:rFonts w:ascii="Times New Roman" w:hAnsi="Times New Roman"/>
          <w:b/>
          <w:sz w:val="22"/>
        </w:rPr>
        <w:t>d</w:t>
      </w:r>
      <w:r w:rsidRPr="003E752F">
        <w:rPr>
          <w:rFonts w:ascii="Times New Roman" w:hAnsi="Times New Roman"/>
          <w:b/>
          <w:sz w:val="22"/>
        </w:rPr>
        <w:t>ata</w:t>
      </w:r>
      <w:r>
        <w:rPr>
          <w:rFonts w:ascii="Times New Roman" w:hAnsi="Times New Roman"/>
          <w:b/>
          <w:sz w:val="22"/>
        </w:rPr>
        <w:t xml:space="preserve"> f</w:t>
      </w:r>
      <w:r w:rsidRPr="003E752F">
        <w:rPr>
          <w:rFonts w:ascii="Times New Roman" w:hAnsi="Times New Roman"/>
          <w:b/>
          <w:sz w:val="22"/>
        </w:rPr>
        <w:t>rames</w:t>
      </w:r>
      <w:r w:rsidRPr="0086027C">
        <w:rPr>
          <w:rFonts w:ascii="Times New Roman" w:hAnsi="Times New Roman"/>
          <w:sz w:val="22"/>
        </w:rPr>
        <w:t>, and click the right arrow to move it to the right hand list</w:t>
      </w:r>
      <w:r>
        <w:rPr>
          <w:rFonts w:ascii="Times New Roman" w:hAnsi="Times New Roman"/>
          <w:sz w:val="22"/>
        </w:rPr>
        <w:t xml:space="preserve"> (see pic next page – and, yes, the map is a </w:t>
      </w:r>
      <w:r>
        <w:rPr>
          <w:rFonts w:ascii="Times New Roman" w:hAnsi="Times New Roman"/>
          <w:b/>
          <w:sz w:val="22"/>
        </w:rPr>
        <w:t>very ugly</w:t>
      </w:r>
      <w:r>
        <w:rPr>
          <w:rFonts w:ascii="Times New Roman" w:hAnsi="Times New Roman"/>
          <w:sz w:val="22"/>
        </w:rPr>
        <w:t xml:space="preserve"> map….).</w:t>
      </w:r>
    </w:p>
    <w:p w14:paraId="02C41C7B" w14:textId="19C6E1DC" w:rsidR="000A2DA6" w:rsidRPr="000E1C06" w:rsidRDefault="00DB700C" w:rsidP="000A2DA6">
      <w:pPr>
        <w:pStyle w:val="Header"/>
        <w:numPr>
          <w:ilvl w:val="0"/>
          <w:numId w:val="56"/>
        </w:numPr>
        <w:tabs>
          <w:tab w:val="clear" w:pos="4320"/>
          <w:tab w:val="clear" w:pos="8640"/>
        </w:tabs>
        <w:spacing w:line="260" w:lineRule="atLeast"/>
        <w:rPr>
          <w:rFonts w:ascii="Times New Roman" w:hAnsi="Times New Roman"/>
          <w:sz w:val="22"/>
        </w:rPr>
      </w:pPr>
      <w:r>
        <w:rPr>
          <w:rFonts w:ascii="Times New Roman" w:hAnsi="Times New Roman"/>
          <w:noProof/>
          <w:sz w:val="22"/>
        </w:rPr>
        <w:lastRenderedPageBreak/>
        <w:drawing>
          <wp:anchor distT="0" distB="0" distL="114300" distR="114300" simplePos="0" relativeHeight="251678720" behindDoc="0" locked="0" layoutInCell="1" allowOverlap="1" wp14:anchorId="29CBEFB0" wp14:editId="3EB73F95">
            <wp:simplePos x="0" y="0"/>
            <wp:positionH relativeFrom="column">
              <wp:posOffset>165735</wp:posOffset>
            </wp:positionH>
            <wp:positionV relativeFrom="paragraph">
              <wp:posOffset>-111760</wp:posOffset>
            </wp:positionV>
            <wp:extent cx="5935345" cy="2887345"/>
            <wp:effectExtent l="0" t="0" r="8255" b="8255"/>
            <wp:wrapSquare wrapText="bothSides"/>
            <wp:docPr id="48" name="Picture 48" descr="V-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C-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5345" cy="288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A6" w:rsidRPr="000E1C06">
        <w:rPr>
          <w:rFonts w:ascii="Times New Roman" w:hAnsi="Times New Roman"/>
          <w:sz w:val="22"/>
        </w:rPr>
        <w:t>To connect your new</w:t>
      </w:r>
      <w:r w:rsidR="000A2DA6">
        <w:rPr>
          <w:rFonts w:ascii="Times New Roman" w:hAnsi="Times New Roman"/>
          <w:sz w:val="22"/>
        </w:rPr>
        <w:t xml:space="preserve"> data</w:t>
      </w:r>
      <w:r w:rsidR="000A2DA6" w:rsidRPr="000E1C06">
        <w:rPr>
          <w:rFonts w:ascii="Times New Roman" w:hAnsi="Times New Roman"/>
          <w:sz w:val="22"/>
        </w:rPr>
        <w:t xml:space="preserve"> frame to the extent rectangle with a leader, check the</w:t>
      </w:r>
      <w:r w:rsidR="000A2DA6" w:rsidRPr="004D57AD">
        <w:rPr>
          <w:rFonts w:ascii="Times New Roman" w:hAnsi="Times New Roman"/>
          <w:b/>
          <w:sz w:val="22"/>
        </w:rPr>
        <w:t xml:space="preserve"> Show Leader</w:t>
      </w:r>
      <w:r w:rsidR="000A2DA6" w:rsidRPr="000E1C06">
        <w:rPr>
          <w:rFonts w:ascii="Times New Roman" w:hAnsi="Times New Roman"/>
          <w:sz w:val="22"/>
        </w:rPr>
        <w:t xml:space="preserve"> box, and choose </w:t>
      </w:r>
      <w:r w:rsidR="000A2DA6" w:rsidRPr="004D57AD">
        <w:rPr>
          <w:rFonts w:ascii="Times New Roman" w:hAnsi="Times New Roman"/>
          <w:b/>
          <w:sz w:val="22"/>
        </w:rPr>
        <w:t>Leader Symbols</w:t>
      </w:r>
      <w:r w:rsidR="000A2DA6" w:rsidRPr="000E1C06">
        <w:rPr>
          <w:rFonts w:ascii="Times New Roman" w:hAnsi="Times New Roman"/>
          <w:sz w:val="22"/>
        </w:rPr>
        <w:t xml:space="preserve">. When you're happy, click OK. </w:t>
      </w:r>
    </w:p>
    <w:p w14:paraId="388553A1" w14:textId="77777777" w:rsidR="000A2DA6" w:rsidRDefault="000A2DA6" w:rsidP="000A2DA6">
      <w:pPr>
        <w:pStyle w:val="Header"/>
        <w:numPr>
          <w:ilvl w:val="0"/>
          <w:numId w:val="56"/>
        </w:numPr>
        <w:tabs>
          <w:tab w:val="clear" w:pos="4320"/>
          <w:tab w:val="clear" w:pos="8640"/>
        </w:tabs>
        <w:spacing w:line="260" w:lineRule="atLeast"/>
        <w:rPr>
          <w:rFonts w:ascii="Times New Roman" w:hAnsi="Times New Roman"/>
          <w:sz w:val="22"/>
        </w:rPr>
      </w:pPr>
      <w:r>
        <w:rPr>
          <w:rFonts w:ascii="Times New Roman" w:hAnsi="Times New Roman"/>
          <w:sz w:val="22"/>
        </w:rPr>
        <w:t xml:space="preserve">To choose the outline for the extent rectangle, click the </w:t>
      </w:r>
      <w:r>
        <w:rPr>
          <w:rFonts w:ascii="Times New Roman" w:hAnsi="Times New Roman"/>
          <w:b/>
          <w:sz w:val="22"/>
        </w:rPr>
        <w:t>Frame</w:t>
      </w:r>
      <w:r>
        <w:rPr>
          <w:rFonts w:ascii="Times New Roman" w:hAnsi="Times New Roman"/>
          <w:sz w:val="22"/>
        </w:rPr>
        <w:t xml:space="preserve"> box, and choose the style you want for the extent rectangle frame. Clicking the down arrow will give you lots of choices. Click OK and OK.</w:t>
      </w:r>
    </w:p>
    <w:p w14:paraId="61D82193" w14:textId="3B008DDB" w:rsidR="000A2DA6" w:rsidRPr="00DB700C" w:rsidRDefault="000A2DA6" w:rsidP="000A2DA6">
      <w:pPr>
        <w:pStyle w:val="Header"/>
        <w:numPr>
          <w:ilvl w:val="0"/>
          <w:numId w:val="56"/>
        </w:numPr>
        <w:tabs>
          <w:tab w:val="clear" w:pos="4320"/>
          <w:tab w:val="clear" w:pos="8640"/>
        </w:tabs>
        <w:spacing w:line="260" w:lineRule="atLeast"/>
        <w:rPr>
          <w:rFonts w:ascii="Times New Roman" w:hAnsi="Times New Roman"/>
          <w:sz w:val="22"/>
        </w:rPr>
      </w:pPr>
      <w:r w:rsidRPr="000E1C06">
        <w:rPr>
          <w:rFonts w:ascii="Times New Roman" w:hAnsi="Times New Roman"/>
          <w:sz w:val="22"/>
        </w:rPr>
        <w:t>You should now have</w:t>
      </w:r>
      <w:r>
        <w:rPr>
          <w:rFonts w:ascii="Times New Roman" w:hAnsi="Times New Roman"/>
          <w:sz w:val="22"/>
        </w:rPr>
        <w:t xml:space="preserve"> an extent</w:t>
      </w:r>
      <w:r w:rsidRPr="000E1C06">
        <w:rPr>
          <w:rFonts w:ascii="Times New Roman" w:hAnsi="Times New Roman"/>
          <w:sz w:val="22"/>
        </w:rPr>
        <w:t xml:space="preserve"> rectangle on your original map window that is connec</w:t>
      </w:r>
      <w:r>
        <w:rPr>
          <w:rFonts w:ascii="Times New Roman" w:hAnsi="Times New Roman"/>
          <w:sz w:val="22"/>
        </w:rPr>
        <w:t xml:space="preserve">ted to </w:t>
      </w:r>
      <w:r w:rsidRPr="000E1C06">
        <w:rPr>
          <w:rFonts w:ascii="Times New Roman" w:hAnsi="Times New Roman"/>
          <w:sz w:val="22"/>
        </w:rPr>
        <w:t>your new data frame</w:t>
      </w:r>
      <w:r>
        <w:rPr>
          <w:rFonts w:ascii="Times New Roman" w:hAnsi="Times New Roman"/>
          <w:sz w:val="22"/>
        </w:rPr>
        <w:t xml:space="preserve"> by a leader</w:t>
      </w:r>
      <w:r w:rsidRPr="000E1C06">
        <w:rPr>
          <w:rFonts w:ascii="Times New Roman" w:hAnsi="Times New Roman"/>
          <w:sz w:val="22"/>
        </w:rPr>
        <w:t>.</w:t>
      </w:r>
    </w:p>
    <w:p w14:paraId="3B8CE369" w14:textId="77777777" w:rsidR="000A2DA6" w:rsidRDefault="000A2DA6" w:rsidP="000A2DA6">
      <w:pPr>
        <w:pStyle w:val="Header"/>
        <w:numPr>
          <w:ilvl w:val="0"/>
          <w:numId w:val="56"/>
        </w:numPr>
        <w:tabs>
          <w:tab w:val="clear" w:pos="4320"/>
          <w:tab w:val="clear" w:pos="8640"/>
        </w:tabs>
        <w:spacing w:line="260" w:lineRule="atLeast"/>
        <w:rPr>
          <w:rFonts w:ascii="Times New Roman" w:hAnsi="Times New Roman"/>
          <w:sz w:val="22"/>
        </w:rPr>
      </w:pPr>
      <w:r w:rsidRPr="000E1C06">
        <w:rPr>
          <w:rFonts w:ascii="Times New Roman" w:hAnsi="Times New Roman"/>
          <w:sz w:val="22"/>
        </w:rPr>
        <w:t xml:space="preserve">To add a </w:t>
      </w:r>
      <w:r>
        <w:rPr>
          <w:rFonts w:ascii="Times New Roman" w:hAnsi="Times New Roman"/>
          <w:sz w:val="22"/>
        </w:rPr>
        <w:t>border (frame)</w:t>
      </w:r>
      <w:r w:rsidRPr="000E1C06">
        <w:rPr>
          <w:rFonts w:ascii="Times New Roman" w:hAnsi="Times New Roman"/>
          <w:sz w:val="22"/>
        </w:rPr>
        <w:t xml:space="preserve"> to your new data</w:t>
      </w:r>
      <w:r>
        <w:rPr>
          <w:rFonts w:ascii="Times New Roman" w:hAnsi="Times New Roman"/>
          <w:sz w:val="22"/>
        </w:rPr>
        <w:t xml:space="preserve"> </w:t>
      </w:r>
      <w:r w:rsidRPr="000E1C06">
        <w:rPr>
          <w:rFonts w:ascii="Times New Roman" w:hAnsi="Times New Roman"/>
          <w:sz w:val="22"/>
        </w:rPr>
        <w:t>frame,</w:t>
      </w:r>
      <w:r>
        <w:rPr>
          <w:rFonts w:ascii="Times New Roman" w:hAnsi="Times New Roman"/>
          <w:sz w:val="22"/>
        </w:rPr>
        <w:t xml:space="preserve"> g</w:t>
      </w:r>
      <w:r w:rsidRPr="000E1C06">
        <w:rPr>
          <w:rFonts w:ascii="Times New Roman" w:hAnsi="Times New Roman"/>
          <w:sz w:val="22"/>
        </w:rPr>
        <w:t xml:space="preserve">et the </w:t>
      </w:r>
      <w:r w:rsidRPr="004D57AD">
        <w:rPr>
          <w:rFonts w:ascii="Times New Roman" w:hAnsi="Times New Roman"/>
          <w:b/>
          <w:sz w:val="22"/>
        </w:rPr>
        <w:t>Properties</w:t>
      </w:r>
      <w:r w:rsidRPr="000E1C06">
        <w:rPr>
          <w:rFonts w:ascii="Times New Roman" w:hAnsi="Times New Roman"/>
          <w:sz w:val="22"/>
        </w:rPr>
        <w:t xml:space="preserve"> for your new data</w:t>
      </w:r>
      <w:r>
        <w:rPr>
          <w:rFonts w:ascii="Times New Roman" w:hAnsi="Times New Roman"/>
          <w:sz w:val="22"/>
        </w:rPr>
        <w:t xml:space="preserve"> </w:t>
      </w:r>
      <w:r w:rsidRPr="000E1C06">
        <w:rPr>
          <w:rFonts w:ascii="Times New Roman" w:hAnsi="Times New Roman"/>
          <w:sz w:val="22"/>
        </w:rPr>
        <w:t xml:space="preserve">frame. </w:t>
      </w:r>
      <w:r>
        <w:rPr>
          <w:rFonts w:ascii="Times New Roman" w:hAnsi="Times New Roman"/>
          <w:sz w:val="22"/>
        </w:rPr>
        <w:t>C</w:t>
      </w:r>
      <w:r w:rsidRPr="000E1C06">
        <w:rPr>
          <w:rFonts w:ascii="Times New Roman" w:hAnsi="Times New Roman"/>
          <w:sz w:val="22"/>
        </w:rPr>
        <w:t xml:space="preserve">lick the </w:t>
      </w:r>
      <w:r w:rsidRPr="004D57AD">
        <w:rPr>
          <w:rFonts w:ascii="Times New Roman" w:hAnsi="Times New Roman"/>
          <w:b/>
          <w:sz w:val="22"/>
        </w:rPr>
        <w:t>Frame</w:t>
      </w:r>
      <w:r w:rsidRPr="000E1C06">
        <w:rPr>
          <w:rFonts w:ascii="Times New Roman" w:hAnsi="Times New Roman"/>
          <w:sz w:val="22"/>
        </w:rPr>
        <w:t xml:space="preserve"> button, and choose the color and</w:t>
      </w:r>
      <w:r>
        <w:rPr>
          <w:rFonts w:ascii="Times New Roman" w:hAnsi="Times New Roman"/>
          <w:sz w:val="22"/>
        </w:rPr>
        <w:t xml:space="preserve"> line weight</w:t>
      </w:r>
      <w:r w:rsidRPr="000E1C06">
        <w:rPr>
          <w:rFonts w:ascii="Times New Roman" w:hAnsi="Times New Roman"/>
          <w:sz w:val="22"/>
        </w:rPr>
        <w:t xml:space="preserve">. You can always change this if you don't like it. You can see what it looks like by clicking Apply before you OK everything. </w:t>
      </w:r>
    </w:p>
    <w:p w14:paraId="26FD1946" w14:textId="77777777" w:rsidR="000A2DA6" w:rsidRPr="000E1C06" w:rsidRDefault="000A2DA6" w:rsidP="000A2DA6">
      <w:pPr>
        <w:pStyle w:val="Header"/>
        <w:numPr>
          <w:ilvl w:val="0"/>
          <w:numId w:val="56"/>
        </w:numPr>
        <w:tabs>
          <w:tab w:val="clear" w:pos="4320"/>
          <w:tab w:val="clear" w:pos="8640"/>
        </w:tabs>
        <w:spacing w:line="260" w:lineRule="atLeast"/>
        <w:rPr>
          <w:rFonts w:ascii="Times New Roman" w:hAnsi="Times New Roman"/>
          <w:sz w:val="22"/>
        </w:rPr>
      </w:pPr>
      <w:r w:rsidRPr="000E1C06">
        <w:rPr>
          <w:rFonts w:ascii="Times New Roman" w:hAnsi="Times New Roman"/>
          <w:sz w:val="22"/>
        </w:rPr>
        <w:t>If you don't like the frame or leader, just go back to the Properties again and change them.</w:t>
      </w:r>
    </w:p>
    <w:p w14:paraId="56BF5C02" w14:textId="77777777" w:rsidR="000A2DA6" w:rsidRPr="0086027C" w:rsidRDefault="000A2DA6" w:rsidP="000A2DA6">
      <w:pPr>
        <w:pStyle w:val="Header"/>
        <w:numPr>
          <w:ilvl w:val="0"/>
          <w:numId w:val="57"/>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If you use the regular zoom and pan tools (not the ones for the layout view), you'll see that the rectangle changes size and location as you pan and zoom. </w:t>
      </w:r>
      <w:r>
        <w:rPr>
          <w:rFonts w:ascii="Times New Roman" w:hAnsi="Times New Roman"/>
          <w:sz w:val="22"/>
        </w:rPr>
        <w:t xml:space="preserve">The leader also redraws. </w:t>
      </w:r>
      <w:r w:rsidRPr="0086027C">
        <w:rPr>
          <w:rFonts w:ascii="Times New Roman" w:hAnsi="Times New Roman"/>
          <w:sz w:val="22"/>
        </w:rPr>
        <w:t>Extra cool!!!</w:t>
      </w:r>
    </w:p>
    <w:p w14:paraId="0639A0CE" w14:textId="77777777" w:rsidR="000A2DA6" w:rsidRPr="0086027C" w:rsidRDefault="000A2DA6" w:rsidP="000A2DA6">
      <w:pPr>
        <w:pStyle w:val="Header"/>
        <w:numPr>
          <w:ilvl w:val="0"/>
          <w:numId w:val="57"/>
        </w:numPr>
        <w:tabs>
          <w:tab w:val="clear" w:pos="4320"/>
          <w:tab w:val="clear" w:pos="8640"/>
        </w:tabs>
        <w:spacing w:line="260" w:lineRule="atLeast"/>
        <w:rPr>
          <w:rFonts w:ascii="Times New Roman" w:hAnsi="Times New Roman"/>
          <w:sz w:val="22"/>
        </w:rPr>
      </w:pPr>
      <w:r w:rsidRPr="0086027C">
        <w:rPr>
          <w:rFonts w:ascii="Times New Roman" w:hAnsi="Times New Roman"/>
          <w:sz w:val="22"/>
        </w:rPr>
        <w:t>You can add separate titles and neat lines for your new data frame.</w:t>
      </w:r>
    </w:p>
    <w:p w14:paraId="6BDABDC6" w14:textId="77777777" w:rsidR="000A2DA6" w:rsidRDefault="000A2DA6" w:rsidP="000A2DA6">
      <w:pPr>
        <w:pStyle w:val="Header"/>
        <w:numPr>
          <w:ilvl w:val="0"/>
          <w:numId w:val="57"/>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You can add as many new data frames as you want and link them to the original window. Just remember that you need to go to Layer Properties for the </w:t>
      </w:r>
      <w:r w:rsidRPr="0086027C">
        <w:rPr>
          <w:rFonts w:ascii="Times New Roman" w:hAnsi="Times New Roman"/>
          <w:b/>
          <w:sz w:val="22"/>
        </w:rPr>
        <w:t xml:space="preserve">original </w:t>
      </w:r>
      <w:r>
        <w:rPr>
          <w:rFonts w:ascii="Times New Roman" w:hAnsi="Times New Roman"/>
          <w:b/>
          <w:sz w:val="22"/>
        </w:rPr>
        <w:t>data frame</w:t>
      </w:r>
      <w:r w:rsidRPr="0086027C">
        <w:rPr>
          <w:rFonts w:ascii="Times New Roman" w:hAnsi="Times New Roman"/>
          <w:sz w:val="22"/>
        </w:rPr>
        <w:t xml:space="preserve"> to make the extent rectangle show up on the original window. If you add several, you'll see why it's so important to rename each one!</w:t>
      </w:r>
    </w:p>
    <w:p w14:paraId="41AF44F3" w14:textId="77777777" w:rsidR="000A2DA6" w:rsidRPr="0086027C" w:rsidRDefault="000A2DA6" w:rsidP="000A2DA6">
      <w:pPr>
        <w:pStyle w:val="Header"/>
        <w:numPr>
          <w:ilvl w:val="0"/>
          <w:numId w:val="57"/>
        </w:numPr>
        <w:tabs>
          <w:tab w:val="clear" w:pos="4320"/>
          <w:tab w:val="clear" w:pos="8640"/>
        </w:tabs>
        <w:spacing w:line="260" w:lineRule="atLeast"/>
        <w:rPr>
          <w:rFonts w:ascii="Times New Roman" w:hAnsi="Times New Roman"/>
          <w:sz w:val="22"/>
        </w:rPr>
      </w:pPr>
      <w:r>
        <w:rPr>
          <w:rFonts w:ascii="Times New Roman" w:hAnsi="Times New Roman"/>
          <w:sz w:val="22"/>
        </w:rPr>
        <w:t xml:space="preserve">If you want to add a data frame that has a </w:t>
      </w:r>
      <w:r>
        <w:rPr>
          <w:rFonts w:ascii="Times New Roman" w:hAnsi="Times New Roman"/>
          <w:i/>
          <w:sz w:val="22"/>
        </w:rPr>
        <w:t>smaller</w:t>
      </w:r>
      <w:r>
        <w:rPr>
          <w:rFonts w:ascii="Times New Roman" w:hAnsi="Times New Roman"/>
          <w:sz w:val="22"/>
        </w:rPr>
        <w:t xml:space="preserve"> extent than the original map (</w:t>
      </w:r>
      <w:r w:rsidRPr="004D57AD">
        <w:rPr>
          <w:rFonts w:ascii="Times New Roman" w:hAnsi="Times New Roman"/>
          <w:i/>
          <w:sz w:val="22"/>
        </w:rPr>
        <w:t>e.g.</w:t>
      </w:r>
      <w:r>
        <w:rPr>
          <w:rFonts w:ascii="Times New Roman" w:hAnsi="Times New Roman"/>
          <w:sz w:val="22"/>
        </w:rPr>
        <w:t xml:space="preserve">, for a key map), you will need to go to the data frame Properties of your </w:t>
      </w:r>
      <w:r>
        <w:rPr>
          <w:rFonts w:ascii="Times New Roman" w:hAnsi="Times New Roman"/>
          <w:i/>
          <w:sz w:val="22"/>
        </w:rPr>
        <w:t>new</w:t>
      </w:r>
      <w:r>
        <w:rPr>
          <w:rFonts w:ascii="Times New Roman" w:hAnsi="Times New Roman"/>
          <w:sz w:val="22"/>
        </w:rPr>
        <w:t xml:space="preserve"> data frame and select your </w:t>
      </w:r>
      <w:r w:rsidRPr="00A907A1">
        <w:rPr>
          <w:rFonts w:ascii="Times New Roman" w:hAnsi="Times New Roman"/>
          <w:i/>
          <w:sz w:val="22"/>
        </w:rPr>
        <w:t>original data</w:t>
      </w:r>
      <w:r>
        <w:rPr>
          <w:rFonts w:ascii="Times New Roman" w:hAnsi="Times New Roman"/>
          <w:i/>
          <w:sz w:val="22"/>
        </w:rPr>
        <w:t xml:space="preserve"> </w:t>
      </w:r>
      <w:r w:rsidRPr="00A907A1">
        <w:rPr>
          <w:rFonts w:ascii="Times New Roman" w:hAnsi="Times New Roman"/>
          <w:i/>
          <w:sz w:val="22"/>
        </w:rPr>
        <w:t>frame</w:t>
      </w:r>
      <w:r>
        <w:rPr>
          <w:rFonts w:ascii="Times New Roman" w:hAnsi="Times New Roman"/>
          <w:sz w:val="22"/>
        </w:rPr>
        <w:t xml:space="preserve"> in </w:t>
      </w:r>
      <w:r>
        <w:rPr>
          <w:rFonts w:ascii="Times New Roman" w:hAnsi="Times New Roman"/>
          <w:b/>
          <w:sz w:val="22"/>
        </w:rPr>
        <w:t xml:space="preserve">Other data frames </w:t>
      </w:r>
      <w:r>
        <w:rPr>
          <w:rFonts w:ascii="Times New Roman" w:hAnsi="Times New Roman"/>
          <w:sz w:val="22"/>
        </w:rPr>
        <w:t>(</w:t>
      </w:r>
      <w:r w:rsidRPr="00A907A1">
        <w:rPr>
          <w:rFonts w:ascii="Times New Roman" w:hAnsi="Times New Roman"/>
          <w:i/>
          <w:sz w:val="22"/>
        </w:rPr>
        <w:t>i.e.,</w:t>
      </w:r>
      <w:r>
        <w:rPr>
          <w:rFonts w:ascii="Times New Roman" w:hAnsi="Times New Roman"/>
          <w:sz w:val="22"/>
        </w:rPr>
        <w:t xml:space="preserve"> reversing the instructions in 3b above).</w:t>
      </w:r>
    </w:p>
    <w:p w14:paraId="7BF4E708" w14:textId="77777777" w:rsidR="000A2DA6" w:rsidRPr="008F21E3" w:rsidRDefault="000A2DA6" w:rsidP="000A2DA6">
      <w:pPr>
        <w:pStyle w:val="Header"/>
        <w:numPr>
          <w:ilvl w:val="0"/>
          <w:numId w:val="59"/>
        </w:numPr>
        <w:tabs>
          <w:tab w:val="clear" w:pos="4320"/>
          <w:tab w:val="clear" w:pos="8640"/>
        </w:tabs>
        <w:spacing w:line="260" w:lineRule="atLeast"/>
        <w:rPr>
          <w:rFonts w:ascii="Verdana" w:hAnsi="Verdana"/>
          <w:sz w:val="22"/>
        </w:rPr>
      </w:pPr>
      <w:r>
        <w:rPr>
          <w:rFonts w:ascii="Verdana" w:hAnsi="Verdana"/>
          <w:b/>
          <w:sz w:val="22"/>
        </w:rPr>
        <w:br w:type="page"/>
      </w:r>
      <w:r w:rsidRPr="008F21E3">
        <w:rPr>
          <w:rFonts w:ascii="Verdana" w:hAnsi="Verdana"/>
          <w:b/>
          <w:sz w:val="22"/>
        </w:rPr>
        <w:lastRenderedPageBreak/>
        <w:t>Exporting your map</w:t>
      </w:r>
    </w:p>
    <w:p w14:paraId="7D50060E" w14:textId="0A250AFD" w:rsidR="000A2DA6" w:rsidRPr="0086027C" w:rsidRDefault="000A2DA6" w:rsidP="000A2DA6">
      <w:pPr>
        <w:pStyle w:val="Header"/>
        <w:numPr>
          <w:ilvl w:val="1"/>
          <w:numId w:val="58"/>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When you are happy with your map, go to the File menu, and select </w:t>
      </w:r>
      <w:r w:rsidRPr="0086027C">
        <w:rPr>
          <w:rFonts w:ascii="Times New Roman" w:hAnsi="Times New Roman"/>
          <w:b/>
          <w:sz w:val="22"/>
        </w:rPr>
        <w:t xml:space="preserve">Export Map </w:t>
      </w:r>
      <w:r w:rsidRPr="0086027C">
        <w:rPr>
          <w:rFonts w:ascii="Times New Roman" w:hAnsi="Times New Roman"/>
          <w:sz w:val="22"/>
        </w:rPr>
        <w:t xml:space="preserve">(see picture </w:t>
      </w:r>
      <w:r w:rsidR="00DB700C">
        <w:rPr>
          <w:rFonts w:ascii="Times New Roman" w:hAnsi="Times New Roman"/>
          <w:sz w:val="22"/>
        </w:rPr>
        <w:t>below</w:t>
      </w:r>
      <w:r w:rsidRPr="0086027C">
        <w:rPr>
          <w:rFonts w:ascii="Times New Roman" w:hAnsi="Times New Roman"/>
          <w:sz w:val="22"/>
        </w:rPr>
        <w:t xml:space="preserve">). Under </w:t>
      </w:r>
      <w:r w:rsidRPr="0086027C">
        <w:rPr>
          <w:rFonts w:ascii="Times New Roman" w:hAnsi="Times New Roman"/>
          <w:b/>
          <w:sz w:val="22"/>
        </w:rPr>
        <w:t>Option</w:t>
      </w:r>
      <w:r w:rsidR="00167CDD">
        <w:rPr>
          <w:rFonts w:ascii="Times New Roman" w:hAnsi="Times New Roman"/>
          <w:b/>
          <w:sz w:val="22"/>
        </w:rPr>
        <w:t>s</w:t>
      </w:r>
      <w:r w:rsidRPr="0086027C">
        <w:rPr>
          <w:rFonts w:ascii="Times New Roman" w:hAnsi="Times New Roman"/>
          <w:b/>
          <w:sz w:val="22"/>
        </w:rPr>
        <w:t xml:space="preserve">, </w:t>
      </w:r>
      <w:r w:rsidRPr="0086027C">
        <w:rPr>
          <w:rFonts w:ascii="Times New Roman" w:hAnsi="Times New Roman"/>
          <w:sz w:val="22"/>
        </w:rPr>
        <w:t xml:space="preserve">click the </w:t>
      </w:r>
      <w:r w:rsidRPr="0086027C">
        <w:rPr>
          <w:rFonts w:ascii="Times New Roman" w:hAnsi="Times New Roman"/>
          <w:b/>
          <w:sz w:val="22"/>
        </w:rPr>
        <w:t>General</w:t>
      </w:r>
      <w:r w:rsidRPr="0086027C">
        <w:rPr>
          <w:rFonts w:ascii="Times New Roman" w:hAnsi="Times New Roman"/>
          <w:sz w:val="22"/>
        </w:rPr>
        <w:t xml:space="preserve"> tab, and set the resolution to 200. </w:t>
      </w:r>
    </w:p>
    <w:p w14:paraId="02053383" w14:textId="77777777" w:rsidR="000A2DA6" w:rsidRPr="0086027C" w:rsidRDefault="000A2DA6" w:rsidP="000A2DA6">
      <w:pPr>
        <w:pStyle w:val="Header"/>
        <w:tabs>
          <w:tab w:val="clear" w:pos="4320"/>
          <w:tab w:val="clear" w:pos="8640"/>
        </w:tabs>
        <w:spacing w:line="260" w:lineRule="atLeast"/>
        <w:rPr>
          <w:rFonts w:ascii="Times New Roman" w:hAnsi="Times New Roman"/>
          <w:sz w:val="22"/>
        </w:rPr>
      </w:pPr>
    </w:p>
    <w:p w14:paraId="1C95D5C6" w14:textId="77777777" w:rsidR="000A2DA6" w:rsidRDefault="00E63488" w:rsidP="000A2DA6">
      <w:pPr>
        <w:pStyle w:val="Header"/>
        <w:tabs>
          <w:tab w:val="clear" w:pos="4320"/>
          <w:tab w:val="clear" w:pos="8640"/>
        </w:tabs>
        <w:spacing w:line="260" w:lineRule="atLeast"/>
        <w:jc w:val="center"/>
        <w:rPr>
          <w:rFonts w:ascii="Times New Roman" w:hAnsi="Times New Roman"/>
          <w:sz w:val="22"/>
        </w:rPr>
      </w:pPr>
      <w:r>
        <w:rPr>
          <w:rFonts w:ascii="Times New Roman" w:hAnsi="Times New Roman"/>
          <w:noProof/>
          <w:sz w:val="22"/>
        </w:rPr>
        <w:drawing>
          <wp:inline distT="0" distB="0" distL="0" distR="0" wp14:anchorId="6B943A12" wp14:editId="3084A293">
            <wp:extent cx="3547745" cy="4360545"/>
            <wp:effectExtent l="0" t="0" r="8255" b="8255"/>
            <wp:docPr id="49" name="Picture 49" descr="V-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C-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7745" cy="4360545"/>
                    </a:xfrm>
                    <a:prstGeom prst="rect">
                      <a:avLst/>
                    </a:prstGeom>
                    <a:noFill/>
                    <a:ln>
                      <a:noFill/>
                    </a:ln>
                  </pic:spPr>
                </pic:pic>
              </a:graphicData>
            </a:graphic>
          </wp:inline>
        </w:drawing>
      </w:r>
    </w:p>
    <w:p w14:paraId="3B36D4B7" w14:textId="77777777" w:rsidR="000A2DA6" w:rsidRPr="0086027C" w:rsidRDefault="000A2DA6" w:rsidP="000A2DA6">
      <w:pPr>
        <w:pStyle w:val="Header"/>
        <w:tabs>
          <w:tab w:val="clear" w:pos="4320"/>
          <w:tab w:val="clear" w:pos="8640"/>
        </w:tabs>
        <w:spacing w:line="260" w:lineRule="atLeast"/>
        <w:jc w:val="center"/>
        <w:rPr>
          <w:rFonts w:ascii="Times New Roman" w:hAnsi="Times New Roman"/>
          <w:sz w:val="22"/>
        </w:rPr>
      </w:pPr>
    </w:p>
    <w:p w14:paraId="418B3B69" w14:textId="77777777" w:rsidR="000A2DA6" w:rsidRDefault="000A2DA6" w:rsidP="000A2DA6">
      <w:pPr>
        <w:pStyle w:val="Header"/>
        <w:numPr>
          <w:ilvl w:val="1"/>
          <w:numId w:val="58"/>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You can select either jpeg format or pdf. </w:t>
      </w:r>
    </w:p>
    <w:p w14:paraId="1572F733" w14:textId="77777777" w:rsidR="000A2DA6" w:rsidRDefault="000A2DA6" w:rsidP="000A2DA6">
      <w:pPr>
        <w:pStyle w:val="Header"/>
        <w:numPr>
          <w:ilvl w:val="1"/>
          <w:numId w:val="58"/>
        </w:numPr>
        <w:tabs>
          <w:tab w:val="clear" w:pos="4320"/>
          <w:tab w:val="clear" w:pos="8640"/>
          <w:tab w:val="left" w:pos="1080"/>
        </w:tabs>
        <w:spacing w:line="260" w:lineRule="atLeast"/>
        <w:rPr>
          <w:rFonts w:ascii="Times New Roman" w:hAnsi="Times New Roman"/>
          <w:sz w:val="22"/>
        </w:rPr>
      </w:pPr>
      <w:r w:rsidRPr="0086027C">
        <w:rPr>
          <w:rFonts w:ascii="Times New Roman" w:hAnsi="Times New Roman"/>
          <w:sz w:val="22"/>
        </w:rPr>
        <w:t>If you choose jpeg forma</w:t>
      </w:r>
      <w:r>
        <w:rPr>
          <w:rFonts w:ascii="Times New Roman" w:hAnsi="Times New Roman"/>
          <w:sz w:val="22"/>
        </w:rPr>
        <w:t>t and click the format tab</w:t>
      </w:r>
      <w:r w:rsidRPr="0086027C">
        <w:rPr>
          <w:rFonts w:ascii="Times New Roman" w:hAnsi="Times New Roman"/>
          <w:sz w:val="22"/>
        </w:rPr>
        <w:t>, you’ll see a dialog box that lets you choose the Color Mode (black and white or color), and a slider from low to max that governs the quality of the jpeg. You’ll also see a box that lets you choose a background color for the map.</w:t>
      </w:r>
    </w:p>
    <w:p w14:paraId="76822103" w14:textId="55AD096A" w:rsidR="000A2DA6" w:rsidRPr="00D7364E" w:rsidRDefault="000A2DA6" w:rsidP="000A2DA6">
      <w:pPr>
        <w:pStyle w:val="Header"/>
        <w:numPr>
          <w:ilvl w:val="1"/>
          <w:numId w:val="58"/>
        </w:numPr>
        <w:tabs>
          <w:tab w:val="clear" w:pos="4320"/>
          <w:tab w:val="clear" w:pos="8640"/>
        </w:tabs>
        <w:spacing w:line="260" w:lineRule="atLeast"/>
        <w:rPr>
          <w:rFonts w:ascii="Times New Roman" w:hAnsi="Times New Roman"/>
          <w:sz w:val="22"/>
        </w:rPr>
      </w:pPr>
      <w:r>
        <w:rPr>
          <w:rFonts w:ascii="Times New Roman" w:hAnsi="Times New Roman"/>
          <w:sz w:val="22"/>
        </w:rPr>
        <w:t>If you choose</w:t>
      </w:r>
      <w:r w:rsidRPr="00D7364E">
        <w:rPr>
          <w:rFonts w:ascii="Times New Roman" w:hAnsi="Times New Roman"/>
          <w:sz w:val="22"/>
        </w:rPr>
        <w:t xml:space="preserve"> </w:t>
      </w:r>
      <w:r w:rsidRPr="00D7364E">
        <w:rPr>
          <w:rFonts w:ascii="Times New Roman" w:hAnsi="Times New Roman"/>
          <w:b/>
          <w:sz w:val="22"/>
        </w:rPr>
        <w:t>pdf</w:t>
      </w:r>
      <w:r w:rsidRPr="00D7364E">
        <w:rPr>
          <w:rFonts w:ascii="Times New Roman" w:hAnsi="Times New Roman"/>
          <w:sz w:val="22"/>
        </w:rPr>
        <w:t xml:space="preserve"> format, click the </w:t>
      </w:r>
      <w:r w:rsidRPr="00D7364E">
        <w:rPr>
          <w:rFonts w:ascii="Times New Roman" w:hAnsi="Times New Roman"/>
          <w:b/>
          <w:sz w:val="22"/>
        </w:rPr>
        <w:t>Format</w:t>
      </w:r>
      <w:r w:rsidRPr="00D7364E">
        <w:rPr>
          <w:rFonts w:ascii="Times New Roman" w:hAnsi="Times New Roman"/>
          <w:sz w:val="22"/>
        </w:rPr>
        <w:t xml:space="preserve"> tab, and click in the box to </w:t>
      </w:r>
      <w:r w:rsidRPr="00D7364E">
        <w:rPr>
          <w:rFonts w:ascii="Times New Roman" w:hAnsi="Times New Roman"/>
          <w:b/>
          <w:sz w:val="22"/>
        </w:rPr>
        <w:t xml:space="preserve">Embed all document fonts. </w:t>
      </w:r>
      <w:r w:rsidRPr="00D7364E">
        <w:rPr>
          <w:rFonts w:ascii="Times New Roman" w:hAnsi="Times New Roman"/>
          <w:sz w:val="22"/>
        </w:rPr>
        <w:t xml:space="preserve">This new version of ArcGIS also </w:t>
      </w:r>
      <w:r w:rsidR="00F348CD">
        <w:rPr>
          <w:rFonts w:ascii="Times New Roman" w:hAnsi="Times New Roman"/>
          <w:sz w:val="22"/>
        </w:rPr>
        <w:t>h</w:t>
      </w:r>
      <w:r w:rsidRPr="00D7364E">
        <w:rPr>
          <w:rFonts w:ascii="Times New Roman" w:hAnsi="Times New Roman"/>
          <w:sz w:val="22"/>
        </w:rPr>
        <w:t xml:space="preserve">as </w:t>
      </w:r>
      <w:r w:rsidR="00F348CD">
        <w:rPr>
          <w:rFonts w:ascii="Times New Roman" w:hAnsi="Times New Roman"/>
          <w:sz w:val="22"/>
        </w:rPr>
        <w:t>three</w:t>
      </w:r>
      <w:r w:rsidRPr="00D7364E">
        <w:rPr>
          <w:rFonts w:ascii="Times New Roman" w:hAnsi="Times New Roman"/>
          <w:sz w:val="22"/>
        </w:rPr>
        <w:t xml:space="preserve"> other tabs </w:t>
      </w:r>
      <w:r>
        <w:rPr>
          <w:rFonts w:ascii="Times New Roman" w:hAnsi="Times New Roman"/>
          <w:sz w:val="22"/>
        </w:rPr>
        <w:t>next to</w:t>
      </w:r>
      <w:r w:rsidRPr="00D7364E">
        <w:rPr>
          <w:rFonts w:ascii="Times New Roman" w:hAnsi="Times New Roman"/>
          <w:sz w:val="22"/>
        </w:rPr>
        <w:t xml:space="preserve"> Format when you’ve selected pdf, and these are settings that allow you to take advantage of new functionality in Acrobat Pro</w:t>
      </w:r>
      <w:r w:rsidR="00B14466">
        <w:rPr>
          <w:rFonts w:ascii="Times New Roman" w:hAnsi="Times New Roman"/>
          <w:sz w:val="22"/>
        </w:rPr>
        <w:t xml:space="preserve"> and various iPad apps that read</w:t>
      </w:r>
      <w:r w:rsidRPr="00D7364E">
        <w:rPr>
          <w:rFonts w:ascii="Times New Roman" w:hAnsi="Times New Roman"/>
          <w:sz w:val="22"/>
        </w:rPr>
        <w:t xml:space="preserve"> spatially aware pdfs. We won’t worry about those now.</w:t>
      </w:r>
    </w:p>
    <w:p w14:paraId="793966D9" w14:textId="77777777" w:rsidR="000A2DA6" w:rsidRDefault="000A2DA6" w:rsidP="000A2DA6">
      <w:pPr>
        <w:pStyle w:val="Header"/>
        <w:numPr>
          <w:ilvl w:val="1"/>
          <w:numId w:val="58"/>
        </w:numPr>
        <w:tabs>
          <w:tab w:val="clear" w:pos="4320"/>
          <w:tab w:val="clear" w:pos="8640"/>
        </w:tabs>
        <w:spacing w:line="260" w:lineRule="atLeast"/>
        <w:rPr>
          <w:rFonts w:ascii="Times New Roman" w:hAnsi="Times New Roman"/>
          <w:sz w:val="22"/>
        </w:rPr>
      </w:pPr>
      <w:r w:rsidRPr="0086027C">
        <w:rPr>
          <w:rFonts w:ascii="Times New Roman" w:hAnsi="Times New Roman"/>
          <w:sz w:val="22"/>
        </w:rPr>
        <w:t>Name your map file. Navigate to your own data folder, and click Save.</w:t>
      </w:r>
    </w:p>
    <w:p w14:paraId="339290B9" w14:textId="01E1777F" w:rsidR="005620BD" w:rsidRDefault="005620BD" w:rsidP="000A2DA6">
      <w:pPr>
        <w:pStyle w:val="Header"/>
        <w:numPr>
          <w:ilvl w:val="1"/>
          <w:numId w:val="58"/>
        </w:numPr>
        <w:tabs>
          <w:tab w:val="clear" w:pos="4320"/>
          <w:tab w:val="clear" w:pos="8640"/>
        </w:tabs>
        <w:spacing w:line="260" w:lineRule="atLeast"/>
        <w:rPr>
          <w:rFonts w:ascii="Times New Roman" w:hAnsi="Times New Roman"/>
          <w:sz w:val="22"/>
        </w:rPr>
      </w:pPr>
      <w:r>
        <w:rPr>
          <w:rFonts w:ascii="Times New Roman" w:hAnsi="Times New Roman"/>
          <w:b/>
          <w:sz w:val="22"/>
        </w:rPr>
        <w:t>Here’s an extra-fun (and very useful) thing to try</w:t>
      </w:r>
      <w:r w:rsidR="00460328">
        <w:rPr>
          <w:rFonts w:ascii="Times New Roman" w:hAnsi="Times New Roman"/>
          <w:b/>
          <w:sz w:val="22"/>
        </w:rPr>
        <w:t xml:space="preserve"> with your Clinton map</w:t>
      </w:r>
      <w:r w:rsidR="00BD598C">
        <w:rPr>
          <w:rFonts w:ascii="Times New Roman" w:hAnsi="Times New Roman"/>
          <w:b/>
          <w:sz w:val="22"/>
        </w:rPr>
        <w:t>:</w:t>
      </w:r>
    </w:p>
    <w:p w14:paraId="2B515050" w14:textId="70000168" w:rsidR="001F29E1" w:rsidRDefault="004D7775" w:rsidP="001F29E1">
      <w:pPr>
        <w:pStyle w:val="Header"/>
        <w:numPr>
          <w:ilvl w:val="2"/>
          <w:numId w:val="58"/>
        </w:numPr>
        <w:tabs>
          <w:tab w:val="clear" w:pos="4320"/>
          <w:tab w:val="clear" w:pos="8640"/>
        </w:tabs>
        <w:spacing w:line="260" w:lineRule="atLeast"/>
        <w:rPr>
          <w:rFonts w:ascii="Times New Roman" w:hAnsi="Times New Roman"/>
          <w:sz w:val="22"/>
        </w:rPr>
      </w:pPr>
      <w:r>
        <w:rPr>
          <w:rFonts w:ascii="Times New Roman" w:hAnsi="Times New Roman"/>
          <w:sz w:val="22"/>
        </w:rPr>
        <w:t>Y</w:t>
      </w:r>
      <w:r w:rsidR="005620BD">
        <w:rPr>
          <w:rFonts w:ascii="Times New Roman" w:hAnsi="Times New Roman"/>
          <w:sz w:val="22"/>
        </w:rPr>
        <w:t xml:space="preserve">ou’ll need to download the </w:t>
      </w:r>
      <w:proofErr w:type="spellStart"/>
      <w:r w:rsidR="005620BD">
        <w:rPr>
          <w:rFonts w:ascii="Times New Roman" w:hAnsi="Times New Roman"/>
          <w:sz w:val="22"/>
        </w:rPr>
        <w:t>Avenza</w:t>
      </w:r>
      <w:proofErr w:type="spellEnd"/>
      <w:r w:rsidR="005620BD">
        <w:rPr>
          <w:rFonts w:ascii="Times New Roman" w:hAnsi="Times New Roman"/>
          <w:sz w:val="22"/>
        </w:rPr>
        <w:t xml:space="preserve"> Maps app for your smart </w:t>
      </w:r>
      <w:r w:rsidR="001F29E1">
        <w:rPr>
          <w:rFonts w:ascii="Times New Roman" w:hAnsi="Times New Roman"/>
          <w:sz w:val="22"/>
        </w:rPr>
        <w:t>phone. The free version is fine. You will also need a DropBox account.</w:t>
      </w:r>
    </w:p>
    <w:p w14:paraId="5702EAA1" w14:textId="3D0AD8E7" w:rsidR="004D7775" w:rsidRDefault="00460328" w:rsidP="001F29E1">
      <w:pPr>
        <w:pStyle w:val="Header"/>
        <w:numPr>
          <w:ilvl w:val="2"/>
          <w:numId w:val="58"/>
        </w:numPr>
        <w:tabs>
          <w:tab w:val="clear" w:pos="4320"/>
          <w:tab w:val="clear" w:pos="8640"/>
        </w:tabs>
        <w:spacing w:line="260" w:lineRule="atLeast"/>
        <w:rPr>
          <w:rFonts w:ascii="Times New Roman" w:hAnsi="Times New Roman"/>
          <w:sz w:val="22"/>
        </w:rPr>
      </w:pPr>
      <w:r>
        <w:rPr>
          <w:rFonts w:ascii="Times New Roman" w:hAnsi="Times New Roman"/>
          <w:sz w:val="22"/>
        </w:rPr>
        <w:t>Bring your Clinton map up again</w:t>
      </w:r>
      <w:r w:rsidR="00011542">
        <w:rPr>
          <w:rFonts w:ascii="Times New Roman" w:hAnsi="Times New Roman"/>
          <w:sz w:val="22"/>
        </w:rPr>
        <w:t xml:space="preserve">. </w:t>
      </w:r>
      <w:r w:rsidR="004D7775">
        <w:rPr>
          <w:rFonts w:ascii="Times New Roman" w:hAnsi="Times New Roman"/>
          <w:sz w:val="22"/>
        </w:rPr>
        <w:t xml:space="preserve">Do a </w:t>
      </w:r>
      <w:r w:rsidR="00D23456" w:rsidRPr="00D23456">
        <w:rPr>
          <w:rFonts w:ascii="Times New Roman" w:hAnsi="Times New Roman"/>
          <w:b/>
          <w:sz w:val="22"/>
        </w:rPr>
        <w:t>map</w:t>
      </w:r>
      <w:r w:rsidR="004D7775" w:rsidRPr="00D23456">
        <w:rPr>
          <w:rFonts w:ascii="Times New Roman" w:hAnsi="Times New Roman"/>
          <w:b/>
          <w:sz w:val="22"/>
        </w:rPr>
        <w:t xml:space="preserve"> layout</w:t>
      </w:r>
      <w:r w:rsidR="00D23456">
        <w:rPr>
          <w:rFonts w:ascii="Times New Roman" w:hAnsi="Times New Roman"/>
          <w:sz w:val="22"/>
        </w:rPr>
        <w:t xml:space="preserve"> view</w:t>
      </w:r>
      <w:r w:rsidR="004D7775">
        <w:rPr>
          <w:rFonts w:ascii="Times New Roman" w:hAnsi="Times New Roman"/>
          <w:sz w:val="22"/>
        </w:rPr>
        <w:t xml:space="preserve"> that shows the entire Clinton Quad. </w:t>
      </w:r>
      <w:r w:rsidR="00011542">
        <w:rPr>
          <w:rFonts w:ascii="Times New Roman" w:hAnsi="Times New Roman"/>
          <w:sz w:val="22"/>
        </w:rPr>
        <w:t xml:space="preserve">Go to </w:t>
      </w:r>
      <w:r w:rsidR="00011542" w:rsidRPr="00011542">
        <w:rPr>
          <w:rFonts w:ascii="Times New Roman" w:hAnsi="Times New Roman"/>
          <w:b/>
          <w:sz w:val="22"/>
        </w:rPr>
        <w:t>Page Set-up</w:t>
      </w:r>
      <w:r>
        <w:rPr>
          <w:rFonts w:ascii="Times New Roman" w:hAnsi="Times New Roman"/>
          <w:sz w:val="22"/>
        </w:rPr>
        <w:t>, and</w:t>
      </w:r>
      <w:r w:rsidR="00011542">
        <w:rPr>
          <w:rFonts w:ascii="Times New Roman" w:hAnsi="Times New Roman"/>
          <w:sz w:val="22"/>
        </w:rPr>
        <w:t xml:space="preserve"> select page size ARCH D (which is 24</w:t>
      </w:r>
      <w:r w:rsidR="00D23456">
        <w:rPr>
          <w:rFonts w:ascii="Times New Roman" w:hAnsi="Times New Roman"/>
          <w:sz w:val="22"/>
        </w:rPr>
        <w:t>”</w:t>
      </w:r>
      <w:r w:rsidR="00011542">
        <w:rPr>
          <w:rFonts w:ascii="Times New Roman" w:hAnsi="Times New Roman"/>
          <w:sz w:val="22"/>
        </w:rPr>
        <w:t>x36”</w:t>
      </w:r>
      <w:r w:rsidR="00D23456">
        <w:rPr>
          <w:rFonts w:ascii="Times New Roman" w:hAnsi="Times New Roman"/>
          <w:sz w:val="22"/>
        </w:rPr>
        <w:t xml:space="preserve"> – </w:t>
      </w:r>
      <w:r w:rsidR="00D23456">
        <w:rPr>
          <w:rFonts w:ascii="Times New Roman" w:hAnsi="Times New Roman"/>
          <w:sz w:val="22"/>
        </w:rPr>
        <w:lastRenderedPageBreak/>
        <w:t>this is necessary in order to have enough resolution so that the exported map is not pixelated</w:t>
      </w:r>
      <w:r w:rsidR="00011542">
        <w:rPr>
          <w:rFonts w:ascii="Times New Roman" w:hAnsi="Times New Roman"/>
          <w:sz w:val="22"/>
        </w:rPr>
        <w:t xml:space="preserve">), and be sure that </w:t>
      </w:r>
      <w:r w:rsidR="00011542" w:rsidRPr="00011542">
        <w:rPr>
          <w:rFonts w:ascii="Times New Roman" w:hAnsi="Times New Roman"/>
          <w:b/>
          <w:sz w:val="22"/>
        </w:rPr>
        <w:t xml:space="preserve">Scale </w:t>
      </w:r>
      <w:r w:rsidR="004D7775">
        <w:rPr>
          <w:rFonts w:ascii="Times New Roman" w:hAnsi="Times New Roman"/>
          <w:b/>
          <w:sz w:val="22"/>
        </w:rPr>
        <w:t>map elements proportionally to changes in page size</w:t>
      </w:r>
      <w:r w:rsidR="00011542">
        <w:rPr>
          <w:rFonts w:ascii="Times New Roman" w:hAnsi="Times New Roman"/>
          <w:sz w:val="22"/>
        </w:rPr>
        <w:t xml:space="preserve"> is checked. </w:t>
      </w:r>
      <w:r w:rsidR="00D23456">
        <w:rPr>
          <w:rFonts w:ascii="Times New Roman" w:hAnsi="Times New Roman"/>
          <w:sz w:val="22"/>
        </w:rPr>
        <w:t>Click OK.</w:t>
      </w:r>
    </w:p>
    <w:p w14:paraId="43466706" w14:textId="25F006E5" w:rsidR="001F29E1" w:rsidRDefault="00E22D4F" w:rsidP="00D23456">
      <w:pPr>
        <w:pStyle w:val="Header"/>
        <w:numPr>
          <w:ilvl w:val="2"/>
          <w:numId w:val="58"/>
        </w:numPr>
        <w:tabs>
          <w:tab w:val="clear" w:pos="4320"/>
          <w:tab w:val="clear" w:pos="8640"/>
        </w:tabs>
        <w:spacing w:line="260" w:lineRule="atLeast"/>
        <w:rPr>
          <w:rFonts w:ascii="Times New Roman" w:hAnsi="Times New Roman"/>
          <w:sz w:val="22"/>
        </w:rPr>
      </w:pPr>
      <w:r>
        <w:rPr>
          <w:rFonts w:ascii="Times New Roman" w:hAnsi="Times New Roman"/>
          <w:sz w:val="22"/>
        </w:rPr>
        <w:t>G</w:t>
      </w:r>
      <w:r w:rsidR="001F29E1" w:rsidRPr="001F29E1">
        <w:rPr>
          <w:rFonts w:ascii="Times New Roman" w:hAnsi="Times New Roman"/>
          <w:sz w:val="22"/>
        </w:rPr>
        <w:t>o to the File menu</w:t>
      </w:r>
      <w:r w:rsidR="001F29E1">
        <w:rPr>
          <w:rFonts w:ascii="Times New Roman" w:hAnsi="Times New Roman"/>
          <w:sz w:val="22"/>
        </w:rPr>
        <w:t xml:space="preserve"> in </w:t>
      </w:r>
      <w:r w:rsidR="001F29E1">
        <w:rPr>
          <w:rFonts w:ascii="Times New Roman" w:hAnsi="Times New Roman"/>
          <w:b/>
          <w:sz w:val="22"/>
        </w:rPr>
        <w:t>ArcMap</w:t>
      </w:r>
      <w:r w:rsidR="00460328">
        <w:rPr>
          <w:rFonts w:ascii="Times New Roman" w:hAnsi="Times New Roman"/>
          <w:sz w:val="22"/>
        </w:rPr>
        <w:t>. S</w:t>
      </w:r>
      <w:r w:rsidR="001F29E1" w:rsidRPr="001F29E1">
        <w:rPr>
          <w:rFonts w:ascii="Times New Roman" w:hAnsi="Times New Roman"/>
          <w:sz w:val="22"/>
        </w:rPr>
        <w:t xml:space="preserve">elect </w:t>
      </w:r>
      <w:r w:rsidR="001F29E1" w:rsidRPr="001F29E1">
        <w:rPr>
          <w:rFonts w:ascii="Times New Roman" w:hAnsi="Times New Roman"/>
          <w:b/>
          <w:sz w:val="22"/>
        </w:rPr>
        <w:t>Export Map</w:t>
      </w:r>
      <w:r w:rsidR="001F29E1" w:rsidRPr="001F29E1">
        <w:rPr>
          <w:rFonts w:ascii="Times New Roman" w:hAnsi="Times New Roman"/>
          <w:sz w:val="22"/>
        </w:rPr>
        <w:t xml:space="preserve">. </w:t>
      </w:r>
      <w:r w:rsidR="001F29E1">
        <w:rPr>
          <w:rFonts w:ascii="Times New Roman" w:hAnsi="Times New Roman"/>
          <w:sz w:val="22"/>
        </w:rPr>
        <w:t xml:space="preserve">Choose </w:t>
      </w:r>
      <w:r w:rsidR="001F29E1" w:rsidRPr="001F29E1">
        <w:rPr>
          <w:rFonts w:ascii="Times New Roman" w:hAnsi="Times New Roman"/>
          <w:b/>
          <w:sz w:val="22"/>
        </w:rPr>
        <w:t>Save as type: PDF.</w:t>
      </w:r>
      <w:r w:rsidR="001F29E1">
        <w:rPr>
          <w:rFonts w:ascii="Times New Roman" w:hAnsi="Times New Roman"/>
          <w:sz w:val="22"/>
        </w:rPr>
        <w:t xml:space="preserve"> </w:t>
      </w:r>
    </w:p>
    <w:p w14:paraId="554F647C" w14:textId="77777777" w:rsidR="00460328" w:rsidRDefault="00460328" w:rsidP="004D7775">
      <w:pPr>
        <w:pStyle w:val="Header"/>
        <w:numPr>
          <w:ilvl w:val="3"/>
          <w:numId w:val="58"/>
        </w:numPr>
        <w:tabs>
          <w:tab w:val="clear" w:pos="4320"/>
          <w:tab w:val="clear" w:pos="8640"/>
        </w:tabs>
        <w:spacing w:line="260" w:lineRule="atLeast"/>
        <w:rPr>
          <w:rFonts w:ascii="Times New Roman" w:hAnsi="Times New Roman"/>
          <w:sz w:val="22"/>
        </w:rPr>
      </w:pPr>
      <w:r w:rsidRPr="0086027C">
        <w:rPr>
          <w:rFonts w:ascii="Times New Roman" w:hAnsi="Times New Roman"/>
          <w:sz w:val="22"/>
        </w:rPr>
        <w:t xml:space="preserve">Under </w:t>
      </w:r>
      <w:r w:rsidRPr="0086027C">
        <w:rPr>
          <w:rFonts w:ascii="Times New Roman" w:hAnsi="Times New Roman"/>
          <w:b/>
          <w:sz w:val="22"/>
        </w:rPr>
        <w:t>Option</w:t>
      </w:r>
      <w:r>
        <w:rPr>
          <w:rFonts w:ascii="Times New Roman" w:hAnsi="Times New Roman"/>
          <w:b/>
          <w:sz w:val="22"/>
        </w:rPr>
        <w:t>s</w:t>
      </w:r>
      <w:r w:rsidRPr="0086027C">
        <w:rPr>
          <w:rFonts w:ascii="Times New Roman" w:hAnsi="Times New Roman"/>
          <w:b/>
          <w:sz w:val="22"/>
        </w:rPr>
        <w:t xml:space="preserve">, </w:t>
      </w:r>
      <w:r w:rsidRPr="0086027C">
        <w:rPr>
          <w:rFonts w:ascii="Times New Roman" w:hAnsi="Times New Roman"/>
          <w:sz w:val="22"/>
        </w:rPr>
        <w:t xml:space="preserve">click the </w:t>
      </w:r>
      <w:r w:rsidRPr="0086027C">
        <w:rPr>
          <w:rFonts w:ascii="Times New Roman" w:hAnsi="Times New Roman"/>
          <w:b/>
          <w:sz w:val="22"/>
        </w:rPr>
        <w:t>General</w:t>
      </w:r>
      <w:r w:rsidRPr="0086027C">
        <w:rPr>
          <w:rFonts w:ascii="Times New Roman" w:hAnsi="Times New Roman"/>
          <w:sz w:val="22"/>
        </w:rPr>
        <w:t xml:space="preserve"> tab, and set the resolution to</w:t>
      </w:r>
      <w:r w:rsidRPr="00460328">
        <w:rPr>
          <w:rFonts w:ascii="Times New Roman" w:hAnsi="Times New Roman"/>
          <w:color w:val="FF0000"/>
          <w:sz w:val="22"/>
        </w:rPr>
        <w:t xml:space="preserve"> </w:t>
      </w:r>
      <w:r w:rsidRPr="00D23456">
        <w:rPr>
          <w:rFonts w:ascii="Times New Roman" w:hAnsi="Times New Roman"/>
          <w:b/>
          <w:sz w:val="22"/>
        </w:rPr>
        <w:t>200</w:t>
      </w:r>
      <w:r w:rsidRPr="0086027C">
        <w:rPr>
          <w:rFonts w:ascii="Times New Roman" w:hAnsi="Times New Roman"/>
          <w:sz w:val="22"/>
        </w:rPr>
        <w:t xml:space="preserve">. </w:t>
      </w:r>
    </w:p>
    <w:p w14:paraId="2A2B8F4A" w14:textId="149835B1" w:rsidR="000A2DA6" w:rsidRDefault="004D7775" w:rsidP="004D7775">
      <w:pPr>
        <w:pStyle w:val="Header"/>
        <w:numPr>
          <w:ilvl w:val="3"/>
          <w:numId w:val="58"/>
        </w:numPr>
        <w:tabs>
          <w:tab w:val="clear" w:pos="4320"/>
          <w:tab w:val="clear" w:pos="8640"/>
        </w:tabs>
        <w:spacing w:line="260" w:lineRule="atLeast"/>
        <w:rPr>
          <w:rFonts w:ascii="Times New Roman" w:hAnsi="Times New Roman"/>
          <w:sz w:val="22"/>
        </w:rPr>
      </w:pPr>
      <w:r>
        <w:rPr>
          <w:rFonts w:ascii="Times New Roman" w:hAnsi="Times New Roman"/>
          <w:b/>
          <w:noProof/>
          <w:sz w:val="22"/>
        </w:rPr>
        <w:drawing>
          <wp:anchor distT="0" distB="0" distL="114300" distR="114300" simplePos="0" relativeHeight="251680768" behindDoc="0" locked="0" layoutInCell="1" allowOverlap="1" wp14:anchorId="4203BFCF" wp14:editId="251BC1F8">
            <wp:simplePos x="0" y="0"/>
            <wp:positionH relativeFrom="column">
              <wp:posOffset>3137535</wp:posOffset>
            </wp:positionH>
            <wp:positionV relativeFrom="paragraph">
              <wp:posOffset>535940</wp:posOffset>
            </wp:positionV>
            <wp:extent cx="3200400" cy="2082165"/>
            <wp:effectExtent l="0" t="0" r="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pdf advanced tab.jpg"/>
                    <pic:cNvPicPr/>
                  </pic:nvPicPr>
                  <pic:blipFill>
                    <a:blip r:embed="rId60">
                      <a:extLst>
                        <a:ext uri="{28A0092B-C50C-407E-A947-70E740481C1C}">
                          <a14:useLocalDpi xmlns:a14="http://schemas.microsoft.com/office/drawing/2010/main" val="0"/>
                        </a:ext>
                      </a:extLst>
                    </a:blip>
                    <a:stretch>
                      <a:fillRect/>
                    </a:stretch>
                  </pic:blipFill>
                  <pic:spPr>
                    <a:xfrm>
                      <a:off x="0" y="0"/>
                      <a:ext cx="3200400" cy="20821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2"/>
        </w:rPr>
        <w:drawing>
          <wp:anchor distT="0" distB="0" distL="114300" distR="114300" simplePos="0" relativeHeight="251679744" behindDoc="0" locked="0" layoutInCell="1" allowOverlap="1" wp14:anchorId="51C2A3CA" wp14:editId="621A3A11">
            <wp:simplePos x="0" y="0"/>
            <wp:positionH relativeFrom="column">
              <wp:posOffset>-291465</wp:posOffset>
            </wp:positionH>
            <wp:positionV relativeFrom="paragraph">
              <wp:posOffset>535940</wp:posOffset>
            </wp:positionV>
            <wp:extent cx="3303905" cy="20866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pdf format  tab.jpg"/>
                    <pic:cNvPicPr/>
                  </pic:nvPicPr>
                  <pic:blipFill>
                    <a:blip r:embed="rId61">
                      <a:extLst>
                        <a:ext uri="{28A0092B-C50C-407E-A947-70E740481C1C}">
                          <a14:useLocalDpi xmlns:a14="http://schemas.microsoft.com/office/drawing/2010/main" val="0"/>
                        </a:ext>
                      </a:extLst>
                    </a:blip>
                    <a:stretch>
                      <a:fillRect/>
                    </a:stretch>
                  </pic:blipFill>
                  <pic:spPr>
                    <a:xfrm>
                      <a:off x="0" y="0"/>
                      <a:ext cx="3303905" cy="2086610"/>
                    </a:xfrm>
                    <a:prstGeom prst="rect">
                      <a:avLst/>
                    </a:prstGeom>
                  </pic:spPr>
                </pic:pic>
              </a:graphicData>
            </a:graphic>
            <wp14:sizeRelH relativeFrom="page">
              <wp14:pctWidth>0</wp14:pctWidth>
            </wp14:sizeRelH>
            <wp14:sizeRelV relativeFrom="page">
              <wp14:pctHeight>0</wp14:pctHeight>
            </wp14:sizeRelV>
          </wp:anchor>
        </w:drawing>
      </w:r>
      <w:r w:rsidR="001F29E1" w:rsidRPr="001F29E1">
        <w:rPr>
          <w:rFonts w:ascii="Times New Roman" w:hAnsi="Times New Roman"/>
          <w:sz w:val="22"/>
        </w:rPr>
        <w:t xml:space="preserve">Under </w:t>
      </w:r>
      <w:r w:rsidR="001F29E1" w:rsidRPr="001F29E1">
        <w:rPr>
          <w:rFonts w:ascii="Times New Roman" w:hAnsi="Times New Roman"/>
          <w:b/>
          <w:sz w:val="22"/>
        </w:rPr>
        <w:t xml:space="preserve">Options, </w:t>
      </w:r>
      <w:r w:rsidR="001F29E1" w:rsidRPr="001F29E1">
        <w:rPr>
          <w:rFonts w:ascii="Times New Roman" w:hAnsi="Times New Roman"/>
          <w:sz w:val="22"/>
        </w:rPr>
        <w:t xml:space="preserve">click the </w:t>
      </w:r>
      <w:r w:rsidR="001F29E1">
        <w:rPr>
          <w:rFonts w:ascii="Times New Roman" w:hAnsi="Times New Roman"/>
          <w:b/>
          <w:sz w:val="22"/>
        </w:rPr>
        <w:t>Format</w:t>
      </w:r>
      <w:r w:rsidR="001F29E1" w:rsidRPr="001F29E1">
        <w:rPr>
          <w:rFonts w:ascii="Times New Roman" w:hAnsi="Times New Roman"/>
          <w:sz w:val="22"/>
        </w:rPr>
        <w:t xml:space="preserve"> tab, and </w:t>
      </w:r>
      <w:r w:rsidR="001F29E1">
        <w:rPr>
          <w:rFonts w:ascii="Times New Roman" w:hAnsi="Times New Roman"/>
          <w:sz w:val="22"/>
        </w:rPr>
        <w:t xml:space="preserve">check the box </w:t>
      </w:r>
      <w:r w:rsidR="001F29E1">
        <w:rPr>
          <w:rFonts w:ascii="Times New Roman" w:hAnsi="Times New Roman"/>
          <w:b/>
          <w:sz w:val="22"/>
        </w:rPr>
        <w:t>Embed All Document Fonts</w:t>
      </w:r>
      <w:r w:rsidR="001F29E1" w:rsidRPr="001F29E1">
        <w:rPr>
          <w:rFonts w:ascii="Times New Roman" w:hAnsi="Times New Roman"/>
          <w:sz w:val="22"/>
        </w:rPr>
        <w:t>.</w:t>
      </w:r>
    </w:p>
    <w:p w14:paraId="4B592589" w14:textId="1E5761A7" w:rsidR="001F29E1" w:rsidRDefault="001F29E1" w:rsidP="00E22D4F">
      <w:pPr>
        <w:pStyle w:val="Header"/>
        <w:tabs>
          <w:tab w:val="clear" w:pos="4320"/>
          <w:tab w:val="clear" w:pos="8640"/>
        </w:tabs>
        <w:spacing w:line="260" w:lineRule="atLeast"/>
        <w:jc w:val="center"/>
        <w:rPr>
          <w:rFonts w:ascii="Times New Roman" w:hAnsi="Times New Roman"/>
          <w:sz w:val="22"/>
        </w:rPr>
      </w:pPr>
    </w:p>
    <w:p w14:paraId="62E6273B" w14:textId="6FBB2F74" w:rsidR="006B3E22" w:rsidRPr="00E22D4F" w:rsidRDefault="001F29E1" w:rsidP="004D7775">
      <w:pPr>
        <w:pStyle w:val="Header"/>
        <w:numPr>
          <w:ilvl w:val="3"/>
          <w:numId w:val="58"/>
        </w:numPr>
        <w:tabs>
          <w:tab w:val="clear" w:pos="4320"/>
          <w:tab w:val="clear" w:pos="8640"/>
        </w:tabs>
        <w:spacing w:line="260" w:lineRule="atLeast"/>
        <w:rPr>
          <w:rFonts w:ascii="Times New Roman" w:hAnsi="Times New Roman"/>
          <w:sz w:val="22"/>
        </w:rPr>
      </w:pPr>
      <w:r>
        <w:rPr>
          <w:rFonts w:ascii="Times New Roman" w:hAnsi="Times New Roman"/>
          <w:sz w:val="22"/>
        </w:rPr>
        <w:t xml:space="preserve">Click the </w:t>
      </w:r>
      <w:r>
        <w:rPr>
          <w:rFonts w:ascii="Times New Roman" w:hAnsi="Times New Roman"/>
          <w:b/>
          <w:sz w:val="22"/>
        </w:rPr>
        <w:t>Advanced tab</w:t>
      </w:r>
      <w:r>
        <w:rPr>
          <w:rFonts w:ascii="Times New Roman" w:hAnsi="Times New Roman"/>
          <w:sz w:val="22"/>
        </w:rPr>
        <w:t xml:space="preserve">, and check </w:t>
      </w:r>
      <w:r>
        <w:rPr>
          <w:rFonts w:ascii="Times New Roman" w:hAnsi="Times New Roman"/>
          <w:b/>
          <w:sz w:val="22"/>
        </w:rPr>
        <w:t xml:space="preserve">Export Map </w:t>
      </w:r>
      <w:proofErr w:type="spellStart"/>
      <w:r>
        <w:rPr>
          <w:rFonts w:ascii="Times New Roman" w:hAnsi="Times New Roman"/>
          <w:b/>
          <w:sz w:val="22"/>
        </w:rPr>
        <w:t>Georeference</w:t>
      </w:r>
      <w:proofErr w:type="spellEnd"/>
      <w:r>
        <w:rPr>
          <w:rFonts w:ascii="Times New Roman" w:hAnsi="Times New Roman"/>
          <w:b/>
          <w:sz w:val="22"/>
        </w:rPr>
        <w:t xml:space="preserve"> Information. </w:t>
      </w:r>
      <w:r>
        <w:rPr>
          <w:rFonts w:ascii="Times New Roman" w:hAnsi="Times New Roman"/>
          <w:sz w:val="22"/>
        </w:rPr>
        <w:t xml:space="preserve">Click </w:t>
      </w:r>
      <w:r>
        <w:rPr>
          <w:rFonts w:ascii="Times New Roman" w:hAnsi="Times New Roman"/>
          <w:b/>
          <w:sz w:val="22"/>
        </w:rPr>
        <w:t>Save.</w:t>
      </w:r>
    </w:p>
    <w:p w14:paraId="316999FD" w14:textId="71813E71" w:rsidR="00460328" w:rsidRDefault="00460328" w:rsidP="001F29E1">
      <w:pPr>
        <w:pStyle w:val="Header"/>
        <w:numPr>
          <w:ilvl w:val="2"/>
          <w:numId w:val="58"/>
        </w:numPr>
        <w:tabs>
          <w:tab w:val="clear" w:pos="4320"/>
          <w:tab w:val="clear" w:pos="8640"/>
        </w:tabs>
        <w:spacing w:line="260" w:lineRule="atLeast"/>
        <w:rPr>
          <w:rFonts w:ascii="Times New Roman" w:hAnsi="Times New Roman"/>
          <w:sz w:val="22"/>
        </w:rPr>
      </w:pPr>
      <w:r>
        <w:rPr>
          <w:rFonts w:ascii="Times New Roman" w:hAnsi="Times New Roman"/>
          <w:sz w:val="22"/>
        </w:rPr>
        <w:t xml:space="preserve">Upload your pdf to DropBox, launch the </w:t>
      </w:r>
      <w:proofErr w:type="spellStart"/>
      <w:r>
        <w:rPr>
          <w:rFonts w:ascii="Times New Roman" w:hAnsi="Times New Roman"/>
          <w:sz w:val="22"/>
        </w:rPr>
        <w:t>Avenza</w:t>
      </w:r>
      <w:proofErr w:type="spellEnd"/>
      <w:r>
        <w:rPr>
          <w:rFonts w:ascii="Times New Roman" w:hAnsi="Times New Roman"/>
          <w:sz w:val="22"/>
        </w:rPr>
        <w:t xml:space="preserve"> Maps app, click the </w:t>
      </w:r>
      <w:r>
        <w:rPr>
          <w:rFonts w:ascii="Times New Roman" w:hAnsi="Times New Roman"/>
          <w:b/>
          <w:sz w:val="22"/>
        </w:rPr>
        <w:t>+</w:t>
      </w:r>
      <w:r>
        <w:rPr>
          <w:rFonts w:ascii="Times New Roman" w:hAnsi="Times New Roman"/>
          <w:sz w:val="22"/>
        </w:rPr>
        <w:t xml:space="preserve">, and choose </w:t>
      </w:r>
      <w:r>
        <w:rPr>
          <w:rFonts w:ascii="Times New Roman" w:hAnsi="Times New Roman"/>
          <w:b/>
          <w:sz w:val="22"/>
        </w:rPr>
        <w:t>From DropBox</w:t>
      </w:r>
      <w:r>
        <w:rPr>
          <w:rFonts w:ascii="Times New Roman" w:hAnsi="Times New Roman"/>
          <w:sz w:val="22"/>
        </w:rPr>
        <w:t xml:space="preserve"> under </w:t>
      </w:r>
      <w:r>
        <w:rPr>
          <w:rFonts w:ascii="Times New Roman" w:hAnsi="Times New Roman"/>
          <w:b/>
          <w:sz w:val="22"/>
        </w:rPr>
        <w:t>Import Your Own Maps</w:t>
      </w:r>
      <w:r w:rsidR="00BD598C">
        <w:rPr>
          <w:rFonts w:ascii="Times New Roman" w:hAnsi="Times New Roman"/>
          <w:sz w:val="22"/>
        </w:rPr>
        <w:t>. B</w:t>
      </w:r>
      <w:r>
        <w:rPr>
          <w:rFonts w:ascii="Times New Roman" w:hAnsi="Times New Roman"/>
          <w:sz w:val="22"/>
        </w:rPr>
        <w:t xml:space="preserve">rowse to your pdf, click on it (a check mark will appear on the file), and click </w:t>
      </w:r>
      <w:r w:rsidRPr="00460328">
        <w:rPr>
          <w:rFonts w:ascii="Times New Roman" w:hAnsi="Times New Roman"/>
          <w:b/>
          <w:sz w:val="22"/>
        </w:rPr>
        <w:t>Import</w:t>
      </w:r>
      <w:r>
        <w:rPr>
          <w:rFonts w:ascii="Times New Roman" w:hAnsi="Times New Roman"/>
          <w:sz w:val="22"/>
        </w:rPr>
        <w:t xml:space="preserve">. The map appears in your list, and you can then click on it and load it to be your working map. </w:t>
      </w:r>
    </w:p>
    <w:p w14:paraId="0B9237E0" w14:textId="0645691E" w:rsidR="000A2DA6" w:rsidRDefault="00460328" w:rsidP="006B3E22">
      <w:pPr>
        <w:pStyle w:val="Header"/>
        <w:numPr>
          <w:ilvl w:val="2"/>
          <w:numId w:val="58"/>
        </w:numPr>
        <w:tabs>
          <w:tab w:val="clear" w:pos="4320"/>
          <w:tab w:val="clear" w:pos="8640"/>
        </w:tabs>
        <w:spacing w:line="260" w:lineRule="atLeast"/>
        <w:rPr>
          <w:rFonts w:ascii="Times New Roman" w:hAnsi="Times New Roman"/>
          <w:sz w:val="22"/>
        </w:rPr>
      </w:pPr>
      <w:r>
        <w:rPr>
          <w:rFonts w:ascii="Times New Roman" w:hAnsi="Times New Roman"/>
          <w:b/>
          <w:sz w:val="22"/>
        </w:rPr>
        <w:t xml:space="preserve">This </w:t>
      </w:r>
      <w:r w:rsidR="00684EAE">
        <w:rPr>
          <w:rFonts w:ascii="Times New Roman" w:hAnsi="Times New Roman"/>
          <w:b/>
          <w:sz w:val="22"/>
        </w:rPr>
        <w:t>pdf</w:t>
      </w:r>
      <w:r>
        <w:rPr>
          <w:rFonts w:ascii="Times New Roman" w:hAnsi="Times New Roman"/>
          <w:b/>
          <w:sz w:val="22"/>
        </w:rPr>
        <w:t xml:space="preserve"> is georeferenced – </w:t>
      </w:r>
      <w:r>
        <w:rPr>
          <w:rFonts w:ascii="Times New Roman" w:hAnsi="Times New Roman"/>
          <w:sz w:val="22"/>
        </w:rPr>
        <w:t>you should see a blue dot on the map that shows where you are on the Clinton Quad</w:t>
      </w:r>
      <w:r w:rsidR="00684EAE">
        <w:rPr>
          <w:rFonts w:ascii="Times New Roman" w:hAnsi="Times New Roman"/>
          <w:sz w:val="22"/>
        </w:rPr>
        <w:t>, and it will move around as you move</w:t>
      </w:r>
      <w:r>
        <w:rPr>
          <w:rFonts w:ascii="Times New Roman" w:hAnsi="Times New Roman"/>
          <w:sz w:val="22"/>
        </w:rPr>
        <w:t>!!!! How fab is that!</w:t>
      </w:r>
      <w:r w:rsidR="00684EAE">
        <w:rPr>
          <w:rFonts w:ascii="Times New Roman" w:hAnsi="Times New Roman"/>
          <w:sz w:val="22"/>
        </w:rPr>
        <w:t xml:space="preserve"> You can set placemarks, take notes, find </w:t>
      </w:r>
      <w:proofErr w:type="spellStart"/>
      <w:r w:rsidR="00684EAE">
        <w:rPr>
          <w:rFonts w:ascii="Times New Roman" w:hAnsi="Times New Roman"/>
          <w:sz w:val="22"/>
        </w:rPr>
        <w:t>lat</w:t>
      </w:r>
      <w:proofErr w:type="spellEnd"/>
      <w:r w:rsidR="00684EAE">
        <w:rPr>
          <w:rFonts w:ascii="Times New Roman" w:hAnsi="Times New Roman"/>
          <w:sz w:val="22"/>
        </w:rPr>
        <w:t>/</w:t>
      </w:r>
      <w:proofErr w:type="spellStart"/>
      <w:r w:rsidR="00684EAE">
        <w:rPr>
          <w:rFonts w:ascii="Times New Roman" w:hAnsi="Times New Roman"/>
          <w:sz w:val="22"/>
        </w:rPr>
        <w:t>lon</w:t>
      </w:r>
      <w:proofErr w:type="spellEnd"/>
      <w:r w:rsidR="00684EAE">
        <w:rPr>
          <w:rFonts w:ascii="Times New Roman" w:hAnsi="Times New Roman"/>
          <w:sz w:val="22"/>
        </w:rPr>
        <w:t>, search for</w:t>
      </w:r>
      <w:r w:rsidR="00BD598C">
        <w:rPr>
          <w:rFonts w:ascii="Times New Roman" w:hAnsi="Times New Roman"/>
          <w:sz w:val="22"/>
        </w:rPr>
        <w:t xml:space="preserve"> places using</w:t>
      </w:r>
      <w:r w:rsidR="00684EAE">
        <w:rPr>
          <w:rFonts w:ascii="Times New Roman" w:hAnsi="Times New Roman"/>
          <w:sz w:val="22"/>
        </w:rPr>
        <w:t xml:space="preserve"> </w:t>
      </w:r>
      <w:proofErr w:type="spellStart"/>
      <w:r w:rsidR="00684EAE">
        <w:rPr>
          <w:rFonts w:ascii="Times New Roman" w:hAnsi="Times New Roman"/>
          <w:sz w:val="22"/>
        </w:rPr>
        <w:t>lat</w:t>
      </w:r>
      <w:proofErr w:type="spellEnd"/>
      <w:r w:rsidR="00684EAE">
        <w:rPr>
          <w:rFonts w:ascii="Times New Roman" w:hAnsi="Times New Roman"/>
          <w:sz w:val="22"/>
        </w:rPr>
        <w:t>/</w:t>
      </w:r>
      <w:proofErr w:type="spellStart"/>
      <w:r w:rsidR="00684EAE">
        <w:rPr>
          <w:rFonts w:ascii="Times New Roman" w:hAnsi="Times New Roman"/>
          <w:sz w:val="22"/>
        </w:rPr>
        <w:t>lon</w:t>
      </w:r>
      <w:proofErr w:type="spellEnd"/>
      <w:r w:rsidR="00684EAE">
        <w:rPr>
          <w:rFonts w:ascii="Times New Roman" w:hAnsi="Times New Roman"/>
          <w:sz w:val="22"/>
        </w:rPr>
        <w:t>, import placemarks from kmz files, measure distances and areas, track real-time movements, etc. This is the app that several of my geology colleagues use all the time for geologic field work.</w:t>
      </w:r>
    </w:p>
    <w:p w14:paraId="1537910C" w14:textId="2EE819DF" w:rsidR="00684EAE" w:rsidRPr="006B3E22" w:rsidRDefault="00684EAE" w:rsidP="006B3E22">
      <w:pPr>
        <w:pStyle w:val="Header"/>
        <w:numPr>
          <w:ilvl w:val="2"/>
          <w:numId w:val="58"/>
        </w:numPr>
        <w:tabs>
          <w:tab w:val="clear" w:pos="4320"/>
          <w:tab w:val="clear" w:pos="8640"/>
        </w:tabs>
        <w:spacing w:line="260" w:lineRule="atLeast"/>
        <w:rPr>
          <w:rFonts w:ascii="Times New Roman" w:hAnsi="Times New Roman"/>
          <w:sz w:val="22"/>
        </w:rPr>
      </w:pPr>
      <w:r w:rsidRPr="00684EAE">
        <w:rPr>
          <w:rFonts w:ascii="Times New Roman" w:hAnsi="Times New Roman"/>
          <w:b/>
          <w:sz w:val="22"/>
        </w:rPr>
        <w:t>Note</w:t>
      </w:r>
      <w:r>
        <w:rPr>
          <w:rFonts w:ascii="Times New Roman" w:hAnsi="Times New Roman"/>
          <w:sz w:val="22"/>
        </w:rPr>
        <w:t xml:space="preserve"> – you can only have 3 maps uploaded at a time in the free version of the app.</w:t>
      </w:r>
    </w:p>
    <w:sectPr w:rsidR="00684EAE" w:rsidRPr="006B3E22" w:rsidSect="000A2DA6">
      <w:footerReference w:type="default" r:id="rId62"/>
      <w:pgSz w:w="12240" w:h="15840"/>
      <w:pgMar w:top="1440" w:right="1440" w:bottom="1440" w:left="1440" w:header="72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8219D" w14:textId="77777777" w:rsidR="00A9206E" w:rsidRDefault="00A9206E">
      <w:pPr>
        <w:spacing w:line="240" w:lineRule="auto"/>
      </w:pPr>
      <w:r>
        <w:separator/>
      </w:r>
    </w:p>
  </w:endnote>
  <w:endnote w:type="continuationSeparator" w:id="0">
    <w:p w14:paraId="32F79F01" w14:textId="77777777" w:rsidR="00A9206E" w:rsidRDefault="00A920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242B7" w14:textId="71387B88" w:rsidR="00D23456" w:rsidRPr="0086027C" w:rsidRDefault="00D23456" w:rsidP="000A2DA6">
    <w:pPr>
      <w:pStyle w:val="Footer"/>
      <w:tabs>
        <w:tab w:val="clear" w:pos="8640"/>
        <w:tab w:val="right" w:pos="9360"/>
      </w:tabs>
      <w:rPr>
        <w:rFonts w:ascii="Verdana" w:hAnsi="Verdana"/>
        <w:sz w:val="18"/>
      </w:rPr>
    </w:pPr>
    <w:r>
      <w:rPr>
        <w:rFonts w:ascii="Verdana" w:hAnsi="Verdana"/>
        <w:sz w:val="18"/>
      </w:rPr>
      <w:t>Arc</w:t>
    </w:r>
    <w:r w:rsidRPr="0086027C">
      <w:rPr>
        <w:rFonts w:ascii="Verdana" w:hAnsi="Verdana"/>
        <w:sz w:val="18"/>
      </w:rPr>
      <w:t>GIS</w:t>
    </w:r>
    <w:r>
      <w:rPr>
        <w:rFonts w:ascii="Verdana" w:hAnsi="Verdana"/>
        <w:sz w:val="18"/>
      </w:rPr>
      <w:t xml:space="preserve"> </w:t>
    </w:r>
    <w:r w:rsidR="0024552A">
      <w:rPr>
        <w:rFonts w:ascii="Verdana" w:hAnsi="Verdana"/>
        <w:sz w:val="18"/>
      </w:rPr>
      <w:t>10.6</w:t>
    </w:r>
    <w:r w:rsidRPr="0086027C">
      <w:rPr>
        <w:rFonts w:ascii="Verdana" w:hAnsi="Verdana"/>
        <w:sz w:val="18"/>
      </w:rPr>
      <w:t xml:space="preserve"> refresher </w:t>
    </w:r>
    <w:r w:rsidR="00AB0259">
      <w:rPr>
        <w:rFonts w:ascii="Verdana" w:hAnsi="Verdana"/>
        <w:sz w:val="18"/>
      </w:rPr>
      <w:t>08/</w:t>
    </w:r>
    <w:r w:rsidR="009E0C4F">
      <w:rPr>
        <w:rFonts w:ascii="Verdana" w:hAnsi="Verdana"/>
        <w:sz w:val="18"/>
      </w:rPr>
      <w:t>23/19</w:t>
    </w:r>
    <w:r>
      <w:rPr>
        <w:rFonts w:ascii="Verdana" w:hAnsi="Verdana"/>
        <w:sz w:val="18"/>
      </w:rPr>
      <w:t xml:space="preserve"> (Barbara Tewksbury, Hamilton Coll., btewksbu@hamilton.edu)</w:t>
    </w:r>
    <w:r w:rsidRPr="0086027C">
      <w:rPr>
        <w:rFonts w:ascii="Verdana" w:hAnsi="Verdana"/>
        <w:sz w:val="18"/>
      </w:rPr>
      <w:tab/>
      <w:t xml:space="preserve">page </w:t>
    </w:r>
    <w:r w:rsidRPr="0086027C">
      <w:rPr>
        <w:rStyle w:val="PageNumber"/>
        <w:sz w:val="18"/>
      </w:rPr>
      <w:fldChar w:fldCharType="begin"/>
    </w:r>
    <w:r w:rsidRPr="0086027C">
      <w:rPr>
        <w:rStyle w:val="PageNumber"/>
        <w:rFonts w:ascii="Verdana" w:hAnsi="Verdana"/>
        <w:sz w:val="18"/>
      </w:rPr>
      <w:instrText xml:space="preserve"> PAGE </w:instrText>
    </w:r>
    <w:r w:rsidRPr="0086027C">
      <w:rPr>
        <w:rStyle w:val="PageNumber"/>
        <w:sz w:val="18"/>
      </w:rPr>
      <w:fldChar w:fldCharType="separate"/>
    </w:r>
    <w:r w:rsidR="00374FD6">
      <w:rPr>
        <w:rStyle w:val="PageNumber"/>
        <w:rFonts w:ascii="Verdana" w:hAnsi="Verdana"/>
        <w:noProof/>
        <w:sz w:val="18"/>
      </w:rPr>
      <w:t>1</w:t>
    </w:r>
    <w:r w:rsidRPr="0086027C">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B8E25" w14:textId="77777777" w:rsidR="00A9206E" w:rsidRDefault="00A9206E">
      <w:pPr>
        <w:spacing w:line="240" w:lineRule="auto"/>
      </w:pPr>
      <w:r>
        <w:separator/>
      </w:r>
    </w:p>
  </w:footnote>
  <w:footnote w:type="continuationSeparator" w:id="0">
    <w:p w14:paraId="34C077F3" w14:textId="77777777" w:rsidR="00A9206E" w:rsidRDefault="00A920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0EE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055FF"/>
    <w:multiLevelType w:val="hybridMultilevel"/>
    <w:tmpl w:val="62A03286"/>
    <w:lvl w:ilvl="0" w:tplc="EDE28A16">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089324A0"/>
    <w:multiLevelType w:val="multilevel"/>
    <w:tmpl w:val="9F064A7E"/>
    <w:styleLink w:val="Style1"/>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E27257"/>
    <w:multiLevelType w:val="hybridMultilevel"/>
    <w:tmpl w:val="CCE63D8C"/>
    <w:lvl w:ilvl="0" w:tplc="000F0409">
      <w:start w:val="1"/>
      <w:numFmt w:val="decimal"/>
      <w:lvlText w:val="%1."/>
      <w:lvlJc w:val="left"/>
      <w:pPr>
        <w:tabs>
          <w:tab w:val="num" w:pos="720"/>
        </w:tabs>
        <w:ind w:left="720" w:hanging="360"/>
      </w:pPr>
      <w:rPr>
        <w:rFonts w:hint="default"/>
      </w:rPr>
    </w:lvl>
    <w:lvl w:ilvl="1" w:tplc="C146E370">
      <w:start w:val="8"/>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D3188F"/>
    <w:multiLevelType w:val="hybridMultilevel"/>
    <w:tmpl w:val="F622185C"/>
    <w:lvl w:ilvl="0" w:tplc="E3DCC27E">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110F2B92"/>
    <w:multiLevelType w:val="multilevel"/>
    <w:tmpl w:val="BAB8ADB2"/>
    <w:lvl w:ilvl="0">
      <w:start w:val="4"/>
      <w:numFmt w:val="none"/>
      <w:lvlText w:val="4."/>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51D3FD2"/>
    <w:multiLevelType w:val="hybridMultilevel"/>
    <w:tmpl w:val="49385FE2"/>
    <w:lvl w:ilvl="0" w:tplc="A01CCA7C">
      <w:start w:val="6"/>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156877DB"/>
    <w:multiLevelType w:val="hybridMultilevel"/>
    <w:tmpl w:val="FE1C0860"/>
    <w:lvl w:ilvl="0" w:tplc="1678F08E">
      <w:start w:val="5"/>
      <w:numFmt w:val="upp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187C783A"/>
    <w:multiLevelType w:val="hybridMultilevel"/>
    <w:tmpl w:val="88FA637A"/>
    <w:lvl w:ilvl="0" w:tplc="FECC0526">
      <w:start w:val="1"/>
      <w:numFmt w:val="decimal"/>
      <w:lvlText w:val="%1."/>
      <w:lvlJc w:val="left"/>
      <w:pPr>
        <w:tabs>
          <w:tab w:val="num" w:pos="720"/>
        </w:tabs>
        <w:ind w:left="720" w:hanging="360"/>
      </w:pPr>
      <w:rPr>
        <w:rFonts w:hint="default"/>
      </w:rPr>
    </w:lvl>
    <w:lvl w:ilvl="1" w:tplc="00150409">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E25B0F"/>
    <w:multiLevelType w:val="hybridMultilevel"/>
    <w:tmpl w:val="921847DA"/>
    <w:lvl w:ilvl="0" w:tplc="8EBA41EC">
      <w:start w:val="1"/>
      <w:numFmt w:val="upp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9E408E5"/>
    <w:multiLevelType w:val="hybridMultilevel"/>
    <w:tmpl w:val="E9F2A85C"/>
    <w:lvl w:ilvl="0" w:tplc="1148DACA">
      <w:start w:val="4"/>
      <w:numFmt w:val="upp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1B1F2725"/>
    <w:multiLevelType w:val="hybridMultilevel"/>
    <w:tmpl w:val="476A3316"/>
    <w:lvl w:ilvl="0" w:tplc="D9641772">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1B46127B"/>
    <w:multiLevelType w:val="hybridMultilevel"/>
    <w:tmpl w:val="82AED048"/>
    <w:lvl w:ilvl="0" w:tplc="00190409">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F00486"/>
    <w:multiLevelType w:val="hybridMultilevel"/>
    <w:tmpl w:val="5CD00B4E"/>
    <w:lvl w:ilvl="0" w:tplc="00150409">
      <w:start w:val="1"/>
      <w:numFmt w:val="upperLetter"/>
      <w:lvlText w:val="%1."/>
      <w:lvlJc w:val="left"/>
      <w:pPr>
        <w:tabs>
          <w:tab w:val="num" w:pos="360"/>
        </w:tabs>
        <w:ind w:left="360" w:hanging="360"/>
      </w:pPr>
    </w:lvl>
    <w:lvl w:ilvl="1" w:tplc="FECC0526">
      <w:start w:val="1"/>
      <w:numFmt w:val="decimal"/>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15:restartNumberingAfterBreak="0">
    <w:nsid w:val="1C3E3BA9"/>
    <w:multiLevelType w:val="hybridMultilevel"/>
    <w:tmpl w:val="F622185C"/>
    <w:lvl w:ilvl="0" w:tplc="E3DCC27E">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1C8C4D59"/>
    <w:multiLevelType w:val="hybridMultilevel"/>
    <w:tmpl w:val="1ACC47BA"/>
    <w:lvl w:ilvl="0" w:tplc="7792DBDE">
      <w:start w:val="4"/>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rPr>
        <w:rFonts w:hint="default"/>
      </w:r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 w15:restartNumberingAfterBreak="0">
    <w:nsid w:val="1D282FBD"/>
    <w:multiLevelType w:val="hybridMultilevel"/>
    <w:tmpl w:val="215637F8"/>
    <w:lvl w:ilvl="0" w:tplc="A494B42C">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1F2D436E"/>
    <w:multiLevelType w:val="hybridMultilevel"/>
    <w:tmpl w:val="11822C26"/>
    <w:lvl w:ilvl="0" w:tplc="F9906242">
      <w:start w:val="5"/>
      <w:numFmt w:val="decimal"/>
      <w:lvlText w:val="%1."/>
      <w:lvlJc w:val="left"/>
      <w:pPr>
        <w:tabs>
          <w:tab w:val="num" w:pos="810"/>
        </w:tabs>
        <w:ind w:left="810" w:hanging="360"/>
      </w:pPr>
      <w:rPr>
        <w:rFonts w:hint="default"/>
      </w:rPr>
    </w:lvl>
    <w:lvl w:ilvl="1" w:tplc="00190409" w:tentative="1">
      <w:start w:val="1"/>
      <w:numFmt w:val="lowerLetter"/>
      <w:lvlText w:val="%2."/>
      <w:lvlJc w:val="left"/>
      <w:pPr>
        <w:tabs>
          <w:tab w:val="num" w:pos="1530"/>
        </w:tabs>
        <w:ind w:left="1530" w:hanging="360"/>
      </w:pPr>
    </w:lvl>
    <w:lvl w:ilvl="2" w:tplc="001B0409" w:tentative="1">
      <w:start w:val="1"/>
      <w:numFmt w:val="lowerRoman"/>
      <w:lvlText w:val="%3."/>
      <w:lvlJc w:val="right"/>
      <w:pPr>
        <w:tabs>
          <w:tab w:val="num" w:pos="2250"/>
        </w:tabs>
        <w:ind w:left="2250" w:hanging="180"/>
      </w:pPr>
    </w:lvl>
    <w:lvl w:ilvl="3" w:tplc="000F0409" w:tentative="1">
      <w:start w:val="1"/>
      <w:numFmt w:val="decimal"/>
      <w:lvlText w:val="%4."/>
      <w:lvlJc w:val="left"/>
      <w:pPr>
        <w:tabs>
          <w:tab w:val="num" w:pos="2970"/>
        </w:tabs>
        <w:ind w:left="2970" w:hanging="360"/>
      </w:pPr>
    </w:lvl>
    <w:lvl w:ilvl="4" w:tplc="00190409" w:tentative="1">
      <w:start w:val="1"/>
      <w:numFmt w:val="lowerLetter"/>
      <w:lvlText w:val="%5."/>
      <w:lvlJc w:val="left"/>
      <w:pPr>
        <w:tabs>
          <w:tab w:val="num" w:pos="3690"/>
        </w:tabs>
        <w:ind w:left="3690" w:hanging="360"/>
      </w:pPr>
    </w:lvl>
    <w:lvl w:ilvl="5" w:tplc="001B0409" w:tentative="1">
      <w:start w:val="1"/>
      <w:numFmt w:val="lowerRoman"/>
      <w:lvlText w:val="%6."/>
      <w:lvlJc w:val="right"/>
      <w:pPr>
        <w:tabs>
          <w:tab w:val="num" w:pos="4410"/>
        </w:tabs>
        <w:ind w:left="4410" w:hanging="180"/>
      </w:pPr>
    </w:lvl>
    <w:lvl w:ilvl="6" w:tplc="000F0409" w:tentative="1">
      <w:start w:val="1"/>
      <w:numFmt w:val="decimal"/>
      <w:lvlText w:val="%7."/>
      <w:lvlJc w:val="left"/>
      <w:pPr>
        <w:tabs>
          <w:tab w:val="num" w:pos="5130"/>
        </w:tabs>
        <w:ind w:left="5130" w:hanging="360"/>
      </w:pPr>
    </w:lvl>
    <w:lvl w:ilvl="7" w:tplc="00190409" w:tentative="1">
      <w:start w:val="1"/>
      <w:numFmt w:val="lowerLetter"/>
      <w:lvlText w:val="%8."/>
      <w:lvlJc w:val="left"/>
      <w:pPr>
        <w:tabs>
          <w:tab w:val="num" w:pos="5850"/>
        </w:tabs>
        <w:ind w:left="5850" w:hanging="360"/>
      </w:pPr>
    </w:lvl>
    <w:lvl w:ilvl="8" w:tplc="001B0409" w:tentative="1">
      <w:start w:val="1"/>
      <w:numFmt w:val="lowerRoman"/>
      <w:lvlText w:val="%9."/>
      <w:lvlJc w:val="right"/>
      <w:pPr>
        <w:tabs>
          <w:tab w:val="num" w:pos="6570"/>
        </w:tabs>
        <w:ind w:left="6570" w:hanging="180"/>
      </w:pPr>
    </w:lvl>
  </w:abstractNum>
  <w:abstractNum w:abstractNumId="18" w15:restartNumberingAfterBreak="0">
    <w:nsid w:val="203F36B0"/>
    <w:multiLevelType w:val="hybridMultilevel"/>
    <w:tmpl w:val="5B30CC94"/>
    <w:lvl w:ilvl="0" w:tplc="94B8A10A">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9" w15:restartNumberingAfterBreak="0">
    <w:nsid w:val="221A7FD5"/>
    <w:multiLevelType w:val="hybridMultilevel"/>
    <w:tmpl w:val="F3A23836"/>
    <w:lvl w:ilvl="0" w:tplc="C8A86226">
      <w:start w:val="1"/>
      <w:numFmt w:val="lowerLetter"/>
      <w:lvlText w:val="%1."/>
      <w:lvlJc w:val="left"/>
      <w:pPr>
        <w:tabs>
          <w:tab w:val="num" w:pos="2520"/>
        </w:tabs>
        <w:ind w:left="2520" w:hanging="360"/>
      </w:pPr>
      <w:rPr>
        <w:rFont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0" w15:restartNumberingAfterBreak="0">
    <w:nsid w:val="240F7A6D"/>
    <w:multiLevelType w:val="hybridMultilevel"/>
    <w:tmpl w:val="F3F2538A"/>
    <w:lvl w:ilvl="0" w:tplc="8D5C0448">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251A0064"/>
    <w:multiLevelType w:val="hybridMultilevel"/>
    <w:tmpl w:val="507ACC00"/>
    <w:lvl w:ilvl="0" w:tplc="04090001">
      <w:start w:val="1"/>
      <w:numFmt w:val="bullet"/>
      <w:lvlText w:val=""/>
      <w:lvlJc w:val="left"/>
      <w:pPr>
        <w:tabs>
          <w:tab w:val="num" w:pos="720"/>
        </w:tabs>
        <w:ind w:left="720" w:hanging="360"/>
      </w:pPr>
      <w:rPr>
        <w:rFonts w:ascii="Symbol" w:hAnsi="Symbol" w:hint="default"/>
      </w:rPr>
    </w:lvl>
    <w:lvl w:ilvl="1" w:tplc="E770EFD2">
      <w:start w:val="8"/>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715495"/>
    <w:multiLevelType w:val="multilevel"/>
    <w:tmpl w:val="E4229BBE"/>
    <w:lvl w:ilvl="0">
      <w:start w:val="1"/>
      <w:numFmt w:val="decimal"/>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28F3213D"/>
    <w:multiLevelType w:val="hybridMultilevel"/>
    <w:tmpl w:val="245AF3AE"/>
    <w:lvl w:ilvl="0" w:tplc="873C9F72">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95C7998"/>
    <w:multiLevelType w:val="hybridMultilevel"/>
    <w:tmpl w:val="37B44690"/>
    <w:lvl w:ilvl="0" w:tplc="6A32E472">
      <w:start w:val="1"/>
      <w:numFmt w:val="upp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29C64BAC"/>
    <w:multiLevelType w:val="hybridMultilevel"/>
    <w:tmpl w:val="8C3436F4"/>
    <w:lvl w:ilvl="0" w:tplc="00010409">
      <w:start w:val="1"/>
      <w:numFmt w:val="bullet"/>
      <w:lvlText w:val=""/>
      <w:lvlJc w:val="left"/>
      <w:pPr>
        <w:tabs>
          <w:tab w:val="num" w:pos="720"/>
        </w:tabs>
        <w:ind w:left="720" w:hanging="360"/>
      </w:pPr>
      <w:rPr>
        <w:rFonts w:ascii="Symbol" w:hAnsi="Symbol" w:hint="default"/>
      </w:rPr>
    </w:lvl>
    <w:lvl w:ilvl="1" w:tplc="FECC0526">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9CB1315"/>
    <w:multiLevelType w:val="multilevel"/>
    <w:tmpl w:val="9F40CB9C"/>
    <w:lvl w:ilvl="0">
      <w:start w:val="3"/>
      <w:numFmt w:val="none"/>
      <w:lvlText w:val="3."/>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305C70B8"/>
    <w:multiLevelType w:val="hybridMultilevel"/>
    <w:tmpl w:val="4D308766"/>
    <w:lvl w:ilvl="0" w:tplc="000F0409">
      <w:start w:val="1"/>
      <w:numFmt w:val="decimal"/>
      <w:lvlText w:val="%1."/>
      <w:lvlJc w:val="left"/>
      <w:pPr>
        <w:tabs>
          <w:tab w:val="num" w:pos="720"/>
        </w:tabs>
        <w:ind w:left="720" w:hanging="360"/>
      </w:pPr>
      <w:rPr>
        <w:rFonts w:hint="default"/>
      </w:rPr>
    </w:lvl>
    <w:lvl w:ilvl="1" w:tplc="C146E370">
      <w:start w:val="8"/>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3C76EF"/>
    <w:multiLevelType w:val="hybridMultilevel"/>
    <w:tmpl w:val="FC32BD16"/>
    <w:lvl w:ilvl="0" w:tplc="FECC0526">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4E3F57"/>
    <w:multiLevelType w:val="hybridMultilevel"/>
    <w:tmpl w:val="8ECA87E8"/>
    <w:lvl w:ilvl="0" w:tplc="00150409">
      <w:start w:val="1"/>
      <w:numFmt w:val="upperLetter"/>
      <w:lvlText w:val="%1."/>
      <w:lvlJc w:val="left"/>
      <w:pPr>
        <w:tabs>
          <w:tab w:val="num" w:pos="360"/>
        </w:tabs>
        <w:ind w:left="360" w:hanging="360"/>
      </w:p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0" w15:restartNumberingAfterBreak="0">
    <w:nsid w:val="36A34C82"/>
    <w:multiLevelType w:val="hybridMultilevel"/>
    <w:tmpl w:val="E97253D4"/>
    <w:lvl w:ilvl="0" w:tplc="FECC0526">
      <w:start w:val="1"/>
      <w:numFmt w:val="decimal"/>
      <w:lvlText w:val="%1."/>
      <w:lvlJc w:val="left"/>
      <w:pPr>
        <w:tabs>
          <w:tab w:val="num" w:pos="720"/>
        </w:tabs>
        <w:ind w:left="720" w:hanging="360"/>
      </w:pPr>
      <w:rPr>
        <w:rFonts w:hint="default"/>
      </w:rPr>
    </w:lvl>
    <w:lvl w:ilvl="1" w:tplc="00150409">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DF57D5"/>
    <w:multiLevelType w:val="hybridMultilevel"/>
    <w:tmpl w:val="5B728D20"/>
    <w:lvl w:ilvl="0" w:tplc="C8F26804">
      <w:start w:val="7"/>
      <w:numFmt w:val="upperLetter"/>
      <w:lvlText w:val="%1."/>
      <w:lvlJc w:val="left"/>
      <w:pPr>
        <w:tabs>
          <w:tab w:val="num" w:pos="360"/>
        </w:tabs>
        <w:ind w:left="360" w:hanging="360"/>
      </w:pPr>
      <w:rPr>
        <w:rFonts w:hint="default"/>
      </w:rPr>
    </w:lvl>
    <w:lvl w:ilvl="1" w:tplc="13FEF4E2">
      <w:start w:val="7"/>
      <w:numFmt w:val="decimal"/>
      <w:lvlText w:val="%2."/>
      <w:lvlJc w:val="left"/>
      <w:pPr>
        <w:tabs>
          <w:tab w:val="num" w:pos="720"/>
        </w:tabs>
        <w:ind w:left="72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15:restartNumberingAfterBreak="0">
    <w:nsid w:val="37667046"/>
    <w:multiLevelType w:val="hybridMultilevel"/>
    <w:tmpl w:val="127A4DF4"/>
    <w:lvl w:ilvl="0" w:tplc="8BAC11A6">
      <w:start w:val="1"/>
      <w:numFmt w:val="decimal"/>
      <w:lvlText w:val="%1."/>
      <w:lvlJc w:val="left"/>
      <w:pPr>
        <w:tabs>
          <w:tab w:val="num" w:pos="720"/>
        </w:tabs>
        <w:ind w:left="720" w:hanging="360"/>
      </w:pPr>
      <w:rPr>
        <w:rFonts w:hint="default"/>
      </w:rPr>
    </w:lvl>
    <w:lvl w:ilvl="1" w:tplc="1678F08E">
      <w:start w:val="5"/>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220CB8"/>
    <w:multiLevelType w:val="hybridMultilevel"/>
    <w:tmpl w:val="52202C2A"/>
    <w:lvl w:ilvl="0" w:tplc="FECC0526">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39F82BF6"/>
    <w:multiLevelType w:val="hybridMultilevel"/>
    <w:tmpl w:val="5D7CBFE2"/>
    <w:lvl w:ilvl="0" w:tplc="000F0409">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B82369E"/>
    <w:multiLevelType w:val="multilevel"/>
    <w:tmpl w:val="9F064A7E"/>
    <w:numStyleLink w:val="Style1"/>
  </w:abstractNum>
  <w:abstractNum w:abstractNumId="36" w15:restartNumberingAfterBreak="0">
    <w:nsid w:val="3BCB17F4"/>
    <w:multiLevelType w:val="hybridMultilevel"/>
    <w:tmpl w:val="B38EE14A"/>
    <w:lvl w:ilvl="0" w:tplc="E360D124">
      <w:start w:val="7"/>
      <w:numFmt w:val="upperLetter"/>
      <w:lvlText w:val="%1."/>
      <w:lvlJc w:val="left"/>
      <w:pPr>
        <w:tabs>
          <w:tab w:val="num" w:pos="720"/>
        </w:tabs>
        <w:ind w:left="720" w:hanging="360"/>
      </w:pPr>
      <w:rPr>
        <w:rFonts w:hint="default"/>
      </w:rPr>
    </w:lvl>
    <w:lvl w:ilvl="1" w:tplc="FECC0526">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3D192138"/>
    <w:multiLevelType w:val="hybridMultilevel"/>
    <w:tmpl w:val="196E120E"/>
    <w:lvl w:ilvl="0" w:tplc="F5F807F0">
      <w:start w:val="2"/>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15:restartNumberingAfterBreak="0">
    <w:nsid w:val="3E684C54"/>
    <w:multiLevelType w:val="hybridMultilevel"/>
    <w:tmpl w:val="44D0467C"/>
    <w:lvl w:ilvl="0" w:tplc="6B3245F6">
      <w:start w:val="1"/>
      <w:numFmt w:val="upperLetter"/>
      <w:lvlText w:val="%1."/>
      <w:lvlJc w:val="left"/>
      <w:pPr>
        <w:tabs>
          <w:tab w:val="num" w:pos="360"/>
        </w:tabs>
        <w:ind w:left="360" w:hanging="360"/>
      </w:pPr>
      <w:rPr>
        <w:rFonts w:hint="default"/>
      </w:rPr>
    </w:lvl>
    <w:lvl w:ilvl="1" w:tplc="FECC0526">
      <w:start w:val="1"/>
      <w:numFmt w:val="decimal"/>
      <w:lvlText w:val="%2."/>
      <w:lvlJc w:val="left"/>
      <w:pPr>
        <w:tabs>
          <w:tab w:val="num" w:pos="360"/>
        </w:tabs>
        <w:ind w:left="360" w:hanging="360"/>
      </w:pPr>
      <w:rPr>
        <w:rFonts w:hint="default"/>
      </w:rPr>
    </w:lvl>
    <w:lvl w:ilvl="2" w:tplc="001B0409" w:tentative="1">
      <w:start w:val="1"/>
      <w:numFmt w:val="lowerRoman"/>
      <w:lvlText w:val="%3."/>
      <w:lvlJc w:val="right"/>
      <w:pPr>
        <w:tabs>
          <w:tab w:val="num" w:pos="1080"/>
        </w:tabs>
        <w:ind w:left="1080" w:hanging="180"/>
      </w:pPr>
    </w:lvl>
    <w:lvl w:ilvl="3" w:tplc="000F0409" w:tentative="1">
      <w:start w:val="1"/>
      <w:numFmt w:val="decimal"/>
      <w:lvlText w:val="%4."/>
      <w:lvlJc w:val="left"/>
      <w:pPr>
        <w:tabs>
          <w:tab w:val="num" w:pos="1800"/>
        </w:tabs>
        <w:ind w:left="1800" w:hanging="360"/>
      </w:pPr>
    </w:lvl>
    <w:lvl w:ilvl="4" w:tplc="00190409" w:tentative="1">
      <w:start w:val="1"/>
      <w:numFmt w:val="lowerLetter"/>
      <w:lvlText w:val="%5."/>
      <w:lvlJc w:val="left"/>
      <w:pPr>
        <w:tabs>
          <w:tab w:val="num" w:pos="2520"/>
        </w:tabs>
        <w:ind w:left="2520" w:hanging="360"/>
      </w:pPr>
    </w:lvl>
    <w:lvl w:ilvl="5" w:tplc="001B0409" w:tentative="1">
      <w:start w:val="1"/>
      <w:numFmt w:val="lowerRoman"/>
      <w:lvlText w:val="%6."/>
      <w:lvlJc w:val="right"/>
      <w:pPr>
        <w:tabs>
          <w:tab w:val="num" w:pos="3240"/>
        </w:tabs>
        <w:ind w:left="3240" w:hanging="180"/>
      </w:pPr>
    </w:lvl>
    <w:lvl w:ilvl="6" w:tplc="000F0409" w:tentative="1">
      <w:start w:val="1"/>
      <w:numFmt w:val="decimal"/>
      <w:lvlText w:val="%7."/>
      <w:lvlJc w:val="left"/>
      <w:pPr>
        <w:tabs>
          <w:tab w:val="num" w:pos="3960"/>
        </w:tabs>
        <w:ind w:left="3960" w:hanging="360"/>
      </w:pPr>
    </w:lvl>
    <w:lvl w:ilvl="7" w:tplc="00190409" w:tentative="1">
      <w:start w:val="1"/>
      <w:numFmt w:val="lowerLetter"/>
      <w:lvlText w:val="%8."/>
      <w:lvlJc w:val="left"/>
      <w:pPr>
        <w:tabs>
          <w:tab w:val="num" w:pos="4680"/>
        </w:tabs>
        <w:ind w:left="4680" w:hanging="360"/>
      </w:pPr>
    </w:lvl>
    <w:lvl w:ilvl="8" w:tplc="001B0409" w:tentative="1">
      <w:start w:val="1"/>
      <w:numFmt w:val="lowerRoman"/>
      <w:lvlText w:val="%9."/>
      <w:lvlJc w:val="right"/>
      <w:pPr>
        <w:tabs>
          <w:tab w:val="num" w:pos="5400"/>
        </w:tabs>
        <w:ind w:left="5400" w:hanging="180"/>
      </w:pPr>
    </w:lvl>
  </w:abstractNum>
  <w:abstractNum w:abstractNumId="39" w15:restartNumberingAfterBreak="0">
    <w:nsid w:val="3F9A381F"/>
    <w:multiLevelType w:val="hybridMultilevel"/>
    <w:tmpl w:val="8A14BACE"/>
    <w:lvl w:ilvl="0" w:tplc="A494B42C">
      <w:start w:val="1"/>
      <w:numFmt w:val="decimal"/>
      <w:lvlText w:val="%1."/>
      <w:lvlJc w:val="left"/>
      <w:pPr>
        <w:tabs>
          <w:tab w:val="num" w:pos="720"/>
        </w:tabs>
        <w:ind w:left="720" w:hanging="360"/>
      </w:pPr>
      <w:rPr>
        <w:rFonts w:hint="default"/>
      </w:rPr>
    </w:lvl>
    <w:lvl w:ilvl="1" w:tplc="94B8A10A">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15:restartNumberingAfterBreak="0">
    <w:nsid w:val="425E5DC3"/>
    <w:multiLevelType w:val="hybridMultilevel"/>
    <w:tmpl w:val="73DE7372"/>
    <w:lvl w:ilvl="0" w:tplc="6A145724">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15:restartNumberingAfterBreak="0">
    <w:nsid w:val="45C60234"/>
    <w:multiLevelType w:val="hybridMultilevel"/>
    <w:tmpl w:val="6AA0E1A0"/>
    <w:lvl w:ilvl="0" w:tplc="04090001">
      <w:start w:val="1"/>
      <w:numFmt w:val="bullet"/>
      <w:lvlText w:val=""/>
      <w:lvlJc w:val="left"/>
      <w:pPr>
        <w:tabs>
          <w:tab w:val="num" w:pos="1080"/>
        </w:tabs>
        <w:ind w:left="1080" w:hanging="360"/>
      </w:pPr>
      <w:rPr>
        <w:rFonts w:ascii="Symbol" w:hAnsi="Symbol" w:hint="default"/>
      </w:rPr>
    </w:lvl>
    <w:lvl w:ilvl="1" w:tplc="FECC0526">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4C082324"/>
    <w:multiLevelType w:val="hybridMultilevel"/>
    <w:tmpl w:val="AF9A4094"/>
    <w:lvl w:ilvl="0" w:tplc="FECC0526">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3" w15:restartNumberingAfterBreak="0">
    <w:nsid w:val="4C644D49"/>
    <w:multiLevelType w:val="hybridMultilevel"/>
    <w:tmpl w:val="060C67A8"/>
    <w:lvl w:ilvl="0" w:tplc="000F0409">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4CB57119"/>
    <w:multiLevelType w:val="hybridMultilevel"/>
    <w:tmpl w:val="13D8C33C"/>
    <w:lvl w:ilvl="0" w:tplc="000F0409">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8761EE"/>
    <w:multiLevelType w:val="hybridMultilevel"/>
    <w:tmpl w:val="96B064AE"/>
    <w:lvl w:ilvl="0" w:tplc="000F0409">
      <w:start w:val="1"/>
      <w:numFmt w:val="decimal"/>
      <w:lvlText w:val="%1."/>
      <w:lvlJc w:val="left"/>
      <w:pPr>
        <w:tabs>
          <w:tab w:val="num" w:pos="1080"/>
        </w:tabs>
        <w:ind w:left="108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CD5107E"/>
    <w:multiLevelType w:val="hybridMultilevel"/>
    <w:tmpl w:val="AE102642"/>
    <w:lvl w:ilvl="0" w:tplc="76A46BD6">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5EBB71DC"/>
    <w:multiLevelType w:val="hybridMultilevel"/>
    <w:tmpl w:val="8EE464B2"/>
    <w:lvl w:ilvl="0" w:tplc="CBA6080A">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0010409">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256542F"/>
    <w:multiLevelType w:val="hybridMultilevel"/>
    <w:tmpl w:val="CFF6C4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743D6E"/>
    <w:multiLevelType w:val="hybridMultilevel"/>
    <w:tmpl w:val="A5AA05C6"/>
    <w:lvl w:ilvl="0" w:tplc="2DD82106">
      <w:start w:val="2"/>
      <w:numFmt w:val="upp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50" w15:restartNumberingAfterBreak="0">
    <w:nsid w:val="686954C7"/>
    <w:multiLevelType w:val="hybridMultilevel"/>
    <w:tmpl w:val="1CF41538"/>
    <w:lvl w:ilvl="0" w:tplc="C8A86226">
      <w:start w:val="1"/>
      <w:numFmt w:val="lowerLetter"/>
      <w:lvlText w:val="%1."/>
      <w:lvlJc w:val="left"/>
      <w:pPr>
        <w:tabs>
          <w:tab w:val="num" w:pos="1080"/>
        </w:tabs>
        <w:ind w:left="108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1" w15:restartNumberingAfterBreak="0">
    <w:nsid w:val="68CD5581"/>
    <w:multiLevelType w:val="hybridMultilevel"/>
    <w:tmpl w:val="EDCE9D92"/>
    <w:lvl w:ilvl="0" w:tplc="FECC0526">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2" w15:restartNumberingAfterBreak="0">
    <w:nsid w:val="6C280879"/>
    <w:multiLevelType w:val="hybridMultilevel"/>
    <w:tmpl w:val="88C21508"/>
    <w:lvl w:ilvl="0" w:tplc="8BAC11A6">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3" w15:restartNumberingAfterBreak="0">
    <w:nsid w:val="6F9E624B"/>
    <w:multiLevelType w:val="hybridMultilevel"/>
    <w:tmpl w:val="2E6672AA"/>
    <w:lvl w:ilvl="0" w:tplc="FECC0526">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4" w15:restartNumberingAfterBreak="0">
    <w:nsid w:val="702334E4"/>
    <w:multiLevelType w:val="hybridMultilevel"/>
    <w:tmpl w:val="894E0980"/>
    <w:lvl w:ilvl="0" w:tplc="0019040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70AD6BAF"/>
    <w:multiLevelType w:val="hybridMultilevel"/>
    <w:tmpl w:val="0B5E628E"/>
    <w:lvl w:ilvl="0" w:tplc="878C562E">
      <w:start w:val="3"/>
      <w:numFmt w:val="upperLetter"/>
      <w:lvlText w:val="%1."/>
      <w:lvlJc w:val="left"/>
      <w:pPr>
        <w:tabs>
          <w:tab w:val="num" w:pos="360"/>
        </w:tabs>
        <w:ind w:left="360" w:hanging="360"/>
      </w:pPr>
      <w:rPr>
        <w:rFonts w:hint="default"/>
      </w:rPr>
    </w:lvl>
    <w:lvl w:ilvl="1" w:tplc="00190409" w:tentative="1">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56" w15:restartNumberingAfterBreak="0">
    <w:nsid w:val="712724A8"/>
    <w:multiLevelType w:val="hybridMultilevel"/>
    <w:tmpl w:val="90B4B4E4"/>
    <w:lvl w:ilvl="0" w:tplc="94B8A10A">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7" w15:restartNumberingAfterBreak="0">
    <w:nsid w:val="73A302DB"/>
    <w:multiLevelType w:val="hybridMultilevel"/>
    <w:tmpl w:val="6B0E6F2C"/>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8" w15:restartNumberingAfterBreak="0">
    <w:nsid w:val="75F2277F"/>
    <w:multiLevelType w:val="hybridMultilevel"/>
    <w:tmpl w:val="D8605ACE"/>
    <w:lvl w:ilvl="0" w:tplc="FECC0526">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9" w15:restartNumberingAfterBreak="0">
    <w:nsid w:val="76404267"/>
    <w:multiLevelType w:val="hybridMultilevel"/>
    <w:tmpl w:val="A09C2614"/>
    <w:lvl w:ilvl="0" w:tplc="8D5C0448">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rPr>
        <w:rFonts w:hint="default"/>
      </w:rPr>
    </w:lvl>
    <w:lvl w:ilvl="2" w:tplc="000F0409">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8E96295"/>
    <w:multiLevelType w:val="hybridMultilevel"/>
    <w:tmpl w:val="30C2C79C"/>
    <w:lvl w:ilvl="0" w:tplc="E3DCC27E">
      <w:start w:val="1"/>
      <w:numFmt w:val="decimal"/>
      <w:lvlText w:val="%1."/>
      <w:lvlJc w:val="left"/>
      <w:pPr>
        <w:tabs>
          <w:tab w:val="num" w:pos="720"/>
        </w:tabs>
        <w:ind w:left="720" w:hanging="360"/>
      </w:pPr>
      <w:rPr>
        <w:rFonts w:hint="default"/>
      </w:rPr>
    </w:lvl>
    <w:lvl w:ilvl="1" w:tplc="8EBA41EC">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BDA37C8"/>
    <w:multiLevelType w:val="hybridMultilevel"/>
    <w:tmpl w:val="01D6DC2A"/>
    <w:lvl w:ilvl="0" w:tplc="18BA9810">
      <w:start w:val="2"/>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7FCD398F"/>
    <w:multiLevelType w:val="hybridMultilevel"/>
    <w:tmpl w:val="6594724A"/>
    <w:lvl w:ilvl="0" w:tplc="2CCCF282">
      <w:start w:val="1"/>
      <w:numFmt w:val="decimal"/>
      <w:lvlText w:val="%1."/>
      <w:lvlJc w:val="left"/>
      <w:pPr>
        <w:tabs>
          <w:tab w:val="num" w:pos="720"/>
        </w:tabs>
        <w:ind w:left="720" w:hanging="360"/>
      </w:pPr>
      <w:rPr>
        <w:rFonts w:hint="default"/>
      </w:rPr>
    </w:lvl>
    <w:lvl w:ilvl="1" w:tplc="1148DACA">
      <w:start w:val="4"/>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9"/>
  </w:num>
  <w:num w:numId="2">
    <w:abstractNumId w:val="8"/>
  </w:num>
  <w:num w:numId="3">
    <w:abstractNumId w:val="30"/>
  </w:num>
  <w:num w:numId="4">
    <w:abstractNumId w:val="21"/>
  </w:num>
  <w:num w:numId="5">
    <w:abstractNumId w:val="3"/>
  </w:num>
  <w:num w:numId="6">
    <w:abstractNumId w:val="60"/>
  </w:num>
  <w:num w:numId="7">
    <w:abstractNumId w:val="32"/>
  </w:num>
  <w:num w:numId="8">
    <w:abstractNumId w:val="27"/>
  </w:num>
  <w:num w:numId="9">
    <w:abstractNumId w:val="62"/>
  </w:num>
  <w:num w:numId="10">
    <w:abstractNumId w:val="29"/>
  </w:num>
  <w:num w:numId="11">
    <w:abstractNumId w:val="43"/>
  </w:num>
  <w:num w:numId="12">
    <w:abstractNumId w:val="44"/>
  </w:num>
  <w:num w:numId="13">
    <w:abstractNumId w:val="13"/>
  </w:num>
  <w:num w:numId="14">
    <w:abstractNumId w:val="36"/>
  </w:num>
  <w:num w:numId="15">
    <w:abstractNumId w:val="33"/>
  </w:num>
  <w:num w:numId="16">
    <w:abstractNumId w:val="28"/>
  </w:num>
  <w:num w:numId="17">
    <w:abstractNumId w:val="41"/>
  </w:num>
  <w:num w:numId="18">
    <w:abstractNumId w:val="25"/>
  </w:num>
  <w:num w:numId="19">
    <w:abstractNumId w:val="38"/>
  </w:num>
  <w:num w:numId="20">
    <w:abstractNumId w:val="42"/>
  </w:num>
  <w:num w:numId="21">
    <w:abstractNumId w:val="53"/>
  </w:num>
  <w:num w:numId="22">
    <w:abstractNumId w:val="58"/>
  </w:num>
  <w:num w:numId="23">
    <w:abstractNumId w:val="51"/>
  </w:num>
  <w:num w:numId="24">
    <w:abstractNumId w:val="34"/>
  </w:num>
  <w:num w:numId="25">
    <w:abstractNumId w:val="57"/>
  </w:num>
  <w:num w:numId="26">
    <w:abstractNumId w:val="45"/>
  </w:num>
  <w:num w:numId="27">
    <w:abstractNumId w:val="48"/>
  </w:num>
  <w:num w:numId="28">
    <w:abstractNumId w:val="9"/>
  </w:num>
  <w:num w:numId="29">
    <w:abstractNumId w:val="10"/>
  </w:num>
  <w:num w:numId="30">
    <w:abstractNumId w:val="7"/>
  </w:num>
  <w:num w:numId="31">
    <w:abstractNumId w:val="31"/>
  </w:num>
  <w:num w:numId="32">
    <w:abstractNumId w:val="16"/>
  </w:num>
  <w:num w:numId="33">
    <w:abstractNumId w:val="14"/>
  </w:num>
  <w:num w:numId="34">
    <w:abstractNumId w:val="52"/>
  </w:num>
  <w:num w:numId="35">
    <w:abstractNumId w:val="56"/>
  </w:num>
  <w:num w:numId="36">
    <w:abstractNumId w:val="18"/>
  </w:num>
  <w:num w:numId="37">
    <w:abstractNumId w:val="39"/>
  </w:num>
  <w:num w:numId="38">
    <w:abstractNumId w:val="24"/>
  </w:num>
  <w:num w:numId="39">
    <w:abstractNumId w:val="49"/>
  </w:num>
  <w:num w:numId="40">
    <w:abstractNumId w:val="20"/>
  </w:num>
  <w:num w:numId="41">
    <w:abstractNumId w:val="22"/>
  </w:num>
  <w:num w:numId="42">
    <w:abstractNumId w:val="50"/>
  </w:num>
  <w:num w:numId="43">
    <w:abstractNumId w:val="19"/>
  </w:num>
  <w:num w:numId="44">
    <w:abstractNumId w:val="26"/>
  </w:num>
  <w:num w:numId="45">
    <w:abstractNumId w:val="23"/>
  </w:num>
  <w:num w:numId="46">
    <w:abstractNumId w:val="5"/>
  </w:num>
  <w:num w:numId="47">
    <w:abstractNumId w:val="46"/>
  </w:num>
  <w:num w:numId="48">
    <w:abstractNumId w:val="17"/>
  </w:num>
  <w:num w:numId="49">
    <w:abstractNumId w:val="11"/>
  </w:num>
  <w:num w:numId="50">
    <w:abstractNumId w:val="6"/>
  </w:num>
  <w:num w:numId="51">
    <w:abstractNumId w:val="47"/>
  </w:num>
  <w:num w:numId="52">
    <w:abstractNumId w:val="1"/>
  </w:num>
  <w:num w:numId="53">
    <w:abstractNumId w:val="37"/>
  </w:num>
  <w:num w:numId="54">
    <w:abstractNumId w:val="54"/>
  </w:num>
  <w:num w:numId="55">
    <w:abstractNumId w:val="40"/>
  </w:num>
  <w:num w:numId="56">
    <w:abstractNumId w:val="12"/>
  </w:num>
  <w:num w:numId="57">
    <w:abstractNumId w:val="61"/>
  </w:num>
  <w:num w:numId="58">
    <w:abstractNumId w:val="15"/>
  </w:num>
  <w:num w:numId="59">
    <w:abstractNumId w:val="55"/>
  </w:num>
  <w:num w:numId="60">
    <w:abstractNumId w:val="2"/>
  </w:num>
  <w:num w:numId="61">
    <w:abstractNumId w:val="35"/>
  </w:num>
  <w:num w:numId="62">
    <w:abstractNumId w:val="4"/>
  </w:num>
  <w:num w:numId="63">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52FF"/>
    <w:rsid w:val="00011542"/>
    <w:rsid w:val="00020678"/>
    <w:rsid w:val="00054E57"/>
    <w:rsid w:val="000556CA"/>
    <w:rsid w:val="000A2DA6"/>
    <w:rsid w:val="000B30CE"/>
    <w:rsid w:val="001152E1"/>
    <w:rsid w:val="00167CDD"/>
    <w:rsid w:val="001A7C4E"/>
    <w:rsid w:val="001F29E1"/>
    <w:rsid w:val="00233419"/>
    <w:rsid w:val="0024552A"/>
    <w:rsid w:val="0024650A"/>
    <w:rsid w:val="002870C8"/>
    <w:rsid w:val="002F1BE2"/>
    <w:rsid w:val="00300800"/>
    <w:rsid w:val="003333C7"/>
    <w:rsid w:val="00374FD6"/>
    <w:rsid w:val="003D179B"/>
    <w:rsid w:val="003E0F1E"/>
    <w:rsid w:val="003F13C6"/>
    <w:rsid w:val="004307DF"/>
    <w:rsid w:val="004420C4"/>
    <w:rsid w:val="0045174A"/>
    <w:rsid w:val="00460328"/>
    <w:rsid w:val="00461BAE"/>
    <w:rsid w:val="004C0648"/>
    <w:rsid w:val="004D33EE"/>
    <w:rsid w:val="004D7775"/>
    <w:rsid w:val="004E6368"/>
    <w:rsid w:val="00552550"/>
    <w:rsid w:val="005620BD"/>
    <w:rsid w:val="00574FF8"/>
    <w:rsid w:val="00591C5B"/>
    <w:rsid w:val="005C38F1"/>
    <w:rsid w:val="005E2018"/>
    <w:rsid w:val="00684EAE"/>
    <w:rsid w:val="006B3E22"/>
    <w:rsid w:val="006F7030"/>
    <w:rsid w:val="00707DA4"/>
    <w:rsid w:val="00764E4E"/>
    <w:rsid w:val="00775ED6"/>
    <w:rsid w:val="0079335F"/>
    <w:rsid w:val="007E5115"/>
    <w:rsid w:val="008052FF"/>
    <w:rsid w:val="00811EF2"/>
    <w:rsid w:val="0082254F"/>
    <w:rsid w:val="008968E5"/>
    <w:rsid w:val="008B785E"/>
    <w:rsid w:val="0091582C"/>
    <w:rsid w:val="009842F2"/>
    <w:rsid w:val="009C4AFE"/>
    <w:rsid w:val="009E0C4F"/>
    <w:rsid w:val="00A3444F"/>
    <w:rsid w:val="00A618AB"/>
    <w:rsid w:val="00A9206E"/>
    <w:rsid w:val="00A95085"/>
    <w:rsid w:val="00AB0259"/>
    <w:rsid w:val="00AB2EA1"/>
    <w:rsid w:val="00B14466"/>
    <w:rsid w:val="00B41A31"/>
    <w:rsid w:val="00B57711"/>
    <w:rsid w:val="00BA743D"/>
    <w:rsid w:val="00BB093D"/>
    <w:rsid w:val="00BD598C"/>
    <w:rsid w:val="00BF3379"/>
    <w:rsid w:val="00C30B69"/>
    <w:rsid w:val="00C35B33"/>
    <w:rsid w:val="00CA6558"/>
    <w:rsid w:val="00CC3C4F"/>
    <w:rsid w:val="00D23456"/>
    <w:rsid w:val="00D46557"/>
    <w:rsid w:val="00D82AA3"/>
    <w:rsid w:val="00DB4650"/>
    <w:rsid w:val="00DB700C"/>
    <w:rsid w:val="00DC069C"/>
    <w:rsid w:val="00DC4167"/>
    <w:rsid w:val="00DD0E00"/>
    <w:rsid w:val="00E22D4F"/>
    <w:rsid w:val="00E63488"/>
    <w:rsid w:val="00E67D8C"/>
    <w:rsid w:val="00EE5F3C"/>
    <w:rsid w:val="00F02F62"/>
    <w:rsid w:val="00F12EF7"/>
    <w:rsid w:val="00F273F5"/>
    <w:rsid w:val="00F348CD"/>
    <w:rsid w:val="00F55E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F54B1A5"/>
  <w14:defaultImageDpi w14:val="300"/>
  <w15:docId w15:val="{932163F0-15D6-FA47-A072-8AB055D0E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300" w:lineRule="atLeast"/>
      <w:jc w:val="both"/>
    </w:pPr>
    <w:rPr>
      <w:rFonts w:ascii="Bookman Old Style" w:hAnsi="Bookman Old Style"/>
    </w:rPr>
  </w:style>
  <w:style w:type="paragraph" w:styleId="Heading1">
    <w:name w:val="heading 1"/>
    <w:basedOn w:val="Normal"/>
    <w:next w:val="Normal"/>
    <w:qFormat/>
    <w:pPr>
      <w:keepNext/>
      <w:spacing w:after="4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tyle">
    <w:name w:val="Body Style"/>
    <w:basedOn w:val="Normal"/>
    <w:pPr>
      <w:tabs>
        <w:tab w:val="left" w:pos="720"/>
        <w:tab w:val="left" w:pos="1440"/>
        <w:tab w:val="left" w:pos="7200"/>
      </w:tabs>
      <w:spacing w:line="240" w:lineRule="auto"/>
      <w:jc w:val="left"/>
    </w:pPr>
    <w:rPr>
      <w:rFonts w:ascii="Times New Roman" w:hAnsi="Times New Roman"/>
    </w:rPr>
  </w:style>
  <w:style w:type="paragraph" w:customStyle="1" w:styleId="Leftheader">
    <w:name w:val="Left header"/>
    <w:basedOn w:val="Normal"/>
    <w:next w:val="Normal"/>
    <w:pPr>
      <w:spacing w:before="40" w:after="40"/>
      <w:jc w:val="left"/>
    </w:pPr>
    <w:rPr>
      <w:b/>
    </w:rPr>
  </w:style>
  <w:style w:type="paragraph" w:customStyle="1" w:styleId="Rightheader">
    <w:name w:val="Right header"/>
    <w:basedOn w:val="Normal"/>
    <w:next w:val="Normal"/>
    <w:pPr>
      <w:spacing w:before="40" w:after="40"/>
      <w:jc w:val="right"/>
    </w:pPr>
    <w:rPr>
      <w:b/>
      <w:sz w:val="28"/>
    </w:rPr>
  </w:style>
  <w:style w:type="paragraph" w:styleId="Header">
    <w:name w:val="header"/>
    <w:basedOn w:val="Normal"/>
    <w:pPr>
      <w:tabs>
        <w:tab w:val="center" w:pos="4320"/>
        <w:tab w:val="right" w:pos="8640"/>
      </w:tabs>
      <w:spacing w:after="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8052FF"/>
    <w:rPr>
      <w:color w:val="0000FF"/>
      <w:u w:val="single"/>
    </w:rPr>
  </w:style>
  <w:style w:type="numbering" w:customStyle="1" w:styleId="Style1">
    <w:name w:val="Style1"/>
    <w:rsid w:val="00960CDA"/>
    <w:pPr>
      <w:numPr>
        <w:numId w:val="60"/>
      </w:numPr>
    </w:pPr>
  </w:style>
  <w:style w:type="paragraph" w:styleId="BalloonText">
    <w:name w:val="Balloon Text"/>
    <w:basedOn w:val="Normal"/>
    <w:link w:val="BalloonTextChar"/>
    <w:rsid w:val="00C35B3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C35B3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image" Target="media/image55.jp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37</Pages>
  <Words>10233</Words>
  <Characters>58331</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Starting Up</vt:lpstr>
    </vt:vector>
  </TitlesOfParts>
  <Company>Dave Tewksbury Photo / Imaging</Company>
  <LinksUpToDate>false</LinksUpToDate>
  <CharactersWithSpaces>68428</CharactersWithSpaces>
  <SharedDoc>false</SharedDoc>
  <HLinks>
    <vt:vector size="300" baseType="variant">
      <vt:variant>
        <vt:i4>59</vt:i4>
      </vt:variant>
      <vt:variant>
        <vt:i4>8699</vt:i4>
      </vt:variant>
      <vt:variant>
        <vt:i4>1026</vt:i4>
      </vt:variant>
      <vt:variant>
        <vt:i4>1</vt:i4>
      </vt:variant>
      <vt:variant>
        <vt:lpwstr>I-C-1</vt:lpwstr>
      </vt:variant>
      <vt:variant>
        <vt:lpwstr/>
      </vt:variant>
      <vt:variant>
        <vt:i4>56</vt:i4>
      </vt:variant>
      <vt:variant>
        <vt:i4>9024</vt:i4>
      </vt:variant>
      <vt:variant>
        <vt:i4>1027</vt:i4>
      </vt:variant>
      <vt:variant>
        <vt:i4>1</vt:i4>
      </vt:variant>
      <vt:variant>
        <vt:lpwstr>I-C-2</vt:lpwstr>
      </vt:variant>
      <vt:variant>
        <vt:lpwstr/>
      </vt:variant>
      <vt:variant>
        <vt:i4>57</vt:i4>
      </vt:variant>
      <vt:variant>
        <vt:i4>9582</vt:i4>
      </vt:variant>
      <vt:variant>
        <vt:i4>1028</vt:i4>
      </vt:variant>
      <vt:variant>
        <vt:i4>1</vt:i4>
      </vt:variant>
      <vt:variant>
        <vt:lpwstr>I-C-3</vt:lpwstr>
      </vt:variant>
      <vt:variant>
        <vt:lpwstr/>
      </vt:variant>
      <vt:variant>
        <vt:i4>62</vt:i4>
      </vt:variant>
      <vt:variant>
        <vt:i4>11365</vt:i4>
      </vt:variant>
      <vt:variant>
        <vt:i4>1029</vt:i4>
      </vt:variant>
      <vt:variant>
        <vt:i4>1</vt:i4>
      </vt:variant>
      <vt:variant>
        <vt:lpwstr>I-F-1</vt:lpwstr>
      </vt:variant>
      <vt:variant>
        <vt:lpwstr/>
      </vt:variant>
      <vt:variant>
        <vt:i4>61</vt:i4>
      </vt:variant>
      <vt:variant>
        <vt:i4>11896</vt:i4>
      </vt:variant>
      <vt:variant>
        <vt:i4>1030</vt:i4>
      </vt:variant>
      <vt:variant>
        <vt:i4>1</vt:i4>
      </vt:variant>
      <vt:variant>
        <vt:lpwstr>I-F-2</vt:lpwstr>
      </vt:variant>
      <vt:variant>
        <vt:lpwstr/>
      </vt:variant>
      <vt:variant>
        <vt:i4>60</vt:i4>
      </vt:variant>
      <vt:variant>
        <vt:i4>12572</vt:i4>
      </vt:variant>
      <vt:variant>
        <vt:i4>1031</vt:i4>
      </vt:variant>
      <vt:variant>
        <vt:i4>1</vt:i4>
      </vt:variant>
      <vt:variant>
        <vt:lpwstr>I-F-3</vt:lpwstr>
      </vt:variant>
      <vt:variant>
        <vt:lpwstr/>
      </vt:variant>
      <vt:variant>
        <vt:i4>61</vt:i4>
      </vt:variant>
      <vt:variant>
        <vt:i4>14077</vt:i4>
      </vt:variant>
      <vt:variant>
        <vt:i4>1034</vt:i4>
      </vt:variant>
      <vt:variant>
        <vt:i4>1</vt:i4>
      </vt:variant>
      <vt:variant>
        <vt:lpwstr>I-G-3</vt:lpwstr>
      </vt:variant>
      <vt:variant>
        <vt:lpwstr/>
      </vt:variant>
      <vt:variant>
        <vt:i4>3145791</vt:i4>
      </vt:variant>
      <vt:variant>
        <vt:i4>15302</vt:i4>
      </vt:variant>
      <vt:variant>
        <vt:i4>1036</vt:i4>
      </vt:variant>
      <vt:variant>
        <vt:i4>1</vt:i4>
      </vt:variant>
      <vt:variant>
        <vt:lpwstr>I-G-10</vt:lpwstr>
      </vt:variant>
      <vt:variant>
        <vt:lpwstr/>
      </vt:variant>
      <vt:variant>
        <vt:i4>3211327</vt:i4>
      </vt:variant>
      <vt:variant>
        <vt:i4>15806</vt:i4>
      </vt:variant>
      <vt:variant>
        <vt:i4>1037</vt:i4>
      </vt:variant>
      <vt:variant>
        <vt:i4>1</vt:i4>
      </vt:variant>
      <vt:variant>
        <vt:lpwstr>I-G-11</vt:lpwstr>
      </vt:variant>
      <vt:variant>
        <vt:lpwstr/>
      </vt:variant>
      <vt:variant>
        <vt:i4>3342399</vt:i4>
      </vt:variant>
      <vt:variant>
        <vt:i4>16660</vt:i4>
      </vt:variant>
      <vt:variant>
        <vt:i4>1038</vt:i4>
      </vt:variant>
      <vt:variant>
        <vt:i4>1</vt:i4>
      </vt:variant>
      <vt:variant>
        <vt:lpwstr>I-G-13</vt:lpwstr>
      </vt:variant>
      <vt:variant>
        <vt:lpwstr/>
      </vt:variant>
      <vt:variant>
        <vt:i4>53</vt:i4>
      </vt:variant>
      <vt:variant>
        <vt:i4>19271</vt:i4>
      </vt:variant>
      <vt:variant>
        <vt:i4>1039</vt:i4>
      </vt:variant>
      <vt:variant>
        <vt:i4>1</vt:i4>
      </vt:variant>
      <vt:variant>
        <vt:lpwstr>I-H-4</vt:lpwstr>
      </vt:variant>
      <vt:variant>
        <vt:lpwstr/>
      </vt:variant>
      <vt:variant>
        <vt:i4>6881362</vt:i4>
      </vt:variant>
      <vt:variant>
        <vt:i4>21357</vt:i4>
      </vt:variant>
      <vt:variant>
        <vt:i4>1040</vt:i4>
      </vt:variant>
      <vt:variant>
        <vt:i4>1</vt:i4>
      </vt:variant>
      <vt:variant>
        <vt:lpwstr>III-A-3</vt:lpwstr>
      </vt:variant>
      <vt:variant>
        <vt:lpwstr/>
      </vt:variant>
      <vt:variant>
        <vt:i4>6881360</vt:i4>
      </vt:variant>
      <vt:variant>
        <vt:i4>22842</vt:i4>
      </vt:variant>
      <vt:variant>
        <vt:i4>1041</vt:i4>
      </vt:variant>
      <vt:variant>
        <vt:i4>1</vt:i4>
      </vt:variant>
      <vt:variant>
        <vt:lpwstr>III-B-2</vt:lpwstr>
      </vt:variant>
      <vt:variant>
        <vt:lpwstr/>
      </vt:variant>
      <vt:variant>
        <vt:i4>6881364</vt:i4>
      </vt:variant>
      <vt:variant>
        <vt:i4>25912</vt:i4>
      </vt:variant>
      <vt:variant>
        <vt:i4>1042</vt:i4>
      </vt:variant>
      <vt:variant>
        <vt:i4>1</vt:i4>
      </vt:variant>
      <vt:variant>
        <vt:lpwstr>III-F-2</vt:lpwstr>
      </vt:variant>
      <vt:variant>
        <vt:lpwstr/>
      </vt:variant>
      <vt:variant>
        <vt:i4>6881365</vt:i4>
      </vt:variant>
      <vt:variant>
        <vt:i4>26971</vt:i4>
      </vt:variant>
      <vt:variant>
        <vt:i4>1043</vt:i4>
      </vt:variant>
      <vt:variant>
        <vt:i4>1</vt:i4>
      </vt:variant>
      <vt:variant>
        <vt:lpwstr>III-G-2</vt:lpwstr>
      </vt:variant>
      <vt:variant>
        <vt:lpwstr/>
      </vt:variant>
      <vt:variant>
        <vt:i4>655444</vt:i4>
      </vt:variant>
      <vt:variant>
        <vt:i4>27417</vt:i4>
      </vt:variant>
      <vt:variant>
        <vt:i4>1044</vt:i4>
      </vt:variant>
      <vt:variant>
        <vt:i4>1</vt:i4>
      </vt:variant>
      <vt:variant>
        <vt:lpwstr>III-G-3c</vt:lpwstr>
      </vt:variant>
      <vt:variant>
        <vt:lpwstr/>
      </vt:variant>
      <vt:variant>
        <vt:i4>852052</vt:i4>
      </vt:variant>
      <vt:variant>
        <vt:i4>27420</vt:i4>
      </vt:variant>
      <vt:variant>
        <vt:i4>1045</vt:i4>
      </vt:variant>
      <vt:variant>
        <vt:i4>1</vt:i4>
      </vt:variant>
      <vt:variant>
        <vt:lpwstr>III-G-3d</vt:lpwstr>
      </vt:variant>
      <vt:variant>
        <vt:lpwstr/>
      </vt:variant>
      <vt:variant>
        <vt:i4>524380</vt:i4>
      </vt:variant>
      <vt:variant>
        <vt:i4>31631</vt:i4>
      </vt:variant>
      <vt:variant>
        <vt:i4>1047</vt:i4>
      </vt:variant>
      <vt:variant>
        <vt:i4>1</vt:i4>
      </vt:variant>
      <vt:variant>
        <vt:lpwstr>III-H-4a</vt:lpwstr>
      </vt:variant>
      <vt:variant>
        <vt:lpwstr/>
      </vt:variant>
      <vt:variant>
        <vt:i4>6881369</vt:i4>
      </vt:variant>
      <vt:variant>
        <vt:i4>35761</vt:i4>
      </vt:variant>
      <vt:variant>
        <vt:i4>1048</vt:i4>
      </vt:variant>
      <vt:variant>
        <vt:i4>1</vt:i4>
      </vt:variant>
      <vt:variant>
        <vt:lpwstr>III-J-3</vt:lpwstr>
      </vt:variant>
      <vt:variant>
        <vt:lpwstr/>
      </vt:variant>
      <vt:variant>
        <vt:i4>6881372</vt:i4>
      </vt:variant>
      <vt:variant>
        <vt:i4>36237</vt:i4>
      </vt:variant>
      <vt:variant>
        <vt:i4>1049</vt:i4>
      </vt:variant>
      <vt:variant>
        <vt:i4>1</vt:i4>
      </vt:variant>
      <vt:variant>
        <vt:lpwstr>III-J-6</vt:lpwstr>
      </vt:variant>
      <vt:variant>
        <vt:lpwstr/>
      </vt:variant>
      <vt:variant>
        <vt:i4>6881369</vt:i4>
      </vt:variant>
      <vt:variant>
        <vt:i4>38908</vt:i4>
      </vt:variant>
      <vt:variant>
        <vt:i4>1050</vt:i4>
      </vt:variant>
      <vt:variant>
        <vt:i4>1</vt:i4>
      </vt:variant>
      <vt:variant>
        <vt:lpwstr>III-K-2</vt:lpwstr>
      </vt:variant>
      <vt:variant>
        <vt:lpwstr/>
      </vt:variant>
      <vt:variant>
        <vt:i4>5963864</vt:i4>
      </vt:variant>
      <vt:variant>
        <vt:i4>39732</vt:i4>
      </vt:variant>
      <vt:variant>
        <vt:i4>1051</vt:i4>
      </vt:variant>
      <vt:variant>
        <vt:i4>1</vt:i4>
      </vt:variant>
      <vt:variant>
        <vt:lpwstr>III-K-32</vt:lpwstr>
      </vt:variant>
      <vt:variant>
        <vt:lpwstr/>
      </vt:variant>
      <vt:variant>
        <vt:i4>2228329</vt:i4>
      </vt:variant>
      <vt:variant>
        <vt:i4>44597</vt:i4>
      </vt:variant>
      <vt:variant>
        <vt:i4>1052</vt:i4>
      </vt:variant>
      <vt:variant>
        <vt:i4>1</vt:i4>
      </vt:variant>
      <vt:variant>
        <vt:lpwstr>IV-B-6</vt:lpwstr>
      </vt:variant>
      <vt:variant>
        <vt:lpwstr/>
      </vt:variant>
      <vt:variant>
        <vt:i4>2490473</vt:i4>
      </vt:variant>
      <vt:variant>
        <vt:i4>46068</vt:i4>
      </vt:variant>
      <vt:variant>
        <vt:i4>1053</vt:i4>
      </vt:variant>
      <vt:variant>
        <vt:i4>1</vt:i4>
      </vt:variant>
      <vt:variant>
        <vt:lpwstr>IV-C-3</vt:lpwstr>
      </vt:variant>
      <vt:variant>
        <vt:lpwstr/>
      </vt:variant>
      <vt:variant>
        <vt:i4>2162793</vt:i4>
      </vt:variant>
      <vt:variant>
        <vt:i4>46071</vt:i4>
      </vt:variant>
      <vt:variant>
        <vt:i4>1054</vt:i4>
      </vt:variant>
      <vt:variant>
        <vt:i4>1</vt:i4>
      </vt:variant>
      <vt:variant>
        <vt:lpwstr>IV-C-4</vt:lpwstr>
      </vt:variant>
      <vt:variant>
        <vt:lpwstr/>
      </vt:variant>
      <vt:variant>
        <vt:i4>2228329</vt:i4>
      </vt:variant>
      <vt:variant>
        <vt:i4>48271</vt:i4>
      </vt:variant>
      <vt:variant>
        <vt:i4>1055</vt:i4>
      </vt:variant>
      <vt:variant>
        <vt:i4>1</vt:i4>
      </vt:variant>
      <vt:variant>
        <vt:lpwstr>IV-E-1</vt:lpwstr>
      </vt:variant>
      <vt:variant>
        <vt:lpwstr/>
      </vt:variant>
      <vt:variant>
        <vt:i4>4194377</vt:i4>
      </vt:variant>
      <vt:variant>
        <vt:i4>48441</vt:i4>
      </vt:variant>
      <vt:variant>
        <vt:i4>1056</vt:i4>
      </vt:variant>
      <vt:variant>
        <vt:i4>1</vt:i4>
      </vt:variant>
      <vt:variant>
        <vt:lpwstr>IV-E-1 b</vt:lpwstr>
      </vt:variant>
      <vt:variant>
        <vt:lpwstr/>
      </vt:variant>
      <vt:variant>
        <vt:i4>4259913</vt:i4>
      </vt:variant>
      <vt:variant>
        <vt:i4>48798</vt:i4>
      </vt:variant>
      <vt:variant>
        <vt:i4>1057</vt:i4>
      </vt:variant>
      <vt:variant>
        <vt:i4>1</vt:i4>
      </vt:variant>
      <vt:variant>
        <vt:lpwstr>IV-E-1 c</vt:lpwstr>
      </vt:variant>
      <vt:variant>
        <vt:lpwstr/>
      </vt:variant>
      <vt:variant>
        <vt:i4>2228329</vt:i4>
      </vt:variant>
      <vt:variant>
        <vt:i4>49250</vt:i4>
      </vt:variant>
      <vt:variant>
        <vt:i4>1058</vt:i4>
      </vt:variant>
      <vt:variant>
        <vt:i4>1</vt:i4>
      </vt:variant>
      <vt:variant>
        <vt:lpwstr>IV-F-2</vt:lpwstr>
      </vt:variant>
      <vt:variant>
        <vt:lpwstr/>
      </vt:variant>
      <vt:variant>
        <vt:i4>2293865</vt:i4>
      </vt:variant>
      <vt:variant>
        <vt:i4>49518</vt:i4>
      </vt:variant>
      <vt:variant>
        <vt:i4>1059</vt:i4>
      </vt:variant>
      <vt:variant>
        <vt:i4>1</vt:i4>
      </vt:variant>
      <vt:variant>
        <vt:lpwstr>IV-F-3</vt:lpwstr>
      </vt:variant>
      <vt:variant>
        <vt:lpwstr/>
      </vt:variant>
      <vt:variant>
        <vt:i4>2293768</vt:i4>
      </vt:variant>
      <vt:variant>
        <vt:i4>49522</vt:i4>
      </vt:variant>
      <vt:variant>
        <vt:i4>1060</vt:i4>
      </vt:variant>
      <vt:variant>
        <vt:i4>1</vt:i4>
      </vt:variant>
      <vt:variant>
        <vt:lpwstr>IV-F-3a</vt:lpwstr>
      </vt:variant>
      <vt:variant>
        <vt:lpwstr/>
      </vt:variant>
      <vt:variant>
        <vt:i4>2359401</vt:i4>
      </vt:variant>
      <vt:variant>
        <vt:i4>50148</vt:i4>
      </vt:variant>
      <vt:variant>
        <vt:i4>1061</vt:i4>
      </vt:variant>
      <vt:variant>
        <vt:i4>1</vt:i4>
      </vt:variant>
      <vt:variant>
        <vt:lpwstr>IV-F-4</vt:lpwstr>
      </vt:variant>
      <vt:variant>
        <vt:lpwstr/>
      </vt:variant>
      <vt:variant>
        <vt:i4>2687081</vt:i4>
      </vt:variant>
      <vt:variant>
        <vt:i4>52550</vt:i4>
      </vt:variant>
      <vt:variant>
        <vt:i4>1062</vt:i4>
      </vt:variant>
      <vt:variant>
        <vt:i4>1</vt:i4>
      </vt:variant>
      <vt:variant>
        <vt:lpwstr>IV-H-7</vt:lpwstr>
      </vt:variant>
      <vt:variant>
        <vt:lpwstr/>
      </vt:variant>
      <vt:variant>
        <vt:i4>2818153</vt:i4>
      </vt:variant>
      <vt:variant>
        <vt:i4>53717</vt:i4>
      </vt:variant>
      <vt:variant>
        <vt:i4>1063</vt:i4>
      </vt:variant>
      <vt:variant>
        <vt:i4>1</vt:i4>
      </vt:variant>
      <vt:variant>
        <vt:lpwstr>IV-I-4</vt:lpwstr>
      </vt:variant>
      <vt:variant>
        <vt:lpwstr/>
      </vt:variant>
      <vt:variant>
        <vt:i4>2687081</vt:i4>
      </vt:variant>
      <vt:variant>
        <vt:i4>54228</vt:i4>
      </vt:variant>
      <vt:variant>
        <vt:i4>1064</vt:i4>
      </vt:variant>
      <vt:variant>
        <vt:i4>1</vt:i4>
      </vt:variant>
      <vt:variant>
        <vt:lpwstr>IV-I-6</vt:lpwstr>
      </vt:variant>
      <vt:variant>
        <vt:lpwstr/>
      </vt:variant>
      <vt:variant>
        <vt:i4>38</vt:i4>
      </vt:variant>
      <vt:variant>
        <vt:i4>58326</vt:i4>
      </vt:variant>
      <vt:variant>
        <vt:i4>1065</vt:i4>
      </vt:variant>
      <vt:variant>
        <vt:i4>1</vt:i4>
      </vt:variant>
      <vt:variant>
        <vt:lpwstr>V-B-2</vt:lpwstr>
      </vt:variant>
      <vt:variant>
        <vt:lpwstr/>
      </vt:variant>
      <vt:variant>
        <vt:i4>34</vt:i4>
      </vt:variant>
      <vt:variant>
        <vt:i4>60512</vt:i4>
      </vt:variant>
      <vt:variant>
        <vt:i4>1066</vt:i4>
      </vt:variant>
      <vt:variant>
        <vt:i4>1</vt:i4>
      </vt:variant>
      <vt:variant>
        <vt:lpwstr>V-B-6</vt:lpwstr>
      </vt:variant>
      <vt:variant>
        <vt:lpwstr/>
      </vt:variant>
      <vt:variant>
        <vt:i4>6553634</vt:i4>
      </vt:variant>
      <vt:variant>
        <vt:i4>61338</vt:i4>
      </vt:variant>
      <vt:variant>
        <vt:i4>1067</vt:i4>
      </vt:variant>
      <vt:variant>
        <vt:i4>1</vt:i4>
      </vt:variant>
      <vt:variant>
        <vt:lpwstr>V-B-6d</vt:lpwstr>
      </vt:variant>
      <vt:variant>
        <vt:lpwstr/>
      </vt:variant>
      <vt:variant>
        <vt:i4>6553616</vt:i4>
      </vt:variant>
      <vt:variant>
        <vt:i4>61803</vt:i4>
      </vt:variant>
      <vt:variant>
        <vt:i4>1068</vt:i4>
      </vt:variant>
      <vt:variant>
        <vt:i4>1</vt:i4>
      </vt:variant>
      <vt:variant>
        <vt:lpwstr>V-B-6d2</vt:lpwstr>
      </vt:variant>
      <vt:variant>
        <vt:lpwstr/>
      </vt:variant>
      <vt:variant>
        <vt:i4>6684706</vt:i4>
      </vt:variant>
      <vt:variant>
        <vt:i4>62771</vt:i4>
      </vt:variant>
      <vt:variant>
        <vt:i4>1069</vt:i4>
      </vt:variant>
      <vt:variant>
        <vt:i4>1</vt:i4>
      </vt:variant>
      <vt:variant>
        <vt:lpwstr>V-B-6f</vt:lpwstr>
      </vt:variant>
      <vt:variant>
        <vt:lpwstr/>
      </vt:variant>
      <vt:variant>
        <vt:i4>6815778</vt:i4>
      </vt:variant>
      <vt:variant>
        <vt:i4>63719</vt:i4>
      </vt:variant>
      <vt:variant>
        <vt:i4>1070</vt:i4>
      </vt:variant>
      <vt:variant>
        <vt:i4>1</vt:i4>
      </vt:variant>
      <vt:variant>
        <vt:lpwstr>V-B-6h</vt:lpwstr>
      </vt:variant>
      <vt:variant>
        <vt:lpwstr/>
      </vt:variant>
      <vt:variant>
        <vt:i4>39</vt:i4>
      </vt:variant>
      <vt:variant>
        <vt:i4>65014</vt:i4>
      </vt:variant>
      <vt:variant>
        <vt:i4>1071</vt:i4>
      </vt:variant>
      <vt:variant>
        <vt:i4>1</vt:i4>
      </vt:variant>
      <vt:variant>
        <vt:lpwstr>V-C-2</vt:lpwstr>
      </vt:variant>
      <vt:variant>
        <vt:lpwstr/>
      </vt:variant>
      <vt:variant>
        <vt:i4>38</vt:i4>
      </vt:variant>
      <vt:variant>
        <vt:i4>66447</vt:i4>
      </vt:variant>
      <vt:variant>
        <vt:i4>1072</vt:i4>
      </vt:variant>
      <vt:variant>
        <vt:i4>1</vt:i4>
      </vt:variant>
      <vt:variant>
        <vt:lpwstr>V-C-3</vt:lpwstr>
      </vt:variant>
      <vt:variant>
        <vt:lpwstr/>
      </vt:variant>
      <vt:variant>
        <vt:i4>44</vt:i4>
      </vt:variant>
      <vt:variant>
        <vt:i4>67857</vt:i4>
      </vt:variant>
      <vt:variant>
        <vt:i4>1073</vt:i4>
      </vt:variant>
      <vt:variant>
        <vt:i4>1</vt:i4>
      </vt:variant>
      <vt:variant>
        <vt:lpwstr>V-C-9</vt:lpwstr>
      </vt:variant>
      <vt:variant>
        <vt:lpwstr/>
      </vt:variant>
      <vt:variant>
        <vt:i4>63</vt:i4>
      </vt:variant>
      <vt:variant>
        <vt:i4>-1</vt:i4>
      </vt:variant>
      <vt:variant>
        <vt:i4>1036</vt:i4>
      </vt:variant>
      <vt:variant>
        <vt:i4>1</vt:i4>
      </vt:variant>
      <vt:variant>
        <vt:lpwstr>I-B-4</vt:lpwstr>
      </vt:variant>
      <vt:variant>
        <vt:lpwstr/>
      </vt:variant>
      <vt:variant>
        <vt:i4>6881360</vt:i4>
      </vt:variant>
      <vt:variant>
        <vt:i4>-1</vt:i4>
      </vt:variant>
      <vt:variant>
        <vt:i4>1037</vt:i4>
      </vt:variant>
      <vt:variant>
        <vt:i4>1</vt:i4>
      </vt:variant>
      <vt:variant>
        <vt:lpwstr>III-G-7</vt:lpwstr>
      </vt:variant>
      <vt:variant>
        <vt:lpwstr/>
      </vt:variant>
      <vt:variant>
        <vt:i4>6881370</vt:i4>
      </vt:variant>
      <vt:variant>
        <vt:i4>-1</vt:i4>
      </vt:variant>
      <vt:variant>
        <vt:i4>1038</vt:i4>
      </vt:variant>
      <vt:variant>
        <vt:i4>1</vt:i4>
      </vt:variant>
      <vt:variant>
        <vt:lpwstr>III-K-1</vt:lpwstr>
      </vt:variant>
      <vt:variant>
        <vt:lpwstr/>
      </vt:variant>
      <vt:variant>
        <vt:i4>2883689</vt:i4>
      </vt:variant>
      <vt:variant>
        <vt:i4>-1</vt:i4>
      </vt:variant>
      <vt:variant>
        <vt:i4>1041</vt:i4>
      </vt:variant>
      <vt:variant>
        <vt:i4>1</vt:i4>
      </vt:variant>
      <vt:variant>
        <vt:lpwstr>IV-H-2</vt:lpwstr>
      </vt:variant>
      <vt:variant>
        <vt:lpwstr/>
      </vt:variant>
      <vt:variant>
        <vt:i4>2621545</vt:i4>
      </vt:variant>
      <vt:variant>
        <vt:i4>-1</vt:i4>
      </vt:variant>
      <vt:variant>
        <vt:i4>1042</vt:i4>
      </vt:variant>
      <vt:variant>
        <vt:i4>1</vt:i4>
      </vt:variant>
      <vt:variant>
        <vt:lpwstr>IV-J-4</vt:lpwstr>
      </vt:variant>
      <vt:variant>
        <vt:lpwstr/>
      </vt:variant>
      <vt:variant>
        <vt:i4>39</vt:i4>
      </vt:variant>
      <vt:variant>
        <vt:i4>-1</vt:i4>
      </vt:variant>
      <vt:variant>
        <vt:i4>1044</vt:i4>
      </vt:variant>
      <vt:variant>
        <vt:i4>1</vt:i4>
      </vt:variant>
      <vt:variant>
        <vt:lpwstr>V-B-3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Up</dc:title>
  <dc:subject/>
  <dc:creator>Dave Tewksbury</dc:creator>
  <cp:keywords/>
  <dc:description/>
  <cp:lastModifiedBy>Hamilton College</cp:lastModifiedBy>
  <cp:revision>8</cp:revision>
  <cp:lastPrinted>2017-08-22T14:55:00Z</cp:lastPrinted>
  <dcterms:created xsi:type="dcterms:W3CDTF">2017-08-22T15:00:00Z</dcterms:created>
  <dcterms:modified xsi:type="dcterms:W3CDTF">2019-08-25T17:28:00Z</dcterms:modified>
</cp:coreProperties>
</file>