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8DF71" w14:textId="380561FA" w:rsidR="00C672B3" w:rsidRPr="00616875" w:rsidRDefault="00C672B3" w:rsidP="00C672B3">
      <w:pPr>
        <w:jc w:val="center"/>
        <w:rPr>
          <w:b/>
          <w:smallCaps/>
          <w:sz w:val="28"/>
        </w:rPr>
      </w:pPr>
      <w:r w:rsidRPr="00616875">
        <w:rPr>
          <w:b/>
          <w:smallCaps/>
          <w:sz w:val="28"/>
        </w:rPr>
        <w:t>Periodic</w:t>
      </w:r>
      <w:r w:rsidR="00443ECC">
        <w:rPr>
          <w:b/>
          <w:smallCaps/>
          <w:sz w:val="28"/>
        </w:rPr>
        <w:t xml:space="preserve"> Table of the Elements</w:t>
      </w:r>
      <w:r w:rsidR="00E56B2E">
        <w:rPr>
          <w:b/>
          <w:smallCaps/>
          <w:sz w:val="28"/>
        </w:rPr>
        <w:t xml:space="preserve"> Activity</w:t>
      </w:r>
      <w:r w:rsidR="00485165">
        <w:rPr>
          <w:b/>
          <w:smallCaps/>
          <w:sz w:val="28"/>
        </w:rPr>
        <w:t>—Answer Key</w:t>
      </w:r>
    </w:p>
    <w:p w14:paraId="2370C200" w14:textId="77777777" w:rsidR="00C672B3" w:rsidRPr="00C672B3" w:rsidRDefault="00C672B3" w:rsidP="00C672B3">
      <w:pPr>
        <w:jc w:val="center"/>
        <w:rPr>
          <w:smallCaps/>
        </w:rPr>
      </w:pPr>
    </w:p>
    <w:p w14:paraId="37CF4C92" w14:textId="77777777" w:rsidR="00C672B3" w:rsidRPr="00C672B3" w:rsidRDefault="00C672B3" w:rsidP="00C672B3">
      <w:pPr>
        <w:jc w:val="center"/>
        <w:rPr>
          <w:i/>
          <w:smallCaps/>
        </w:rPr>
      </w:pPr>
      <w:r w:rsidRPr="00C672B3">
        <w:rPr>
          <w:i/>
          <w:smallCaps/>
        </w:rPr>
        <w:t>Earth Materials—Prof. Laura Wetzel</w:t>
      </w:r>
    </w:p>
    <w:p w14:paraId="296C034F" w14:textId="77777777" w:rsidR="00CF6AF7" w:rsidRDefault="00CF6AF7"/>
    <w:p w14:paraId="5E8A0F2B" w14:textId="77777777" w:rsidR="0055505A" w:rsidRDefault="0055505A" w:rsidP="0055505A">
      <w:pPr>
        <w:pStyle w:val="ListParagraph"/>
      </w:pPr>
      <w:r>
        <w:t>What are the common characteristics of the orbital configurations between the rows and columns of the Periodic Table?  Give examples using some of these 13 elements.</w:t>
      </w:r>
    </w:p>
    <w:p w14:paraId="7174D65C" w14:textId="77777777" w:rsidR="0055505A" w:rsidRDefault="0055505A" w:rsidP="0055505A">
      <w:pPr>
        <w:pStyle w:val="ListParagraph"/>
      </w:pPr>
    </w:p>
    <w:p w14:paraId="794597AD" w14:textId="6432E550" w:rsidR="0055505A" w:rsidRDefault="0055505A" w:rsidP="0055505A">
      <w:pPr>
        <w:pStyle w:val="ListParagraph"/>
      </w:pPr>
      <w:r>
        <w:t xml:space="preserve">Rows:  </w:t>
      </w:r>
    </w:p>
    <w:p w14:paraId="7BC3CA68" w14:textId="650CB2E8" w:rsidR="0055505A" w:rsidRPr="0055505A" w:rsidRDefault="0055505A" w:rsidP="0055505A">
      <w:pPr>
        <w:pStyle w:val="ListParagraph"/>
        <w:rPr>
          <w:i/>
        </w:rPr>
      </w:pPr>
      <w:r w:rsidRPr="0055505A">
        <w:rPr>
          <w:i/>
        </w:rPr>
        <w:t>Each row has electrons up to a particular shell.  For example, Na and Mg are in the same row, and each has electrons into the third shell (M):  Na 3s</w:t>
      </w:r>
      <w:r w:rsidRPr="0055505A">
        <w:rPr>
          <w:i/>
          <w:vertAlign w:val="superscript"/>
        </w:rPr>
        <w:t>1</w:t>
      </w:r>
      <w:r w:rsidRPr="0055505A">
        <w:rPr>
          <w:i/>
        </w:rPr>
        <w:t xml:space="preserve"> and Mg 3s</w:t>
      </w:r>
      <w:r w:rsidRPr="0055505A">
        <w:rPr>
          <w:i/>
          <w:vertAlign w:val="superscript"/>
        </w:rPr>
        <w:t>2</w:t>
      </w:r>
      <w:r w:rsidRPr="0055505A">
        <w:rPr>
          <w:i/>
        </w:rPr>
        <w:t>.</w:t>
      </w:r>
      <w:r>
        <w:rPr>
          <w:i/>
        </w:rPr>
        <w:t xml:space="preserve">  As you move across the Periodic Table, each column has elements with more electrons.  Na to Mg is an increase of one electron.</w:t>
      </w:r>
    </w:p>
    <w:p w14:paraId="2138F477" w14:textId="77777777" w:rsidR="0055505A" w:rsidRDefault="0055505A" w:rsidP="0055505A">
      <w:pPr>
        <w:pStyle w:val="ListParagraph"/>
      </w:pPr>
    </w:p>
    <w:p w14:paraId="4520440E" w14:textId="089A9478" w:rsidR="0055505A" w:rsidRDefault="0055505A" w:rsidP="0055505A">
      <w:pPr>
        <w:pStyle w:val="ListParagraph"/>
      </w:pPr>
      <w:r>
        <w:t>Columns:</w:t>
      </w:r>
    </w:p>
    <w:p w14:paraId="01DFB1F2" w14:textId="4EDA3B43" w:rsidR="0055505A" w:rsidRPr="0055505A" w:rsidRDefault="0055505A" w:rsidP="0055505A">
      <w:pPr>
        <w:pStyle w:val="ListParagraph"/>
        <w:rPr>
          <w:i/>
        </w:rPr>
      </w:pPr>
      <w:r w:rsidRPr="0055505A">
        <w:rPr>
          <w:i/>
        </w:rPr>
        <w:t xml:space="preserve">Each column has </w:t>
      </w:r>
      <w:r>
        <w:rPr>
          <w:i/>
        </w:rPr>
        <w:t>electrons into the same subshell.  For example, Na and K are in the same column, and have electrons into s</w:t>
      </w:r>
      <w:r>
        <w:rPr>
          <w:i/>
          <w:vertAlign w:val="superscript"/>
        </w:rPr>
        <w:t>1</w:t>
      </w:r>
      <w:r>
        <w:rPr>
          <w:i/>
        </w:rPr>
        <w:t>:</w:t>
      </w:r>
      <w:r w:rsidRPr="0055505A">
        <w:rPr>
          <w:i/>
        </w:rPr>
        <w:t xml:space="preserve"> Na 3s</w:t>
      </w:r>
      <w:r w:rsidRPr="0055505A">
        <w:rPr>
          <w:i/>
          <w:vertAlign w:val="superscript"/>
        </w:rPr>
        <w:t>1</w:t>
      </w:r>
      <w:r>
        <w:rPr>
          <w:i/>
        </w:rPr>
        <w:t xml:space="preserve"> and K 4</w:t>
      </w:r>
      <w:r w:rsidRPr="0055505A">
        <w:rPr>
          <w:i/>
        </w:rPr>
        <w:t>s</w:t>
      </w:r>
      <w:r>
        <w:rPr>
          <w:i/>
          <w:vertAlign w:val="superscript"/>
        </w:rPr>
        <w:t>1</w:t>
      </w:r>
      <w:r>
        <w:rPr>
          <w:i/>
        </w:rPr>
        <w:t>.  As you move down the Periodic Table, each row increases by one shell.  Na to K is shell 3 to shell 4.</w:t>
      </w:r>
    </w:p>
    <w:p w14:paraId="40FCB899" w14:textId="77777777" w:rsidR="0055505A" w:rsidRDefault="0055505A" w:rsidP="0055505A"/>
    <w:p w14:paraId="3A4289B1" w14:textId="01D1A07B" w:rsidR="0055505A" w:rsidRDefault="0055505A" w:rsidP="0055505A">
      <w:pPr>
        <w:pStyle w:val="ListParagraph"/>
      </w:pPr>
      <w:r>
        <w:t>Fe has three major isotopes, with masses of 54, 56, and 57.  Fill in th</w:t>
      </w:r>
      <w:r w:rsidR="00485165">
        <w:t>e following information for each</w:t>
      </w:r>
      <w:r>
        <w:t>:</w:t>
      </w:r>
    </w:p>
    <w:p w14:paraId="25A9296A" w14:textId="77777777" w:rsidR="0055505A" w:rsidRDefault="0055505A" w:rsidP="0055505A">
      <w:pPr>
        <w:pStyle w:val="ListParagraph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66"/>
        <w:gridCol w:w="1983"/>
        <w:gridCol w:w="1983"/>
        <w:gridCol w:w="1983"/>
      </w:tblGrid>
      <w:tr w:rsidR="0055505A" w14:paraId="7376ACFF" w14:textId="77777777" w:rsidTr="0055505A">
        <w:tc>
          <w:tcPr>
            <w:tcW w:w="2466" w:type="dxa"/>
            <w:vAlign w:val="center"/>
          </w:tcPr>
          <w:p w14:paraId="65A68060" w14:textId="77777777" w:rsidR="0055505A" w:rsidRDefault="0055505A" w:rsidP="0055505A">
            <w:pPr>
              <w:pStyle w:val="ListParagraph"/>
              <w:ind w:left="0"/>
            </w:pPr>
            <w:r>
              <w:t>Atomic Mass</w:t>
            </w:r>
          </w:p>
        </w:tc>
        <w:tc>
          <w:tcPr>
            <w:tcW w:w="1800" w:type="dxa"/>
            <w:vAlign w:val="center"/>
          </w:tcPr>
          <w:p w14:paraId="3F97DDE8" w14:textId="77777777" w:rsidR="0055505A" w:rsidRPr="0055505A" w:rsidRDefault="0055505A" w:rsidP="0055505A">
            <w:pPr>
              <w:pStyle w:val="ListParagraph"/>
              <w:ind w:left="0"/>
              <w:jc w:val="center"/>
              <w:rPr>
                <w:b/>
              </w:rPr>
            </w:pPr>
            <w:r w:rsidRPr="0055505A">
              <w:rPr>
                <w:b/>
              </w:rPr>
              <w:t>54</w:t>
            </w:r>
          </w:p>
        </w:tc>
        <w:tc>
          <w:tcPr>
            <w:tcW w:w="1800" w:type="dxa"/>
            <w:vAlign w:val="center"/>
          </w:tcPr>
          <w:p w14:paraId="4028F0DC" w14:textId="77777777" w:rsidR="0055505A" w:rsidRPr="0055505A" w:rsidRDefault="0055505A" w:rsidP="0055505A">
            <w:pPr>
              <w:pStyle w:val="ListParagraph"/>
              <w:ind w:left="0"/>
              <w:jc w:val="center"/>
              <w:rPr>
                <w:b/>
              </w:rPr>
            </w:pPr>
            <w:r w:rsidRPr="0055505A">
              <w:rPr>
                <w:b/>
              </w:rPr>
              <w:t>56</w:t>
            </w:r>
          </w:p>
        </w:tc>
        <w:tc>
          <w:tcPr>
            <w:tcW w:w="1800" w:type="dxa"/>
            <w:vAlign w:val="center"/>
          </w:tcPr>
          <w:p w14:paraId="7DAD111E" w14:textId="77777777" w:rsidR="0055505A" w:rsidRPr="0055505A" w:rsidRDefault="0055505A" w:rsidP="0055505A">
            <w:pPr>
              <w:pStyle w:val="ListParagraph"/>
              <w:ind w:left="0"/>
              <w:jc w:val="center"/>
              <w:rPr>
                <w:b/>
              </w:rPr>
            </w:pPr>
            <w:r w:rsidRPr="0055505A">
              <w:rPr>
                <w:b/>
              </w:rPr>
              <w:t>57</w:t>
            </w:r>
          </w:p>
        </w:tc>
      </w:tr>
      <w:tr w:rsidR="0055505A" w14:paraId="6B00AB99" w14:textId="77777777" w:rsidTr="0055505A">
        <w:tc>
          <w:tcPr>
            <w:tcW w:w="2466" w:type="dxa"/>
            <w:vAlign w:val="center"/>
          </w:tcPr>
          <w:p w14:paraId="2AD7B1A4" w14:textId="77777777" w:rsidR="0055505A" w:rsidRDefault="0055505A" w:rsidP="0055505A">
            <w:pPr>
              <w:pStyle w:val="ListParagraph"/>
              <w:ind w:left="0"/>
            </w:pPr>
            <w:r>
              <w:t>Atomic Number</w:t>
            </w:r>
          </w:p>
        </w:tc>
        <w:tc>
          <w:tcPr>
            <w:tcW w:w="1800" w:type="dxa"/>
            <w:vAlign w:val="center"/>
          </w:tcPr>
          <w:p w14:paraId="2FC6B5EC" w14:textId="07DD6AD7" w:rsidR="0055505A" w:rsidRDefault="0055505A" w:rsidP="0055505A">
            <w:pPr>
              <w:pStyle w:val="ListParagraph"/>
              <w:ind w:left="0"/>
              <w:jc w:val="center"/>
            </w:pPr>
            <w:r>
              <w:t>26</w:t>
            </w:r>
          </w:p>
        </w:tc>
        <w:tc>
          <w:tcPr>
            <w:tcW w:w="1800" w:type="dxa"/>
            <w:vAlign w:val="center"/>
          </w:tcPr>
          <w:p w14:paraId="753DF44D" w14:textId="54587825" w:rsidR="0055505A" w:rsidRDefault="0055505A" w:rsidP="0055505A">
            <w:pPr>
              <w:pStyle w:val="ListParagraph"/>
              <w:ind w:left="0"/>
              <w:jc w:val="center"/>
            </w:pPr>
            <w:r>
              <w:t>26</w:t>
            </w:r>
          </w:p>
        </w:tc>
        <w:tc>
          <w:tcPr>
            <w:tcW w:w="1800" w:type="dxa"/>
            <w:vAlign w:val="center"/>
          </w:tcPr>
          <w:p w14:paraId="64D21872" w14:textId="61060C90" w:rsidR="0055505A" w:rsidRDefault="0055505A" w:rsidP="0055505A">
            <w:pPr>
              <w:pStyle w:val="ListParagraph"/>
              <w:ind w:left="0"/>
              <w:jc w:val="center"/>
            </w:pPr>
            <w:r>
              <w:t>26</w:t>
            </w:r>
          </w:p>
        </w:tc>
      </w:tr>
      <w:tr w:rsidR="0055505A" w14:paraId="7E23B0C0" w14:textId="77777777" w:rsidTr="0055505A">
        <w:tc>
          <w:tcPr>
            <w:tcW w:w="2466" w:type="dxa"/>
            <w:vAlign w:val="center"/>
          </w:tcPr>
          <w:p w14:paraId="13C3F2CA" w14:textId="77777777" w:rsidR="0055505A" w:rsidRDefault="0055505A" w:rsidP="0055505A">
            <w:pPr>
              <w:pStyle w:val="ListParagraph"/>
              <w:ind w:left="0"/>
            </w:pPr>
            <w:r>
              <w:t># Protons</w:t>
            </w:r>
          </w:p>
        </w:tc>
        <w:tc>
          <w:tcPr>
            <w:tcW w:w="1800" w:type="dxa"/>
            <w:vAlign w:val="center"/>
          </w:tcPr>
          <w:p w14:paraId="5F45D991" w14:textId="401CEA72" w:rsidR="0055505A" w:rsidRDefault="0055505A" w:rsidP="0055505A">
            <w:pPr>
              <w:pStyle w:val="ListParagraph"/>
              <w:ind w:left="0"/>
              <w:jc w:val="center"/>
            </w:pPr>
            <w:r>
              <w:t>26</w:t>
            </w:r>
          </w:p>
        </w:tc>
        <w:tc>
          <w:tcPr>
            <w:tcW w:w="1800" w:type="dxa"/>
            <w:vAlign w:val="center"/>
          </w:tcPr>
          <w:p w14:paraId="15B873A2" w14:textId="305AF41A" w:rsidR="0055505A" w:rsidRDefault="0055505A" w:rsidP="0055505A">
            <w:pPr>
              <w:pStyle w:val="ListParagraph"/>
              <w:ind w:left="0"/>
              <w:jc w:val="center"/>
            </w:pPr>
            <w:r>
              <w:t>26</w:t>
            </w:r>
          </w:p>
        </w:tc>
        <w:tc>
          <w:tcPr>
            <w:tcW w:w="1800" w:type="dxa"/>
            <w:vAlign w:val="center"/>
          </w:tcPr>
          <w:p w14:paraId="6038CD2A" w14:textId="2C53575F" w:rsidR="0055505A" w:rsidRDefault="0055505A" w:rsidP="0055505A">
            <w:pPr>
              <w:pStyle w:val="ListParagraph"/>
              <w:ind w:left="0"/>
              <w:jc w:val="center"/>
            </w:pPr>
            <w:r>
              <w:t>26</w:t>
            </w:r>
          </w:p>
        </w:tc>
      </w:tr>
      <w:tr w:rsidR="0055505A" w14:paraId="0931120F" w14:textId="77777777" w:rsidTr="0055505A">
        <w:tc>
          <w:tcPr>
            <w:tcW w:w="2466" w:type="dxa"/>
            <w:vAlign w:val="center"/>
          </w:tcPr>
          <w:p w14:paraId="3A40B68D" w14:textId="77777777" w:rsidR="0055505A" w:rsidRDefault="0055505A" w:rsidP="0055505A">
            <w:pPr>
              <w:pStyle w:val="ListParagraph"/>
              <w:ind w:left="0"/>
            </w:pPr>
            <w:r>
              <w:t># Electrons</w:t>
            </w:r>
          </w:p>
        </w:tc>
        <w:tc>
          <w:tcPr>
            <w:tcW w:w="1800" w:type="dxa"/>
            <w:vAlign w:val="center"/>
          </w:tcPr>
          <w:p w14:paraId="5FA8225A" w14:textId="144BADC2" w:rsidR="0055505A" w:rsidRDefault="0055505A" w:rsidP="0055505A">
            <w:pPr>
              <w:pStyle w:val="ListParagraph"/>
              <w:ind w:left="0"/>
              <w:jc w:val="center"/>
            </w:pPr>
            <w:r>
              <w:t>26</w:t>
            </w:r>
          </w:p>
        </w:tc>
        <w:tc>
          <w:tcPr>
            <w:tcW w:w="1800" w:type="dxa"/>
            <w:vAlign w:val="center"/>
          </w:tcPr>
          <w:p w14:paraId="503ABC73" w14:textId="3655A193" w:rsidR="0055505A" w:rsidRDefault="0055505A" w:rsidP="0055505A">
            <w:pPr>
              <w:pStyle w:val="ListParagraph"/>
              <w:ind w:left="0"/>
              <w:jc w:val="center"/>
            </w:pPr>
            <w:r>
              <w:t>26</w:t>
            </w:r>
          </w:p>
        </w:tc>
        <w:tc>
          <w:tcPr>
            <w:tcW w:w="1800" w:type="dxa"/>
            <w:vAlign w:val="center"/>
          </w:tcPr>
          <w:p w14:paraId="785C54E0" w14:textId="0E2463CA" w:rsidR="0055505A" w:rsidRDefault="0055505A" w:rsidP="0055505A">
            <w:pPr>
              <w:pStyle w:val="ListParagraph"/>
              <w:ind w:left="0"/>
              <w:jc w:val="center"/>
            </w:pPr>
            <w:r>
              <w:t>26</w:t>
            </w:r>
          </w:p>
        </w:tc>
      </w:tr>
      <w:tr w:rsidR="0055505A" w14:paraId="5F77566A" w14:textId="77777777" w:rsidTr="0055505A">
        <w:tc>
          <w:tcPr>
            <w:tcW w:w="2466" w:type="dxa"/>
            <w:vAlign w:val="center"/>
          </w:tcPr>
          <w:p w14:paraId="3A8E8684" w14:textId="77777777" w:rsidR="0055505A" w:rsidRDefault="0055505A" w:rsidP="0055505A">
            <w:pPr>
              <w:pStyle w:val="ListParagraph"/>
              <w:ind w:left="0"/>
            </w:pPr>
            <w:r>
              <w:t># Neutrons</w:t>
            </w:r>
          </w:p>
        </w:tc>
        <w:tc>
          <w:tcPr>
            <w:tcW w:w="1800" w:type="dxa"/>
            <w:vAlign w:val="center"/>
          </w:tcPr>
          <w:p w14:paraId="08CB5138" w14:textId="3092ED77" w:rsidR="0055505A" w:rsidRDefault="0055505A" w:rsidP="0055505A">
            <w:pPr>
              <w:pStyle w:val="ListParagraph"/>
              <w:ind w:left="0"/>
              <w:jc w:val="center"/>
            </w:pPr>
            <w:r>
              <w:t>28</w:t>
            </w:r>
          </w:p>
        </w:tc>
        <w:tc>
          <w:tcPr>
            <w:tcW w:w="1800" w:type="dxa"/>
            <w:vAlign w:val="center"/>
          </w:tcPr>
          <w:p w14:paraId="7AF78DF5" w14:textId="2514F8A1" w:rsidR="0055505A" w:rsidRDefault="0055505A" w:rsidP="0055505A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800" w:type="dxa"/>
            <w:vAlign w:val="center"/>
          </w:tcPr>
          <w:p w14:paraId="060DEE30" w14:textId="0FACB1D2" w:rsidR="0055505A" w:rsidRDefault="0055505A" w:rsidP="0055505A">
            <w:pPr>
              <w:pStyle w:val="ListParagraph"/>
              <w:ind w:left="0"/>
              <w:jc w:val="center"/>
            </w:pPr>
            <w:r>
              <w:t>31</w:t>
            </w:r>
          </w:p>
        </w:tc>
      </w:tr>
      <w:tr w:rsidR="0055505A" w14:paraId="24DB306C" w14:textId="77777777" w:rsidTr="0055505A">
        <w:tc>
          <w:tcPr>
            <w:tcW w:w="2466" w:type="dxa"/>
            <w:vAlign w:val="center"/>
          </w:tcPr>
          <w:p w14:paraId="003B1C72" w14:textId="77777777" w:rsidR="0055505A" w:rsidRDefault="0055505A" w:rsidP="0055505A">
            <w:pPr>
              <w:pStyle w:val="ListParagraph"/>
              <w:ind w:left="0"/>
            </w:pPr>
            <w:r>
              <w:t>Electron Configuration</w:t>
            </w:r>
          </w:p>
        </w:tc>
        <w:tc>
          <w:tcPr>
            <w:tcW w:w="1800" w:type="dxa"/>
            <w:vAlign w:val="center"/>
          </w:tcPr>
          <w:p w14:paraId="76BEDF28" w14:textId="63F0137A" w:rsidR="0055505A" w:rsidRPr="003E50D6" w:rsidRDefault="0055505A" w:rsidP="0055505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E50D6">
              <w:rPr>
                <w:sz w:val="20"/>
                <w:szCs w:val="20"/>
              </w:rPr>
              <w:t>1s</w:t>
            </w:r>
            <w:r w:rsidRPr="003E50D6">
              <w:rPr>
                <w:sz w:val="20"/>
                <w:szCs w:val="20"/>
                <w:vertAlign w:val="superscript"/>
              </w:rPr>
              <w:t>2</w:t>
            </w:r>
            <w:r w:rsidRPr="003E50D6">
              <w:rPr>
                <w:sz w:val="20"/>
                <w:szCs w:val="20"/>
              </w:rPr>
              <w:t>2s</w:t>
            </w:r>
            <w:r w:rsidRPr="003E50D6">
              <w:rPr>
                <w:sz w:val="20"/>
                <w:szCs w:val="20"/>
                <w:vertAlign w:val="superscript"/>
              </w:rPr>
              <w:t>2</w:t>
            </w:r>
            <w:r w:rsidRPr="003E50D6">
              <w:rPr>
                <w:sz w:val="20"/>
                <w:szCs w:val="20"/>
              </w:rPr>
              <w:t>2p</w:t>
            </w:r>
            <w:r w:rsidRPr="003E50D6">
              <w:rPr>
                <w:sz w:val="20"/>
                <w:szCs w:val="20"/>
                <w:vertAlign w:val="superscript"/>
              </w:rPr>
              <w:t>6</w:t>
            </w:r>
            <w:r w:rsidRPr="003E50D6">
              <w:rPr>
                <w:sz w:val="20"/>
                <w:szCs w:val="20"/>
              </w:rPr>
              <w:t>3s</w:t>
            </w:r>
            <w:r w:rsidRPr="003E50D6">
              <w:rPr>
                <w:sz w:val="20"/>
                <w:szCs w:val="20"/>
                <w:vertAlign w:val="superscript"/>
              </w:rPr>
              <w:t>2</w:t>
            </w:r>
            <w:r w:rsidRPr="003E50D6">
              <w:rPr>
                <w:sz w:val="20"/>
                <w:szCs w:val="20"/>
              </w:rPr>
              <w:t>3p</w:t>
            </w:r>
            <w:r w:rsidRPr="003E50D6">
              <w:rPr>
                <w:sz w:val="20"/>
                <w:szCs w:val="20"/>
                <w:vertAlign w:val="superscript"/>
              </w:rPr>
              <w:t>6</w:t>
            </w:r>
            <w:r w:rsidRPr="003E50D6">
              <w:rPr>
                <w:sz w:val="20"/>
                <w:szCs w:val="20"/>
              </w:rPr>
              <w:t>4s</w:t>
            </w:r>
            <w:r w:rsidRPr="003E50D6">
              <w:rPr>
                <w:sz w:val="20"/>
                <w:szCs w:val="20"/>
                <w:vertAlign w:val="superscript"/>
              </w:rPr>
              <w:t>2</w:t>
            </w:r>
            <w:r w:rsidRPr="003E50D6">
              <w:rPr>
                <w:sz w:val="20"/>
                <w:szCs w:val="20"/>
              </w:rPr>
              <w:t>3d</w:t>
            </w:r>
            <w:r w:rsidRPr="003E50D6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800" w:type="dxa"/>
            <w:vAlign w:val="center"/>
          </w:tcPr>
          <w:p w14:paraId="13840602" w14:textId="0C2827BC" w:rsidR="0055505A" w:rsidRPr="003E50D6" w:rsidRDefault="0055505A" w:rsidP="0055505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E50D6">
              <w:rPr>
                <w:sz w:val="20"/>
                <w:szCs w:val="20"/>
              </w:rPr>
              <w:t>1s</w:t>
            </w:r>
            <w:r w:rsidRPr="003E50D6">
              <w:rPr>
                <w:sz w:val="20"/>
                <w:szCs w:val="20"/>
                <w:vertAlign w:val="superscript"/>
              </w:rPr>
              <w:t>2</w:t>
            </w:r>
            <w:r w:rsidRPr="003E50D6">
              <w:rPr>
                <w:sz w:val="20"/>
                <w:szCs w:val="20"/>
              </w:rPr>
              <w:t>2s</w:t>
            </w:r>
            <w:r w:rsidRPr="003E50D6">
              <w:rPr>
                <w:sz w:val="20"/>
                <w:szCs w:val="20"/>
                <w:vertAlign w:val="superscript"/>
              </w:rPr>
              <w:t>2</w:t>
            </w:r>
            <w:r w:rsidRPr="003E50D6">
              <w:rPr>
                <w:sz w:val="20"/>
                <w:szCs w:val="20"/>
              </w:rPr>
              <w:t>2p</w:t>
            </w:r>
            <w:r w:rsidRPr="003E50D6">
              <w:rPr>
                <w:sz w:val="20"/>
                <w:szCs w:val="20"/>
                <w:vertAlign w:val="superscript"/>
              </w:rPr>
              <w:t>6</w:t>
            </w:r>
            <w:r w:rsidRPr="003E50D6">
              <w:rPr>
                <w:sz w:val="20"/>
                <w:szCs w:val="20"/>
              </w:rPr>
              <w:t>3s</w:t>
            </w:r>
            <w:r w:rsidRPr="003E50D6">
              <w:rPr>
                <w:sz w:val="20"/>
                <w:szCs w:val="20"/>
                <w:vertAlign w:val="superscript"/>
              </w:rPr>
              <w:t>2</w:t>
            </w:r>
            <w:r w:rsidRPr="003E50D6">
              <w:rPr>
                <w:sz w:val="20"/>
                <w:szCs w:val="20"/>
              </w:rPr>
              <w:t>3p</w:t>
            </w:r>
            <w:r w:rsidRPr="003E50D6">
              <w:rPr>
                <w:sz w:val="20"/>
                <w:szCs w:val="20"/>
                <w:vertAlign w:val="superscript"/>
              </w:rPr>
              <w:t>6</w:t>
            </w:r>
            <w:r w:rsidRPr="003E50D6">
              <w:rPr>
                <w:sz w:val="20"/>
                <w:szCs w:val="20"/>
              </w:rPr>
              <w:t>4s</w:t>
            </w:r>
            <w:r w:rsidRPr="003E50D6">
              <w:rPr>
                <w:sz w:val="20"/>
                <w:szCs w:val="20"/>
                <w:vertAlign w:val="superscript"/>
              </w:rPr>
              <w:t>2</w:t>
            </w:r>
            <w:r w:rsidRPr="003E50D6">
              <w:rPr>
                <w:sz w:val="20"/>
                <w:szCs w:val="20"/>
              </w:rPr>
              <w:t>3d</w:t>
            </w:r>
            <w:r w:rsidRPr="003E50D6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800" w:type="dxa"/>
            <w:vAlign w:val="center"/>
          </w:tcPr>
          <w:p w14:paraId="4AE741FC" w14:textId="7B8906CC" w:rsidR="0055505A" w:rsidRPr="003E50D6" w:rsidRDefault="0055505A" w:rsidP="0055505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E50D6">
              <w:rPr>
                <w:sz w:val="20"/>
                <w:szCs w:val="20"/>
              </w:rPr>
              <w:t>1s</w:t>
            </w:r>
            <w:r w:rsidRPr="003E50D6">
              <w:rPr>
                <w:sz w:val="20"/>
                <w:szCs w:val="20"/>
                <w:vertAlign w:val="superscript"/>
              </w:rPr>
              <w:t>2</w:t>
            </w:r>
            <w:r w:rsidRPr="003E50D6">
              <w:rPr>
                <w:sz w:val="20"/>
                <w:szCs w:val="20"/>
              </w:rPr>
              <w:t>2s</w:t>
            </w:r>
            <w:r w:rsidRPr="003E50D6">
              <w:rPr>
                <w:sz w:val="20"/>
                <w:szCs w:val="20"/>
                <w:vertAlign w:val="superscript"/>
              </w:rPr>
              <w:t>2</w:t>
            </w:r>
            <w:r w:rsidRPr="003E50D6">
              <w:rPr>
                <w:sz w:val="20"/>
                <w:szCs w:val="20"/>
              </w:rPr>
              <w:t>2p</w:t>
            </w:r>
            <w:r w:rsidRPr="003E50D6">
              <w:rPr>
                <w:sz w:val="20"/>
                <w:szCs w:val="20"/>
                <w:vertAlign w:val="superscript"/>
              </w:rPr>
              <w:t>6</w:t>
            </w:r>
            <w:r w:rsidRPr="003E50D6">
              <w:rPr>
                <w:sz w:val="20"/>
                <w:szCs w:val="20"/>
              </w:rPr>
              <w:t>3s</w:t>
            </w:r>
            <w:r w:rsidRPr="003E50D6">
              <w:rPr>
                <w:sz w:val="20"/>
                <w:szCs w:val="20"/>
                <w:vertAlign w:val="superscript"/>
              </w:rPr>
              <w:t>2</w:t>
            </w:r>
            <w:r w:rsidRPr="003E50D6">
              <w:rPr>
                <w:sz w:val="20"/>
                <w:szCs w:val="20"/>
              </w:rPr>
              <w:t>3p</w:t>
            </w:r>
            <w:r w:rsidRPr="003E50D6">
              <w:rPr>
                <w:sz w:val="20"/>
                <w:szCs w:val="20"/>
                <w:vertAlign w:val="superscript"/>
              </w:rPr>
              <w:t>6</w:t>
            </w:r>
            <w:r w:rsidRPr="003E50D6">
              <w:rPr>
                <w:sz w:val="20"/>
                <w:szCs w:val="20"/>
              </w:rPr>
              <w:t>4s</w:t>
            </w:r>
            <w:r w:rsidRPr="003E50D6">
              <w:rPr>
                <w:sz w:val="20"/>
                <w:szCs w:val="20"/>
                <w:vertAlign w:val="superscript"/>
              </w:rPr>
              <w:t>2</w:t>
            </w:r>
            <w:r w:rsidRPr="003E50D6">
              <w:rPr>
                <w:sz w:val="20"/>
                <w:szCs w:val="20"/>
              </w:rPr>
              <w:t>3d</w:t>
            </w:r>
            <w:r w:rsidRPr="003E50D6">
              <w:rPr>
                <w:sz w:val="20"/>
                <w:szCs w:val="20"/>
                <w:vertAlign w:val="superscript"/>
              </w:rPr>
              <w:t>6</w:t>
            </w:r>
          </w:p>
        </w:tc>
      </w:tr>
    </w:tbl>
    <w:p w14:paraId="12D05CF0" w14:textId="77777777" w:rsidR="0055505A" w:rsidRDefault="0055505A" w:rsidP="0055505A">
      <w:pPr>
        <w:pStyle w:val="ListParagraph"/>
      </w:pPr>
    </w:p>
    <w:p w14:paraId="19006734" w14:textId="7FEDEBED" w:rsidR="00CF6AF7" w:rsidRDefault="00E16610" w:rsidP="0055505A">
      <w:pPr>
        <w:pStyle w:val="ListParagraph"/>
      </w:pPr>
      <w:r>
        <w:t>Look up information</w:t>
      </w:r>
      <w:r w:rsidR="00CF6AF7">
        <w:t xml:space="preserve"> for these minerals and fill in the table:</w:t>
      </w:r>
    </w:p>
    <w:p w14:paraId="3F83EF49" w14:textId="77777777" w:rsidR="00CF6AF7" w:rsidRDefault="00CF6AF7" w:rsidP="00CF6AF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0"/>
        <w:gridCol w:w="1320"/>
        <w:gridCol w:w="1326"/>
        <w:gridCol w:w="1630"/>
        <w:gridCol w:w="1630"/>
        <w:gridCol w:w="1630"/>
      </w:tblGrid>
      <w:tr w:rsidR="005D111C" w14:paraId="2B9CB10B" w14:textId="77777777" w:rsidTr="0055505A">
        <w:tc>
          <w:tcPr>
            <w:tcW w:w="1320" w:type="dxa"/>
          </w:tcPr>
          <w:p w14:paraId="437FA29B" w14:textId="77777777" w:rsidR="00CF6AF7" w:rsidRDefault="00CF6AF7" w:rsidP="00CF6AF7">
            <w:pPr>
              <w:pStyle w:val="ListParagraph"/>
              <w:ind w:left="0"/>
            </w:pPr>
            <w:r>
              <w:t>Mineral</w:t>
            </w:r>
          </w:p>
        </w:tc>
        <w:tc>
          <w:tcPr>
            <w:tcW w:w="1320" w:type="dxa"/>
          </w:tcPr>
          <w:p w14:paraId="128DDB0B" w14:textId="77777777" w:rsidR="00CF6AF7" w:rsidRPr="0055505A" w:rsidRDefault="00CF6AF7" w:rsidP="00CF6AF7">
            <w:pPr>
              <w:pStyle w:val="ListParagraph"/>
              <w:ind w:left="0"/>
              <w:rPr>
                <w:b/>
              </w:rPr>
            </w:pPr>
            <w:r w:rsidRPr="0055505A">
              <w:rPr>
                <w:b/>
              </w:rPr>
              <w:t>Halite</w:t>
            </w:r>
          </w:p>
        </w:tc>
        <w:tc>
          <w:tcPr>
            <w:tcW w:w="1326" w:type="dxa"/>
          </w:tcPr>
          <w:p w14:paraId="6718FA74" w14:textId="77777777" w:rsidR="00CF6AF7" w:rsidRPr="0055505A" w:rsidRDefault="00CF6AF7" w:rsidP="00CF6AF7">
            <w:pPr>
              <w:pStyle w:val="ListParagraph"/>
              <w:ind w:left="0"/>
              <w:rPr>
                <w:b/>
              </w:rPr>
            </w:pPr>
            <w:r w:rsidRPr="0055505A">
              <w:rPr>
                <w:b/>
              </w:rPr>
              <w:t>Fluorite</w:t>
            </w:r>
          </w:p>
        </w:tc>
        <w:tc>
          <w:tcPr>
            <w:tcW w:w="1630" w:type="dxa"/>
          </w:tcPr>
          <w:p w14:paraId="444D1C97" w14:textId="6B056DA0" w:rsidR="00CF6AF7" w:rsidRPr="0055505A" w:rsidRDefault="00BB7735" w:rsidP="00CF6AF7">
            <w:pPr>
              <w:pStyle w:val="ListParagraph"/>
              <w:ind w:left="0"/>
              <w:rPr>
                <w:b/>
              </w:rPr>
            </w:pPr>
            <w:proofErr w:type="spellStart"/>
            <w:r w:rsidRPr="0055505A">
              <w:rPr>
                <w:b/>
              </w:rPr>
              <w:t>Sphalerite</w:t>
            </w:r>
            <w:proofErr w:type="spellEnd"/>
          </w:p>
        </w:tc>
        <w:tc>
          <w:tcPr>
            <w:tcW w:w="1630" w:type="dxa"/>
          </w:tcPr>
          <w:p w14:paraId="5D4EAEA3" w14:textId="4B3A164D" w:rsidR="00CF6AF7" w:rsidRPr="0055505A" w:rsidRDefault="00BB7735" w:rsidP="00CF6AF7">
            <w:pPr>
              <w:pStyle w:val="ListParagraph"/>
              <w:ind w:left="0"/>
              <w:rPr>
                <w:b/>
              </w:rPr>
            </w:pPr>
            <w:r w:rsidRPr="0055505A">
              <w:rPr>
                <w:b/>
              </w:rPr>
              <w:t>Cuprite</w:t>
            </w:r>
          </w:p>
        </w:tc>
        <w:tc>
          <w:tcPr>
            <w:tcW w:w="1630" w:type="dxa"/>
          </w:tcPr>
          <w:p w14:paraId="2E8E7EA1" w14:textId="77777777" w:rsidR="00CF6AF7" w:rsidRPr="0055505A" w:rsidRDefault="00CF6AF7" w:rsidP="00CF6AF7">
            <w:pPr>
              <w:pStyle w:val="ListParagraph"/>
              <w:ind w:left="0"/>
              <w:rPr>
                <w:b/>
              </w:rPr>
            </w:pPr>
            <w:r w:rsidRPr="0055505A">
              <w:rPr>
                <w:b/>
              </w:rPr>
              <w:t>Quartz</w:t>
            </w:r>
          </w:p>
        </w:tc>
      </w:tr>
      <w:tr w:rsidR="005D111C" w14:paraId="08EE7DE1" w14:textId="77777777" w:rsidTr="0055505A">
        <w:tc>
          <w:tcPr>
            <w:tcW w:w="1320" w:type="dxa"/>
          </w:tcPr>
          <w:p w14:paraId="3540C292" w14:textId="77777777" w:rsidR="00CF6AF7" w:rsidRDefault="00CF6AF7" w:rsidP="00CF6AF7">
            <w:pPr>
              <w:pStyle w:val="ListParagraph"/>
              <w:ind w:left="0"/>
            </w:pPr>
            <w:r>
              <w:t>Formula</w:t>
            </w:r>
          </w:p>
        </w:tc>
        <w:tc>
          <w:tcPr>
            <w:tcW w:w="1320" w:type="dxa"/>
          </w:tcPr>
          <w:p w14:paraId="10753123" w14:textId="1C2FB6BC" w:rsidR="00CF6AF7" w:rsidRDefault="00CF6AF7" w:rsidP="00CF6AF7">
            <w:pPr>
              <w:pStyle w:val="ListParagraph"/>
              <w:ind w:left="0"/>
            </w:pPr>
            <w:proofErr w:type="spellStart"/>
            <w:r>
              <w:t>NaCl</w:t>
            </w:r>
            <w:proofErr w:type="spellEnd"/>
          </w:p>
        </w:tc>
        <w:tc>
          <w:tcPr>
            <w:tcW w:w="1326" w:type="dxa"/>
          </w:tcPr>
          <w:p w14:paraId="7AEAB3E0" w14:textId="33E5A686" w:rsidR="00CF6AF7" w:rsidRPr="00CF6AF7" w:rsidRDefault="00CF6AF7" w:rsidP="00CF6AF7">
            <w:pPr>
              <w:pStyle w:val="ListParagraph"/>
              <w:ind w:left="0"/>
            </w:pPr>
            <w:r>
              <w:t>CaF</w:t>
            </w:r>
            <w:r>
              <w:rPr>
                <w:vertAlign w:val="subscript"/>
              </w:rPr>
              <w:t>2</w:t>
            </w:r>
          </w:p>
        </w:tc>
        <w:tc>
          <w:tcPr>
            <w:tcW w:w="1630" w:type="dxa"/>
          </w:tcPr>
          <w:p w14:paraId="19038001" w14:textId="0ED91F5D" w:rsidR="00CF6AF7" w:rsidRPr="00CF6AF7" w:rsidRDefault="00BB7735" w:rsidP="00CF6AF7">
            <w:pPr>
              <w:pStyle w:val="ListParagraph"/>
              <w:ind w:left="0"/>
            </w:pPr>
            <w:proofErr w:type="spellStart"/>
            <w:r>
              <w:t>Zn</w:t>
            </w:r>
            <w:r w:rsidR="00CF6AF7">
              <w:t>S</w:t>
            </w:r>
            <w:proofErr w:type="spellEnd"/>
          </w:p>
        </w:tc>
        <w:tc>
          <w:tcPr>
            <w:tcW w:w="1630" w:type="dxa"/>
          </w:tcPr>
          <w:p w14:paraId="365261EF" w14:textId="348A0FBA" w:rsidR="00CF6AF7" w:rsidRPr="00CF6AF7" w:rsidRDefault="00BB7735" w:rsidP="00CF6AF7">
            <w:pPr>
              <w:pStyle w:val="ListParagraph"/>
              <w:ind w:left="0"/>
              <w:rPr>
                <w:vertAlign w:val="subscript"/>
              </w:rPr>
            </w:pPr>
            <w:r>
              <w:t>Cu</w:t>
            </w:r>
            <w:r w:rsidR="00CF6AF7">
              <w:rPr>
                <w:vertAlign w:val="subscript"/>
              </w:rPr>
              <w:t>2</w:t>
            </w:r>
            <w:r w:rsidR="00CF6AF7">
              <w:t>O</w:t>
            </w:r>
          </w:p>
        </w:tc>
        <w:tc>
          <w:tcPr>
            <w:tcW w:w="1630" w:type="dxa"/>
          </w:tcPr>
          <w:p w14:paraId="1183D0D0" w14:textId="3204B3C9" w:rsidR="00CF6AF7" w:rsidRPr="00BB7735" w:rsidRDefault="00BB7735" w:rsidP="00CF6AF7">
            <w:pPr>
              <w:pStyle w:val="ListParagraph"/>
              <w:ind w:left="0"/>
              <w:rPr>
                <w:vertAlign w:val="subscript"/>
              </w:rPr>
            </w:pPr>
            <w:r>
              <w:t>SiO</w:t>
            </w:r>
            <w:r>
              <w:rPr>
                <w:vertAlign w:val="subscript"/>
              </w:rPr>
              <w:t>2</w:t>
            </w:r>
          </w:p>
        </w:tc>
      </w:tr>
      <w:tr w:rsidR="005D111C" w14:paraId="56E31E00" w14:textId="77777777" w:rsidTr="0055505A">
        <w:tc>
          <w:tcPr>
            <w:tcW w:w="1320" w:type="dxa"/>
          </w:tcPr>
          <w:p w14:paraId="405FCAB3" w14:textId="77777777" w:rsidR="00CF6AF7" w:rsidRDefault="00CF6AF7" w:rsidP="00CF6AF7">
            <w:pPr>
              <w:pStyle w:val="ListParagraph"/>
              <w:ind w:left="0"/>
            </w:pPr>
            <w:r>
              <w:t>Min. Group</w:t>
            </w:r>
          </w:p>
        </w:tc>
        <w:tc>
          <w:tcPr>
            <w:tcW w:w="1320" w:type="dxa"/>
          </w:tcPr>
          <w:p w14:paraId="35F00414" w14:textId="6D821BF7" w:rsidR="00CF6AF7" w:rsidRDefault="00CF6AF7" w:rsidP="00CF6AF7">
            <w:pPr>
              <w:pStyle w:val="ListParagraph"/>
              <w:ind w:left="0"/>
            </w:pPr>
            <w:r>
              <w:t>Halide</w:t>
            </w:r>
          </w:p>
        </w:tc>
        <w:tc>
          <w:tcPr>
            <w:tcW w:w="1326" w:type="dxa"/>
          </w:tcPr>
          <w:p w14:paraId="53D93EF1" w14:textId="0C3239AD" w:rsidR="00CF6AF7" w:rsidRDefault="00CF6AF7" w:rsidP="00CF6AF7">
            <w:pPr>
              <w:pStyle w:val="ListParagraph"/>
              <w:ind w:left="0"/>
            </w:pPr>
            <w:r>
              <w:t>Halide</w:t>
            </w:r>
          </w:p>
        </w:tc>
        <w:tc>
          <w:tcPr>
            <w:tcW w:w="1630" w:type="dxa"/>
          </w:tcPr>
          <w:p w14:paraId="50508EEC" w14:textId="6A264C69" w:rsidR="00CF6AF7" w:rsidRDefault="00CF6AF7" w:rsidP="00CF6AF7">
            <w:pPr>
              <w:pStyle w:val="ListParagraph"/>
              <w:ind w:left="0"/>
            </w:pPr>
            <w:r>
              <w:t>Sulfide</w:t>
            </w:r>
          </w:p>
        </w:tc>
        <w:tc>
          <w:tcPr>
            <w:tcW w:w="1630" w:type="dxa"/>
          </w:tcPr>
          <w:p w14:paraId="3D87D8BD" w14:textId="03B5E0EF" w:rsidR="00CF6AF7" w:rsidRDefault="00CF6AF7" w:rsidP="00CF6AF7">
            <w:pPr>
              <w:pStyle w:val="ListParagraph"/>
              <w:ind w:left="0"/>
            </w:pPr>
            <w:r>
              <w:t>Oxide</w:t>
            </w:r>
          </w:p>
        </w:tc>
        <w:tc>
          <w:tcPr>
            <w:tcW w:w="1630" w:type="dxa"/>
          </w:tcPr>
          <w:p w14:paraId="1F929ECF" w14:textId="7971E6FB" w:rsidR="00CF6AF7" w:rsidRDefault="00BB7735" w:rsidP="00CF6AF7">
            <w:pPr>
              <w:pStyle w:val="ListParagraph"/>
              <w:ind w:left="0"/>
            </w:pPr>
            <w:r>
              <w:t>Silicate</w:t>
            </w:r>
          </w:p>
        </w:tc>
      </w:tr>
      <w:tr w:rsidR="005D111C" w14:paraId="78FC0049" w14:textId="77777777" w:rsidTr="0055505A">
        <w:tc>
          <w:tcPr>
            <w:tcW w:w="1320" w:type="dxa"/>
          </w:tcPr>
          <w:p w14:paraId="6202C5AF" w14:textId="77777777" w:rsidR="00CF6AF7" w:rsidRDefault="00CF6AF7" w:rsidP="00CF6AF7">
            <w:pPr>
              <w:pStyle w:val="ListParagraph"/>
              <w:ind w:left="0"/>
            </w:pPr>
            <w:proofErr w:type="spellStart"/>
            <w:r>
              <w:t>Cation</w:t>
            </w:r>
            <w:proofErr w:type="spellEnd"/>
          </w:p>
        </w:tc>
        <w:tc>
          <w:tcPr>
            <w:tcW w:w="1320" w:type="dxa"/>
          </w:tcPr>
          <w:p w14:paraId="1F66A2B1" w14:textId="2B51020E" w:rsidR="00CF6AF7" w:rsidRDefault="00CF6AF7" w:rsidP="00CF6AF7">
            <w:pPr>
              <w:pStyle w:val="ListParagraph"/>
              <w:ind w:left="0"/>
            </w:pPr>
            <w:r>
              <w:t>Na</w:t>
            </w:r>
          </w:p>
        </w:tc>
        <w:tc>
          <w:tcPr>
            <w:tcW w:w="1326" w:type="dxa"/>
          </w:tcPr>
          <w:p w14:paraId="3F7C2B28" w14:textId="7DDB50E6" w:rsidR="00CF6AF7" w:rsidRDefault="00CF6AF7" w:rsidP="00CF6AF7">
            <w:pPr>
              <w:pStyle w:val="ListParagraph"/>
              <w:ind w:left="0"/>
            </w:pPr>
            <w:proofErr w:type="spellStart"/>
            <w:r>
              <w:t>Ca</w:t>
            </w:r>
            <w:proofErr w:type="spellEnd"/>
          </w:p>
        </w:tc>
        <w:tc>
          <w:tcPr>
            <w:tcW w:w="1630" w:type="dxa"/>
          </w:tcPr>
          <w:p w14:paraId="1990629E" w14:textId="7BAEBCE4" w:rsidR="00CF6AF7" w:rsidRDefault="00BB7735" w:rsidP="00CF6AF7">
            <w:pPr>
              <w:pStyle w:val="ListParagraph"/>
              <w:ind w:left="0"/>
            </w:pPr>
            <w:r>
              <w:t>Zn</w:t>
            </w:r>
          </w:p>
        </w:tc>
        <w:tc>
          <w:tcPr>
            <w:tcW w:w="1630" w:type="dxa"/>
          </w:tcPr>
          <w:p w14:paraId="53240D02" w14:textId="7CBDBEBC" w:rsidR="00CF6AF7" w:rsidRDefault="00BB7735" w:rsidP="00CF6AF7">
            <w:pPr>
              <w:pStyle w:val="ListParagraph"/>
              <w:ind w:left="0"/>
            </w:pPr>
            <w:r>
              <w:t>Cu</w:t>
            </w:r>
          </w:p>
        </w:tc>
        <w:tc>
          <w:tcPr>
            <w:tcW w:w="1630" w:type="dxa"/>
          </w:tcPr>
          <w:p w14:paraId="2913D5C0" w14:textId="21B71788" w:rsidR="00CF6AF7" w:rsidRDefault="00BB7735" w:rsidP="00CF6AF7">
            <w:pPr>
              <w:pStyle w:val="ListParagraph"/>
              <w:ind w:left="0"/>
            </w:pPr>
            <w:r>
              <w:t>Si</w:t>
            </w:r>
          </w:p>
        </w:tc>
      </w:tr>
      <w:tr w:rsidR="005D111C" w14:paraId="70797C48" w14:textId="77777777" w:rsidTr="0055505A">
        <w:tc>
          <w:tcPr>
            <w:tcW w:w="1320" w:type="dxa"/>
          </w:tcPr>
          <w:p w14:paraId="76A3F30B" w14:textId="77777777" w:rsidR="00CF6AF7" w:rsidRDefault="00CF6AF7" w:rsidP="00CF6AF7">
            <w:pPr>
              <w:pStyle w:val="ListParagraph"/>
              <w:ind w:left="0"/>
            </w:pPr>
            <w:r>
              <w:t xml:space="preserve">    Valence</w:t>
            </w:r>
          </w:p>
        </w:tc>
        <w:tc>
          <w:tcPr>
            <w:tcW w:w="1320" w:type="dxa"/>
          </w:tcPr>
          <w:p w14:paraId="0AAFD706" w14:textId="5DC89AF1" w:rsidR="00CF6AF7" w:rsidRDefault="00CF6AF7" w:rsidP="00CF6AF7">
            <w:pPr>
              <w:pStyle w:val="ListParagraph"/>
              <w:ind w:left="0"/>
            </w:pPr>
            <w:r>
              <w:t>+1</w:t>
            </w:r>
          </w:p>
        </w:tc>
        <w:tc>
          <w:tcPr>
            <w:tcW w:w="1326" w:type="dxa"/>
          </w:tcPr>
          <w:p w14:paraId="16D8B58F" w14:textId="1AF42222" w:rsidR="00CF6AF7" w:rsidRDefault="00CF6AF7" w:rsidP="00CF6AF7">
            <w:pPr>
              <w:pStyle w:val="ListParagraph"/>
              <w:ind w:left="0"/>
            </w:pPr>
            <w:r>
              <w:t>+1</w:t>
            </w:r>
          </w:p>
        </w:tc>
        <w:tc>
          <w:tcPr>
            <w:tcW w:w="1630" w:type="dxa"/>
          </w:tcPr>
          <w:p w14:paraId="12B9E127" w14:textId="79916A70" w:rsidR="00CF6AF7" w:rsidRDefault="00BB7735" w:rsidP="00CF6AF7">
            <w:pPr>
              <w:pStyle w:val="ListParagraph"/>
              <w:ind w:left="0"/>
            </w:pPr>
            <w:r>
              <w:t>+2</w:t>
            </w:r>
          </w:p>
        </w:tc>
        <w:tc>
          <w:tcPr>
            <w:tcW w:w="1630" w:type="dxa"/>
          </w:tcPr>
          <w:p w14:paraId="7FFF6377" w14:textId="164B2FA8" w:rsidR="00CF6AF7" w:rsidRDefault="00BB7735" w:rsidP="00CF6AF7">
            <w:pPr>
              <w:pStyle w:val="ListParagraph"/>
              <w:ind w:left="0"/>
            </w:pPr>
            <w:r>
              <w:t>+1</w:t>
            </w:r>
          </w:p>
        </w:tc>
        <w:tc>
          <w:tcPr>
            <w:tcW w:w="1630" w:type="dxa"/>
          </w:tcPr>
          <w:p w14:paraId="0397C552" w14:textId="60B751CB" w:rsidR="00CF6AF7" w:rsidRDefault="00BB7735" w:rsidP="00CF6AF7">
            <w:pPr>
              <w:pStyle w:val="ListParagraph"/>
              <w:ind w:left="0"/>
            </w:pPr>
            <w:r>
              <w:t>+4</w:t>
            </w:r>
          </w:p>
        </w:tc>
      </w:tr>
      <w:tr w:rsidR="005D111C" w14:paraId="58D764D3" w14:textId="77777777" w:rsidTr="0055505A">
        <w:tc>
          <w:tcPr>
            <w:tcW w:w="1320" w:type="dxa"/>
          </w:tcPr>
          <w:p w14:paraId="7FA1B769" w14:textId="77777777" w:rsidR="00CF6AF7" w:rsidRDefault="00CF6AF7" w:rsidP="00CF6AF7">
            <w:pPr>
              <w:pStyle w:val="ListParagraph"/>
              <w:ind w:left="0"/>
            </w:pPr>
            <w:r>
              <w:t xml:space="preserve">    Class.</w:t>
            </w:r>
          </w:p>
        </w:tc>
        <w:tc>
          <w:tcPr>
            <w:tcW w:w="1320" w:type="dxa"/>
          </w:tcPr>
          <w:p w14:paraId="7A062EA7" w14:textId="7DFD93A3" w:rsidR="00CF6AF7" w:rsidRDefault="00CF6AF7" w:rsidP="00CF6AF7">
            <w:pPr>
              <w:pStyle w:val="ListParagraph"/>
              <w:ind w:left="0"/>
            </w:pPr>
            <w:r>
              <w:t>Alkali metal</w:t>
            </w:r>
          </w:p>
        </w:tc>
        <w:tc>
          <w:tcPr>
            <w:tcW w:w="1326" w:type="dxa"/>
          </w:tcPr>
          <w:p w14:paraId="5A38B214" w14:textId="593D8B4F" w:rsidR="00CF6AF7" w:rsidRDefault="00CF6AF7" w:rsidP="00CF6AF7">
            <w:pPr>
              <w:pStyle w:val="ListParagraph"/>
              <w:ind w:left="0"/>
            </w:pPr>
            <w:r>
              <w:t>Alkaline earth metal</w:t>
            </w:r>
          </w:p>
        </w:tc>
        <w:tc>
          <w:tcPr>
            <w:tcW w:w="1630" w:type="dxa"/>
          </w:tcPr>
          <w:p w14:paraId="4C149B62" w14:textId="7D2A4BFF" w:rsidR="00CF6AF7" w:rsidRDefault="00CF6AF7" w:rsidP="00CF6AF7">
            <w:pPr>
              <w:pStyle w:val="ListParagraph"/>
              <w:ind w:left="0"/>
            </w:pPr>
            <w:r>
              <w:t>Metal</w:t>
            </w:r>
          </w:p>
        </w:tc>
        <w:tc>
          <w:tcPr>
            <w:tcW w:w="1630" w:type="dxa"/>
          </w:tcPr>
          <w:p w14:paraId="4D99CA94" w14:textId="5D6FEF29" w:rsidR="00CF6AF7" w:rsidRDefault="00BB7735" w:rsidP="00CF6AF7">
            <w:pPr>
              <w:pStyle w:val="ListParagraph"/>
              <w:ind w:left="0"/>
            </w:pPr>
            <w:r>
              <w:t>Metal</w:t>
            </w:r>
          </w:p>
        </w:tc>
        <w:tc>
          <w:tcPr>
            <w:tcW w:w="1630" w:type="dxa"/>
          </w:tcPr>
          <w:p w14:paraId="1FFD70A6" w14:textId="73C9C936" w:rsidR="00CF6AF7" w:rsidRDefault="00BB7735" w:rsidP="00CF6AF7">
            <w:pPr>
              <w:pStyle w:val="ListParagraph"/>
              <w:ind w:left="0"/>
            </w:pPr>
            <w:r>
              <w:t>Metal</w:t>
            </w:r>
          </w:p>
        </w:tc>
      </w:tr>
      <w:tr w:rsidR="005D111C" w14:paraId="4ED0A81A" w14:textId="77777777" w:rsidTr="0055505A">
        <w:tc>
          <w:tcPr>
            <w:tcW w:w="1320" w:type="dxa"/>
          </w:tcPr>
          <w:p w14:paraId="5A43C84B" w14:textId="77777777" w:rsidR="00CF6AF7" w:rsidRDefault="00CF6AF7" w:rsidP="00CF6AF7">
            <w:pPr>
              <w:pStyle w:val="ListParagraph"/>
              <w:ind w:left="0"/>
            </w:pPr>
            <w:r>
              <w:t>Anion</w:t>
            </w:r>
          </w:p>
        </w:tc>
        <w:tc>
          <w:tcPr>
            <w:tcW w:w="1320" w:type="dxa"/>
          </w:tcPr>
          <w:p w14:paraId="7567D6AF" w14:textId="73ECF0CE" w:rsidR="00CF6AF7" w:rsidRDefault="00CF6AF7" w:rsidP="00CF6AF7">
            <w:pPr>
              <w:pStyle w:val="ListParagraph"/>
              <w:ind w:left="0"/>
            </w:pPr>
            <w:proofErr w:type="spellStart"/>
            <w:r>
              <w:t>Cl</w:t>
            </w:r>
            <w:proofErr w:type="spellEnd"/>
          </w:p>
        </w:tc>
        <w:tc>
          <w:tcPr>
            <w:tcW w:w="1326" w:type="dxa"/>
          </w:tcPr>
          <w:p w14:paraId="2BA3F7EE" w14:textId="61BB8A74" w:rsidR="00CF6AF7" w:rsidRDefault="00CF6AF7" w:rsidP="00CF6AF7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1630" w:type="dxa"/>
          </w:tcPr>
          <w:p w14:paraId="4C6B1EC8" w14:textId="095E2E7E" w:rsidR="00CF6AF7" w:rsidRDefault="00CF6AF7" w:rsidP="00CF6AF7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1630" w:type="dxa"/>
          </w:tcPr>
          <w:p w14:paraId="4488B6C6" w14:textId="2F8A13AF" w:rsidR="00CF6AF7" w:rsidRDefault="00BB7735" w:rsidP="00CF6AF7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1630" w:type="dxa"/>
          </w:tcPr>
          <w:p w14:paraId="4BD894C8" w14:textId="080E8910" w:rsidR="00CF6AF7" w:rsidRDefault="00BB7735" w:rsidP="00CF6AF7">
            <w:pPr>
              <w:pStyle w:val="ListParagraph"/>
              <w:ind w:left="0"/>
            </w:pPr>
            <w:r>
              <w:t>O</w:t>
            </w:r>
          </w:p>
        </w:tc>
      </w:tr>
      <w:tr w:rsidR="005D111C" w14:paraId="2D6453A1" w14:textId="77777777" w:rsidTr="0055505A">
        <w:tc>
          <w:tcPr>
            <w:tcW w:w="1320" w:type="dxa"/>
          </w:tcPr>
          <w:p w14:paraId="35CDD96B" w14:textId="77777777" w:rsidR="00CF6AF7" w:rsidRDefault="00CF6AF7" w:rsidP="00CF6AF7">
            <w:pPr>
              <w:pStyle w:val="ListParagraph"/>
              <w:ind w:left="0"/>
            </w:pPr>
            <w:r>
              <w:t xml:space="preserve">     Valence</w:t>
            </w:r>
          </w:p>
        </w:tc>
        <w:tc>
          <w:tcPr>
            <w:tcW w:w="1320" w:type="dxa"/>
          </w:tcPr>
          <w:p w14:paraId="351AADE5" w14:textId="63DF0632" w:rsidR="00CF6AF7" w:rsidRDefault="00CF6AF7" w:rsidP="00CF6AF7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1326" w:type="dxa"/>
          </w:tcPr>
          <w:p w14:paraId="5B8E03BB" w14:textId="72BB6A91" w:rsidR="00CF6AF7" w:rsidRDefault="00CF6AF7" w:rsidP="00CF6AF7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1630" w:type="dxa"/>
          </w:tcPr>
          <w:p w14:paraId="7231F918" w14:textId="5AAD5561" w:rsidR="00CF6AF7" w:rsidRDefault="00BB7735" w:rsidP="00CF6AF7">
            <w:pPr>
              <w:pStyle w:val="ListParagraph"/>
              <w:ind w:left="0"/>
            </w:pPr>
            <w:r>
              <w:t>-2</w:t>
            </w:r>
          </w:p>
        </w:tc>
        <w:tc>
          <w:tcPr>
            <w:tcW w:w="1630" w:type="dxa"/>
          </w:tcPr>
          <w:p w14:paraId="022DF799" w14:textId="5F21F47E" w:rsidR="00CF6AF7" w:rsidRDefault="00BB7735" w:rsidP="00CF6AF7">
            <w:pPr>
              <w:pStyle w:val="ListParagraph"/>
              <w:ind w:left="0"/>
            </w:pPr>
            <w:r>
              <w:t>-2</w:t>
            </w:r>
          </w:p>
        </w:tc>
        <w:tc>
          <w:tcPr>
            <w:tcW w:w="1630" w:type="dxa"/>
          </w:tcPr>
          <w:p w14:paraId="38804F05" w14:textId="30ACD752" w:rsidR="00CF6AF7" w:rsidRDefault="00BB7735" w:rsidP="00CF6AF7">
            <w:pPr>
              <w:pStyle w:val="ListParagraph"/>
              <w:ind w:left="0"/>
            </w:pPr>
            <w:r>
              <w:t>-2</w:t>
            </w:r>
          </w:p>
        </w:tc>
      </w:tr>
      <w:tr w:rsidR="005D111C" w14:paraId="280767FA" w14:textId="77777777" w:rsidTr="0055505A">
        <w:tc>
          <w:tcPr>
            <w:tcW w:w="1320" w:type="dxa"/>
          </w:tcPr>
          <w:p w14:paraId="7CE905AD" w14:textId="29162F64" w:rsidR="00CF6AF7" w:rsidRDefault="00CF6AF7" w:rsidP="00CF6AF7">
            <w:pPr>
              <w:pStyle w:val="ListParagraph"/>
              <w:ind w:left="0"/>
            </w:pPr>
            <w:r>
              <w:t xml:space="preserve">     Class.</w:t>
            </w:r>
          </w:p>
        </w:tc>
        <w:tc>
          <w:tcPr>
            <w:tcW w:w="1320" w:type="dxa"/>
          </w:tcPr>
          <w:p w14:paraId="128BB4E9" w14:textId="0415CE80" w:rsidR="00CF6AF7" w:rsidRDefault="00CF6AF7" w:rsidP="00CF6AF7">
            <w:pPr>
              <w:pStyle w:val="ListParagraph"/>
              <w:ind w:left="0"/>
            </w:pPr>
            <w:r>
              <w:t>Halogen</w:t>
            </w:r>
          </w:p>
        </w:tc>
        <w:tc>
          <w:tcPr>
            <w:tcW w:w="1326" w:type="dxa"/>
          </w:tcPr>
          <w:p w14:paraId="14A81A40" w14:textId="5324D310" w:rsidR="00CF6AF7" w:rsidRDefault="00CF6AF7" w:rsidP="00CF6AF7">
            <w:pPr>
              <w:pStyle w:val="ListParagraph"/>
              <w:ind w:left="0"/>
            </w:pPr>
            <w:r>
              <w:t>Halogen</w:t>
            </w:r>
          </w:p>
        </w:tc>
        <w:tc>
          <w:tcPr>
            <w:tcW w:w="1630" w:type="dxa"/>
          </w:tcPr>
          <w:p w14:paraId="1003C74B" w14:textId="24001855" w:rsidR="00CF6AF7" w:rsidRDefault="00BB7735" w:rsidP="00CF6AF7">
            <w:pPr>
              <w:pStyle w:val="ListParagraph"/>
              <w:ind w:left="0"/>
            </w:pPr>
            <w:r>
              <w:t>Non-metal</w:t>
            </w:r>
          </w:p>
        </w:tc>
        <w:tc>
          <w:tcPr>
            <w:tcW w:w="1630" w:type="dxa"/>
          </w:tcPr>
          <w:p w14:paraId="7C014B01" w14:textId="7C4F285A" w:rsidR="00CF6AF7" w:rsidRDefault="00BB7735" w:rsidP="00CF6AF7">
            <w:pPr>
              <w:pStyle w:val="ListParagraph"/>
              <w:ind w:left="0"/>
            </w:pPr>
            <w:r>
              <w:t>Non-metal</w:t>
            </w:r>
          </w:p>
        </w:tc>
        <w:tc>
          <w:tcPr>
            <w:tcW w:w="1630" w:type="dxa"/>
          </w:tcPr>
          <w:p w14:paraId="58A75F7F" w14:textId="41EAFFA6" w:rsidR="00CF6AF7" w:rsidRDefault="00BB7735" w:rsidP="00CF6AF7">
            <w:pPr>
              <w:pStyle w:val="ListParagraph"/>
              <w:ind w:left="0"/>
            </w:pPr>
            <w:r>
              <w:t>Non-metal</w:t>
            </w:r>
          </w:p>
        </w:tc>
      </w:tr>
      <w:tr w:rsidR="0055505A" w14:paraId="70045DA3" w14:textId="77777777" w:rsidTr="0055505A">
        <w:tc>
          <w:tcPr>
            <w:tcW w:w="1320" w:type="dxa"/>
          </w:tcPr>
          <w:p w14:paraId="3FF099FA" w14:textId="2B9C832C" w:rsidR="0055505A" w:rsidRDefault="0055505A" w:rsidP="00CF6AF7">
            <w:pPr>
              <w:pStyle w:val="ListParagraph"/>
              <w:ind w:left="0"/>
            </w:pPr>
            <w:r>
              <w:t>Hardness</w:t>
            </w:r>
          </w:p>
        </w:tc>
        <w:tc>
          <w:tcPr>
            <w:tcW w:w="1320" w:type="dxa"/>
          </w:tcPr>
          <w:p w14:paraId="0C4FF4A6" w14:textId="2E60FAF7" w:rsidR="0055505A" w:rsidRDefault="0055505A" w:rsidP="00CF6AF7">
            <w:pPr>
              <w:pStyle w:val="ListParagraph"/>
              <w:ind w:left="0"/>
            </w:pPr>
            <w:r>
              <w:t>2.5</w:t>
            </w:r>
          </w:p>
        </w:tc>
        <w:tc>
          <w:tcPr>
            <w:tcW w:w="1326" w:type="dxa"/>
          </w:tcPr>
          <w:p w14:paraId="72693C33" w14:textId="59889040" w:rsidR="0055505A" w:rsidRDefault="0055505A" w:rsidP="00CF6AF7">
            <w:pPr>
              <w:pStyle w:val="ListParagraph"/>
              <w:ind w:left="0"/>
            </w:pPr>
            <w:r>
              <w:t>4.0</w:t>
            </w:r>
          </w:p>
        </w:tc>
        <w:tc>
          <w:tcPr>
            <w:tcW w:w="1630" w:type="dxa"/>
          </w:tcPr>
          <w:p w14:paraId="4A375DB3" w14:textId="6712BBC4" w:rsidR="0055505A" w:rsidRDefault="0055505A" w:rsidP="00CF6AF7">
            <w:pPr>
              <w:pStyle w:val="ListParagraph"/>
              <w:ind w:left="0"/>
            </w:pPr>
            <w:r>
              <w:t>6.0-6.5</w:t>
            </w:r>
          </w:p>
        </w:tc>
        <w:tc>
          <w:tcPr>
            <w:tcW w:w="1630" w:type="dxa"/>
          </w:tcPr>
          <w:p w14:paraId="49126887" w14:textId="54BA4A35" w:rsidR="0055505A" w:rsidRDefault="0055505A" w:rsidP="00CF6AF7">
            <w:pPr>
              <w:pStyle w:val="ListParagraph"/>
              <w:ind w:left="0"/>
            </w:pPr>
            <w:r>
              <w:t>3.5-4.0</w:t>
            </w:r>
          </w:p>
        </w:tc>
        <w:tc>
          <w:tcPr>
            <w:tcW w:w="1630" w:type="dxa"/>
          </w:tcPr>
          <w:p w14:paraId="6240EE57" w14:textId="09BDC4B3" w:rsidR="0055505A" w:rsidRDefault="0055505A" w:rsidP="00CF6AF7">
            <w:pPr>
              <w:pStyle w:val="ListParagraph"/>
              <w:ind w:left="0"/>
            </w:pPr>
            <w:r>
              <w:t>7.0</w:t>
            </w:r>
          </w:p>
        </w:tc>
      </w:tr>
      <w:tr w:rsidR="005D111C" w14:paraId="2C27A0D7" w14:textId="77777777" w:rsidTr="0055505A">
        <w:tc>
          <w:tcPr>
            <w:tcW w:w="1320" w:type="dxa"/>
          </w:tcPr>
          <w:p w14:paraId="3F2C9752" w14:textId="77777777" w:rsidR="00CF6AF7" w:rsidRDefault="00CF6AF7" w:rsidP="00CF6AF7">
            <w:pPr>
              <w:pStyle w:val="ListParagraph"/>
              <w:ind w:left="0"/>
            </w:pPr>
            <w:r>
              <w:t>Bond Type</w:t>
            </w:r>
          </w:p>
        </w:tc>
        <w:tc>
          <w:tcPr>
            <w:tcW w:w="1320" w:type="dxa"/>
          </w:tcPr>
          <w:p w14:paraId="2CB5F2CA" w14:textId="16D2AD5A" w:rsidR="00CF6AF7" w:rsidRDefault="00CF6AF7" w:rsidP="00CF6AF7">
            <w:pPr>
              <w:pStyle w:val="ListParagraph"/>
              <w:ind w:left="0"/>
            </w:pPr>
            <w:r>
              <w:t>Ionic</w:t>
            </w:r>
          </w:p>
        </w:tc>
        <w:tc>
          <w:tcPr>
            <w:tcW w:w="1326" w:type="dxa"/>
          </w:tcPr>
          <w:p w14:paraId="5B300C98" w14:textId="46C1EE72" w:rsidR="00CF6AF7" w:rsidRDefault="00CF6AF7" w:rsidP="00CF6AF7">
            <w:pPr>
              <w:pStyle w:val="ListParagraph"/>
              <w:ind w:left="0"/>
            </w:pPr>
            <w:r>
              <w:t>Ionic</w:t>
            </w:r>
          </w:p>
        </w:tc>
        <w:tc>
          <w:tcPr>
            <w:tcW w:w="1630" w:type="dxa"/>
          </w:tcPr>
          <w:p w14:paraId="5D5FFB8F" w14:textId="0A92B257" w:rsidR="00CF6AF7" w:rsidRDefault="00CF6AF7" w:rsidP="00CF6AF7">
            <w:pPr>
              <w:pStyle w:val="ListParagraph"/>
              <w:ind w:left="0"/>
            </w:pPr>
            <w:r>
              <w:t>Covalent</w:t>
            </w:r>
            <w:r w:rsidR="005D111C">
              <w:t>/ionic</w:t>
            </w:r>
          </w:p>
        </w:tc>
        <w:tc>
          <w:tcPr>
            <w:tcW w:w="1630" w:type="dxa"/>
          </w:tcPr>
          <w:p w14:paraId="46427CB5" w14:textId="158BBA4A" w:rsidR="00CF6AF7" w:rsidRDefault="00BB7735" w:rsidP="00CF6AF7">
            <w:pPr>
              <w:pStyle w:val="ListParagraph"/>
              <w:ind w:left="0"/>
            </w:pPr>
            <w:r>
              <w:t>Covalent/ionic</w:t>
            </w:r>
          </w:p>
        </w:tc>
        <w:tc>
          <w:tcPr>
            <w:tcW w:w="1630" w:type="dxa"/>
          </w:tcPr>
          <w:p w14:paraId="7FB70AD6" w14:textId="38D0697B" w:rsidR="00CF6AF7" w:rsidRDefault="00BB7735" w:rsidP="00CF6AF7">
            <w:pPr>
              <w:pStyle w:val="ListParagraph"/>
              <w:ind w:left="0"/>
            </w:pPr>
            <w:r>
              <w:t>Covalent</w:t>
            </w:r>
            <w:r w:rsidR="005D111C">
              <w:t>/ionic</w:t>
            </w:r>
          </w:p>
        </w:tc>
      </w:tr>
    </w:tbl>
    <w:p w14:paraId="5211108B" w14:textId="77777777" w:rsidR="00CF6AF7" w:rsidRDefault="00CF6AF7" w:rsidP="0055505A">
      <w:pPr>
        <w:pStyle w:val="ListParagraph"/>
      </w:pPr>
    </w:p>
    <w:p w14:paraId="53F2E8EC" w14:textId="25670D99" w:rsidR="003F0526" w:rsidRPr="00485165" w:rsidRDefault="003E50D6" w:rsidP="00485165">
      <w:pPr>
        <w:pStyle w:val="ListParagraph"/>
        <w:rPr>
          <w:i/>
        </w:rPr>
      </w:pPr>
      <w:r w:rsidRPr="003E50D6">
        <w:rPr>
          <w:i/>
        </w:rPr>
        <w:t>Valence relates directly to electron orbital configuration, as each element wishes to have a full outer orbital.  As a result, some elements donate electrons and others accept electrons to fill those orbitals.  A valence of +1 means the element has an extra electron that it has given to another element, which then takes on a charge of -1.</w:t>
      </w:r>
      <w:bookmarkStart w:id="0" w:name="_GoBack"/>
      <w:bookmarkEnd w:id="0"/>
    </w:p>
    <w:sectPr w:rsidR="003F0526" w:rsidRPr="00485165" w:rsidSect="00485165">
      <w:type w:val="continuous"/>
      <w:pgSz w:w="12240" w:h="15840"/>
      <w:pgMar w:top="1440" w:right="1080" w:bottom="144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241E8"/>
    <w:multiLevelType w:val="hybridMultilevel"/>
    <w:tmpl w:val="63B0E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36D59"/>
    <w:multiLevelType w:val="hybridMultilevel"/>
    <w:tmpl w:val="63B0E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B3"/>
    <w:rsid w:val="000051E8"/>
    <w:rsid w:val="00024C13"/>
    <w:rsid w:val="00095249"/>
    <w:rsid w:val="000F490C"/>
    <w:rsid w:val="0013338E"/>
    <w:rsid w:val="001825F8"/>
    <w:rsid w:val="001B483F"/>
    <w:rsid w:val="001C7115"/>
    <w:rsid w:val="001E3A63"/>
    <w:rsid w:val="00254DFA"/>
    <w:rsid w:val="00257E4D"/>
    <w:rsid w:val="002621EF"/>
    <w:rsid w:val="00273D03"/>
    <w:rsid w:val="00283086"/>
    <w:rsid w:val="00296ADB"/>
    <w:rsid w:val="002C740C"/>
    <w:rsid w:val="00345507"/>
    <w:rsid w:val="003523F3"/>
    <w:rsid w:val="003764D4"/>
    <w:rsid w:val="00380885"/>
    <w:rsid w:val="00395A97"/>
    <w:rsid w:val="003D5E9A"/>
    <w:rsid w:val="003E4D6C"/>
    <w:rsid w:val="003E50D6"/>
    <w:rsid w:val="003F0526"/>
    <w:rsid w:val="00410937"/>
    <w:rsid w:val="00414F46"/>
    <w:rsid w:val="004366B8"/>
    <w:rsid w:val="00440C73"/>
    <w:rsid w:val="004416F8"/>
    <w:rsid w:val="00443ECC"/>
    <w:rsid w:val="00484075"/>
    <w:rsid w:val="00485165"/>
    <w:rsid w:val="00524466"/>
    <w:rsid w:val="0054192A"/>
    <w:rsid w:val="0055505A"/>
    <w:rsid w:val="005A5EF6"/>
    <w:rsid w:val="005D111C"/>
    <w:rsid w:val="005D46A3"/>
    <w:rsid w:val="005F68D3"/>
    <w:rsid w:val="00616875"/>
    <w:rsid w:val="006444D3"/>
    <w:rsid w:val="0071019C"/>
    <w:rsid w:val="00722EA9"/>
    <w:rsid w:val="0077606A"/>
    <w:rsid w:val="007E0F9B"/>
    <w:rsid w:val="00846587"/>
    <w:rsid w:val="009116FF"/>
    <w:rsid w:val="009169AE"/>
    <w:rsid w:val="009B339A"/>
    <w:rsid w:val="009C79E7"/>
    <w:rsid w:val="00B443E6"/>
    <w:rsid w:val="00BB7735"/>
    <w:rsid w:val="00BC61B1"/>
    <w:rsid w:val="00BF358B"/>
    <w:rsid w:val="00C0609D"/>
    <w:rsid w:val="00C65DA6"/>
    <w:rsid w:val="00C672B3"/>
    <w:rsid w:val="00C67D69"/>
    <w:rsid w:val="00CB0B1C"/>
    <w:rsid w:val="00CF6AF7"/>
    <w:rsid w:val="00D238AE"/>
    <w:rsid w:val="00D6180B"/>
    <w:rsid w:val="00D634D3"/>
    <w:rsid w:val="00DC46ED"/>
    <w:rsid w:val="00DE3973"/>
    <w:rsid w:val="00E16610"/>
    <w:rsid w:val="00E371CB"/>
    <w:rsid w:val="00E47A83"/>
    <w:rsid w:val="00E50C21"/>
    <w:rsid w:val="00E56B2E"/>
    <w:rsid w:val="00E90780"/>
    <w:rsid w:val="00EA2818"/>
    <w:rsid w:val="00EA5B1C"/>
    <w:rsid w:val="00EE543F"/>
    <w:rsid w:val="00FB12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AF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E7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rsid w:val="00414F46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38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4F46"/>
    <w:rPr>
      <w:rFonts w:ascii="Times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7E0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8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764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E7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rsid w:val="00414F46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38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4F46"/>
    <w:rPr>
      <w:rFonts w:ascii="Times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7E0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8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76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Macintosh Word</Application>
  <DocSecurity>0</DocSecurity>
  <Lines>14</Lines>
  <Paragraphs>3</Paragraphs>
  <ScaleCrop>false</ScaleCrop>
  <Company>Eckerd College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Wetzel</dc:creator>
  <cp:keywords/>
  <cp:lastModifiedBy>Laura Wetzel</cp:lastModifiedBy>
  <cp:revision>3</cp:revision>
  <cp:lastPrinted>2014-03-21T19:16:00Z</cp:lastPrinted>
  <dcterms:created xsi:type="dcterms:W3CDTF">2014-05-01T19:21:00Z</dcterms:created>
  <dcterms:modified xsi:type="dcterms:W3CDTF">2014-05-01T19:23:00Z</dcterms:modified>
</cp:coreProperties>
</file>