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51" w:rsidRDefault="008D5651" w:rsidP="008D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 August 21, 2001 </w:t>
      </w:r>
      <w:r w:rsidRPr="008D5651">
        <w:rPr>
          <w:rFonts w:ascii="Times New Roman" w:eastAsia="Times New Roman" w:hAnsi="Times New Roman" w:cs="Times New Roman"/>
          <w:i/>
          <w:iCs/>
          <w:sz w:val="24"/>
          <w:szCs w:val="24"/>
        </w:rPr>
        <w:t>Lincoln Journal-Star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 article entitled "Forcing Fuel Efficiency on Consumers Doesn't Work", author Jerry Taylor reports the following assertions: </w:t>
      </w:r>
    </w:p>
    <w:p w:rsidR="008D5651" w:rsidRPr="008D5651" w:rsidRDefault="008D5651" w:rsidP="008D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651" w:rsidRDefault="008D5651" w:rsidP="008D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>"Economists have discovered over the long run, a 20 percent increase in gasoline costs, for instance, will result in a 20 percent d</w:t>
      </w:r>
      <w:r>
        <w:rPr>
          <w:rFonts w:ascii="Times New Roman" w:eastAsia="Times New Roman" w:hAnsi="Times New Roman" w:cs="Times New Roman"/>
          <w:sz w:val="24"/>
          <w:szCs w:val="24"/>
        </w:rPr>
        <w:t>ecline in gasoline consumption.”</w:t>
      </w:r>
    </w:p>
    <w:p w:rsidR="008D5651" w:rsidRPr="008D5651" w:rsidRDefault="008D5651" w:rsidP="008D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A recent report from the National Academy of Sciences, for instance, notes that the fuel efficiency of a large pickup could be increased from 18.1 miles per gallon to 26.7 miles per gallon at a cost to automakers of $1,466." </w:t>
      </w:r>
    </w:p>
    <w:p w:rsidR="008D5651" w:rsidRPr="008D5651" w:rsidRDefault="008D5651" w:rsidP="008D5651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"It would take the typical driver 14 years before he would save enough in gasoline costs to pay for the mandated up-front expenditure [$1,466]." </w:t>
      </w:r>
    </w:p>
    <w:p w:rsidR="008D5651" w:rsidRPr="008D5651" w:rsidRDefault="008D5651" w:rsidP="008D5651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"A similar calculation for getting a large SUV up to 25.1 miles per gallon leads to a $1,348 expenditure and, similarly, more than a decade before buyers would break even." </w:t>
      </w:r>
    </w:p>
    <w:p w:rsidR="008D5651" w:rsidRPr="008D5651" w:rsidRDefault="008D5651" w:rsidP="008D5651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"You could take that $1,466, for instance, put it in a checking account yielding 5 percent interest, and make a heck of a lot more money than you could by investing it in automobile fuel efficiency." </w:t>
      </w:r>
    </w:p>
    <w:p w:rsidR="008D5651" w:rsidRPr="008D5651" w:rsidRDefault="008D5651" w:rsidP="008D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After reading the article, </w:t>
      </w:r>
      <w:r>
        <w:rPr>
          <w:rFonts w:ascii="Times New Roman" w:eastAsia="Times New Roman" w:hAnsi="Times New Roman" w:cs="Times New Roman"/>
          <w:sz w:val="24"/>
          <w:szCs w:val="24"/>
        </w:rPr>
        <w:t>answer the following questions in each set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51" w:rsidRPr="008D5651" w:rsidRDefault="008D5651" w:rsidP="008D5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Set 1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51" w:rsidRPr="008D5651" w:rsidRDefault="008D5651" w:rsidP="008D5651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Which of the assertions can be checked without considerable research? </w:t>
      </w:r>
    </w:p>
    <w:p w:rsidR="008D5651" w:rsidRPr="008D5651" w:rsidRDefault="008D5651" w:rsidP="008D5651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What assumptions would need to be made in checking assertion III? </w:t>
      </w:r>
    </w:p>
    <w:p w:rsidR="008D5651" w:rsidRPr="008D5651" w:rsidRDefault="008D5651" w:rsidP="008D5651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What assumptions would need to be made in checking assertion IV? </w:t>
      </w:r>
    </w:p>
    <w:p w:rsidR="008D5651" w:rsidRPr="008D5651" w:rsidRDefault="008D5651" w:rsidP="008D5651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What assumptions would need to be made in checking assertion V? </w:t>
      </w:r>
    </w:p>
    <w:p w:rsidR="008D5651" w:rsidRPr="008D5651" w:rsidRDefault="008D5651" w:rsidP="008D5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Set 2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51" w:rsidRPr="008D5651" w:rsidRDefault="008D5651" w:rsidP="008D5651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Is the assertion III above reasonable? Explain why or why not. </w:t>
      </w:r>
    </w:p>
    <w:p w:rsidR="008D5651" w:rsidRPr="008D5651" w:rsidRDefault="008D5651" w:rsidP="008D5651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What would be the effect of increased costs of gasoline on assertion III? </w:t>
      </w:r>
    </w:p>
    <w:p w:rsidR="008D5651" w:rsidRPr="008D5651" w:rsidRDefault="008D5651" w:rsidP="008D5651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What would be the effect of increased miles driven per year on assertion III? </w:t>
      </w:r>
    </w:p>
    <w:p w:rsidR="008D5651" w:rsidRPr="008D5651" w:rsidRDefault="008D5651" w:rsidP="008D5651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Assume the cost of gasoline in 2001 was $1.40 per gallon and that it would take 14 years for the "typical driver" to recover the $1466 through savings in gasoline costs. How many miles per year would the "typical driver" drive? </w:t>
      </w:r>
    </w:p>
    <w:p w:rsidR="008D5651" w:rsidRPr="008D5651" w:rsidRDefault="008D5651" w:rsidP="008D5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Set 3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51" w:rsidRPr="008D5651" w:rsidRDefault="008D5651" w:rsidP="008D5651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Is the assertion IV above reasonable? Why or why not? </w:t>
      </w:r>
    </w:p>
    <w:p w:rsidR="008D5651" w:rsidRPr="008D5651" w:rsidRDefault="008D5651" w:rsidP="008D5651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How would the savings be affected if the current MPG of large SUVs were lower than 18.1 MPG? </w:t>
      </w:r>
    </w:p>
    <w:p w:rsidR="008D5651" w:rsidRPr="008D5651" w:rsidRDefault="008D5651" w:rsidP="008D5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Set 4</w:t>
      </w:r>
      <w:r w:rsidRPr="008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51" w:rsidRPr="008D5651" w:rsidRDefault="008D5651" w:rsidP="008D5651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t xml:space="preserve">Is assertion V above reasonable? Why or why not? </w:t>
      </w:r>
    </w:p>
    <w:p w:rsidR="008D5651" w:rsidRPr="008D5651" w:rsidRDefault="008D5651" w:rsidP="008D5651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the $1466 is placed in one account at 5% interest and the annual savings from gasoline are deposited in a second account earning 5% interest, compounded annually, how do the amounts in the two accounts compare? </w:t>
      </w:r>
    </w:p>
    <w:p w:rsidR="000E7D4A" w:rsidRDefault="000E7D4A"/>
    <w:sectPr w:rsidR="000E7D4A" w:rsidSect="000E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D1"/>
    <w:multiLevelType w:val="multilevel"/>
    <w:tmpl w:val="0B5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451E9"/>
    <w:multiLevelType w:val="hybridMultilevel"/>
    <w:tmpl w:val="5B94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111C"/>
    <w:multiLevelType w:val="hybridMultilevel"/>
    <w:tmpl w:val="127450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356854"/>
    <w:multiLevelType w:val="hybridMultilevel"/>
    <w:tmpl w:val="56B847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7B1498"/>
    <w:multiLevelType w:val="hybridMultilevel"/>
    <w:tmpl w:val="A84CF154"/>
    <w:lvl w:ilvl="0" w:tplc="5406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2D79"/>
    <w:multiLevelType w:val="hybridMultilevel"/>
    <w:tmpl w:val="77C89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307F59"/>
    <w:multiLevelType w:val="hybridMultilevel"/>
    <w:tmpl w:val="8B944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D5651"/>
    <w:rsid w:val="000E7D4A"/>
    <w:rsid w:val="00724599"/>
    <w:rsid w:val="008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56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1997</Characters>
  <Application>Microsoft Office Word</Application>
  <DocSecurity>0</DocSecurity>
  <Lines>16</Lines>
  <Paragraphs>4</Paragraphs>
  <ScaleCrop>false</ScaleCrop>
  <Company>Carleton College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2010-09-17T20:37:00Z</dcterms:created>
  <dcterms:modified xsi:type="dcterms:W3CDTF">2010-09-17T20:42:00Z</dcterms:modified>
</cp:coreProperties>
</file>