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0C" w:rsidRPr="00AC740C" w:rsidRDefault="00AC740C">
      <w:pPr>
        <w:rPr>
          <w:b/>
        </w:rPr>
      </w:pPr>
      <w:r w:rsidRPr="00AC740C">
        <w:rPr>
          <w:b/>
        </w:rPr>
        <w:t>How do we teach the science of sustainability?</w:t>
      </w:r>
    </w:p>
    <w:p w:rsidR="00AC740C" w:rsidRDefault="000019A3">
      <w:r>
        <w:t>Noah Snyder</w:t>
      </w:r>
    </w:p>
    <w:p w:rsidR="000019A3" w:rsidRDefault="000019A3">
      <w:r>
        <w:t>Boston College</w:t>
      </w:r>
    </w:p>
    <w:p w:rsidR="000019A3" w:rsidRDefault="000019A3">
      <w:r>
        <w:t>June 2012</w:t>
      </w:r>
    </w:p>
    <w:p w:rsidR="000019A3" w:rsidRDefault="000019A3"/>
    <w:p w:rsidR="00AC740C" w:rsidRDefault="00AC740C">
      <w:r>
        <w:t>The</w:t>
      </w:r>
      <w:r w:rsidRPr="00AC740C">
        <w:t xml:space="preserve"> workshop introduction begins with the statement: "Sustainability is emerging as a central theme for teaching about the environment, whether it </w:t>
      </w:r>
      <w:proofErr w:type="gramStart"/>
      <w:r w:rsidRPr="00AC740C">
        <w:t>be</w:t>
      </w:r>
      <w:proofErr w:type="gramEnd"/>
      <w:r w:rsidRPr="00AC740C">
        <w:t xml:space="preserve"> from the perspective of science, economics, or society." To me,</w:t>
      </w:r>
      <w:r>
        <w:t xml:space="preserve"> the term</w:t>
      </w:r>
      <w:r w:rsidRPr="00AC740C">
        <w:t xml:space="preserve"> "sus</w:t>
      </w:r>
      <w:r w:rsidR="00190160">
        <w:t>tainability" connotes</w:t>
      </w:r>
      <w:r w:rsidRPr="00AC740C">
        <w:t xml:space="preserve"> environmental stewardship and solutions to environmental problems, and includes social and economic dimensions</w:t>
      </w:r>
      <w:r>
        <w:t>.</w:t>
      </w:r>
      <w:r w:rsidR="00A47A36">
        <w:t xml:space="preserve"> “Sustainability science” implies the study of the dynamics of human-environment systems.</w:t>
      </w:r>
      <w:r w:rsidR="00190160">
        <w:t xml:space="preserve"> </w:t>
      </w:r>
      <w:r w:rsidR="0012328C" w:rsidRPr="0012328C">
        <w:t xml:space="preserve">I also see sustainability </w:t>
      </w:r>
      <w:r w:rsidR="00190160">
        <w:t xml:space="preserve">in the academic context </w:t>
      </w:r>
      <w:r w:rsidR="0012328C" w:rsidRPr="0012328C">
        <w:t>as related to the actual running of the university (carbon footprint, physical plant, et</w:t>
      </w:r>
      <w:r w:rsidR="0012328C">
        <w:t>c.), and I am interested in examples of teaching materials that</w:t>
      </w:r>
      <w:r w:rsidR="0012328C" w:rsidRPr="0012328C">
        <w:t xml:space="preserve"> use the campus as a natural laboratory to study the shift toward sustainable management of institutions.</w:t>
      </w:r>
      <w:r w:rsidR="00C55311">
        <w:t xml:space="preserve"> </w:t>
      </w:r>
      <w:r w:rsidR="0012328C">
        <w:t>In my roles a geoscience faculty member and d</w:t>
      </w:r>
      <w:r>
        <w:t>irector of the</w:t>
      </w:r>
      <w:r w:rsidR="0012328C">
        <w:t xml:space="preserve"> interdisciplinary</w:t>
      </w:r>
      <w:r>
        <w:t xml:space="preserve"> Environ</w:t>
      </w:r>
      <w:r w:rsidR="0012328C">
        <w:t xml:space="preserve">mental Studies Program </w:t>
      </w:r>
      <w:r>
        <w:t>at my university, I am interested in two questions related to sustainability:</w:t>
      </w:r>
    </w:p>
    <w:p w:rsidR="00AC740C" w:rsidRDefault="00AC740C"/>
    <w:p w:rsidR="00AC740C" w:rsidRDefault="00AC740C" w:rsidP="0012328C">
      <w:pPr>
        <w:ind w:left="720"/>
      </w:pPr>
      <w:r>
        <w:t>(1) H</w:t>
      </w:r>
      <w:r w:rsidRPr="00AC740C">
        <w:t>ow does incorporating sustainability into geoscience curricula differ from incorporating environmental studies/science into geoscie</w:t>
      </w:r>
      <w:r>
        <w:t>nce curricula (and vice versa)?</w:t>
      </w:r>
    </w:p>
    <w:p w:rsidR="00AC740C" w:rsidRDefault="00AC740C" w:rsidP="0012328C">
      <w:pPr>
        <w:ind w:left="720"/>
      </w:pPr>
    </w:p>
    <w:p w:rsidR="00AC740C" w:rsidRDefault="0012328C" w:rsidP="0012328C">
      <w:pPr>
        <w:ind w:left="720"/>
      </w:pPr>
      <w:r>
        <w:t xml:space="preserve">(2) In teaching </w:t>
      </w:r>
      <w:r w:rsidR="00AC740C">
        <w:t>sustainability</w:t>
      </w:r>
      <w:r>
        <w:t xml:space="preserve"> science</w:t>
      </w:r>
      <w:r w:rsidR="00AC740C">
        <w:t xml:space="preserve">, do we run the risk </w:t>
      </w:r>
      <w:r>
        <w:t>shifting too far toward advocacy</w:t>
      </w:r>
      <w:r w:rsidR="00AC740C">
        <w:t xml:space="preserve">? </w:t>
      </w:r>
      <w:r>
        <w:t xml:space="preserve">Might we start teaching students </w:t>
      </w:r>
      <w:r w:rsidR="00AC740C">
        <w:t xml:space="preserve">answers to environmental problems as opposed to how </w:t>
      </w:r>
      <w:r w:rsidR="00C55311">
        <w:t>science</w:t>
      </w:r>
      <w:r w:rsidR="00A47A36">
        <w:t xml:space="preserve"> informs human decision-making processes?</w:t>
      </w:r>
    </w:p>
    <w:p w:rsidR="0012328C" w:rsidRDefault="0012328C"/>
    <w:p w:rsidR="00AC740C" w:rsidRDefault="00190160">
      <w:r>
        <w:t>On the first question, o</w:t>
      </w:r>
      <w:r w:rsidR="00AC740C">
        <w:t>ver the past thirty years, many geoscien</w:t>
      </w:r>
      <w:r w:rsidR="00652A06">
        <w:t xml:space="preserve">ce departments have been at the center of building </w:t>
      </w:r>
      <w:r>
        <w:t>interdisciplinary environmental</w:t>
      </w:r>
      <w:r w:rsidR="00652A06">
        <w:t xml:space="preserve"> programs at thei</w:t>
      </w:r>
      <w:r>
        <w:t>r universities. Now the trends are</w:t>
      </w:r>
      <w:r w:rsidR="00652A06">
        <w:t xml:space="preserve"> either build</w:t>
      </w:r>
      <w:r>
        <w:t>ing</w:t>
      </w:r>
      <w:r w:rsidR="00652A06">
        <w:t xml:space="preserve"> separate sustainability studies programs or shift</w:t>
      </w:r>
      <w:r>
        <w:t>ing</w:t>
      </w:r>
      <w:r w:rsidR="00652A06">
        <w:t xml:space="preserve"> the emphasis of existing programs toward sustainabi</w:t>
      </w:r>
      <w:r>
        <w:t>lity. I think these</w:t>
      </w:r>
      <w:r w:rsidR="00652A06">
        <w:t xml:space="preserve"> trend</w:t>
      </w:r>
      <w:r>
        <w:t>s are</w:t>
      </w:r>
      <w:r w:rsidR="00652A06">
        <w:t xml:space="preserve"> positive because sustainability more clearly provides a framework for truly interdisciplinary dialog (i.e., across the entire university) than does the study of the environment. However, I struggle with </w:t>
      </w:r>
      <w:r w:rsidR="00A47A36">
        <w:t xml:space="preserve">how to best adjust </w:t>
      </w:r>
      <w:r w:rsidR="00652A06">
        <w:t>environmental science courses</w:t>
      </w:r>
      <w:r>
        <w:t xml:space="preserve"> and curricula</w:t>
      </w:r>
      <w:r w:rsidR="00652A06">
        <w:t xml:space="preserve"> </w:t>
      </w:r>
      <w:r w:rsidR="00A47A36">
        <w:t xml:space="preserve">to incorporate sustainability. </w:t>
      </w:r>
      <w:r w:rsidR="00652A06">
        <w:t xml:space="preserve">I think that geoscience-based environmental programs have tended focused on </w:t>
      </w:r>
      <w:r w:rsidR="00A47A36">
        <w:t xml:space="preserve">understanding </w:t>
      </w:r>
      <w:r w:rsidR="00652A06">
        <w:t xml:space="preserve">environmental </w:t>
      </w:r>
      <w:r w:rsidR="00652A06" w:rsidRPr="00C55311">
        <w:rPr>
          <w:i/>
        </w:rPr>
        <w:t>problems</w:t>
      </w:r>
      <w:r w:rsidR="00652A06">
        <w:t xml:space="preserve"> such as climate change or the </w:t>
      </w:r>
      <w:r>
        <w:t xml:space="preserve">fate </w:t>
      </w:r>
      <w:r w:rsidR="00652A06">
        <w:t>transport of pollutants in watersheds. At the introductory level, how does incorporating sustainability</w:t>
      </w:r>
      <w:r w:rsidR="00632E0C">
        <w:t xml:space="preserve"> concepts</w:t>
      </w:r>
      <w:r w:rsidR="00652A06">
        <w:t xml:space="preserve"> into these topics yield different lesson plans? One way to proceed is make sure that each topic includes a discussion of solutions. I think that historically this is something that geoscientists have not been great at doing in their classes. </w:t>
      </w:r>
      <w:r w:rsidR="00747433">
        <w:t>The trouble with this path is that we run the risk of being perceived by students as advocating a specific solution, rather than teaching how to solve problems</w:t>
      </w:r>
      <w:r w:rsidR="00596A08">
        <w:t>, as I explore</w:t>
      </w:r>
      <w:r w:rsidR="00C55311">
        <w:t xml:space="preserve"> further</w:t>
      </w:r>
      <w:r w:rsidR="00596A08">
        <w:t xml:space="preserve"> in the next paragraph</w:t>
      </w:r>
      <w:r w:rsidR="00747433">
        <w:t xml:space="preserve">. Another way forward is to more explicitly bring in </w:t>
      </w:r>
      <w:r w:rsidR="00632E0C">
        <w:t xml:space="preserve">interdisciplinary perspectives, for example: </w:t>
      </w:r>
      <w:r w:rsidR="00747433">
        <w:t>what are the economics and politics of preven</w:t>
      </w:r>
      <w:r w:rsidR="00C55311">
        <w:t>ting future climate changes? T</w:t>
      </w:r>
      <w:r w:rsidR="00747433">
        <w:t>his runs into the issue of making course content too s</w:t>
      </w:r>
      <w:r w:rsidR="00C55311">
        <w:t>prawling. At a curricular level</w:t>
      </w:r>
      <w:r w:rsidR="00747433">
        <w:t xml:space="preserve">, </w:t>
      </w:r>
      <w:r w:rsidR="00C55311">
        <w:t xml:space="preserve">I think </w:t>
      </w:r>
      <w:r w:rsidR="00747433">
        <w:t xml:space="preserve">we need a mix of survey courses that introduce students to environmental science </w:t>
      </w:r>
      <w:r w:rsidR="00C55311">
        <w:t>problems</w:t>
      </w:r>
      <w:r w:rsidR="00747433">
        <w:t xml:space="preserve"> (and some solutions), which is something we have done well, and issue-oriented courses that go in depth on one topic</w:t>
      </w:r>
      <w:r w:rsidR="00C55311">
        <w:t xml:space="preserve"> from a variety of perspectives. B</w:t>
      </w:r>
      <w:r w:rsidR="00747433">
        <w:t xml:space="preserve">oth types of courses </w:t>
      </w:r>
      <w:r w:rsidR="00C55311">
        <w:t xml:space="preserve">must be </w:t>
      </w:r>
      <w:r w:rsidR="00747433">
        <w:t>offered to students without lots of prereq</w:t>
      </w:r>
      <w:bookmarkStart w:id="0" w:name="_GoBack"/>
      <w:bookmarkEnd w:id="0"/>
      <w:r w:rsidR="00747433">
        <w:t>uisites to ensure interdisciplinary participation.</w:t>
      </w:r>
    </w:p>
    <w:p w:rsidR="00747433" w:rsidRDefault="00747433"/>
    <w:p w:rsidR="00EE6DFB" w:rsidRDefault="00596A08">
      <w:r>
        <w:t>As to the second question, scientists always grapple with t</w:t>
      </w:r>
      <w:r w:rsidR="00A47A36">
        <w:t xml:space="preserve">he objectivity versus advocacy, and I do not wish to delve into that issue broadly. Suffice it say that I prefer </w:t>
      </w:r>
      <w:r w:rsidR="00E36B11">
        <w:t xml:space="preserve">to separate my teaching about scientific </w:t>
      </w:r>
      <w:r w:rsidR="00C55311">
        <w:t>concepts</w:t>
      </w:r>
      <w:r w:rsidR="00E36B11">
        <w:t xml:space="preserve"> from my personal views on what policies should be implemented to address en</w:t>
      </w:r>
      <w:r w:rsidR="00C55311">
        <w:t>vironmental problems. Sometimes</w:t>
      </w:r>
      <w:r w:rsidR="00E36B11">
        <w:t xml:space="preserve"> I editorialize a bit during lectures, but I always acknowledge this shift </w:t>
      </w:r>
      <w:r w:rsidR="00C53191">
        <w:t xml:space="preserve">in perspective </w:t>
      </w:r>
      <w:r w:rsidR="00E36B11">
        <w:t xml:space="preserve">explicitly. </w:t>
      </w:r>
      <w:r w:rsidR="0012328C">
        <w:t>The</w:t>
      </w:r>
      <w:r w:rsidR="00C55311">
        <w:t xml:space="preserve"> coupling of human and geologic systems</w:t>
      </w:r>
      <w:r w:rsidR="0012328C">
        <w:t xml:space="preserve"> forms the core of most of my research and teaching</w:t>
      </w:r>
      <w:r w:rsidR="00C55311">
        <w:t>, so I am comfortable in that space. For me, the</w:t>
      </w:r>
      <w:r w:rsidR="0012328C">
        <w:t xml:space="preserve"> challenge </w:t>
      </w:r>
      <w:r w:rsidR="00C55311">
        <w:t>is in providing students with the tools to understand</w:t>
      </w:r>
      <w:r w:rsidR="00EE6DFB">
        <w:t xml:space="preserve"> how human societies need to change to become sustainable</w:t>
      </w:r>
      <w:r w:rsidR="00C55311">
        <w:t xml:space="preserve"> (as opposed to </w:t>
      </w:r>
      <w:r w:rsidR="00C55311">
        <w:lastRenderedPageBreak/>
        <w:t>advocating for specific solutions)</w:t>
      </w:r>
      <w:r w:rsidR="00EE6DFB">
        <w:t xml:space="preserve">. I don’t have a good answer to this challenge, and </w:t>
      </w:r>
      <w:r w:rsidR="00C55311">
        <w:t>it</w:t>
      </w:r>
      <w:r w:rsidR="00EE6DFB">
        <w:t xml:space="preserve"> is the primary reason that I want to attend this workshop.</w:t>
      </w:r>
    </w:p>
    <w:sectPr w:rsidR="00EE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0C"/>
    <w:rsid w:val="000019A3"/>
    <w:rsid w:val="0012328C"/>
    <w:rsid w:val="00190160"/>
    <w:rsid w:val="00481C76"/>
    <w:rsid w:val="00596A08"/>
    <w:rsid w:val="005C23A9"/>
    <w:rsid w:val="00632E0C"/>
    <w:rsid w:val="00652A06"/>
    <w:rsid w:val="00747433"/>
    <w:rsid w:val="009168DD"/>
    <w:rsid w:val="009460DC"/>
    <w:rsid w:val="00A47A36"/>
    <w:rsid w:val="00AC740C"/>
    <w:rsid w:val="00C53191"/>
    <w:rsid w:val="00C55311"/>
    <w:rsid w:val="00E36B11"/>
    <w:rsid w:val="00E83902"/>
    <w:rsid w:val="00E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D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40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40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40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D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40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40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4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P. Snyder</dc:creator>
  <cp:lastModifiedBy>Noah P. Snyder</cp:lastModifiedBy>
  <cp:revision>12</cp:revision>
  <dcterms:created xsi:type="dcterms:W3CDTF">2012-06-14T14:30:00Z</dcterms:created>
  <dcterms:modified xsi:type="dcterms:W3CDTF">2012-06-18T19:38:00Z</dcterms:modified>
</cp:coreProperties>
</file>