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2B" w:rsidRDefault="0066272B" w:rsidP="00DB3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Dulgerof</w:t>
      </w:r>
      <w:r w:rsidR="00733A6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="00733A6D">
        <w:rPr>
          <w:rFonts w:ascii="Times New Roman" w:eastAsia="Times New Roman" w:hAnsi="Times New Roman" w:cs="Times New Roman"/>
          <w:sz w:val="24"/>
          <w:szCs w:val="24"/>
        </w:rPr>
        <w:t xml:space="preserve"> – teaching example (FRED –graphs)</w:t>
      </w:r>
    </w:p>
    <w:p w:rsidR="00733A6D" w:rsidRDefault="00733A6D" w:rsidP="00DB3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Found at link:  </w:t>
      </w:r>
      <w:hyperlink r:id="rId6" w:history="1">
        <w:r w:rsidR="006F356C" w:rsidRPr="00A64E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http://research.stlo</w:t>
        </w:r>
        <w:r w:rsidR="006F356C" w:rsidRPr="00A64E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uisfed.org/fred2</w:t>
        </w:r>
      </w:hyperlink>
    </w:p>
    <w:p w:rsidR="006F356C" w:rsidRDefault="006F356C" w:rsidP="00DB3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A6D" w:rsidRDefault="006F356C" w:rsidP="00DB3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9CEF12" wp14:editId="1B8C59C3">
            <wp:extent cx="5943600" cy="3568065"/>
            <wp:effectExtent l="0" t="0" r="0" b="0"/>
            <wp:docPr id="4" name="Picture 4" descr="Graph of M2 for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of M2 for 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2B" w:rsidRDefault="0066272B" w:rsidP="00DB3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B70" w:rsidRDefault="00D673ED" w:rsidP="008A7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D8BBBCE" wp14:editId="163F22DF">
            <wp:extent cx="5943600" cy="3566160"/>
            <wp:effectExtent l="0" t="0" r="0" b="0"/>
            <wp:docPr id="1" name="Picture 1" descr="Graph of Velocity of M2 Money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of Velocity of M2 Money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852" w:rsidRDefault="00F01852" w:rsidP="008A7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01852" w:rsidRDefault="00F01852" w:rsidP="008A7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01852" w:rsidRDefault="00F01852" w:rsidP="008A7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F2DCC0" wp14:editId="35709AFB">
            <wp:extent cx="5943600" cy="3568173"/>
            <wp:effectExtent l="0" t="0" r="0" b="0"/>
            <wp:docPr id="2" name="Picture 2" descr="Graph of Excess Reserves of Depository Institutions (DISCONTINUED SERI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of Excess Reserves of Depository Institutions (DISCONTINUED SERI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9E" w:rsidRPr="009A718D" w:rsidRDefault="00C4119E" w:rsidP="008A7B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sectPr w:rsidR="00C4119E" w:rsidRPr="009A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D38"/>
    <w:multiLevelType w:val="hybridMultilevel"/>
    <w:tmpl w:val="44E4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7C"/>
    <w:rsid w:val="0002752A"/>
    <w:rsid w:val="000A50E0"/>
    <w:rsid w:val="00110442"/>
    <w:rsid w:val="00135C79"/>
    <w:rsid w:val="001402B5"/>
    <w:rsid w:val="00207BAE"/>
    <w:rsid w:val="00263A7F"/>
    <w:rsid w:val="0066272B"/>
    <w:rsid w:val="006F356C"/>
    <w:rsid w:val="00733A6D"/>
    <w:rsid w:val="008A7B70"/>
    <w:rsid w:val="008B76F7"/>
    <w:rsid w:val="009A718D"/>
    <w:rsid w:val="009C2437"/>
    <w:rsid w:val="00A71151"/>
    <w:rsid w:val="00AE2EB9"/>
    <w:rsid w:val="00B11A46"/>
    <w:rsid w:val="00C4119E"/>
    <w:rsid w:val="00C64D4E"/>
    <w:rsid w:val="00D673ED"/>
    <w:rsid w:val="00DB3B7C"/>
    <w:rsid w:val="00E83921"/>
    <w:rsid w:val="00F01852"/>
    <w:rsid w:val="00F235C5"/>
    <w:rsid w:val="00FA51FA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B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B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stlouisfed.org/fre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2013-09-29T05:20:00Z</dcterms:created>
  <dcterms:modified xsi:type="dcterms:W3CDTF">2013-09-29T08:00:00Z</dcterms:modified>
</cp:coreProperties>
</file>