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664476" w:rsidRPr="00452C50" w:rsidRDefault="00664476" w:rsidP="00664476">
      <w:pPr>
        <w:pStyle w:val="Heading5"/>
        <w:tabs>
          <w:tab w:val="left" w:pos="8730"/>
        </w:tabs>
        <w:rPr>
          <w:rFonts w:asciiTheme="majorHAnsi" w:hAnsiTheme="majorHAnsi"/>
          <w:sz w:val="22"/>
          <w:u w:val="single"/>
        </w:rPr>
      </w:pPr>
      <w:r w:rsidRPr="00452C50">
        <w:rPr>
          <w:rFonts w:asciiTheme="majorHAnsi" w:hAnsiTheme="majorHAnsi"/>
          <w:sz w:val="22"/>
          <w:u w:val="single"/>
        </w:rPr>
        <w:t>SAMPLE Worksheet #1:</w:t>
      </w:r>
    </w:p>
    <w:p w:rsidR="00664476" w:rsidRPr="00452C50" w:rsidRDefault="00664476" w:rsidP="00664476">
      <w:pPr>
        <w:pStyle w:val="Heading5"/>
        <w:tabs>
          <w:tab w:val="left" w:pos="8190"/>
        </w:tabs>
        <w:rPr>
          <w:rFonts w:asciiTheme="majorHAnsi" w:hAnsiTheme="majorHAnsi"/>
          <w:sz w:val="22"/>
        </w:rPr>
      </w:pPr>
      <w:r w:rsidRPr="00452C50">
        <w:rPr>
          <w:rFonts w:asciiTheme="majorHAnsi" w:hAnsiTheme="majorHAnsi"/>
          <w:sz w:val="22"/>
        </w:rPr>
        <w:t xml:space="preserve">GEOL110 </w:t>
      </w:r>
      <w:r>
        <w:rPr>
          <w:rFonts w:asciiTheme="majorHAnsi" w:hAnsiTheme="majorHAnsi"/>
          <w:sz w:val="22"/>
        </w:rPr>
        <w:t xml:space="preserve">– Environmental </w:t>
      </w:r>
      <w:r w:rsidRPr="00452C50">
        <w:rPr>
          <w:rFonts w:asciiTheme="majorHAnsi" w:hAnsiTheme="majorHAnsi"/>
          <w:sz w:val="22"/>
        </w:rPr>
        <w:t>Geology</w:t>
      </w:r>
      <w:r w:rsidRPr="00452C50">
        <w:rPr>
          <w:rFonts w:asciiTheme="majorHAnsi" w:hAnsiTheme="majorHAnsi"/>
          <w:sz w:val="22"/>
        </w:rPr>
        <w:tab/>
        <w:t>Winter 2011</w:t>
      </w:r>
    </w:p>
    <w:p w:rsidR="00664476" w:rsidRPr="00452C50" w:rsidRDefault="00664476" w:rsidP="00664476">
      <w:pPr>
        <w:tabs>
          <w:tab w:val="left" w:pos="8010"/>
        </w:tabs>
        <w:spacing w:line="360" w:lineRule="auto"/>
        <w:ind w:right="-180"/>
        <w:rPr>
          <w:rFonts w:asciiTheme="majorHAnsi" w:hAnsiTheme="majorHAnsi"/>
          <w:b/>
          <w:i/>
          <w:noProof/>
          <w:sz w:val="22"/>
        </w:rPr>
      </w:pPr>
      <w:r w:rsidRPr="00452C50">
        <w:rPr>
          <w:rFonts w:asciiTheme="majorHAnsi" w:hAnsiTheme="majorHAnsi"/>
          <w:b/>
          <w:noProof/>
          <w:sz w:val="22"/>
          <w:u w:val="single"/>
        </w:rPr>
        <w:t>Waste As A Resource</w:t>
      </w:r>
      <w:r>
        <w:rPr>
          <w:rFonts w:asciiTheme="majorHAnsi" w:hAnsiTheme="majorHAnsi"/>
          <w:sz w:val="22"/>
        </w:rPr>
        <w:t xml:space="preserve">: </w:t>
      </w:r>
      <w:r w:rsidRPr="00452C50">
        <w:rPr>
          <w:rFonts w:asciiTheme="majorHAnsi" w:hAnsiTheme="majorHAnsi"/>
          <w:b/>
          <w:i/>
          <w:noProof/>
          <w:sz w:val="22"/>
        </w:rPr>
        <w:t>Worksheet</w:t>
      </w:r>
      <w:r w:rsidRPr="00452C50">
        <w:rPr>
          <w:rFonts w:asciiTheme="majorHAnsi" w:hAnsiTheme="majorHAnsi"/>
          <w:b/>
          <w:i/>
          <w:sz w:val="22"/>
        </w:rPr>
        <w:t xml:space="preserve"> #1</w:t>
      </w:r>
    </w:p>
    <w:p w:rsidR="00664476" w:rsidRPr="00452C50" w:rsidRDefault="009947E1" w:rsidP="00664476">
      <w:pPr>
        <w:rPr>
          <w:rFonts w:asciiTheme="majorHAnsi" w:hAnsiTheme="majorHAnsi"/>
          <w:sz w:val="22"/>
        </w:rPr>
      </w:pPr>
      <w:r w:rsidRPr="009947E1">
        <w:rPr>
          <w:rFonts w:asciiTheme="majorHAnsi" w:hAnsiTheme="majorHAnsi"/>
          <w:b/>
          <w:noProof/>
          <w:sz w:val="22"/>
          <w:u w:val="single"/>
        </w:rPr>
        <w:pict>
          <v:rect id="_x0000_s1026" style="position:absolute;margin-left:-4.4pt;margin-top:1.25pt;width:471.65pt;height:148.9pt;z-index:-251658240;mso-wrap-edited:f;mso-position-horizontal:absolute;mso-position-vertical:absolute" wrapcoords="-93 -121 -124 242 -124 22449 21786 22449 21817 849 21755 0 21662 -121 -93 -121" strokeweight="1.5pt">
            <v:fill opacity="0" o:detectmouseclick="t"/>
            <v:shadow on="t" opacity="22938f" mv:blur="38100f" offset="0,2pt"/>
            <v:textbox inset=",7.2pt,,7.2pt"/>
          </v:rect>
        </w:pict>
      </w:r>
      <w:r w:rsidR="00664476" w:rsidRPr="00452C50">
        <w:rPr>
          <w:rFonts w:asciiTheme="majorHAnsi" w:hAnsiTheme="majorHAnsi"/>
          <w:b/>
          <w:sz w:val="22"/>
        </w:rPr>
        <w:t xml:space="preserve">Self-Assessment: </w:t>
      </w:r>
      <w:r w:rsidR="00664476" w:rsidRPr="00452C50">
        <w:rPr>
          <w:rFonts w:asciiTheme="majorHAnsi" w:hAnsiTheme="majorHAnsi"/>
          <w:sz w:val="22"/>
        </w:rPr>
        <w:t>How well prepared are you to discuss/analyze the article.</w:t>
      </w:r>
    </w:p>
    <w:p w:rsidR="00664476" w:rsidRPr="00452C50" w:rsidRDefault="00664476" w:rsidP="00664476">
      <w:pPr>
        <w:rPr>
          <w:rFonts w:asciiTheme="majorHAnsi" w:hAnsiTheme="majorHAnsi"/>
          <w:b/>
          <w:sz w:val="22"/>
        </w:rPr>
      </w:pPr>
      <w:r w:rsidRPr="00452C50">
        <w:rPr>
          <w:rFonts w:asciiTheme="majorHAnsi" w:hAnsiTheme="majorHAnsi"/>
          <w:b/>
          <w:sz w:val="22"/>
        </w:rPr>
        <w:t>Your name:</w:t>
      </w:r>
      <w:r w:rsidRPr="00452C50">
        <w:rPr>
          <w:rFonts w:asciiTheme="majorHAnsi" w:hAnsiTheme="majorHAnsi"/>
          <w:b/>
          <w:sz w:val="22"/>
          <w:u w:val="single"/>
        </w:rPr>
        <w:t xml:space="preserve"> </w:t>
      </w:r>
      <w:r w:rsidRPr="00452C50">
        <w:rPr>
          <w:rFonts w:asciiTheme="majorHAnsi" w:hAnsiTheme="majorHAnsi"/>
          <w:b/>
          <w:sz w:val="22"/>
          <w:u w:val="single"/>
        </w:rPr>
        <w:tab/>
      </w:r>
      <w:r w:rsidRPr="00452C50">
        <w:rPr>
          <w:rFonts w:asciiTheme="majorHAnsi" w:hAnsiTheme="majorHAnsi"/>
          <w:b/>
          <w:sz w:val="22"/>
          <w:u w:val="single"/>
        </w:rPr>
        <w:tab/>
      </w:r>
      <w:r w:rsidRPr="00452C50">
        <w:rPr>
          <w:rFonts w:asciiTheme="majorHAnsi" w:hAnsiTheme="majorHAnsi"/>
          <w:b/>
          <w:sz w:val="22"/>
          <w:u w:val="single"/>
        </w:rPr>
        <w:tab/>
      </w:r>
      <w:r w:rsidRPr="00452C50">
        <w:rPr>
          <w:rFonts w:asciiTheme="majorHAnsi" w:hAnsiTheme="majorHAnsi"/>
          <w:b/>
          <w:sz w:val="22"/>
          <w:u w:val="single"/>
        </w:rPr>
        <w:tab/>
      </w:r>
      <w:r w:rsidRPr="00452C50">
        <w:rPr>
          <w:rFonts w:asciiTheme="majorHAnsi" w:hAnsiTheme="majorHAnsi"/>
          <w:b/>
          <w:sz w:val="22"/>
          <w:u w:val="single"/>
        </w:rPr>
        <w:tab/>
      </w:r>
      <w:r w:rsidRPr="00452C50">
        <w:rPr>
          <w:rFonts w:asciiTheme="majorHAnsi" w:hAnsiTheme="majorHAnsi"/>
          <w:b/>
          <w:sz w:val="22"/>
        </w:rPr>
        <w:tab/>
        <w:t>4</w:t>
      </w:r>
      <w:r w:rsidRPr="00452C50">
        <w:rPr>
          <w:rFonts w:asciiTheme="majorHAnsi" w:hAnsiTheme="majorHAnsi"/>
          <w:b/>
          <w:sz w:val="22"/>
        </w:rPr>
        <w:tab/>
        <w:t>3</w:t>
      </w:r>
      <w:r w:rsidRPr="00452C50">
        <w:rPr>
          <w:rFonts w:asciiTheme="majorHAnsi" w:hAnsiTheme="majorHAnsi"/>
          <w:b/>
          <w:sz w:val="22"/>
        </w:rPr>
        <w:tab/>
        <w:t>2</w:t>
      </w:r>
      <w:r w:rsidRPr="00452C50">
        <w:rPr>
          <w:rFonts w:asciiTheme="majorHAnsi" w:hAnsiTheme="majorHAnsi"/>
          <w:b/>
          <w:sz w:val="22"/>
        </w:rPr>
        <w:tab/>
        <w:t>1</w:t>
      </w:r>
    </w:p>
    <w:p w:rsidR="00664476" w:rsidRPr="00452C50" w:rsidRDefault="00664476" w:rsidP="00664476">
      <w:pPr>
        <w:pBdr>
          <w:top w:val="single" w:sz="4" w:space="1" w:color="auto"/>
          <w:left w:val="single" w:sz="4" w:space="4" w:color="auto"/>
          <w:bottom w:val="single" w:sz="4" w:space="1" w:color="auto"/>
          <w:right w:val="single" w:sz="4" w:space="4" w:color="auto"/>
        </w:pBdr>
        <w:ind w:left="1440" w:right="720"/>
        <w:rPr>
          <w:rFonts w:asciiTheme="majorHAnsi" w:hAnsiTheme="majorHAnsi"/>
          <w:b/>
          <w:sz w:val="22"/>
        </w:rPr>
      </w:pPr>
      <w:r w:rsidRPr="00452C50">
        <w:rPr>
          <w:rFonts w:asciiTheme="majorHAnsi" w:hAnsiTheme="majorHAnsi"/>
          <w:b/>
          <w:sz w:val="22"/>
        </w:rPr>
        <w:t>Self-Assessment Guidelines:</w:t>
      </w:r>
    </w:p>
    <w:p w:rsidR="00664476" w:rsidRPr="00452C50" w:rsidRDefault="00664476" w:rsidP="00664476">
      <w:pPr>
        <w:pBdr>
          <w:top w:val="single" w:sz="4" w:space="1" w:color="auto"/>
          <w:left w:val="single" w:sz="4" w:space="4" w:color="auto"/>
          <w:bottom w:val="single" w:sz="4" w:space="1" w:color="auto"/>
          <w:right w:val="single" w:sz="4" w:space="4" w:color="auto"/>
        </w:pBdr>
        <w:ind w:left="1440" w:right="720"/>
        <w:rPr>
          <w:rFonts w:asciiTheme="majorHAnsi" w:hAnsiTheme="majorHAnsi"/>
          <w:i/>
          <w:sz w:val="22"/>
        </w:rPr>
      </w:pPr>
      <w:r w:rsidRPr="00452C50">
        <w:rPr>
          <w:rFonts w:asciiTheme="majorHAnsi" w:hAnsiTheme="majorHAnsi"/>
          <w:i/>
          <w:sz w:val="22"/>
        </w:rPr>
        <w:t>4 = completed</w:t>
      </w:r>
      <w:r>
        <w:rPr>
          <w:rFonts w:asciiTheme="majorHAnsi" w:hAnsiTheme="majorHAnsi"/>
          <w:i/>
          <w:sz w:val="22"/>
        </w:rPr>
        <w:t xml:space="preserve"> the reading </w:t>
      </w:r>
      <w:r w:rsidRPr="00452C50">
        <w:rPr>
          <w:rFonts w:asciiTheme="majorHAnsi" w:hAnsiTheme="majorHAnsi"/>
          <w:i/>
          <w:sz w:val="22"/>
        </w:rPr>
        <w:t>&amp; took notes.</w:t>
      </w:r>
    </w:p>
    <w:p w:rsidR="00664476" w:rsidRPr="00452C50" w:rsidRDefault="00664476" w:rsidP="00664476">
      <w:pPr>
        <w:pBdr>
          <w:top w:val="single" w:sz="4" w:space="1" w:color="auto"/>
          <w:left w:val="single" w:sz="4" w:space="4" w:color="auto"/>
          <w:bottom w:val="single" w:sz="4" w:space="1" w:color="auto"/>
          <w:right w:val="single" w:sz="4" w:space="4" w:color="auto"/>
        </w:pBdr>
        <w:ind w:left="1440" w:right="720"/>
        <w:rPr>
          <w:rFonts w:asciiTheme="majorHAnsi" w:hAnsiTheme="majorHAnsi"/>
          <w:i/>
          <w:sz w:val="22"/>
        </w:rPr>
      </w:pPr>
      <w:r w:rsidRPr="00452C50">
        <w:rPr>
          <w:rFonts w:asciiTheme="majorHAnsi" w:hAnsiTheme="majorHAnsi"/>
          <w:i/>
          <w:sz w:val="22"/>
        </w:rPr>
        <w:t xml:space="preserve">3 = completed </w:t>
      </w:r>
      <w:r>
        <w:rPr>
          <w:rFonts w:asciiTheme="majorHAnsi" w:hAnsiTheme="majorHAnsi"/>
          <w:i/>
          <w:sz w:val="22"/>
        </w:rPr>
        <w:t>the reading</w:t>
      </w:r>
    </w:p>
    <w:p w:rsidR="00664476" w:rsidRPr="00452C50" w:rsidRDefault="00664476" w:rsidP="00664476">
      <w:pPr>
        <w:pBdr>
          <w:top w:val="single" w:sz="4" w:space="1" w:color="auto"/>
          <w:left w:val="single" w:sz="4" w:space="4" w:color="auto"/>
          <w:bottom w:val="single" w:sz="4" w:space="1" w:color="auto"/>
          <w:right w:val="single" w:sz="4" w:space="4" w:color="auto"/>
        </w:pBdr>
        <w:ind w:left="1440" w:right="720"/>
        <w:rPr>
          <w:rFonts w:asciiTheme="majorHAnsi" w:hAnsiTheme="majorHAnsi"/>
          <w:i/>
          <w:sz w:val="22"/>
        </w:rPr>
      </w:pPr>
      <w:r w:rsidRPr="00452C50">
        <w:rPr>
          <w:rFonts w:asciiTheme="majorHAnsi" w:hAnsiTheme="majorHAnsi"/>
          <w:i/>
          <w:sz w:val="22"/>
        </w:rPr>
        <w:t xml:space="preserve">2 = </w:t>
      </w:r>
      <w:r>
        <w:rPr>
          <w:rFonts w:asciiTheme="majorHAnsi" w:hAnsiTheme="majorHAnsi"/>
          <w:i/>
          <w:sz w:val="22"/>
        </w:rPr>
        <w:t xml:space="preserve">read </w:t>
      </w:r>
      <w:r w:rsidRPr="00452C50">
        <w:rPr>
          <w:rFonts w:asciiTheme="majorHAnsi" w:hAnsiTheme="majorHAnsi"/>
          <w:i/>
          <w:sz w:val="22"/>
        </w:rPr>
        <w:t>most of the article</w:t>
      </w:r>
    </w:p>
    <w:p w:rsidR="00664476" w:rsidRPr="00452C50" w:rsidRDefault="00664476" w:rsidP="00664476">
      <w:pPr>
        <w:pBdr>
          <w:top w:val="single" w:sz="4" w:space="1" w:color="auto"/>
          <w:left w:val="single" w:sz="4" w:space="4" w:color="auto"/>
          <w:bottom w:val="single" w:sz="4" w:space="1" w:color="auto"/>
          <w:right w:val="single" w:sz="4" w:space="4" w:color="auto"/>
        </w:pBdr>
        <w:ind w:left="1440" w:right="720"/>
        <w:rPr>
          <w:rFonts w:asciiTheme="majorHAnsi" w:hAnsiTheme="majorHAnsi"/>
          <w:i/>
          <w:sz w:val="22"/>
        </w:rPr>
      </w:pPr>
      <w:r w:rsidRPr="00452C50">
        <w:rPr>
          <w:rFonts w:asciiTheme="majorHAnsi" w:hAnsiTheme="majorHAnsi"/>
          <w:i/>
          <w:sz w:val="22"/>
        </w:rPr>
        <w:t>1 = unprepared</w:t>
      </w:r>
    </w:p>
    <w:p w:rsidR="00664476" w:rsidRPr="00452C50" w:rsidRDefault="00664476" w:rsidP="00664476">
      <w:pPr>
        <w:rPr>
          <w:rFonts w:asciiTheme="majorHAnsi" w:hAnsiTheme="majorHAnsi"/>
          <w:b/>
          <w:sz w:val="22"/>
        </w:rPr>
      </w:pPr>
      <w:r w:rsidRPr="00452C50">
        <w:rPr>
          <w:rFonts w:asciiTheme="majorHAnsi" w:hAnsiTheme="majorHAnsi"/>
          <w:b/>
          <w:sz w:val="22"/>
        </w:rPr>
        <w:t>Comments about your preparedness:</w:t>
      </w:r>
    </w:p>
    <w:p w:rsidR="00664476" w:rsidRPr="00452C50" w:rsidRDefault="00664476" w:rsidP="00664476">
      <w:pPr>
        <w:spacing w:before="240"/>
        <w:rPr>
          <w:rFonts w:asciiTheme="majorHAnsi" w:hAnsiTheme="majorHAnsi"/>
          <w:b/>
          <w:sz w:val="22"/>
          <w:u w:val="single"/>
        </w:rPr>
      </w:pPr>
    </w:p>
    <w:p w:rsidR="00664476" w:rsidRPr="00452C50" w:rsidRDefault="00664476" w:rsidP="00664476">
      <w:pPr>
        <w:spacing w:before="360" w:after="120"/>
        <w:rPr>
          <w:rFonts w:asciiTheme="majorHAnsi" w:hAnsiTheme="majorHAnsi"/>
          <w:b/>
          <w:sz w:val="22"/>
          <w:u w:val="single"/>
        </w:rPr>
      </w:pPr>
      <w:r w:rsidRPr="00452C50">
        <w:rPr>
          <w:rFonts w:asciiTheme="majorHAnsi" w:hAnsiTheme="majorHAnsi"/>
          <w:b/>
          <w:sz w:val="22"/>
          <w:u w:val="single"/>
        </w:rPr>
        <w:t>Who else is in your group</w:t>
      </w:r>
      <w:r w:rsidRPr="00452C50">
        <w:rPr>
          <w:rFonts w:asciiTheme="majorHAnsi" w:hAnsiTheme="majorHAnsi"/>
          <w:b/>
          <w:sz w:val="22"/>
        </w:rPr>
        <w:t xml:space="preserve">?: </w:t>
      </w:r>
      <w:r w:rsidRPr="00452C50">
        <w:rPr>
          <w:rFonts w:asciiTheme="majorHAnsi" w:hAnsiTheme="majorHAnsi"/>
          <w:b/>
          <w:sz w:val="22"/>
          <w:u w:val="single"/>
        </w:rPr>
        <w:tab/>
      </w:r>
      <w:r w:rsidRPr="00452C50">
        <w:rPr>
          <w:rFonts w:asciiTheme="majorHAnsi" w:hAnsiTheme="majorHAnsi"/>
          <w:b/>
          <w:sz w:val="22"/>
          <w:u w:val="single"/>
        </w:rPr>
        <w:tab/>
      </w:r>
      <w:r w:rsidRPr="00452C50">
        <w:rPr>
          <w:rFonts w:asciiTheme="majorHAnsi" w:hAnsiTheme="majorHAnsi"/>
          <w:b/>
          <w:sz w:val="22"/>
          <w:u w:val="single"/>
        </w:rPr>
        <w:tab/>
      </w:r>
      <w:r w:rsidRPr="00452C50">
        <w:rPr>
          <w:rFonts w:asciiTheme="majorHAnsi" w:hAnsiTheme="majorHAnsi"/>
          <w:b/>
          <w:sz w:val="22"/>
          <w:u w:val="single"/>
        </w:rPr>
        <w:tab/>
      </w:r>
      <w:r w:rsidRPr="00452C50">
        <w:rPr>
          <w:rFonts w:asciiTheme="majorHAnsi" w:hAnsiTheme="majorHAnsi"/>
          <w:b/>
          <w:sz w:val="22"/>
          <w:u w:val="single"/>
        </w:rPr>
        <w:tab/>
      </w:r>
      <w:r w:rsidRPr="00452C50">
        <w:rPr>
          <w:rFonts w:asciiTheme="majorHAnsi" w:hAnsiTheme="majorHAnsi"/>
          <w:b/>
          <w:sz w:val="22"/>
          <w:u w:val="single"/>
        </w:rPr>
        <w:tab/>
      </w:r>
      <w:r w:rsidRPr="00452C50">
        <w:rPr>
          <w:rFonts w:asciiTheme="majorHAnsi" w:hAnsiTheme="majorHAnsi"/>
          <w:b/>
          <w:sz w:val="22"/>
          <w:u w:val="single"/>
        </w:rPr>
        <w:tab/>
      </w:r>
      <w:r w:rsidRPr="00452C50">
        <w:rPr>
          <w:rFonts w:asciiTheme="majorHAnsi" w:hAnsiTheme="majorHAnsi"/>
          <w:b/>
          <w:sz w:val="22"/>
          <w:u w:val="single"/>
        </w:rPr>
        <w:tab/>
      </w:r>
      <w:r w:rsidRPr="00452C50">
        <w:rPr>
          <w:rFonts w:asciiTheme="majorHAnsi" w:hAnsiTheme="majorHAnsi"/>
          <w:b/>
          <w:sz w:val="22"/>
          <w:u w:val="single"/>
        </w:rPr>
        <w:tab/>
      </w:r>
      <w:r w:rsidRPr="00452C50">
        <w:rPr>
          <w:rFonts w:asciiTheme="majorHAnsi" w:hAnsiTheme="majorHAnsi"/>
          <w:b/>
          <w:sz w:val="22"/>
          <w:u w:val="single"/>
        </w:rPr>
        <w:tab/>
      </w:r>
    </w:p>
    <w:p w:rsidR="00664476" w:rsidRPr="00452C50" w:rsidRDefault="00664476" w:rsidP="00664476">
      <w:pPr>
        <w:ind w:right="90"/>
        <w:rPr>
          <w:rFonts w:asciiTheme="majorHAnsi" w:hAnsiTheme="majorHAnsi"/>
          <w:sz w:val="22"/>
        </w:rPr>
      </w:pPr>
      <w:r w:rsidRPr="00452C50">
        <w:rPr>
          <w:rFonts w:asciiTheme="majorHAnsi" w:hAnsiTheme="majorHAnsi"/>
          <w:sz w:val="22"/>
          <w:u w:val="single"/>
        </w:rPr>
        <w:t>ASSIGNMENT</w:t>
      </w:r>
      <w:r w:rsidRPr="00452C50">
        <w:rPr>
          <w:rFonts w:asciiTheme="majorHAnsi" w:hAnsiTheme="majorHAnsi"/>
          <w:sz w:val="22"/>
        </w:rPr>
        <w:t xml:space="preserve">: </w:t>
      </w:r>
    </w:p>
    <w:p w:rsidR="00664476" w:rsidRPr="00452C50" w:rsidRDefault="00664476" w:rsidP="00664476">
      <w:pPr>
        <w:ind w:right="90" w:firstLine="720"/>
        <w:rPr>
          <w:rFonts w:asciiTheme="majorHAnsi" w:hAnsiTheme="majorHAnsi"/>
          <w:sz w:val="22"/>
        </w:rPr>
      </w:pPr>
      <w:r w:rsidRPr="00452C50">
        <w:rPr>
          <w:rFonts w:asciiTheme="majorHAnsi" w:hAnsiTheme="majorHAnsi"/>
          <w:sz w:val="22"/>
        </w:rPr>
        <w:t>The overarching question we are exploring in this unit is, “What is waste, what are its impacts, and how can we mitigate them?”  In order to explore this multifaceted issue please work with your group to answer the following questions.</w:t>
      </w:r>
    </w:p>
    <w:p w:rsidR="00664476" w:rsidRPr="00452C50" w:rsidRDefault="00664476" w:rsidP="00664476">
      <w:pPr>
        <w:spacing w:before="60"/>
        <w:ind w:right="90"/>
        <w:rPr>
          <w:rFonts w:asciiTheme="majorHAnsi" w:hAnsiTheme="majorHAnsi"/>
          <w:sz w:val="22"/>
          <w:u w:val="single"/>
        </w:rPr>
      </w:pPr>
      <w:r w:rsidRPr="00452C50">
        <w:rPr>
          <w:rFonts w:asciiTheme="majorHAnsi" w:hAnsiTheme="majorHAnsi"/>
          <w:sz w:val="22"/>
          <w:u w:val="single"/>
        </w:rPr>
        <w:t>In your group:</w:t>
      </w:r>
    </w:p>
    <w:p w:rsidR="00664476" w:rsidRPr="00452C50" w:rsidRDefault="00664476" w:rsidP="00664476">
      <w:pPr>
        <w:ind w:right="90" w:firstLine="360"/>
        <w:rPr>
          <w:rFonts w:asciiTheme="majorHAnsi" w:hAnsiTheme="majorHAnsi"/>
          <w:b/>
          <w:sz w:val="22"/>
        </w:rPr>
      </w:pPr>
      <w:r w:rsidRPr="00452C50">
        <w:rPr>
          <w:rFonts w:asciiTheme="majorHAnsi" w:hAnsiTheme="majorHAnsi"/>
          <w:b/>
          <w:sz w:val="22"/>
        </w:rPr>
        <w:t xml:space="preserve">In the </w:t>
      </w:r>
      <w:r>
        <w:rPr>
          <w:rFonts w:asciiTheme="majorHAnsi" w:hAnsiTheme="majorHAnsi"/>
          <w:b/>
          <w:sz w:val="22"/>
        </w:rPr>
        <w:t xml:space="preserve">first </w:t>
      </w:r>
      <w:r w:rsidR="001766EB">
        <w:rPr>
          <w:rFonts w:asciiTheme="majorHAnsi" w:hAnsiTheme="majorHAnsi"/>
          <w:b/>
          <w:sz w:val="22"/>
        </w:rPr>
        <w:t>6</w:t>
      </w:r>
      <w:r w:rsidRPr="00452C50">
        <w:rPr>
          <w:rFonts w:asciiTheme="majorHAnsi" w:hAnsiTheme="majorHAnsi"/>
          <w:b/>
          <w:sz w:val="22"/>
        </w:rPr>
        <w:t>0 minutes</w:t>
      </w:r>
    </w:p>
    <w:p w:rsidR="00664476" w:rsidRPr="00452C50" w:rsidRDefault="00664476" w:rsidP="00664476">
      <w:pPr>
        <w:ind w:left="1260" w:right="90" w:hanging="540"/>
        <w:rPr>
          <w:rFonts w:asciiTheme="majorHAnsi" w:hAnsiTheme="majorHAnsi"/>
          <w:sz w:val="22"/>
        </w:rPr>
      </w:pPr>
      <w:r w:rsidRPr="00452C50">
        <w:rPr>
          <w:rFonts w:asciiTheme="majorHAnsi" w:hAnsiTheme="majorHAnsi"/>
          <w:sz w:val="22"/>
        </w:rPr>
        <w:t>1</w:t>
      </w:r>
      <w:r w:rsidRPr="00452C50">
        <w:rPr>
          <w:rFonts w:asciiTheme="majorHAnsi" w:hAnsiTheme="majorHAnsi"/>
          <w:sz w:val="22"/>
          <w:vertAlign w:val="superscript"/>
        </w:rPr>
        <w:t>st</w:t>
      </w:r>
      <w:r w:rsidRPr="00452C50">
        <w:rPr>
          <w:rFonts w:asciiTheme="majorHAnsi" w:hAnsiTheme="majorHAnsi"/>
          <w:sz w:val="22"/>
        </w:rPr>
        <w:t xml:space="preserve"> – </w:t>
      </w:r>
      <w:r>
        <w:rPr>
          <w:rFonts w:asciiTheme="majorHAnsi" w:hAnsiTheme="majorHAnsi"/>
          <w:sz w:val="22"/>
        </w:rPr>
        <w:t>Work with the available resources to find</w:t>
      </w:r>
      <w:r w:rsidRPr="00452C50">
        <w:rPr>
          <w:rFonts w:asciiTheme="majorHAnsi" w:hAnsiTheme="majorHAnsi"/>
          <w:sz w:val="22"/>
        </w:rPr>
        <w:t xml:space="preserve"> answers to these questions.</w:t>
      </w:r>
    </w:p>
    <w:p w:rsidR="00664476" w:rsidRPr="00452C50" w:rsidRDefault="00664476" w:rsidP="00664476">
      <w:pPr>
        <w:ind w:left="1260" w:right="90" w:hanging="540"/>
        <w:rPr>
          <w:rFonts w:asciiTheme="majorHAnsi" w:hAnsiTheme="majorHAnsi"/>
          <w:sz w:val="22"/>
        </w:rPr>
      </w:pPr>
      <w:r w:rsidRPr="00452C50">
        <w:rPr>
          <w:rFonts w:asciiTheme="majorHAnsi" w:hAnsiTheme="majorHAnsi"/>
          <w:sz w:val="22"/>
        </w:rPr>
        <w:t>2</w:t>
      </w:r>
      <w:r w:rsidRPr="00452C50">
        <w:rPr>
          <w:rFonts w:asciiTheme="majorHAnsi" w:hAnsiTheme="majorHAnsi"/>
          <w:sz w:val="22"/>
          <w:vertAlign w:val="superscript"/>
        </w:rPr>
        <w:t>nd</w:t>
      </w:r>
      <w:r w:rsidRPr="00452C50">
        <w:rPr>
          <w:rFonts w:asciiTheme="majorHAnsi" w:hAnsiTheme="majorHAnsi"/>
          <w:sz w:val="22"/>
        </w:rPr>
        <w:t xml:space="preserve"> – As a group, write specific </w:t>
      </w:r>
      <w:r w:rsidRPr="00452C50">
        <w:rPr>
          <w:rFonts w:asciiTheme="majorHAnsi" w:hAnsiTheme="majorHAnsi"/>
          <w:b/>
          <w:i/>
          <w:sz w:val="22"/>
        </w:rPr>
        <w:t>consensus</w:t>
      </w:r>
      <w:r w:rsidRPr="00452C50">
        <w:rPr>
          <w:rFonts w:asciiTheme="majorHAnsi" w:hAnsiTheme="majorHAnsi"/>
          <w:sz w:val="22"/>
        </w:rPr>
        <w:t xml:space="preserve"> answers to the questions below.  Be prepared to share your thinking with the class as a whole.</w:t>
      </w:r>
      <w:r>
        <w:rPr>
          <w:rFonts w:asciiTheme="majorHAnsi" w:hAnsiTheme="majorHAnsi"/>
          <w:sz w:val="22"/>
        </w:rPr>
        <w:t xml:space="preserve">  Use extra paper as needed.</w:t>
      </w:r>
    </w:p>
    <w:p w:rsidR="00664476" w:rsidRPr="00452C50" w:rsidRDefault="00664476" w:rsidP="00664476">
      <w:pPr>
        <w:ind w:right="90" w:firstLine="360"/>
        <w:rPr>
          <w:rFonts w:asciiTheme="majorHAnsi" w:hAnsiTheme="majorHAnsi"/>
          <w:b/>
          <w:sz w:val="22"/>
        </w:rPr>
      </w:pPr>
      <w:r w:rsidRPr="00452C50">
        <w:rPr>
          <w:rFonts w:asciiTheme="majorHAnsi" w:hAnsiTheme="majorHAnsi"/>
          <w:b/>
          <w:sz w:val="22"/>
        </w:rPr>
        <w:t>In the following 40 minutes</w:t>
      </w:r>
    </w:p>
    <w:p w:rsidR="00664476" w:rsidRPr="00452C50" w:rsidRDefault="00664476" w:rsidP="00664476">
      <w:pPr>
        <w:spacing w:after="120"/>
        <w:ind w:left="1260" w:right="90" w:hanging="540"/>
        <w:rPr>
          <w:rFonts w:asciiTheme="majorHAnsi" w:hAnsiTheme="majorHAnsi"/>
          <w:sz w:val="22"/>
        </w:rPr>
      </w:pPr>
      <w:r w:rsidRPr="00452C50">
        <w:rPr>
          <w:rFonts w:asciiTheme="majorHAnsi" w:hAnsiTheme="majorHAnsi"/>
          <w:sz w:val="22"/>
        </w:rPr>
        <w:t>3</w:t>
      </w:r>
      <w:r w:rsidRPr="00452C50">
        <w:rPr>
          <w:rFonts w:asciiTheme="majorHAnsi" w:hAnsiTheme="majorHAnsi"/>
          <w:sz w:val="22"/>
          <w:vertAlign w:val="superscript"/>
        </w:rPr>
        <w:t>rd</w:t>
      </w:r>
      <w:r w:rsidRPr="00452C50">
        <w:rPr>
          <w:rFonts w:asciiTheme="majorHAnsi" w:hAnsiTheme="majorHAnsi"/>
          <w:sz w:val="22"/>
        </w:rPr>
        <w:t xml:space="preserve"> – Participate in a whole class discussion the goal of which is to craft complete, holistic answers to these questions, and explore the answers to any additional questions that arise.</w:t>
      </w:r>
    </w:p>
    <w:p w:rsidR="00664476" w:rsidRDefault="00664476" w:rsidP="00331491">
      <w:pPr>
        <w:pBdr>
          <w:top w:val="single" w:sz="4" w:space="1" w:color="auto"/>
          <w:left w:val="single" w:sz="4" w:space="0" w:color="auto"/>
          <w:bottom w:val="single" w:sz="4" w:space="1" w:color="auto"/>
          <w:right w:val="single" w:sz="4" w:space="4" w:color="auto"/>
        </w:pBdr>
        <w:ind w:left="360" w:hanging="360"/>
        <w:rPr>
          <w:rFonts w:asciiTheme="majorHAnsi" w:hAnsiTheme="majorHAnsi"/>
          <w:sz w:val="22"/>
        </w:rPr>
      </w:pPr>
      <w:r>
        <w:rPr>
          <w:rFonts w:asciiTheme="majorHAnsi" w:hAnsiTheme="majorHAnsi"/>
          <w:sz w:val="22"/>
        </w:rPr>
        <w:t>#0. Collect questions that your group has or that come up while answering these questions on an additional sheet of paper (to be turned in with the worksheet).  Perhaps assign someone to this task.</w:t>
      </w:r>
    </w:p>
    <w:p w:rsidR="00664476" w:rsidRDefault="00664476" w:rsidP="00331491">
      <w:pPr>
        <w:ind w:left="360" w:hanging="360"/>
        <w:rPr>
          <w:rFonts w:asciiTheme="majorHAnsi" w:hAnsiTheme="majorHAnsi"/>
          <w:sz w:val="22"/>
        </w:rPr>
      </w:pPr>
    </w:p>
    <w:p w:rsidR="00CF27BF" w:rsidRDefault="00664476" w:rsidP="00331491">
      <w:pPr>
        <w:pBdr>
          <w:top w:val="single" w:sz="4" w:space="1" w:color="auto"/>
          <w:left w:val="single" w:sz="4" w:space="0" w:color="auto"/>
          <w:bottom w:val="single" w:sz="4" w:space="1" w:color="auto"/>
          <w:right w:val="single" w:sz="4" w:space="4" w:color="auto"/>
        </w:pBdr>
        <w:ind w:left="360" w:hanging="360"/>
        <w:rPr>
          <w:rFonts w:asciiTheme="majorHAnsi" w:hAnsiTheme="majorHAnsi"/>
          <w:sz w:val="22"/>
        </w:rPr>
      </w:pPr>
      <w:r>
        <w:rPr>
          <w:rFonts w:asciiTheme="majorHAnsi" w:hAnsiTheme="majorHAnsi"/>
          <w:sz w:val="22"/>
        </w:rPr>
        <w:t>#</w:t>
      </w:r>
      <w:r w:rsidRPr="00452C50">
        <w:rPr>
          <w:rFonts w:asciiTheme="majorHAnsi" w:hAnsiTheme="majorHAnsi"/>
          <w:sz w:val="22"/>
        </w:rPr>
        <w:t>1. What are the various types of waste that our society generates?</w:t>
      </w:r>
      <w:r>
        <w:rPr>
          <w:rFonts w:asciiTheme="majorHAnsi" w:hAnsiTheme="majorHAnsi"/>
          <w:sz w:val="22"/>
        </w:rPr>
        <w:t xml:space="preserve"> </w:t>
      </w:r>
      <w:r w:rsidRPr="00452C50">
        <w:rPr>
          <w:rFonts w:asciiTheme="majorHAnsi" w:hAnsiTheme="majorHAnsi"/>
          <w:sz w:val="22"/>
        </w:rPr>
        <w:t xml:space="preserve">What are </w:t>
      </w:r>
      <w:r>
        <w:rPr>
          <w:rFonts w:asciiTheme="majorHAnsi" w:hAnsiTheme="majorHAnsi"/>
          <w:sz w:val="22"/>
        </w:rPr>
        <w:t>some</w:t>
      </w:r>
      <w:r w:rsidRPr="00452C50">
        <w:rPr>
          <w:rFonts w:asciiTheme="majorHAnsi" w:hAnsiTheme="majorHAnsi"/>
          <w:sz w:val="22"/>
        </w:rPr>
        <w:t xml:space="preserve"> environmental impacts and costs of </w:t>
      </w:r>
      <w:r w:rsidR="008C7E0D">
        <w:rPr>
          <w:rFonts w:asciiTheme="majorHAnsi" w:hAnsiTheme="majorHAnsi"/>
          <w:sz w:val="22"/>
        </w:rPr>
        <w:t xml:space="preserve">dealing with </w:t>
      </w:r>
      <w:r>
        <w:rPr>
          <w:rFonts w:asciiTheme="majorHAnsi" w:hAnsiTheme="majorHAnsi"/>
          <w:sz w:val="22"/>
        </w:rPr>
        <w:t>each category of</w:t>
      </w:r>
      <w:r w:rsidRPr="00452C50">
        <w:rPr>
          <w:rFonts w:asciiTheme="majorHAnsi" w:hAnsiTheme="majorHAnsi"/>
          <w:sz w:val="22"/>
        </w:rPr>
        <w:t xml:space="preserve"> waste?</w:t>
      </w:r>
      <w:r>
        <w:rPr>
          <w:rFonts w:asciiTheme="majorHAnsi" w:hAnsiTheme="majorHAnsi"/>
          <w:sz w:val="22"/>
        </w:rPr>
        <w:t xml:space="preserve">  Use additional paper as needed.</w:t>
      </w:r>
    </w:p>
    <w:p w:rsidR="00664476" w:rsidRDefault="00664476" w:rsidP="00CF27BF">
      <w:pPr>
        <w:rPr>
          <w:rFonts w:asciiTheme="majorHAnsi" w:hAnsiTheme="majorHAnsi"/>
          <w:sz w:val="22"/>
        </w:rPr>
      </w:pPr>
    </w:p>
    <w:p w:rsidR="00664476" w:rsidRPr="00452C50" w:rsidRDefault="00664476" w:rsidP="00331491">
      <w:pPr>
        <w:pBdr>
          <w:top w:val="single" w:sz="4" w:space="1" w:color="auto"/>
          <w:left w:val="single" w:sz="4" w:space="1" w:color="auto"/>
          <w:bottom w:val="single" w:sz="4" w:space="1" w:color="auto"/>
          <w:right w:val="single" w:sz="4" w:space="9" w:color="auto"/>
        </w:pBdr>
        <w:ind w:left="360" w:right="90" w:hanging="360"/>
        <w:rPr>
          <w:rFonts w:asciiTheme="majorHAnsi" w:hAnsiTheme="majorHAnsi"/>
          <w:sz w:val="22"/>
        </w:rPr>
      </w:pPr>
      <w:r>
        <w:rPr>
          <w:rFonts w:asciiTheme="majorHAnsi" w:hAnsiTheme="majorHAnsi"/>
          <w:sz w:val="22"/>
        </w:rPr>
        <w:t xml:space="preserve">#2. </w:t>
      </w:r>
      <w:r w:rsidRPr="00452C50">
        <w:rPr>
          <w:rFonts w:asciiTheme="majorHAnsi" w:hAnsiTheme="majorHAnsi"/>
          <w:sz w:val="22"/>
        </w:rPr>
        <w:t xml:space="preserve">What waste management practices are employed </w:t>
      </w:r>
      <w:r>
        <w:rPr>
          <w:rFonts w:asciiTheme="majorHAnsi" w:hAnsiTheme="majorHAnsi"/>
          <w:sz w:val="22"/>
        </w:rPr>
        <w:t xml:space="preserve">to deal with each category of waste, </w:t>
      </w:r>
      <w:r w:rsidRPr="00452C50">
        <w:rPr>
          <w:rFonts w:asciiTheme="majorHAnsi" w:hAnsiTheme="majorHAnsi"/>
          <w:sz w:val="22"/>
        </w:rPr>
        <w:t>and how effective are they?</w:t>
      </w:r>
      <w:r w:rsidR="00236E3A">
        <w:rPr>
          <w:rFonts w:asciiTheme="majorHAnsi" w:hAnsiTheme="majorHAnsi"/>
          <w:sz w:val="22"/>
        </w:rPr>
        <w:t xml:space="preserve">  Use additional paper as needed.</w:t>
      </w:r>
    </w:p>
    <w:p w:rsidR="00664476" w:rsidRDefault="00664476" w:rsidP="00664476">
      <w:pPr>
        <w:rPr>
          <w:rFonts w:asciiTheme="majorHAnsi" w:hAnsiTheme="majorHAnsi"/>
          <w:sz w:val="22"/>
        </w:rPr>
      </w:pPr>
    </w:p>
    <w:p w:rsidR="007B3C12" w:rsidRDefault="00236E3A"/>
    <w:sectPr w:rsidR="007B3C12" w:rsidSect="00664476">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64476"/>
    <w:rsid w:val="001766EB"/>
    <w:rsid w:val="00236E3A"/>
    <w:rsid w:val="00331491"/>
    <w:rsid w:val="00664476"/>
    <w:rsid w:val="008C7E0D"/>
    <w:rsid w:val="009947E1"/>
    <w:rsid w:val="00B1032B"/>
    <w:rsid w:val="00CF27BF"/>
  </w:rsids>
  <m:mathPr>
    <m:mathFont m:val="Webding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476"/>
  </w:style>
  <w:style w:type="paragraph" w:styleId="Heading5">
    <w:name w:val="heading 5"/>
    <w:basedOn w:val="Normal"/>
    <w:next w:val="Normal"/>
    <w:link w:val="Heading5Char"/>
    <w:qFormat/>
    <w:rsid w:val="00664476"/>
    <w:pPr>
      <w:keepNext/>
      <w:pBdr>
        <w:bottom w:val="double" w:sz="6" w:space="0" w:color="auto"/>
      </w:pBdr>
      <w:outlineLvl w:val="4"/>
    </w:pPr>
    <w:rPr>
      <w:rFonts w:ascii="Helvetica" w:eastAsia="Times New Roman" w:hAnsi="Helvetica" w:cs="Times New Roman"/>
      <w:b/>
      <w:snapToGrid w:val="0"/>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5Char">
    <w:name w:val="Heading 5 Char"/>
    <w:basedOn w:val="DefaultParagraphFont"/>
    <w:link w:val="Heading5"/>
    <w:rsid w:val="00664476"/>
    <w:rPr>
      <w:rFonts w:ascii="Helvetica" w:eastAsia="Times New Roman" w:hAnsi="Helvetica" w:cs="Times New Roman"/>
      <w:b/>
      <w:snapToGrid w:val="0"/>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301</Words>
  <Characters>1716</Characters>
  <Application>Microsoft Macintosh Word</Application>
  <DocSecurity>0</DocSecurity>
  <Lines>14</Lines>
  <Paragraphs>3</Paragraphs>
  <ScaleCrop>false</ScaleCrop>
  <Company>Skagit Valley College</Company>
  <LinksUpToDate>false</LinksUpToDate>
  <CharactersWithSpaces>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SVC</dc:creator>
  <cp:keywords/>
  <cp:lastModifiedBy>SVC</cp:lastModifiedBy>
  <cp:revision>8</cp:revision>
  <dcterms:created xsi:type="dcterms:W3CDTF">2011-08-05T19:59:00Z</dcterms:created>
  <dcterms:modified xsi:type="dcterms:W3CDTF">2011-08-05T22:23:00Z</dcterms:modified>
</cp:coreProperties>
</file>