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1" w:rsidRPr="00F969FE" w:rsidRDefault="00616491" w:rsidP="00616491">
      <w:pPr>
        <w:ind w:firstLine="720"/>
        <w:rPr>
          <w:rFonts w:ascii="Helvetica" w:hAnsi="Helvetica"/>
          <w:b/>
          <w:color w:val="008000"/>
          <w:sz w:val="28"/>
          <w:szCs w:val="28"/>
        </w:rPr>
      </w:pPr>
      <w:r w:rsidRPr="00F969FE">
        <w:rPr>
          <w:rFonts w:ascii="Helvetica" w:hAnsi="Helvetica"/>
          <w:b/>
          <w:color w:val="008000"/>
          <w:sz w:val="28"/>
          <w:szCs w:val="28"/>
        </w:rPr>
        <w:t>Possible Timeframe for This Assignment Sequence</w:t>
      </w:r>
    </w:p>
    <w:p w:rsidR="00616491" w:rsidRPr="00DD18DF" w:rsidRDefault="00616491" w:rsidP="00616491">
      <w:pPr>
        <w:rPr>
          <w:rFonts w:ascii="Helvetica" w:hAnsi="Helvetica"/>
        </w:rPr>
      </w:pPr>
    </w:p>
    <w:tbl>
      <w:tblPr>
        <w:tblStyle w:val="TableGrid"/>
        <w:tblW w:w="9468" w:type="dxa"/>
        <w:tblInd w:w="562" w:type="dxa"/>
        <w:tblLayout w:type="fixed"/>
        <w:tblLook w:val="00BF"/>
      </w:tblPr>
      <w:tblGrid>
        <w:gridCol w:w="1386"/>
        <w:gridCol w:w="1799"/>
        <w:gridCol w:w="2873"/>
        <w:gridCol w:w="3410"/>
      </w:tblGrid>
      <w:tr w:rsidR="00616491" w:rsidRPr="00DD18DF" w:rsidTr="005923B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b/>
                <w:sz w:val="22"/>
                <w:szCs w:val="22"/>
              </w:rPr>
              <w:t>Preparatory Assignments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18DF">
              <w:rPr>
                <w:rFonts w:ascii="Helvetica" w:hAnsi="Helvetica"/>
                <w:b/>
                <w:sz w:val="22"/>
                <w:szCs w:val="22"/>
              </w:rPr>
              <w:t>Activities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b/>
                <w:sz w:val="22"/>
                <w:szCs w:val="22"/>
              </w:rPr>
              <w:t>Assignments and Student</w:t>
            </w:r>
            <w:r w:rsidRPr="00DD18D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D18DF">
              <w:rPr>
                <w:rFonts w:ascii="Helvetica" w:hAnsi="Helvetica"/>
                <w:b/>
                <w:sz w:val="22"/>
                <w:szCs w:val="22"/>
              </w:rPr>
              <w:t>Production</w:t>
            </w:r>
          </w:p>
        </w:tc>
      </w:tr>
      <w:tr w:rsidR="00616491" w:rsidRPr="00DD18DF" w:rsidTr="005923B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Background week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D18DF">
                  <w:rPr>
                    <w:rFonts w:ascii="Helvetica" w:hAnsi="Helvetica"/>
                    <w:sz w:val="22"/>
                    <w:szCs w:val="22"/>
                  </w:rPr>
                  <w:t>Readings</w:t>
                </w:r>
              </w:smartTag>
            </w:smartTag>
            <w:r w:rsidRPr="00DD18DF">
              <w:rPr>
                <w:rFonts w:ascii="Helvetica" w:hAnsi="Helvetica"/>
                <w:sz w:val="22"/>
                <w:szCs w:val="22"/>
              </w:rPr>
              <w:t xml:space="preserve"> on food production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Class discussion of readings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 xml:space="preserve"> Summaries of 3 of the readings</w:t>
            </w:r>
          </w:p>
        </w:tc>
      </w:tr>
      <w:tr w:rsidR="00616491" w:rsidRPr="00DD18DF" w:rsidTr="005923B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1st week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Class discussion: impressions of and assumptions about farmers markets, food production, and consumption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Questionnaire (6-10 questions) to distribute to 25 peers in residence halls, workplaces, and communities</w:t>
            </w:r>
          </w:p>
        </w:tc>
      </w:tr>
      <w:tr w:rsidR="00616491" w:rsidRPr="00DD18DF" w:rsidTr="005923B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2nd week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Research web sites on local farmers markets and farms in the bioregion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Collaborative construction of (3 – 5) interview questions to ask farmers and vendors at farmers markets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 xml:space="preserve">Group visits to local farmers markets to record observations, gather information, interview farmers and vendors and transcribe this information into useful notes </w:t>
            </w:r>
          </w:p>
        </w:tc>
      </w:tr>
      <w:tr w:rsidR="00616491" w:rsidRPr="00DD18DF" w:rsidTr="005923B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3</w:t>
            </w:r>
            <w:r w:rsidRPr="00DD18DF">
              <w:rPr>
                <w:rFonts w:ascii="Helvetica" w:hAnsi="Helvetica"/>
                <w:sz w:val="22"/>
                <w:szCs w:val="22"/>
                <w:vertAlign w:val="superscript"/>
              </w:rPr>
              <w:t>rd</w:t>
            </w:r>
            <w:r w:rsidRPr="00DD18DF">
              <w:rPr>
                <w:rFonts w:ascii="Helvetica" w:hAnsi="Helvetica"/>
                <w:sz w:val="22"/>
                <w:szCs w:val="22"/>
              </w:rPr>
              <w:t xml:space="preserve"> week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Review findings from questionnaires, web sites, brochures, flyers, notes, and interviews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Peer review of surprising informative essays in class</w:t>
            </w:r>
          </w:p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</w:p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Sharing of self-reflection papers on new thinking about  bioregional food production, local food and environmental sustainability, and consumer habits</w:t>
            </w:r>
          </w:p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Drafts and revised versions of surprising informative essays</w:t>
            </w:r>
          </w:p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</w:p>
          <w:p w:rsidR="00616491" w:rsidRPr="00DD18DF" w:rsidRDefault="00616491" w:rsidP="005923BA">
            <w:pPr>
              <w:rPr>
                <w:rFonts w:ascii="Helvetica" w:hAnsi="Helvetica"/>
                <w:sz w:val="22"/>
                <w:szCs w:val="22"/>
              </w:rPr>
            </w:pPr>
            <w:r w:rsidRPr="00DD18DF">
              <w:rPr>
                <w:rFonts w:ascii="Helvetica" w:hAnsi="Helvetica"/>
                <w:sz w:val="22"/>
                <w:szCs w:val="22"/>
              </w:rPr>
              <w:t>Self-Reflection paper about students’ new understanding of the relationships among farming methods, food production, environmental sustainability, consumers, and benefits for the bioregion</w:t>
            </w:r>
          </w:p>
        </w:tc>
      </w:tr>
    </w:tbl>
    <w:p w:rsidR="007629EC" w:rsidRDefault="007629EC"/>
    <w:sectPr w:rsidR="007629EC" w:rsidSect="0076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491"/>
    <w:rsid w:val="00616491"/>
    <w:rsid w:val="0076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The Evergreen State College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1</cp:revision>
  <dcterms:created xsi:type="dcterms:W3CDTF">2011-11-03T16:23:00Z</dcterms:created>
  <dcterms:modified xsi:type="dcterms:W3CDTF">2011-11-03T16:24:00Z</dcterms:modified>
</cp:coreProperties>
</file>