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BC" w:rsidRDefault="006900F9" w:rsidP="0048220A">
      <w:pPr>
        <w:jc w:val="center"/>
        <w:rPr>
          <w:rFonts w:ascii="Garamond" w:hAnsi="Garamond"/>
          <w:b/>
          <w:bCs/>
        </w:rPr>
      </w:pPr>
      <w:r>
        <w:rPr>
          <w:rFonts w:ascii="Garamond" w:hAnsi="Garamond"/>
          <w:b/>
          <w:bCs/>
        </w:rPr>
        <w:t xml:space="preserve">BIS 393C: </w:t>
      </w:r>
      <w:r w:rsidR="006D0A54">
        <w:rPr>
          <w:rFonts w:ascii="Garamond" w:hAnsi="Garamond"/>
          <w:b/>
          <w:bCs/>
        </w:rPr>
        <w:t xml:space="preserve"> Consumption</w:t>
      </w:r>
      <w:r>
        <w:rPr>
          <w:rFonts w:ascii="Garamond" w:hAnsi="Garamond"/>
          <w:b/>
          <w:bCs/>
        </w:rPr>
        <w:t xml:space="preserve"> and Sustainable Practices</w:t>
      </w:r>
    </w:p>
    <w:p w:rsidR="008544A3" w:rsidRDefault="008544A3">
      <w:pPr>
        <w:rPr>
          <w:rFonts w:ascii="Garamond" w:hAnsi="Garamond"/>
        </w:rPr>
      </w:pPr>
    </w:p>
    <w:tbl>
      <w:tblPr>
        <w:tblW w:w="0" w:type="auto"/>
        <w:tblLook w:val="01E0"/>
      </w:tblPr>
      <w:tblGrid>
        <w:gridCol w:w="4968"/>
        <w:gridCol w:w="4608"/>
      </w:tblGrid>
      <w:tr w:rsidR="00887DBC" w:rsidRPr="0097563C" w:rsidTr="0097563C">
        <w:tc>
          <w:tcPr>
            <w:tcW w:w="4968" w:type="dxa"/>
          </w:tcPr>
          <w:p w:rsidR="00887DBC" w:rsidRPr="0097563C" w:rsidRDefault="0048220A">
            <w:pPr>
              <w:rPr>
                <w:rFonts w:ascii="Garamond" w:hAnsi="Garamond"/>
              </w:rPr>
            </w:pPr>
            <w:r w:rsidRPr="0097563C">
              <w:rPr>
                <w:rFonts w:ascii="Garamond" w:hAnsi="Garamond"/>
                <w:bCs/>
              </w:rPr>
              <w:t>Instructor:  Rebeca Rivera</w:t>
            </w:r>
          </w:p>
        </w:tc>
        <w:tc>
          <w:tcPr>
            <w:tcW w:w="4608" w:type="dxa"/>
          </w:tcPr>
          <w:p w:rsidR="00887DBC" w:rsidRPr="0097563C" w:rsidRDefault="00887DBC" w:rsidP="002B2719">
            <w:pPr>
              <w:rPr>
                <w:rFonts w:ascii="Garamond" w:hAnsi="Garamond"/>
              </w:rPr>
            </w:pPr>
            <w:r w:rsidRPr="0097563C">
              <w:rPr>
                <w:rFonts w:ascii="Garamond" w:hAnsi="Garamond"/>
              </w:rPr>
              <w:t xml:space="preserve">Office:  </w:t>
            </w:r>
            <w:r w:rsidR="002B2719">
              <w:rPr>
                <w:rFonts w:ascii="Garamond" w:hAnsi="Garamond"/>
              </w:rPr>
              <w:t>UW1-142</w:t>
            </w:r>
          </w:p>
        </w:tc>
      </w:tr>
      <w:tr w:rsidR="0048220A" w:rsidRPr="0097563C" w:rsidTr="0097563C">
        <w:tc>
          <w:tcPr>
            <w:tcW w:w="4968" w:type="dxa"/>
          </w:tcPr>
          <w:p w:rsidR="0048220A" w:rsidRPr="0097563C" w:rsidRDefault="0048220A" w:rsidP="0048220A">
            <w:pPr>
              <w:rPr>
                <w:rFonts w:ascii="Garamond" w:hAnsi="Garamond"/>
              </w:rPr>
            </w:pPr>
            <w:r w:rsidRPr="0097563C">
              <w:rPr>
                <w:rFonts w:ascii="Garamond" w:hAnsi="Garamond"/>
              </w:rPr>
              <w:t xml:space="preserve">Time:  Tuesday and Thursdays </w:t>
            </w:r>
            <w:r w:rsidR="002B2719">
              <w:rPr>
                <w:rFonts w:ascii="Garamond" w:hAnsi="Garamond"/>
              </w:rPr>
              <w:t>6pm-8:30pm</w:t>
            </w:r>
          </w:p>
          <w:p w:rsidR="00D35E87" w:rsidRPr="0097563C" w:rsidRDefault="00D35E87" w:rsidP="002B2719">
            <w:pPr>
              <w:rPr>
                <w:rFonts w:ascii="Garamond" w:hAnsi="Garamond"/>
              </w:rPr>
            </w:pPr>
            <w:r w:rsidRPr="0097563C">
              <w:rPr>
                <w:rFonts w:ascii="Garamond" w:hAnsi="Garamond"/>
              </w:rPr>
              <w:t xml:space="preserve">Location:   </w:t>
            </w:r>
            <w:r w:rsidR="002B2719">
              <w:rPr>
                <w:rFonts w:ascii="Garamond" w:hAnsi="Garamond"/>
              </w:rPr>
              <w:t>UW1-030</w:t>
            </w:r>
          </w:p>
        </w:tc>
        <w:tc>
          <w:tcPr>
            <w:tcW w:w="4608" w:type="dxa"/>
          </w:tcPr>
          <w:p w:rsidR="0048220A" w:rsidRPr="0097563C" w:rsidRDefault="0048220A" w:rsidP="000B3CDA">
            <w:pPr>
              <w:rPr>
                <w:rFonts w:ascii="Garamond" w:hAnsi="Garamond"/>
              </w:rPr>
            </w:pPr>
            <w:r w:rsidRPr="0097563C">
              <w:rPr>
                <w:rFonts w:ascii="Garamond" w:hAnsi="Garamond"/>
              </w:rPr>
              <w:t xml:space="preserve">Office Hours:  </w:t>
            </w:r>
            <w:r w:rsidR="002B2719">
              <w:rPr>
                <w:rFonts w:ascii="Garamond" w:hAnsi="Garamond"/>
              </w:rPr>
              <w:t>5pm-6pm</w:t>
            </w:r>
            <w:r w:rsidRPr="0097563C">
              <w:rPr>
                <w:rFonts w:ascii="Garamond" w:hAnsi="Garamond"/>
              </w:rPr>
              <w:t>, or by appointment</w:t>
            </w:r>
          </w:p>
        </w:tc>
      </w:tr>
      <w:tr w:rsidR="00D35E87" w:rsidRPr="0097563C" w:rsidTr="0097563C">
        <w:tc>
          <w:tcPr>
            <w:tcW w:w="4968" w:type="dxa"/>
          </w:tcPr>
          <w:p w:rsidR="00D35E87" w:rsidRPr="0097563C" w:rsidRDefault="00D35E87" w:rsidP="00D35E87">
            <w:pPr>
              <w:rPr>
                <w:rFonts w:ascii="Garamond" w:hAnsi="Garamond"/>
              </w:rPr>
            </w:pPr>
            <w:r w:rsidRPr="0097563C">
              <w:rPr>
                <w:rFonts w:ascii="Garamond" w:hAnsi="Garamond"/>
              </w:rPr>
              <w:t>E-mail: rebeca@u.washington.edu</w:t>
            </w:r>
          </w:p>
        </w:tc>
        <w:tc>
          <w:tcPr>
            <w:tcW w:w="4608" w:type="dxa"/>
          </w:tcPr>
          <w:p w:rsidR="00D35E87" w:rsidRPr="0097563C" w:rsidRDefault="00D35E87" w:rsidP="000B3CDA">
            <w:pPr>
              <w:rPr>
                <w:rFonts w:ascii="Garamond" w:hAnsi="Garamond"/>
              </w:rPr>
            </w:pPr>
            <w:r w:rsidRPr="0097563C">
              <w:rPr>
                <w:rFonts w:ascii="Garamond" w:hAnsi="Garamond"/>
              </w:rPr>
              <w:t xml:space="preserve">Phone:  </w:t>
            </w:r>
            <w:r w:rsidR="000B3CDA" w:rsidRPr="0097563C">
              <w:rPr>
                <w:rFonts w:ascii="Garamond" w:hAnsi="Garamond"/>
              </w:rPr>
              <w:t>206.372.8952</w:t>
            </w:r>
            <w:r w:rsidR="00FC627F">
              <w:rPr>
                <w:rFonts w:ascii="Garamond" w:hAnsi="Garamond"/>
              </w:rPr>
              <w:t xml:space="preserve"> (cell</w:t>
            </w:r>
            <w:r w:rsidR="002B2719">
              <w:rPr>
                <w:rFonts w:ascii="Garamond" w:hAnsi="Garamond"/>
              </w:rPr>
              <w:t xml:space="preserve"> for emergencies</w:t>
            </w:r>
            <w:r w:rsidR="00FC627F">
              <w:rPr>
                <w:rFonts w:ascii="Garamond" w:hAnsi="Garamond"/>
              </w:rPr>
              <w:t>)</w:t>
            </w:r>
          </w:p>
        </w:tc>
      </w:tr>
    </w:tbl>
    <w:p w:rsidR="00887DBC" w:rsidRDefault="00887DBC">
      <w:pPr>
        <w:rPr>
          <w:rFonts w:ascii="Garamond" w:hAnsi="Garamond"/>
        </w:rPr>
      </w:pPr>
    </w:p>
    <w:p w:rsidR="008544A3" w:rsidRPr="0069408C" w:rsidRDefault="008544A3">
      <w:pPr>
        <w:rPr>
          <w:rFonts w:ascii="Garamond" w:hAnsi="Garamond"/>
        </w:rPr>
      </w:pPr>
    </w:p>
    <w:p w:rsidR="008E70E2" w:rsidRPr="0069408C" w:rsidRDefault="00E510AB">
      <w:pPr>
        <w:rPr>
          <w:rFonts w:ascii="Garamond" w:hAnsi="Garamond"/>
          <w:b/>
        </w:rPr>
      </w:pPr>
      <w:r w:rsidRPr="0069408C">
        <w:rPr>
          <w:rFonts w:ascii="Garamond" w:hAnsi="Garamond"/>
          <w:b/>
        </w:rPr>
        <w:t>Course Overview</w:t>
      </w:r>
    </w:p>
    <w:p w:rsidR="00E510AB" w:rsidRPr="0069408C" w:rsidRDefault="00E510AB">
      <w:pPr>
        <w:rPr>
          <w:rFonts w:ascii="Garamond" w:hAnsi="Garamond"/>
        </w:rPr>
      </w:pPr>
    </w:p>
    <w:p w:rsidR="002C1AF9" w:rsidRPr="0069408C" w:rsidRDefault="006D6A38" w:rsidP="006D6A38">
      <w:pPr>
        <w:rPr>
          <w:rFonts w:ascii="Garamond" w:hAnsi="Garamond"/>
        </w:rPr>
      </w:pPr>
      <w:r w:rsidRPr="0069408C">
        <w:rPr>
          <w:rFonts w:ascii="Garamond" w:hAnsi="Garamond"/>
        </w:rPr>
        <w:t>The impacts of American consumption are linked to environmental problems and increased social inequality on a global scale. At the 1992 Earth Summit countries of the global South gained enough political power to bring Northern over-consumption to the forefront of the gl</w:t>
      </w:r>
      <w:r w:rsidR="009D0D53" w:rsidRPr="0069408C">
        <w:rPr>
          <w:rFonts w:ascii="Garamond" w:hAnsi="Garamond"/>
        </w:rPr>
        <w:t>obal environmental agen</w:t>
      </w:r>
      <w:r w:rsidR="005B2A4C">
        <w:rPr>
          <w:rFonts w:ascii="Garamond" w:hAnsi="Garamond"/>
        </w:rPr>
        <w:t xml:space="preserve">da.  However, in the </w:t>
      </w:r>
      <w:smartTag w:uri="urn:schemas-microsoft-com:office:smarttags" w:element="country-region">
        <w:smartTag w:uri="urn:schemas-microsoft-com:office:smarttags" w:element="place">
          <w:r w:rsidR="005B2A4C">
            <w:rPr>
              <w:rFonts w:ascii="Garamond" w:hAnsi="Garamond"/>
            </w:rPr>
            <w:t>United States</w:t>
          </w:r>
        </w:smartTag>
      </w:smartTag>
      <w:r w:rsidR="00C83DCA">
        <w:rPr>
          <w:rFonts w:ascii="Garamond" w:hAnsi="Garamond"/>
        </w:rPr>
        <w:t xml:space="preserve"> and other Northern countries</w:t>
      </w:r>
      <w:r w:rsidR="005B2A4C">
        <w:rPr>
          <w:rFonts w:ascii="Garamond" w:hAnsi="Garamond"/>
        </w:rPr>
        <w:t xml:space="preserve"> sustainable consumption initiatives have not lived up to the expectations of the 1992 Earth Summit.  This course will examine some of the reasons why issues of consumption have been difficult to address.</w:t>
      </w:r>
    </w:p>
    <w:p w:rsidR="002C1AF9" w:rsidRPr="00E447FE" w:rsidRDefault="002C1AF9" w:rsidP="006D6A38">
      <w:pPr>
        <w:rPr>
          <w:rFonts w:ascii="Garamond" w:hAnsi="Garamond"/>
        </w:rPr>
      </w:pPr>
    </w:p>
    <w:p w:rsidR="00E447FE" w:rsidRPr="00E447FE" w:rsidRDefault="00E447FE" w:rsidP="00E447FE">
      <w:pPr>
        <w:rPr>
          <w:rFonts w:ascii="Garamond" w:hAnsi="Garamond"/>
        </w:rPr>
      </w:pPr>
      <w:r w:rsidRPr="00E447FE">
        <w:rPr>
          <w:rFonts w:ascii="Garamond" w:hAnsi="Garamond"/>
        </w:rPr>
        <w:t>This course will investigate why we consume the way we do, the environmental and social impacts of consumption, and examine possibilities for change.  This course will be a holistic survey of the study of consumption from multi-disciplinary perspectives.  At the end of this course you will have an understanding of consumption theory, issues, and practices.</w:t>
      </w:r>
    </w:p>
    <w:p w:rsidR="000452A8" w:rsidRDefault="000452A8" w:rsidP="000452A8"/>
    <w:p w:rsidR="000452A8" w:rsidRDefault="000452A8" w:rsidP="000452A8"/>
    <w:p w:rsidR="00CC50DC" w:rsidRPr="000452A8" w:rsidRDefault="00CC50DC" w:rsidP="000452A8">
      <w:pPr>
        <w:rPr>
          <w:rFonts w:ascii="Garamond" w:hAnsi="Garamond"/>
        </w:rPr>
      </w:pPr>
      <w:r w:rsidRPr="0069408C">
        <w:rPr>
          <w:b/>
          <w:bCs/>
        </w:rPr>
        <w:t>Student learning goals</w:t>
      </w:r>
    </w:p>
    <w:p w:rsidR="00CC50DC" w:rsidRPr="0069408C" w:rsidRDefault="00C30886" w:rsidP="00B15CDC">
      <w:pPr>
        <w:pStyle w:val="NormalWeb"/>
        <w:numPr>
          <w:ilvl w:val="0"/>
          <w:numId w:val="5"/>
        </w:numPr>
        <w:rPr>
          <w:rFonts w:ascii="Garamond" w:hAnsi="Garamond"/>
        </w:rPr>
      </w:pPr>
      <w:r>
        <w:rPr>
          <w:rFonts w:ascii="Garamond" w:hAnsi="Garamond"/>
        </w:rPr>
        <w:t>To understand theories of consumption practices</w:t>
      </w:r>
    </w:p>
    <w:p w:rsidR="00CC50DC" w:rsidRPr="0069408C" w:rsidRDefault="00C30886" w:rsidP="00B15CDC">
      <w:pPr>
        <w:pStyle w:val="NormalWeb"/>
        <w:numPr>
          <w:ilvl w:val="0"/>
          <w:numId w:val="5"/>
        </w:numPr>
        <w:rPr>
          <w:rFonts w:ascii="Garamond" w:hAnsi="Garamond"/>
        </w:rPr>
      </w:pPr>
      <w:r>
        <w:rPr>
          <w:rFonts w:ascii="Garamond" w:hAnsi="Garamond"/>
        </w:rPr>
        <w:t>To understand and apply ethnographic methods</w:t>
      </w:r>
    </w:p>
    <w:p w:rsidR="00CC50DC" w:rsidRPr="0069408C" w:rsidRDefault="00CC50DC" w:rsidP="00B15CDC">
      <w:pPr>
        <w:pStyle w:val="NormalWeb"/>
        <w:numPr>
          <w:ilvl w:val="0"/>
          <w:numId w:val="5"/>
        </w:numPr>
        <w:rPr>
          <w:rFonts w:ascii="Garamond" w:hAnsi="Garamond"/>
        </w:rPr>
      </w:pPr>
      <w:r w:rsidRPr="0069408C">
        <w:rPr>
          <w:rFonts w:ascii="Garamond" w:hAnsi="Garamond"/>
        </w:rPr>
        <w:t>To think critically and articulate issues related to consumption at the local, national, and global levels</w:t>
      </w:r>
    </w:p>
    <w:p w:rsidR="00CC50DC" w:rsidRPr="0069408C" w:rsidRDefault="00CC50DC" w:rsidP="00B15CDC">
      <w:pPr>
        <w:pStyle w:val="NormalWeb"/>
        <w:numPr>
          <w:ilvl w:val="0"/>
          <w:numId w:val="5"/>
        </w:numPr>
        <w:rPr>
          <w:rFonts w:ascii="Garamond" w:hAnsi="Garamond"/>
        </w:rPr>
      </w:pPr>
      <w:r w:rsidRPr="0069408C">
        <w:rPr>
          <w:rFonts w:ascii="Garamond" w:hAnsi="Garamond"/>
        </w:rPr>
        <w:t>To analyze your own consumption practices utilizing course material</w:t>
      </w:r>
    </w:p>
    <w:p w:rsidR="00CC50DC" w:rsidRPr="0069408C" w:rsidRDefault="00CC50DC" w:rsidP="00B15CDC">
      <w:pPr>
        <w:pStyle w:val="NormalWeb"/>
        <w:numPr>
          <w:ilvl w:val="0"/>
          <w:numId w:val="5"/>
        </w:numPr>
        <w:rPr>
          <w:rFonts w:ascii="Garamond" w:hAnsi="Garamond"/>
        </w:rPr>
      </w:pPr>
      <w:r w:rsidRPr="0069408C">
        <w:rPr>
          <w:rFonts w:ascii="Garamond" w:hAnsi="Garamond"/>
        </w:rPr>
        <w:t>To engage in thoughtful and respectful discourse around important topics</w:t>
      </w:r>
    </w:p>
    <w:p w:rsidR="000452A8" w:rsidRPr="00F25032" w:rsidRDefault="00CC50DC" w:rsidP="00F25032">
      <w:pPr>
        <w:pStyle w:val="NormalWeb"/>
        <w:numPr>
          <w:ilvl w:val="0"/>
          <w:numId w:val="5"/>
        </w:numPr>
        <w:rPr>
          <w:rFonts w:ascii="Garamond" w:hAnsi="Garamond"/>
        </w:rPr>
      </w:pPr>
      <w:r w:rsidRPr="0069408C">
        <w:rPr>
          <w:rFonts w:ascii="Garamond" w:hAnsi="Garamond"/>
        </w:rPr>
        <w:t xml:space="preserve">To facilitate class discussions—to develop discussion questions and facilitation skills that fosters a safe environment, student participation and the inclusion of multiple perspectives </w:t>
      </w:r>
    </w:p>
    <w:p w:rsidR="00054D1F" w:rsidRPr="00054D1F" w:rsidRDefault="000452A8" w:rsidP="000452A8">
      <w:pPr>
        <w:pStyle w:val="NormalWeb"/>
        <w:spacing w:before="0" w:beforeAutospacing="0" w:after="0" w:afterAutospacing="0"/>
        <w:rPr>
          <w:rFonts w:ascii="Garamond" w:hAnsi="Garamond"/>
          <w:b/>
          <w:bCs/>
        </w:rPr>
      </w:pPr>
      <w:r w:rsidRPr="000452A8">
        <w:rPr>
          <w:rFonts w:ascii="Garamond" w:hAnsi="Garamond"/>
          <w:b/>
          <w:bCs/>
        </w:rPr>
        <w:t>Gra</w:t>
      </w:r>
      <w:r w:rsidR="009D0D53" w:rsidRPr="000452A8">
        <w:rPr>
          <w:rFonts w:ascii="Garamond" w:hAnsi="Garamond"/>
          <w:b/>
          <w:bCs/>
        </w:rPr>
        <w:t>ding</w:t>
      </w:r>
    </w:p>
    <w:p w:rsidR="000452A8" w:rsidRDefault="009D0D53" w:rsidP="000452A8">
      <w:pPr>
        <w:pStyle w:val="NormalWeb"/>
        <w:spacing w:before="0" w:beforeAutospacing="0" w:after="0" w:afterAutospacing="0"/>
        <w:rPr>
          <w:rFonts w:ascii="Garamond" w:hAnsi="Garamond"/>
        </w:rPr>
      </w:pPr>
      <w:r w:rsidRPr="0069408C">
        <w:rPr>
          <w:rFonts w:ascii="Garamond" w:hAnsi="Garamond"/>
        </w:rPr>
        <w:t>Final grades will be assigned based on the following breakdown:</w:t>
      </w:r>
    </w:p>
    <w:p w:rsidR="00054D1F" w:rsidRPr="0069408C" w:rsidRDefault="00054D1F" w:rsidP="000452A8">
      <w:pPr>
        <w:pStyle w:val="NormalWeb"/>
        <w:spacing w:before="0" w:beforeAutospacing="0" w:after="0" w:afterAutospacing="0"/>
        <w:rPr>
          <w:rFonts w:ascii="Garamond" w:hAnsi="Garamond"/>
        </w:rPr>
      </w:pPr>
    </w:p>
    <w:tbl>
      <w:tblPr>
        <w:tblW w:w="0" w:type="auto"/>
        <w:tblCellSpacing w:w="0" w:type="dxa"/>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tblPr>
      <w:tblGrid>
        <w:gridCol w:w="3240"/>
        <w:gridCol w:w="2520"/>
      </w:tblGrid>
      <w:tr w:rsidR="009D0D53" w:rsidRPr="0069408C" w:rsidTr="00D35E87">
        <w:trPr>
          <w:tblCellSpacing w:w="0" w:type="dxa"/>
        </w:trPr>
        <w:tc>
          <w:tcPr>
            <w:tcW w:w="3240" w:type="dxa"/>
            <w:shd w:val="clear" w:color="auto" w:fill="auto"/>
          </w:tcPr>
          <w:p w:rsidR="009D0D53" w:rsidRPr="0069408C" w:rsidRDefault="009D0D53" w:rsidP="00D35E87">
            <w:pPr>
              <w:pStyle w:val="NormalWeb"/>
              <w:jc w:val="both"/>
              <w:rPr>
                <w:rFonts w:ascii="Garamond" w:hAnsi="Garamond"/>
              </w:rPr>
            </w:pPr>
            <w:r w:rsidRPr="0069408C">
              <w:rPr>
                <w:rFonts w:ascii="Garamond" w:hAnsi="Garamond"/>
                <w:b/>
                <w:bCs/>
                <w:u w:val="single"/>
              </w:rPr>
              <w:t>Assignment/Activity</w:t>
            </w:r>
          </w:p>
        </w:tc>
        <w:tc>
          <w:tcPr>
            <w:tcW w:w="2520" w:type="dxa"/>
            <w:shd w:val="clear" w:color="auto" w:fill="auto"/>
          </w:tcPr>
          <w:p w:rsidR="009D0D53" w:rsidRPr="0069408C" w:rsidRDefault="009D0D53" w:rsidP="00D35E87">
            <w:pPr>
              <w:pStyle w:val="NormalWeb"/>
              <w:rPr>
                <w:rFonts w:ascii="Garamond" w:hAnsi="Garamond"/>
              </w:rPr>
            </w:pPr>
            <w:r w:rsidRPr="0069408C">
              <w:rPr>
                <w:rFonts w:ascii="Garamond" w:hAnsi="Garamond"/>
                <w:b/>
                <w:bCs/>
                <w:u w:val="single"/>
              </w:rPr>
              <w:t>Points</w:t>
            </w:r>
          </w:p>
        </w:tc>
      </w:tr>
      <w:tr w:rsidR="009D0D53" w:rsidRPr="0069408C" w:rsidTr="00D35E87">
        <w:trPr>
          <w:tblCellSpacing w:w="0" w:type="dxa"/>
        </w:trPr>
        <w:tc>
          <w:tcPr>
            <w:tcW w:w="3240" w:type="dxa"/>
            <w:shd w:val="clear" w:color="auto" w:fill="auto"/>
          </w:tcPr>
          <w:p w:rsidR="009D0D53" w:rsidRPr="0069408C" w:rsidRDefault="009D0D53" w:rsidP="009D0D53">
            <w:pPr>
              <w:pStyle w:val="NormalWeb"/>
              <w:rPr>
                <w:rFonts w:ascii="Garamond" w:hAnsi="Garamond"/>
              </w:rPr>
            </w:pPr>
          </w:p>
        </w:tc>
        <w:tc>
          <w:tcPr>
            <w:tcW w:w="2520" w:type="dxa"/>
            <w:shd w:val="clear" w:color="auto" w:fill="auto"/>
          </w:tcPr>
          <w:p w:rsidR="009D0D53" w:rsidRPr="0069408C" w:rsidRDefault="009D0D53" w:rsidP="009D0D53">
            <w:pPr>
              <w:pStyle w:val="NormalWeb"/>
              <w:rPr>
                <w:rFonts w:ascii="Garamond" w:hAnsi="Garamond"/>
              </w:rPr>
            </w:pPr>
          </w:p>
        </w:tc>
      </w:tr>
      <w:tr w:rsidR="00B51782" w:rsidRPr="0069408C" w:rsidTr="00D35E87">
        <w:trPr>
          <w:tblCellSpacing w:w="0" w:type="dxa"/>
        </w:trPr>
        <w:tc>
          <w:tcPr>
            <w:tcW w:w="3240" w:type="dxa"/>
            <w:shd w:val="clear" w:color="auto" w:fill="auto"/>
          </w:tcPr>
          <w:p w:rsidR="00B51782" w:rsidRPr="0069408C" w:rsidRDefault="005172B7" w:rsidP="00C63CAA">
            <w:pPr>
              <w:pStyle w:val="NormalWeb"/>
              <w:rPr>
                <w:rFonts w:ascii="Garamond" w:hAnsi="Garamond"/>
              </w:rPr>
            </w:pPr>
            <w:r>
              <w:rPr>
                <w:rFonts w:ascii="Garamond" w:hAnsi="Garamond"/>
              </w:rPr>
              <w:t>Reading Assignments</w:t>
            </w:r>
          </w:p>
        </w:tc>
        <w:tc>
          <w:tcPr>
            <w:tcW w:w="2520" w:type="dxa"/>
            <w:shd w:val="clear" w:color="auto" w:fill="auto"/>
          </w:tcPr>
          <w:p w:rsidR="00B51782" w:rsidRPr="0069408C" w:rsidRDefault="005172B7" w:rsidP="00B51782">
            <w:pPr>
              <w:pStyle w:val="NormalWeb"/>
              <w:rPr>
                <w:rFonts w:ascii="Garamond" w:hAnsi="Garamond"/>
              </w:rPr>
            </w:pPr>
            <w:r>
              <w:rPr>
                <w:rFonts w:ascii="Garamond" w:hAnsi="Garamond"/>
              </w:rPr>
              <w:t>30</w:t>
            </w:r>
          </w:p>
        </w:tc>
      </w:tr>
      <w:tr w:rsidR="00B51782" w:rsidRPr="0069408C" w:rsidTr="00D35E87">
        <w:trPr>
          <w:tblCellSpacing w:w="0" w:type="dxa"/>
        </w:trPr>
        <w:tc>
          <w:tcPr>
            <w:tcW w:w="3240" w:type="dxa"/>
            <w:shd w:val="clear" w:color="auto" w:fill="auto"/>
          </w:tcPr>
          <w:p w:rsidR="00B51782" w:rsidRPr="0069408C" w:rsidRDefault="00B51782" w:rsidP="00B51782">
            <w:pPr>
              <w:pStyle w:val="NormalWeb"/>
              <w:rPr>
                <w:rFonts w:ascii="Garamond" w:hAnsi="Garamond"/>
              </w:rPr>
            </w:pPr>
            <w:r w:rsidRPr="0069408C">
              <w:rPr>
                <w:rFonts w:ascii="Garamond" w:hAnsi="Garamond"/>
              </w:rPr>
              <w:t>Other Assignments</w:t>
            </w:r>
          </w:p>
        </w:tc>
        <w:tc>
          <w:tcPr>
            <w:tcW w:w="2520" w:type="dxa"/>
            <w:shd w:val="clear" w:color="auto" w:fill="auto"/>
          </w:tcPr>
          <w:p w:rsidR="00B51782" w:rsidRPr="0069408C" w:rsidRDefault="005172B7" w:rsidP="00B51782">
            <w:pPr>
              <w:pStyle w:val="NormalWeb"/>
              <w:rPr>
                <w:rFonts w:ascii="Garamond" w:hAnsi="Garamond"/>
              </w:rPr>
            </w:pPr>
            <w:r>
              <w:rPr>
                <w:rFonts w:ascii="Garamond" w:hAnsi="Garamond"/>
              </w:rPr>
              <w:t>15</w:t>
            </w:r>
          </w:p>
        </w:tc>
      </w:tr>
      <w:tr w:rsidR="00B51782" w:rsidRPr="0069408C" w:rsidTr="00D35E87">
        <w:trPr>
          <w:tblCellSpacing w:w="0" w:type="dxa"/>
        </w:trPr>
        <w:tc>
          <w:tcPr>
            <w:tcW w:w="3240" w:type="dxa"/>
            <w:shd w:val="clear" w:color="auto" w:fill="auto"/>
          </w:tcPr>
          <w:p w:rsidR="00B51782" w:rsidRPr="0069408C" w:rsidRDefault="00B51782" w:rsidP="00B51782">
            <w:pPr>
              <w:pStyle w:val="NormalWeb"/>
              <w:rPr>
                <w:rFonts w:ascii="Garamond" w:hAnsi="Garamond"/>
              </w:rPr>
            </w:pPr>
            <w:r w:rsidRPr="0069408C">
              <w:rPr>
                <w:rFonts w:ascii="Garamond" w:hAnsi="Garamond"/>
              </w:rPr>
              <w:t>Contribution</w:t>
            </w:r>
          </w:p>
        </w:tc>
        <w:tc>
          <w:tcPr>
            <w:tcW w:w="2520" w:type="dxa"/>
            <w:shd w:val="clear" w:color="auto" w:fill="auto"/>
          </w:tcPr>
          <w:p w:rsidR="00B51782" w:rsidRPr="0069408C" w:rsidRDefault="005172B7" w:rsidP="00B51782">
            <w:pPr>
              <w:pStyle w:val="NormalWeb"/>
              <w:rPr>
                <w:rFonts w:ascii="Garamond" w:hAnsi="Garamond"/>
              </w:rPr>
            </w:pPr>
            <w:r>
              <w:rPr>
                <w:rFonts w:ascii="Garamond" w:hAnsi="Garamond"/>
              </w:rPr>
              <w:t>10</w:t>
            </w:r>
          </w:p>
        </w:tc>
      </w:tr>
      <w:tr w:rsidR="00B51782" w:rsidRPr="0069408C" w:rsidTr="00D35E87">
        <w:trPr>
          <w:tblCellSpacing w:w="0" w:type="dxa"/>
        </w:trPr>
        <w:tc>
          <w:tcPr>
            <w:tcW w:w="3240" w:type="dxa"/>
            <w:shd w:val="clear" w:color="auto" w:fill="auto"/>
          </w:tcPr>
          <w:p w:rsidR="00B51782" w:rsidRPr="0069408C" w:rsidRDefault="00B51782" w:rsidP="00B51782">
            <w:pPr>
              <w:pStyle w:val="NormalWeb"/>
              <w:rPr>
                <w:rFonts w:ascii="Garamond" w:hAnsi="Garamond"/>
              </w:rPr>
            </w:pPr>
            <w:r w:rsidRPr="0069408C">
              <w:rPr>
                <w:rFonts w:ascii="Garamond" w:hAnsi="Garamond"/>
              </w:rPr>
              <w:t>Student facilitation</w:t>
            </w:r>
          </w:p>
        </w:tc>
        <w:tc>
          <w:tcPr>
            <w:tcW w:w="2520" w:type="dxa"/>
            <w:shd w:val="clear" w:color="auto" w:fill="auto"/>
          </w:tcPr>
          <w:p w:rsidR="00B51782" w:rsidRPr="0069408C" w:rsidRDefault="005172B7" w:rsidP="00B51782">
            <w:pPr>
              <w:pStyle w:val="NormalWeb"/>
              <w:rPr>
                <w:rFonts w:ascii="Garamond" w:hAnsi="Garamond"/>
              </w:rPr>
            </w:pPr>
            <w:r>
              <w:rPr>
                <w:rFonts w:ascii="Garamond" w:hAnsi="Garamond"/>
              </w:rPr>
              <w:t>10</w:t>
            </w:r>
          </w:p>
        </w:tc>
      </w:tr>
      <w:tr w:rsidR="005172B7" w:rsidRPr="0069408C" w:rsidTr="00D35E87">
        <w:trPr>
          <w:tblCellSpacing w:w="0" w:type="dxa"/>
        </w:trPr>
        <w:tc>
          <w:tcPr>
            <w:tcW w:w="3240" w:type="dxa"/>
            <w:shd w:val="clear" w:color="auto" w:fill="auto"/>
          </w:tcPr>
          <w:p w:rsidR="005172B7" w:rsidRPr="0069408C" w:rsidRDefault="005172B7" w:rsidP="002E055F">
            <w:pPr>
              <w:pStyle w:val="NormalWeb"/>
              <w:rPr>
                <w:rFonts w:ascii="Garamond" w:hAnsi="Garamond"/>
              </w:rPr>
            </w:pPr>
            <w:r>
              <w:rPr>
                <w:rFonts w:ascii="Garamond" w:hAnsi="Garamond"/>
              </w:rPr>
              <w:t>Ethnography</w:t>
            </w:r>
          </w:p>
        </w:tc>
        <w:tc>
          <w:tcPr>
            <w:tcW w:w="2520" w:type="dxa"/>
            <w:shd w:val="clear" w:color="auto" w:fill="auto"/>
          </w:tcPr>
          <w:p w:rsidR="005172B7" w:rsidRPr="0069408C" w:rsidRDefault="005172B7" w:rsidP="002E055F">
            <w:pPr>
              <w:pStyle w:val="NormalWeb"/>
              <w:rPr>
                <w:rFonts w:ascii="Garamond" w:hAnsi="Garamond"/>
              </w:rPr>
            </w:pPr>
            <w:r>
              <w:rPr>
                <w:rFonts w:ascii="Garamond" w:hAnsi="Garamond"/>
              </w:rPr>
              <w:t>35</w:t>
            </w:r>
          </w:p>
        </w:tc>
      </w:tr>
      <w:tr w:rsidR="005172B7" w:rsidRPr="0069408C" w:rsidTr="00D35E87">
        <w:trPr>
          <w:tblCellSpacing w:w="0" w:type="dxa"/>
        </w:trPr>
        <w:tc>
          <w:tcPr>
            <w:tcW w:w="3240" w:type="dxa"/>
            <w:shd w:val="clear" w:color="auto" w:fill="auto"/>
          </w:tcPr>
          <w:p w:rsidR="005172B7" w:rsidRPr="0069408C" w:rsidRDefault="005172B7" w:rsidP="002E055F">
            <w:pPr>
              <w:pStyle w:val="Heading1"/>
              <w:rPr>
                <w:rFonts w:ascii="Garamond" w:hAnsi="Garamond"/>
                <w:sz w:val="24"/>
                <w:szCs w:val="24"/>
              </w:rPr>
            </w:pPr>
            <w:r w:rsidRPr="0069408C">
              <w:rPr>
                <w:rFonts w:ascii="Garamond" w:hAnsi="Garamond"/>
                <w:sz w:val="24"/>
                <w:szCs w:val="24"/>
              </w:rPr>
              <w:t>Total Points</w:t>
            </w:r>
          </w:p>
        </w:tc>
        <w:tc>
          <w:tcPr>
            <w:tcW w:w="2520" w:type="dxa"/>
            <w:shd w:val="clear" w:color="auto" w:fill="auto"/>
          </w:tcPr>
          <w:p w:rsidR="005172B7" w:rsidRPr="0069408C" w:rsidRDefault="005172B7" w:rsidP="002E055F">
            <w:pPr>
              <w:pStyle w:val="NormalWeb"/>
              <w:rPr>
                <w:rFonts w:ascii="Garamond" w:hAnsi="Garamond"/>
                <w:b/>
              </w:rPr>
            </w:pPr>
            <w:r>
              <w:rPr>
                <w:rFonts w:ascii="Garamond" w:hAnsi="Garamond"/>
                <w:b/>
              </w:rPr>
              <w:t>100</w:t>
            </w:r>
          </w:p>
        </w:tc>
      </w:tr>
    </w:tbl>
    <w:p w:rsidR="004D3647" w:rsidRDefault="004D3647" w:rsidP="009D0D53">
      <w:pPr>
        <w:rPr>
          <w:rFonts w:ascii="Garamond" w:hAnsi="Garamond"/>
          <w:u w:val="single"/>
        </w:rPr>
      </w:pPr>
    </w:p>
    <w:p w:rsidR="004D3647" w:rsidRDefault="004D3647" w:rsidP="009D0D53">
      <w:pPr>
        <w:rPr>
          <w:rFonts w:ascii="Garamond" w:hAnsi="Garamond"/>
          <w:u w:val="single"/>
        </w:rPr>
      </w:pPr>
    </w:p>
    <w:p w:rsidR="009D0D53" w:rsidRPr="000452A8" w:rsidRDefault="0048220A" w:rsidP="009D0D53">
      <w:pPr>
        <w:rPr>
          <w:rFonts w:ascii="Garamond" w:hAnsi="Garamond"/>
          <w:u w:val="single"/>
        </w:rPr>
      </w:pPr>
      <w:r w:rsidRPr="000452A8">
        <w:rPr>
          <w:rFonts w:ascii="Garamond" w:hAnsi="Garamond"/>
          <w:u w:val="single"/>
        </w:rPr>
        <w:lastRenderedPageBreak/>
        <w:t>Grading Scale</w:t>
      </w:r>
      <w:r w:rsidR="000452A8" w:rsidRPr="00F25032">
        <w:rPr>
          <w:rFonts w:ascii="Garamond" w:hAnsi="Garamond"/>
        </w:rPr>
        <w:t xml:space="preserve">:  </w:t>
      </w:r>
      <w:r w:rsidR="00FC627F">
        <w:rPr>
          <w:rFonts w:ascii="Garamond" w:hAnsi="Garamond"/>
        </w:rPr>
        <w:t>Final grade</w:t>
      </w:r>
      <w:r w:rsidR="000452A8" w:rsidRPr="00F25032">
        <w:rPr>
          <w:rFonts w:ascii="Garamond" w:hAnsi="Garamond"/>
        </w:rPr>
        <w:t xml:space="preserve"> will be calculated based on the following scale</w:t>
      </w:r>
    </w:p>
    <w:p w:rsidR="0048220A" w:rsidRDefault="0048220A" w:rsidP="009D0D53">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8"/>
        <w:gridCol w:w="958"/>
        <w:gridCol w:w="958"/>
        <w:gridCol w:w="958"/>
        <w:gridCol w:w="958"/>
        <w:gridCol w:w="958"/>
      </w:tblGrid>
      <w:tr w:rsidR="00F31A65" w:rsidRPr="0097563C" w:rsidTr="0097563C">
        <w:tc>
          <w:tcPr>
            <w:tcW w:w="957" w:type="dxa"/>
          </w:tcPr>
          <w:p w:rsidR="00F31A65" w:rsidRPr="0097563C" w:rsidRDefault="00FC627F" w:rsidP="0097563C">
            <w:pPr>
              <w:jc w:val="center"/>
              <w:rPr>
                <w:rFonts w:ascii="Garamond" w:hAnsi="Garamond"/>
              </w:rPr>
            </w:pPr>
            <w:r>
              <w:rPr>
                <w:rFonts w:ascii="Garamond" w:hAnsi="Garamond"/>
              </w:rPr>
              <w:t>Grade</w:t>
            </w:r>
          </w:p>
        </w:tc>
        <w:tc>
          <w:tcPr>
            <w:tcW w:w="957" w:type="dxa"/>
          </w:tcPr>
          <w:p w:rsidR="00F31A65" w:rsidRPr="0097563C" w:rsidRDefault="00F31A65" w:rsidP="0097563C">
            <w:pPr>
              <w:jc w:val="center"/>
              <w:rPr>
                <w:rFonts w:ascii="Garamond" w:hAnsi="Garamond"/>
              </w:rPr>
            </w:pPr>
            <w:r w:rsidRPr="0097563C">
              <w:rPr>
                <w:rFonts w:ascii="Garamond" w:hAnsi="Garamond"/>
              </w:rPr>
              <w:t>%</w:t>
            </w:r>
          </w:p>
        </w:tc>
        <w:tc>
          <w:tcPr>
            <w:tcW w:w="957" w:type="dxa"/>
          </w:tcPr>
          <w:p w:rsidR="00F31A65" w:rsidRPr="0097563C" w:rsidRDefault="00FC627F" w:rsidP="0097563C">
            <w:pPr>
              <w:jc w:val="center"/>
              <w:rPr>
                <w:rFonts w:ascii="Garamond" w:hAnsi="Garamond"/>
              </w:rPr>
            </w:pPr>
            <w:r>
              <w:rPr>
                <w:rFonts w:ascii="Garamond" w:hAnsi="Garamond"/>
              </w:rPr>
              <w:t>Grade</w:t>
            </w:r>
          </w:p>
        </w:tc>
        <w:tc>
          <w:tcPr>
            <w:tcW w:w="957" w:type="dxa"/>
          </w:tcPr>
          <w:p w:rsidR="00F31A65" w:rsidRPr="0097563C" w:rsidRDefault="00F31A65" w:rsidP="0097563C">
            <w:pPr>
              <w:jc w:val="center"/>
              <w:rPr>
                <w:rFonts w:ascii="Garamond" w:hAnsi="Garamond"/>
              </w:rPr>
            </w:pPr>
            <w:r w:rsidRPr="0097563C">
              <w:rPr>
                <w:rFonts w:ascii="Garamond" w:hAnsi="Garamond"/>
              </w:rPr>
              <w:t>%</w:t>
            </w:r>
          </w:p>
        </w:tc>
        <w:tc>
          <w:tcPr>
            <w:tcW w:w="958" w:type="dxa"/>
          </w:tcPr>
          <w:p w:rsidR="00F31A65" w:rsidRPr="0097563C" w:rsidRDefault="00FC627F" w:rsidP="0097563C">
            <w:pPr>
              <w:jc w:val="center"/>
              <w:rPr>
                <w:rFonts w:ascii="Garamond" w:hAnsi="Garamond"/>
              </w:rPr>
            </w:pPr>
            <w:r>
              <w:rPr>
                <w:rFonts w:ascii="Garamond" w:hAnsi="Garamond"/>
              </w:rPr>
              <w:t>Grade</w:t>
            </w:r>
          </w:p>
        </w:tc>
        <w:tc>
          <w:tcPr>
            <w:tcW w:w="958" w:type="dxa"/>
          </w:tcPr>
          <w:p w:rsidR="00F31A65" w:rsidRPr="0097563C" w:rsidRDefault="00F31A65" w:rsidP="0097563C">
            <w:pPr>
              <w:jc w:val="center"/>
              <w:rPr>
                <w:rFonts w:ascii="Garamond" w:hAnsi="Garamond"/>
              </w:rPr>
            </w:pPr>
            <w:r w:rsidRPr="0097563C">
              <w:rPr>
                <w:rFonts w:ascii="Garamond" w:hAnsi="Garamond"/>
              </w:rPr>
              <w:t>%</w:t>
            </w:r>
          </w:p>
        </w:tc>
        <w:tc>
          <w:tcPr>
            <w:tcW w:w="958" w:type="dxa"/>
          </w:tcPr>
          <w:p w:rsidR="00F31A65" w:rsidRPr="0097563C" w:rsidRDefault="00FC627F" w:rsidP="0097563C">
            <w:pPr>
              <w:jc w:val="center"/>
              <w:rPr>
                <w:rFonts w:ascii="Garamond" w:hAnsi="Garamond"/>
              </w:rPr>
            </w:pPr>
            <w:r>
              <w:rPr>
                <w:rFonts w:ascii="Garamond" w:hAnsi="Garamond"/>
              </w:rPr>
              <w:t>Grade</w:t>
            </w:r>
          </w:p>
        </w:tc>
        <w:tc>
          <w:tcPr>
            <w:tcW w:w="958" w:type="dxa"/>
          </w:tcPr>
          <w:p w:rsidR="00F31A65" w:rsidRPr="0097563C" w:rsidRDefault="00F31A65" w:rsidP="0097563C">
            <w:pPr>
              <w:jc w:val="center"/>
              <w:rPr>
                <w:rFonts w:ascii="Garamond" w:hAnsi="Garamond"/>
              </w:rPr>
            </w:pPr>
            <w:r w:rsidRPr="0097563C">
              <w:rPr>
                <w:rFonts w:ascii="Garamond" w:hAnsi="Garamond"/>
              </w:rPr>
              <w:t>%</w:t>
            </w:r>
          </w:p>
        </w:tc>
        <w:tc>
          <w:tcPr>
            <w:tcW w:w="958" w:type="dxa"/>
          </w:tcPr>
          <w:p w:rsidR="00F31A65" w:rsidRPr="0097563C" w:rsidRDefault="00FC627F" w:rsidP="0097563C">
            <w:pPr>
              <w:jc w:val="center"/>
              <w:rPr>
                <w:rFonts w:ascii="Garamond" w:hAnsi="Garamond"/>
              </w:rPr>
            </w:pPr>
            <w:r>
              <w:rPr>
                <w:rFonts w:ascii="Garamond" w:hAnsi="Garamond"/>
              </w:rPr>
              <w:t>Grade</w:t>
            </w:r>
          </w:p>
        </w:tc>
        <w:tc>
          <w:tcPr>
            <w:tcW w:w="958" w:type="dxa"/>
          </w:tcPr>
          <w:p w:rsidR="00F31A65" w:rsidRPr="0097563C" w:rsidRDefault="00F31A65" w:rsidP="0097563C">
            <w:pPr>
              <w:jc w:val="center"/>
              <w:rPr>
                <w:rFonts w:ascii="Garamond" w:hAnsi="Garamond"/>
              </w:rPr>
            </w:pPr>
            <w:r w:rsidRPr="0097563C">
              <w:rPr>
                <w:rFonts w:ascii="Garamond" w:hAnsi="Garamond"/>
              </w:rPr>
              <w:t>%</w:t>
            </w:r>
          </w:p>
        </w:tc>
      </w:tr>
      <w:tr w:rsidR="00F6228F" w:rsidRPr="0097563C" w:rsidTr="0097563C">
        <w:tc>
          <w:tcPr>
            <w:tcW w:w="957" w:type="dxa"/>
          </w:tcPr>
          <w:p w:rsidR="00F6228F" w:rsidRPr="0097563C" w:rsidRDefault="00F6228F" w:rsidP="009D0D53">
            <w:pPr>
              <w:rPr>
                <w:rFonts w:ascii="Garamond" w:hAnsi="Garamond"/>
              </w:rPr>
            </w:pPr>
            <w:r w:rsidRPr="0097563C">
              <w:rPr>
                <w:rFonts w:ascii="Garamond" w:hAnsi="Garamond"/>
              </w:rPr>
              <w:t>4</w:t>
            </w:r>
          </w:p>
        </w:tc>
        <w:tc>
          <w:tcPr>
            <w:tcW w:w="957" w:type="dxa"/>
          </w:tcPr>
          <w:p w:rsidR="00F6228F" w:rsidRPr="0097563C" w:rsidRDefault="00F6228F" w:rsidP="009D0D53">
            <w:pPr>
              <w:rPr>
                <w:rFonts w:ascii="Garamond" w:hAnsi="Garamond"/>
              </w:rPr>
            </w:pPr>
            <w:r w:rsidRPr="0097563C">
              <w:rPr>
                <w:rFonts w:ascii="Garamond" w:hAnsi="Garamond"/>
              </w:rPr>
              <w:t>100-99</w:t>
            </w:r>
          </w:p>
        </w:tc>
        <w:tc>
          <w:tcPr>
            <w:tcW w:w="957" w:type="dxa"/>
          </w:tcPr>
          <w:p w:rsidR="00F6228F" w:rsidRPr="0097563C" w:rsidRDefault="00F6228F" w:rsidP="00F6228F">
            <w:pPr>
              <w:rPr>
                <w:rFonts w:ascii="Garamond" w:hAnsi="Garamond"/>
              </w:rPr>
            </w:pPr>
            <w:r w:rsidRPr="0097563C">
              <w:rPr>
                <w:rFonts w:ascii="Garamond" w:hAnsi="Garamond"/>
              </w:rPr>
              <w:t>3.3</w:t>
            </w:r>
          </w:p>
        </w:tc>
        <w:tc>
          <w:tcPr>
            <w:tcW w:w="957" w:type="dxa"/>
          </w:tcPr>
          <w:p w:rsidR="00F6228F" w:rsidRPr="0097563C" w:rsidRDefault="00F6228F" w:rsidP="009D0D53">
            <w:pPr>
              <w:rPr>
                <w:rFonts w:ascii="Garamond" w:hAnsi="Garamond"/>
              </w:rPr>
            </w:pPr>
            <w:r w:rsidRPr="0097563C">
              <w:rPr>
                <w:rFonts w:ascii="Garamond" w:hAnsi="Garamond"/>
              </w:rPr>
              <w:t>86-85</w:t>
            </w:r>
          </w:p>
        </w:tc>
        <w:tc>
          <w:tcPr>
            <w:tcW w:w="958" w:type="dxa"/>
          </w:tcPr>
          <w:p w:rsidR="00F6228F" w:rsidRPr="0097563C" w:rsidRDefault="00F6228F" w:rsidP="00F6228F">
            <w:pPr>
              <w:rPr>
                <w:rFonts w:ascii="Garamond" w:hAnsi="Garamond"/>
              </w:rPr>
            </w:pPr>
            <w:r w:rsidRPr="0097563C">
              <w:rPr>
                <w:rFonts w:ascii="Garamond" w:hAnsi="Garamond"/>
              </w:rPr>
              <w:t>2.6</w:t>
            </w:r>
          </w:p>
        </w:tc>
        <w:tc>
          <w:tcPr>
            <w:tcW w:w="958" w:type="dxa"/>
          </w:tcPr>
          <w:p w:rsidR="00F6228F" w:rsidRPr="0097563C" w:rsidRDefault="00F6228F" w:rsidP="009D0D53">
            <w:pPr>
              <w:rPr>
                <w:rFonts w:ascii="Garamond" w:hAnsi="Garamond"/>
              </w:rPr>
            </w:pPr>
            <w:r w:rsidRPr="0097563C">
              <w:rPr>
                <w:rFonts w:ascii="Garamond" w:hAnsi="Garamond"/>
              </w:rPr>
              <w:t>76</w:t>
            </w:r>
          </w:p>
        </w:tc>
        <w:tc>
          <w:tcPr>
            <w:tcW w:w="958" w:type="dxa"/>
          </w:tcPr>
          <w:p w:rsidR="00F6228F" w:rsidRPr="0097563C" w:rsidRDefault="00F6228F" w:rsidP="00F6228F">
            <w:pPr>
              <w:rPr>
                <w:rFonts w:ascii="Garamond" w:hAnsi="Garamond"/>
              </w:rPr>
            </w:pPr>
            <w:r w:rsidRPr="0097563C">
              <w:rPr>
                <w:rFonts w:ascii="Garamond" w:hAnsi="Garamond"/>
              </w:rPr>
              <w:t>1.9</w:t>
            </w:r>
          </w:p>
        </w:tc>
        <w:tc>
          <w:tcPr>
            <w:tcW w:w="958" w:type="dxa"/>
          </w:tcPr>
          <w:p w:rsidR="00F6228F" w:rsidRPr="0097563C" w:rsidRDefault="007959AA" w:rsidP="009D0D53">
            <w:pPr>
              <w:rPr>
                <w:rFonts w:ascii="Garamond" w:hAnsi="Garamond"/>
              </w:rPr>
            </w:pPr>
            <w:r w:rsidRPr="0097563C">
              <w:rPr>
                <w:rFonts w:ascii="Garamond" w:hAnsi="Garamond"/>
              </w:rPr>
              <w:t>69</w:t>
            </w:r>
          </w:p>
        </w:tc>
        <w:tc>
          <w:tcPr>
            <w:tcW w:w="958" w:type="dxa"/>
          </w:tcPr>
          <w:p w:rsidR="00F6228F" w:rsidRPr="0097563C" w:rsidRDefault="00F6228F" w:rsidP="00F6228F">
            <w:pPr>
              <w:rPr>
                <w:rFonts w:ascii="Garamond" w:hAnsi="Garamond"/>
              </w:rPr>
            </w:pPr>
            <w:r w:rsidRPr="0097563C">
              <w:rPr>
                <w:rFonts w:ascii="Garamond" w:hAnsi="Garamond"/>
              </w:rPr>
              <w:t>1.2</w:t>
            </w:r>
          </w:p>
        </w:tc>
        <w:tc>
          <w:tcPr>
            <w:tcW w:w="958" w:type="dxa"/>
          </w:tcPr>
          <w:p w:rsidR="00F6228F" w:rsidRPr="0097563C" w:rsidRDefault="007959AA" w:rsidP="009D0D53">
            <w:pPr>
              <w:rPr>
                <w:rFonts w:ascii="Garamond" w:hAnsi="Garamond"/>
              </w:rPr>
            </w:pPr>
            <w:r w:rsidRPr="0097563C">
              <w:rPr>
                <w:rFonts w:ascii="Garamond" w:hAnsi="Garamond"/>
              </w:rPr>
              <w:t>62</w:t>
            </w:r>
          </w:p>
        </w:tc>
      </w:tr>
      <w:tr w:rsidR="00F6228F" w:rsidRPr="0097563C" w:rsidTr="0097563C">
        <w:tc>
          <w:tcPr>
            <w:tcW w:w="957" w:type="dxa"/>
          </w:tcPr>
          <w:p w:rsidR="00F6228F" w:rsidRPr="0097563C" w:rsidRDefault="00F6228F" w:rsidP="009D0D53">
            <w:pPr>
              <w:rPr>
                <w:rFonts w:ascii="Garamond" w:hAnsi="Garamond"/>
              </w:rPr>
            </w:pPr>
            <w:r w:rsidRPr="0097563C">
              <w:rPr>
                <w:rFonts w:ascii="Garamond" w:hAnsi="Garamond"/>
              </w:rPr>
              <w:t>3.9</w:t>
            </w:r>
          </w:p>
        </w:tc>
        <w:tc>
          <w:tcPr>
            <w:tcW w:w="957" w:type="dxa"/>
          </w:tcPr>
          <w:p w:rsidR="00F6228F" w:rsidRPr="0097563C" w:rsidRDefault="00F6228F" w:rsidP="009D0D53">
            <w:pPr>
              <w:rPr>
                <w:rFonts w:ascii="Garamond" w:hAnsi="Garamond"/>
              </w:rPr>
            </w:pPr>
            <w:r w:rsidRPr="0097563C">
              <w:rPr>
                <w:rFonts w:ascii="Garamond" w:hAnsi="Garamond"/>
              </w:rPr>
              <w:t>98-97</w:t>
            </w:r>
          </w:p>
        </w:tc>
        <w:tc>
          <w:tcPr>
            <w:tcW w:w="957" w:type="dxa"/>
          </w:tcPr>
          <w:p w:rsidR="00F6228F" w:rsidRPr="0097563C" w:rsidRDefault="00F6228F" w:rsidP="00F6228F">
            <w:pPr>
              <w:rPr>
                <w:rFonts w:ascii="Garamond" w:hAnsi="Garamond"/>
              </w:rPr>
            </w:pPr>
            <w:r w:rsidRPr="0097563C">
              <w:rPr>
                <w:rFonts w:ascii="Garamond" w:hAnsi="Garamond"/>
              </w:rPr>
              <w:t>3.2</w:t>
            </w:r>
          </w:p>
        </w:tc>
        <w:tc>
          <w:tcPr>
            <w:tcW w:w="957" w:type="dxa"/>
          </w:tcPr>
          <w:p w:rsidR="00F6228F" w:rsidRPr="0097563C" w:rsidRDefault="00F6228F" w:rsidP="009D0D53">
            <w:pPr>
              <w:rPr>
                <w:rFonts w:ascii="Garamond" w:hAnsi="Garamond"/>
              </w:rPr>
            </w:pPr>
            <w:r w:rsidRPr="0097563C">
              <w:rPr>
                <w:rFonts w:ascii="Garamond" w:hAnsi="Garamond"/>
              </w:rPr>
              <w:t>84-83</w:t>
            </w:r>
          </w:p>
        </w:tc>
        <w:tc>
          <w:tcPr>
            <w:tcW w:w="958" w:type="dxa"/>
          </w:tcPr>
          <w:p w:rsidR="00F6228F" w:rsidRPr="0097563C" w:rsidRDefault="00F6228F" w:rsidP="00F6228F">
            <w:pPr>
              <w:rPr>
                <w:rFonts w:ascii="Garamond" w:hAnsi="Garamond"/>
              </w:rPr>
            </w:pPr>
            <w:r w:rsidRPr="0097563C">
              <w:rPr>
                <w:rFonts w:ascii="Garamond" w:hAnsi="Garamond"/>
              </w:rPr>
              <w:t>2.5</w:t>
            </w:r>
          </w:p>
        </w:tc>
        <w:tc>
          <w:tcPr>
            <w:tcW w:w="958" w:type="dxa"/>
          </w:tcPr>
          <w:p w:rsidR="00F6228F" w:rsidRPr="0097563C" w:rsidRDefault="00F6228F" w:rsidP="009D0D53">
            <w:pPr>
              <w:rPr>
                <w:rFonts w:ascii="Garamond" w:hAnsi="Garamond"/>
              </w:rPr>
            </w:pPr>
            <w:r w:rsidRPr="0097563C">
              <w:rPr>
                <w:rFonts w:ascii="Garamond" w:hAnsi="Garamond"/>
              </w:rPr>
              <w:t>75</w:t>
            </w:r>
          </w:p>
        </w:tc>
        <w:tc>
          <w:tcPr>
            <w:tcW w:w="958" w:type="dxa"/>
          </w:tcPr>
          <w:p w:rsidR="00F6228F" w:rsidRPr="0097563C" w:rsidRDefault="00F6228F" w:rsidP="00F6228F">
            <w:pPr>
              <w:rPr>
                <w:rFonts w:ascii="Garamond" w:hAnsi="Garamond"/>
              </w:rPr>
            </w:pPr>
            <w:r w:rsidRPr="0097563C">
              <w:rPr>
                <w:rFonts w:ascii="Garamond" w:hAnsi="Garamond"/>
              </w:rPr>
              <w:t>1.8</w:t>
            </w:r>
          </w:p>
        </w:tc>
        <w:tc>
          <w:tcPr>
            <w:tcW w:w="958" w:type="dxa"/>
          </w:tcPr>
          <w:p w:rsidR="00F6228F" w:rsidRPr="0097563C" w:rsidRDefault="007959AA" w:rsidP="009D0D53">
            <w:pPr>
              <w:rPr>
                <w:rFonts w:ascii="Garamond" w:hAnsi="Garamond"/>
              </w:rPr>
            </w:pPr>
            <w:r w:rsidRPr="0097563C">
              <w:rPr>
                <w:rFonts w:ascii="Garamond" w:hAnsi="Garamond"/>
              </w:rPr>
              <w:t>68</w:t>
            </w:r>
          </w:p>
        </w:tc>
        <w:tc>
          <w:tcPr>
            <w:tcW w:w="958" w:type="dxa"/>
          </w:tcPr>
          <w:p w:rsidR="00F6228F" w:rsidRPr="0097563C" w:rsidRDefault="00F6228F" w:rsidP="00F6228F">
            <w:pPr>
              <w:rPr>
                <w:rFonts w:ascii="Garamond" w:hAnsi="Garamond"/>
              </w:rPr>
            </w:pPr>
            <w:r w:rsidRPr="0097563C">
              <w:rPr>
                <w:rFonts w:ascii="Garamond" w:hAnsi="Garamond"/>
              </w:rPr>
              <w:t>1.1</w:t>
            </w:r>
          </w:p>
        </w:tc>
        <w:tc>
          <w:tcPr>
            <w:tcW w:w="958" w:type="dxa"/>
          </w:tcPr>
          <w:p w:rsidR="00F6228F" w:rsidRPr="0097563C" w:rsidRDefault="007959AA" w:rsidP="009D0D53">
            <w:pPr>
              <w:rPr>
                <w:rFonts w:ascii="Garamond" w:hAnsi="Garamond"/>
              </w:rPr>
            </w:pPr>
            <w:r w:rsidRPr="0097563C">
              <w:rPr>
                <w:rFonts w:ascii="Garamond" w:hAnsi="Garamond"/>
              </w:rPr>
              <w:t>61</w:t>
            </w:r>
          </w:p>
        </w:tc>
      </w:tr>
      <w:tr w:rsidR="00F6228F" w:rsidRPr="0097563C" w:rsidTr="0097563C">
        <w:tc>
          <w:tcPr>
            <w:tcW w:w="957" w:type="dxa"/>
          </w:tcPr>
          <w:p w:rsidR="00F6228F" w:rsidRPr="0097563C" w:rsidRDefault="00F6228F" w:rsidP="009D0D53">
            <w:pPr>
              <w:rPr>
                <w:rFonts w:ascii="Garamond" w:hAnsi="Garamond"/>
              </w:rPr>
            </w:pPr>
            <w:r w:rsidRPr="0097563C">
              <w:rPr>
                <w:rFonts w:ascii="Garamond" w:hAnsi="Garamond"/>
              </w:rPr>
              <w:t>3.8</w:t>
            </w:r>
          </w:p>
        </w:tc>
        <w:tc>
          <w:tcPr>
            <w:tcW w:w="957" w:type="dxa"/>
          </w:tcPr>
          <w:p w:rsidR="00F6228F" w:rsidRPr="0097563C" w:rsidRDefault="00F6228F" w:rsidP="009D0D53">
            <w:pPr>
              <w:rPr>
                <w:rFonts w:ascii="Garamond" w:hAnsi="Garamond"/>
              </w:rPr>
            </w:pPr>
            <w:r w:rsidRPr="0097563C">
              <w:rPr>
                <w:rFonts w:ascii="Garamond" w:hAnsi="Garamond"/>
              </w:rPr>
              <w:t>96-95</w:t>
            </w:r>
          </w:p>
        </w:tc>
        <w:tc>
          <w:tcPr>
            <w:tcW w:w="957" w:type="dxa"/>
          </w:tcPr>
          <w:p w:rsidR="00F6228F" w:rsidRPr="0097563C" w:rsidRDefault="00F6228F" w:rsidP="00F6228F">
            <w:pPr>
              <w:rPr>
                <w:rFonts w:ascii="Garamond" w:hAnsi="Garamond"/>
              </w:rPr>
            </w:pPr>
            <w:r w:rsidRPr="0097563C">
              <w:rPr>
                <w:rFonts w:ascii="Garamond" w:hAnsi="Garamond"/>
              </w:rPr>
              <w:t>3.1</w:t>
            </w:r>
          </w:p>
        </w:tc>
        <w:tc>
          <w:tcPr>
            <w:tcW w:w="957" w:type="dxa"/>
          </w:tcPr>
          <w:p w:rsidR="00F6228F" w:rsidRPr="0097563C" w:rsidRDefault="00F6228F" w:rsidP="009D0D53">
            <w:pPr>
              <w:rPr>
                <w:rFonts w:ascii="Garamond" w:hAnsi="Garamond"/>
              </w:rPr>
            </w:pPr>
            <w:r w:rsidRPr="0097563C">
              <w:rPr>
                <w:rFonts w:ascii="Garamond" w:hAnsi="Garamond"/>
              </w:rPr>
              <w:t>82-81</w:t>
            </w:r>
          </w:p>
        </w:tc>
        <w:tc>
          <w:tcPr>
            <w:tcW w:w="958" w:type="dxa"/>
          </w:tcPr>
          <w:p w:rsidR="00F6228F" w:rsidRPr="0097563C" w:rsidRDefault="00F6228F" w:rsidP="00F6228F">
            <w:pPr>
              <w:rPr>
                <w:rFonts w:ascii="Garamond" w:hAnsi="Garamond"/>
              </w:rPr>
            </w:pPr>
            <w:r w:rsidRPr="0097563C">
              <w:rPr>
                <w:rFonts w:ascii="Garamond" w:hAnsi="Garamond"/>
              </w:rPr>
              <w:t>2.4</w:t>
            </w:r>
          </w:p>
        </w:tc>
        <w:tc>
          <w:tcPr>
            <w:tcW w:w="958" w:type="dxa"/>
          </w:tcPr>
          <w:p w:rsidR="00F6228F" w:rsidRPr="0097563C" w:rsidRDefault="00F6228F" w:rsidP="009D0D53">
            <w:pPr>
              <w:rPr>
                <w:rFonts w:ascii="Garamond" w:hAnsi="Garamond"/>
              </w:rPr>
            </w:pPr>
            <w:r w:rsidRPr="0097563C">
              <w:rPr>
                <w:rFonts w:ascii="Garamond" w:hAnsi="Garamond"/>
              </w:rPr>
              <w:t>74</w:t>
            </w:r>
          </w:p>
        </w:tc>
        <w:tc>
          <w:tcPr>
            <w:tcW w:w="958" w:type="dxa"/>
          </w:tcPr>
          <w:p w:rsidR="00F6228F" w:rsidRPr="0097563C" w:rsidRDefault="00F6228F" w:rsidP="00F6228F">
            <w:pPr>
              <w:rPr>
                <w:rFonts w:ascii="Garamond" w:hAnsi="Garamond"/>
              </w:rPr>
            </w:pPr>
            <w:r w:rsidRPr="0097563C">
              <w:rPr>
                <w:rFonts w:ascii="Garamond" w:hAnsi="Garamond"/>
              </w:rPr>
              <w:t>1.7</w:t>
            </w:r>
          </w:p>
        </w:tc>
        <w:tc>
          <w:tcPr>
            <w:tcW w:w="958" w:type="dxa"/>
          </w:tcPr>
          <w:p w:rsidR="00F6228F" w:rsidRPr="0097563C" w:rsidRDefault="007959AA" w:rsidP="009D0D53">
            <w:pPr>
              <w:rPr>
                <w:rFonts w:ascii="Garamond" w:hAnsi="Garamond"/>
              </w:rPr>
            </w:pPr>
            <w:r w:rsidRPr="0097563C">
              <w:rPr>
                <w:rFonts w:ascii="Garamond" w:hAnsi="Garamond"/>
              </w:rPr>
              <w:t>67</w:t>
            </w:r>
          </w:p>
        </w:tc>
        <w:tc>
          <w:tcPr>
            <w:tcW w:w="958" w:type="dxa"/>
          </w:tcPr>
          <w:p w:rsidR="00F6228F" w:rsidRPr="0097563C" w:rsidRDefault="00F6228F" w:rsidP="009D0D53">
            <w:pPr>
              <w:rPr>
                <w:rFonts w:ascii="Garamond" w:hAnsi="Garamond"/>
              </w:rPr>
            </w:pPr>
            <w:r w:rsidRPr="0097563C">
              <w:rPr>
                <w:rFonts w:ascii="Garamond" w:hAnsi="Garamond"/>
              </w:rPr>
              <w:t>1</w:t>
            </w:r>
          </w:p>
        </w:tc>
        <w:tc>
          <w:tcPr>
            <w:tcW w:w="958" w:type="dxa"/>
          </w:tcPr>
          <w:p w:rsidR="00F6228F" w:rsidRPr="0097563C" w:rsidRDefault="007959AA" w:rsidP="009D0D53">
            <w:pPr>
              <w:rPr>
                <w:rFonts w:ascii="Garamond" w:hAnsi="Garamond"/>
              </w:rPr>
            </w:pPr>
            <w:r w:rsidRPr="0097563C">
              <w:rPr>
                <w:rFonts w:ascii="Garamond" w:hAnsi="Garamond"/>
              </w:rPr>
              <w:t>60</w:t>
            </w:r>
          </w:p>
        </w:tc>
      </w:tr>
      <w:tr w:rsidR="00F6228F" w:rsidRPr="0097563C" w:rsidTr="0097563C">
        <w:tc>
          <w:tcPr>
            <w:tcW w:w="957" w:type="dxa"/>
          </w:tcPr>
          <w:p w:rsidR="00F6228F" w:rsidRPr="0097563C" w:rsidRDefault="00F6228F" w:rsidP="009D0D53">
            <w:pPr>
              <w:rPr>
                <w:rFonts w:ascii="Garamond" w:hAnsi="Garamond"/>
              </w:rPr>
            </w:pPr>
            <w:r w:rsidRPr="0097563C">
              <w:rPr>
                <w:rFonts w:ascii="Garamond" w:hAnsi="Garamond"/>
              </w:rPr>
              <w:t>3.7</w:t>
            </w:r>
          </w:p>
        </w:tc>
        <w:tc>
          <w:tcPr>
            <w:tcW w:w="957" w:type="dxa"/>
          </w:tcPr>
          <w:p w:rsidR="00F6228F" w:rsidRPr="0097563C" w:rsidRDefault="00F6228F" w:rsidP="009D0D53">
            <w:pPr>
              <w:rPr>
                <w:rFonts w:ascii="Garamond" w:hAnsi="Garamond"/>
              </w:rPr>
            </w:pPr>
            <w:r w:rsidRPr="0097563C">
              <w:rPr>
                <w:rFonts w:ascii="Garamond" w:hAnsi="Garamond"/>
              </w:rPr>
              <w:t>94-93</w:t>
            </w:r>
          </w:p>
        </w:tc>
        <w:tc>
          <w:tcPr>
            <w:tcW w:w="957" w:type="dxa"/>
          </w:tcPr>
          <w:p w:rsidR="00F6228F" w:rsidRPr="0097563C" w:rsidRDefault="00F6228F" w:rsidP="00F6228F">
            <w:pPr>
              <w:rPr>
                <w:rFonts w:ascii="Garamond" w:hAnsi="Garamond"/>
              </w:rPr>
            </w:pPr>
            <w:r w:rsidRPr="0097563C">
              <w:rPr>
                <w:rFonts w:ascii="Garamond" w:hAnsi="Garamond"/>
              </w:rPr>
              <w:t>3</w:t>
            </w:r>
          </w:p>
        </w:tc>
        <w:tc>
          <w:tcPr>
            <w:tcW w:w="957" w:type="dxa"/>
          </w:tcPr>
          <w:p w:rsidR="00F6228F" w:rsidRPr="0097563C" w:rsidRDefault="00F6228F" w:rsidP="009D0D53">
            <w:pPr>
              <w:rPr>
                <w:rFonts w:ascii="Garamond" w:hAnsi="Garamond"/>
              </w:rPr>
            </w:pPr>
            <w:r w:rsidRPr="0097563C">
              <w:rPr>
                <w:rFonts w:ascii="Garamond" w:hAnsi="Garamond"/>
              </w:rPr>
              <w:t>80</w:t>
            </w:r>
          </w:p>
        </w:tc>
        <w:tc>
          <w:tcPr>
            <w:tcW w:w="958" w:type="dxa"/>
          </w:tcPr>
          <w:p w:rsidR="00F6228F" w:rsidRPr="0097563C" w:rsidRDefault="00F6228F" w:rsidP="00F6228F">
            <w:pPr>
              <w:rPr>
                <w:rFonts w:ascii="Garamond" w:hAnsi="Garamond"/>
              </w:rPr>
            </w:pPr>
            <w:r w:rsidRPr="0097563C">
              <w:rPr>
                <w:rFonts w:ascii="Garamond" w:hAnsi="Garamond"/>
              </w:rPr>
              <w:t>2.3</w:t>
            </w:r>
          </w:p>
        </w:tc>
        <w:tc>
          <w:tcPr>
            <w:tcW w:w="958" w:type="dxa"/>
          </w:tcPr>
          <w:p w:rsidR="00F6228F" w:rsidRPr="0097563C" w:rsidRDefault="00F6228F" w:rsidP="009D0D53">
            <w:pPr>
              <w:rPr>
                <w:rFonts w:ascii="Garamond" w:hAnsi="Garamond"/>
              </w:rPr>
            </w:pPr>
            <w:r w:rsidRPr="0097563C">
              <w:rPr>
                <w:rFonts w:ascii="Garamond" w:hAnsi="Garamond"/>
              </w:rPr>
              <w:t>73</w:t>
            </w:r>
          </w:p>
        </w:tc>
        <w:tc>
          <w:tcPr>
            <w:tcW w:w="958" w:type="dxa"/>
          </w:tcPr>
          <w:p w:rsidR="00F6228F" w:rsidRPr="0097563C" w:rsidRDefault="00F6228F" w:rsidP="00F6228F">
            <w:pPr>
              <w:rPr>
                <w:rFonts w:ascii="Garamond" w:hAnsi="Garamond"/>
              </w:rPr>
            </w:pPr>
            <w:r w:rsidRPr="0097563C">
              <w:rPr>
                <w:rFonts w:ascii="Garamond" w:hAnsi="Garamond"/>
              </w:rPr>
              <w:t>1.6</w:t>
            </w:r>
          </w:p>
        </w:tc>
        <w:tc>
          <w:tcPr>
            <w:tcW w:w="958" w:type="dxa"/>
          </w:tcPr>
          <w:p w:rsidR="00F6228F" w:rsidRPr="0097563C" w:rsidRDefault="007959AA" w:rsidP="009D0D53">
            <w:pPr>
              <w:rPr>
                <w:rFonts w:ascii="Garamond" w:hAnsi="Garamond"/>
              </w:rPr>
            </w:pPr>
            <w:r w:rsidRPr="0097563C">
              <w:rPr>
                <w:rFonts w:ascii="Garamond" w:hAnsi="Garamond"/>
              </w:rPr>
              <w:t>66</w:t>
            </w:r>
          </w:p>
        </w:tc>
        <w:tc>
          <w:tcPr>
            <w:tcW w:w="958" w:type="dxa"/>
          </w:tcPr>
          <w:p w:rsidR="00F6228F" w:rsidRPr="0097563C" w:rsidRDefault="00F6228F" w:rsidP="009D0D53">
            <w:pPr>
              <w:rPr>
                <w:rFonts w:ascii="Garamond" w:hAnsi="Garamond"/>
              </w:rPr>
            </w:pPr>
            <w:r w:rsidRPr="0097563C">
              <w:rPr>
                <w:rFonts w:ascii="Garamond" w:hAnsi="Garamond"/>
              </w:rPr>
              <w:t>0.9</w:t>
            </w:r>
          </w:p>
        </w:tc>
        <w:tc>
          <w:tcPr>
            <w:tcW w:w="958" w:type="dxa"/>
          </w:tcPr>
          <w:p w:rsidR="00F6228F" w:rsidRPr="0097563C" w:rsidRDefault="007959AA" w:rsidP="009D0D53">
            <w:pPr>
              <w:rPr>
                <w:rFonts w:ascii="Garamond" w:hAnsi="Garamond"/>
              </w:rPr>
            </w:pPr>
            <w:r w:rsidRPr="0097563C">
              <w:rPr>
                <w:rFonts w:ascii="Garamond" w:hAnsi="Garamond"/>
              </w:rPr>
              <w:t>59</w:t>
            </w:r>
          </w:p>
        </w:tc>
      </w:tr>
      <w:tr w:rsidR="00F6228F" w:rsidRPr="0097563C" w:rsidTr="0097563C">
        <w:tc>
          <w:tcPr>
            <w:tcW w:w="957" w:type="dxa"/>
          </w:tcPr>
          <w:p w:rsidR="00F6228F" w:rsidRPr="0097563C" w:rsidRDefault="00F6228F" w:rsidP="009D0D53">
            <w:pPr>
              <w:rPr>
                <w:rFonts w:ascii="Garamond" w:hAnsi="Garamond"/>
              </w:rPr>
            </w:pPr>
            <w:r w:rsidRPr="0097563C">
              <w:rPr>
                <w:rFonts w:ascii="Garamond" w:hAnsi="Garamond"/>
              </w:rPr>
              <w:t>3.6</w:t>
            </w:r>
          </w:p>
        </w:tc>
        <w:tc>
          <w:tcPr>
            <w:tcW w:w="957" w:type="dxa"/>
          </w:tcPr>
          <w:p w:rsidR="00F6228F" w:rsidRPr="0097563C" w:rsidRDefault="00F6228F" w:rsidP="009D0D53">
            <w:pPr>
              <w:rPr>
                <w:rFonts w:ascii="Garamond" w:hAnsi="Garamond"/>
              </w:rPr>
            </w:pPr>
            <w:r w:rsidRPr="0097563C">
              <w:rPr>
                <w:rFonts w:ascii="Garamond" w:hAnsi="Garamond"/>
              </w:rPr>
              <w:t>92-91</w:t>
            </w:r>
          </w:p>
        </w:tc>
        <w:tc>
          <w:tcPr>
            <w:tcW w:w="957" w:type="dxa"/>
          </w:tcPr>
          <w:p w:rsidR="00F6228F" w:rsidRPr="0097563C" w:rsidRDefault="00F6228F" w:rsidP="00F6228F">
            <w:pPr>
              <w:rPr>
                <w:rFonts w:ascii="Garamond" w:hAnsi="Garamond"/>
              </w:rPr>
            </w:pPr>
            <w:r w:rsidRPr="0097563C">
              <w:rPr>
                <w:rFonts w:ascii="Garamond" w:hAnsi="Garamond"/>
              </w:rPr>
              <w:t>2.9</w:t>
            </w:r>
          </w:p>
        </w:tc>
        <w:tc>
          <w:tcPr>
            <w:tcW w:w="957" w:type="dxa"/>
          </w:tcPr>
          <w:p w:rsidR="00F6228F" w:rsidRPr="0097563C" w:rsidRDefault="00F6228F" w:rsidP="009D0D53">
            <w:pPr>
              <w:rPr>
                <w:rFonts w:ascii="Garamond" w:hAnsi="Garamond"/>
              </w:rPr>
            </w:pPr>
            <w:r w:rsidRPr="0097563C">
              <w:rPr>
                <w:rFonts w:ascii="Garamond" w:hAnsi="Garamond"/>
              </w:rPr>
              <w:t>79</w:t>
            </w:r>
          </w:p>
        </w:tc>
        <w:tc>
          <w:tcPr>
            <w:tcW w:w="958" w:type="dxa"/>
          </w:tcPr>
          <w:p w:rsidR="00F6228F" w:rsidRPr="0097563C" w:rsidRDefault="00F6228F" w:rsidP="00F6228F">
            <w:pPr>
              <w:rPr>
                <w:rFonts w:ascii="Garamond" w:hAnsi="Garamond"/>
              </w:rPr>
            </w:pPr>
            <w:r w:rsidRPr="0097563C">
              <w:rPr>
                <w:rFonts w:ascii="Garamond" w:hAnsi="Garamond"/>
              </w:rPr>
              <w:t>2.2</w:t>
            </w:r>
          </w:p>
        </w:tc>
        <w:tc>
          <w:tcPr>
            <w:tcW w:w="958" w:type="dxa"/>
          </w:tcPr>
          <w:p w:rsidR="00F6228F" w:rsidRPr="0097563C" w:rsidRDefault="007959AA" w:rsidP="009D0D53">
            <w:pPr>
              <w:rPr>
                <w:rFonts w:ascii="Garamond" w:hAnsi="Garamond"/>
              </w:rPr>
            </w:pPr>
            <w:r w:rsidRPr="0097563C">
              <w:rPr>
                <w:rFonts w:ascii="Garamond" w:hAnsi="Garamond"/>
              </w:rPr>
              <w:t>72</w:t>
            </w:r>
          </w:p>
        </w:tc>
        <w:tc>
          <w:tcPr>
            <w:tcW w:w="958" w:type="dxa"/>
          </w:tcPr>
          <w:p w:rsidR="00F6228F" w:rsidRPr="0097563C" w:rsidRDefault="00F6228F" w:rsidP="00F6228F">
            <w:pPr>
              <w:rPr>
                <w:rFonts w:ascii="Garamond" w:hAnsi="Garamond"/>
              </w:rPr>
            </w:pPr>
            <w:r w:rsidRPr="0097563C">
              <w:rPr>
                <w:rFonts w:ascii="Garamond" w:hAnsi="Garamond"/>
              </w:rPr>
              <w:t>1.5</w:t>
            </w:r>
          </w:p>
        </w:tc>
        <w:tc>
          <w:tcPr>
            <w:tcW w:w="958" w:type="dxa"/>
          </w:tcPr>
          <w:p w:rsidR="00F6228F" w:rsidRPr="0097563C" w:rsidRDefault="007959AA" w:rsidP="009D0D53">
            <w:pPr>
              <w:rPr>
                <w:rFonts w:ascii="Garamond" w:hAnsi="Garamond"/>
              </w:rPr>
            </w:pPr>
            <w:r w:rsidRPr="0097563C">
              <w:rPr>
                <w:rFonts w:ascii="Garamond" w:hAnsi="Garamond"/>
              </w:rPr>
              <w:t>65</w:t>
            </w:r>
          </w:p>
        </w:tc>
        <w:tc>
          <w:tcPr>
            <w:tcW w:w="958" w:type="dxa"/>
          </w:tcPr>
          <w:p w:rsidR="00F6228F" w:rsidRPr="0097563C" w:rsidRDefault="00F6228F" w:rsidP="009D0D53">
            <w:pPr>
              <w:rPr>
                <w:rFonts w:ascii="Garamond" w:hAnsi="Garamond"/>
              </w:rPr>
            </w:pPr>
            <w:r w:rsidRPr="0097563C">
              <w:rPr>
                <w:rFonts w:ascii="Garamond" w:hAnsi="Garamond"/>
              </w:rPr>
              <w:t>0.8</w:t>
            </w:r>
          </w:p>
        </w:tc>
        <w:tc>
          <w:tcPr>
            <w:tcW w:w="958" w:type="dxa"/>
          </w:tcPr>
          <w:p w:rsidR="00F6228F" w:rsidRPr="0097563C" w:rsidRDefault="007959AA" w:rsidP="009D0D53">
            <w:pPr>
              <w:rPr>
                <w:rFonts w:ascii="Garamond" w:hAnsi="Garamond"/>
              </w:rPr>
            </w:pPr>
            <w:r w:rsidRPr="0097563C">
              <w:rPr>
                <w:rFonts w:ascii="Garamond" w:hAnsi="Garamond"/>
              </w:rPr>
              <w:t>58</w:t>
            </w:r>
          </w:p>
        </w:tc>
      </w:tr>
      <w:tr w:rsidR="00F6228F" w:rsidRPr="0097563C" w:rsidTr="0097563C">
        <w:tc>
          <w:tcPr>
            <w:tcW w:w="957" w:type="dxa"/>
          </w:tcPr>
          <w:p w:rsidR="00F6228F" w:rsidRPr="0097563C" w:rsidRDefault="00F6228F" w:rsidP="009D0D53">
            <w:pPr>
              <w:rPr>
                <w:rFonts w:ascii="Garamond" w:hAnsi="Garamond"/>
              </w:rPr>
            </w:pPr>
            <w:r w:rsidRPr="0097563C">
              <w:rPr>
                <w:rFonts w:ascii="Garamond" w:hAnsi="Garamond"/>
              </w:rPr>
              <w:t>3.5</w:t>
            </w:r>
          </w:p>
        </w:tc>
        <w:tc>
          <w:tcPr>
            <w:tcW w:w="957" w:type="dxa"/>
          </w:tcPr>
          <w:p w:rsidR="00F6228F" w:rsidRPr="0097563C" w:rsidRDefault="00F6228F" w:rsidP="009D0D53">
            <w:pPr>
              <w:rPr>
                <w:rFonts w:ascii="Garamond" w:hAnsi="Garamond"/>
              </w:rPr>
            </w:pPr>
            <w:r w:rsidRPr="0097563C">
              <w:rPr>
                <w:rFonts w:ascii="Garamond" w:hAnsi="Garamond"/>
              </w:rPr>
              <w:t>90-89</w:t>
            </w:r>
          </w:p>
        </w:tc>
        <w:tc>
          <w:tcPr>
            <w:tcW w:w="957" w:type="dxa"/>
          </w:tcPr>
          <w:p w:rsidR="00F6228F" w:rsidRPr="0097563C" w:rsidRDefault="00F6228F" w:rsidP="00F6228F">
            <w:pPr>
              <w:rPr>
                <w:rFonts w:ascii="Garamond" w:hAnsi="Garamond"/>
              </w:rPr>
            </w:pPr>
            <w:r w:rsidRPr="0097563C">
              <w:rPr>
                <w:rFonts w:ascii="Garamond" w:hAnsi="Garamond"/>
              </w:rPr>
              <w:t>2.8</w:t>
            </w:r>
          </w:p>
        </w:tc>
        <w:tc>
          <w:tcPr>
            <w:tcW w:w="957" w:type="dxa"/>
          </w:tcPr>
          <w:p w:rsidR="00F6228F" w:rsidRPr="0097563C" w:rsidRDefault="00F6228F" w:rsidP="009D0D53">
            <w:pPr>
              <w:rPr>
                <w:rFonts w:ascii="Garamond" w:hAnsi="Garamond"/>
              </w:rPr>
            </w:pPr>
            <w:r w:rsidRPr="0097563C">
              <w:rPr>
                <w:rFonts w:ascii="Garamond" w:hAnsi="Garamond"/>
              </w:rPr>
              <w:t>78</w:t>
            </w:r>
          </w:p>
        </w:tc>
        <w:tc>
          <w:tcPr>
            <w:tcW w:w="958" w:type="dxa"/>
          </w:tcPr>
          <w:p w:rsidR="00F6228F" w:rsidRPr="0097563C" w:rsidRDefault="00F6228F" w:rsidP="00F6228F">
            <w:pPr>
              <w:rPr>
                <w:rFonts w:ascii="Garamond" w:hAnsi="Garamond"/>
              </w:rPr>
            </w:pPr>
            <w:r w:rsidRPr="0097563C">
              <w:rPr>
                <w:rFonts w:ascii="Garamond" w:hAnsi="Garamond"/>
              </w:rPr>
              <w:t>2.1</w:t>
            </w:r>
          </w:p>
        </w:tc>
        <w:tc>
          <w:tcPr>
            <w:tcW w:w="958" w:type="dxa"/>
          </w:tcPr>
          <w:p w:rsidR="00F6228F" w:rsidRPr="0097563C" w:rsidRDefault="007959AA" w:rsidP="009D0D53">
            <w:pPr>
              <w:rPr>
                <w:rFonts w:ascii="Garamond" w:hAnsi="Garamond"/>
              </w:rPr>
            </w:pPr>
            <w:r w:rsidRPr="0097563C">
              <w:rPr>
                <w:rFonts w:ascii="Garamond" w:hAnsi="Garamond"/>
              </w:rPr>
              <w:t>71</w:t>
            </w:r>
          </w:p>
        </w:tc>
        <w:tc>
          <w:tcPr>
            <w:tcW w:w="958" w:type="dxa"/>
          </w:tcPr>
          <w:p w:rsidR="00F6228F" w:rsidRPr="0097563C" w:rsidRDefault="00F6228F" w:rsidP="00F6228F">
            <w:pPr>
              <w:rPr>
                <w:rFonts w:ascii="Garamond" w:hAnsi="Garamond"/>
              </w:rPr>
            </w:pPr>
            <w:r w:rsidRPr="0097563C">
              <w:rPr>
                <w:rFonts w:ascii="Garamond" w:hAnsi="Garamond"/>
              </w:rPr>
              <w:t>1.4</w:t>
            </w:r>
          </w:p>
        </w:tc>
        <w:tc>
          <w:tcPr>
            <w:tcW w:w="958" w:type="dxa"/>
          </w:tcPr>
          <w:p w:rsidR="00F6228F" w:rsidRPr="0097563C" w:rsidRDefault="007959AA" w:rsidP="009D0D53">
            <w:pPr>
              <w:rPr>
                <w:rFonts w:ascii="Garamond" w:hAnsi="Garamond"/>
              </w:rPr>
            </w:pPr>
            <w:r w:rsidRPr="0097563C">
              <w:rPr>
                <w:rFonts w:ascii="Garamond" w:hAnsi="Garamond"/>
              </w:rPr>
              <w:t>64</w:t>
            </w:r>
          </w:p>
        </w:tc>
        <w:tc>
          <w:tcPr>
            <w:tcW w:w="958" w:type="dxa"/>
          </w:tcPr>
          <w:p w:rsidR="00F6228F" w:rsidRPr="0097563C" w:rsidRDefault="00F6228F" w:rsidP="009D0D53">
            <w:pPr>
              <w:rPr>
                <w:rFonts w:ascii="Garamond" w:hAnsi="Garamond"/>
              </w:rPr>
            </w:pPr>
            <w:r w:rsidRPr="0097563C">
              <w:rPr>
                <w:rFonts w:ascii="Garamond" w:hAnsi="Garamond"/>
              </w:rPr>
              <w:t>0.7</w:t>
            </w:r>
          </w:p>
        </w:tc>
        <w:tc>
          <w:tcPr>
            <w:tcW w:w="958" w:type="dxa"/>
          </w:tcPr>
          <w:p w:rsidR="00F6228F" w:rsidRPr="0097563C" w:rsidRDefault="007959AA" w:rsidP="009D0D53">
            <w:pPr>
              <w:rPr>
                <w:rFonts w:ascii="Garamond" w:hAnsi="Garamond"/>
              </w:rPr>
            </w:pPr>
            <w:r w:rsidRPr="0097563C">
              <w:rPr>
                <w:rFonts w:ascii="Garamond" w:hAnsi="Garamond"/>
              </w:rPr>
              <w:t>57</w:t>
            </w:r>
          </w:p>
        </w:tc>
      </w:tr>
      <w:tr w:rsidR="00F6228F" w:rsidRPr="0097563C" w:rsidTr="0097563C">
        <w:tc>
          <w:tcPr>
            <w:tcW w:w="957" w:type="dxa"/>
          </w:tcPr>
          <w:p w:rsidR="00F6228F" w:rsidRPr="0097563C" w:rsidRDefault="00F6228F" w:rsidP="009D0D53">
            <w:pPr>
              <w:rPr>
                <w:rFonts w:ascii="Garamond" w:hAnsi="Garamond"/>
              </w:rPr>
            </w:pPr>
            <w:r w:rsidRPr="0097563C">
              <w:rPr>
                <w:rFonts w:ascii="Garamond" w:hAnsi="Garamond"/>
              </w:rPr>
              <w:t>3.4</w:t>
            </w:r>
          </w:p>
        </w:tc>
        <w:tc>
          <w:tcPr>
            <w:tcW w:w="957" w:type="dxa"/>
          </w:tcPr>
          <w:p w:rsidR="00F6228F" w:rsidRPr="0097563C" w:rsidRDefault="00F6228F" w:rsidP="009D0D53">
            <w:pPr>
              <w:rPr>
                <w:rFonts w:ascii="Garamond" w:hAnsi="Garamond"/>
              </w:rPr>
            </w:pPr>
            <w:r w:rsidRPr="0097563C">
              <w:rPr>
                <w:rFonts w:ascii="Garamond" w:hAnsi="Garamond"/>
              </w:rPr>
              <w:t>88-87</w:t>
            </w:r>
          </w:p>
        </w:tc>
        <w:tc>
          <w:tcPr>
            <w:tcW w:w="957" w:type="dxa"/>
          </w:tcPr>
          <w:p w:rsidR="00F6228F" w:rsidRPr="0097563C" w:rsidRDefault="00F6228F" w:rsidP="00F6228F">
            <w:pPr>
              <w:rPr>
                <w:rFonts w:ascii="Garamond" w:hAnsi="Garamond"/>
              </w:rPr>
            </w:pPr>
            <w:r w:rsidRPr="0097563C">
              <w:rPr>
                <w:rFonts w:ascii="Garamond" w:hAnsi="Garamond"/>
              </w:rPr>
              <w:t>2.7</w:t>
            </w:r>
          </w:p>
        </w:tc>
        <w:tc>
          <w:tcPr>
            <w:tcW w:w="957" w:type="dxa"/>
          </w:tcPr>
          <w:p w:rsidR="00F6228F" w:rsidRPr="0097563C" w:rsidRDefault="00F6228F" w:rsidP="009D0D53">
            <w:pPr>
              <w:rPr>
                <w:rFonts w:ascii="Garamond" w:hAnsi="Garamond"/>
              </w:rPr>
            </w:pPr>
            <w:r w:rsidRPr="0097563C">
              <w:rPr>
                <w:rFonts w:ascii="Garamond" w:hAnsi="Garamond"/>
              </w:rPr>
              <w:t>77</w:t>
            </w:r>
          </w:p>
        </w:tc>
        <w:tc>
          <w:tcPr>
            <w:tcW w:w="958" w:type="dxa"/>
          </w:tcPr>
          <w:p w:rsidR="00F6228F" w:rsidRPr="0097563C" w:rsidRDefault="00F6228F" w:rsidP="00F6228F">
            <w:pPr>
              <w:rPr>
                <w:rFonts w:ascii="Garamond" w:hAnsi="Garamond"/>
              </w:rPr>
            </w:pPr>
            <w:r w:rsidRPr="0097563C">
              <w:rPr>
                <w:rFonts w:ascii="Garamond" w:hAnsi="Garamond"/>
              </w:rPr>
              <w:t>2</w:t>
            </w:r>
          </w:p>
        </w:tc>
        <w:tc>
          <w:tcPr>
            <w:tcW w:w="958" w:type="dxa"/>
          </w:tcPr>
          <w:p w:rsidR="00F6228F" w:rsidRPr="0097563C" w:rsidRDefault="007959AA" w:rsidP="009D0D53">
            <w:pPr>
              <w:rPr>
                <w:rFonts w:ascii="Garamond" w:hAnsi="Garamond"/>
              </w:rPr>
            </w:pPr>
            <w:r w:rsidRPr="0097563C">
              <w:rPr>
                <w:rFonts w:ascii="Garamond" w:hAnsi="Garamond"/>
              </w:rPr>
              <w:t>70</w:t>
            </w:r>
          </w:p>
        </w:tc>
        <w:tc>
          <w:tcPr>
            <w:tcW w:w="958" w:type="dxa"/>
          </w:tcPr>
          <w:p w:rsidR="00F6228F" w:rsidRPr="0097563C" w:rsidRDefault="00F6228F" w:rsidP="00F6228F">
            <w:pPr>
              <w:rPr>
                <w:rFonts w:ascii="Garamond" w:hAnsi="Garamond"/>
              </w:rPr>
            </w:pPr>
            <w:r w:rsidRPr="0097563C">
              <w:rPr>
                <w:rFonts w:ascii="Garamond" w:hAnsi="Garamond"/>
              </w:rPr>
              <w:t>1.3</w:t>
            </w:r>
          </w:p>
        </w:tc>
        <w:tc>
          <w:tcPr>
            <w:tcW w:w="958" w:type="dxa"/>
          </w:tcPr>
          <w:p w:rsidR="00F6228F" w:rsidRPr="0097563C" w:rsidRDefault="007959AA" w:rsidP="009D0D53">
            <w:pPr>
              <w:rPr>
                <w:rFonts w:ascii="Garamond" w:hAnsi="Garamond"/>
              </w:rPr>
            </w:pPr>
            <w:r w:rsidRPr="0097563C">
              <w:rPr>
                <w:rFonts w:ascii="Garamond" w:hAnsi="Garamond"/>
              </w:rPr>
              <w:t>63</w:t>
            </w:r>
          </w:p>
        </w:tc>
        <w:tc>
          <w:tcPr>
            <w:tcW w:w="958" w:type="dxa"/>
          </w:tcPr>
          <w:p w:rsidR="00F6228F" w:rsidRPr="0097563C" w:rsidRDefault="00F6228F" w:rsidP="009D0D53">
            <w:pPr>
              <w:rPr>
                <w:rFonts w:ascii="Garamond" w:hAnsi="Garamond"/>
              </w:rPr>
            </w:pPr>
            <w:r w:rsidRPr="0097563C">
              <w:rPr>
                <w:rFonts w:ascii="Garamond" w:hAnsi="Garamond"/>
              </w:rPr>
              <w:t>.6-0.0</w:t>
            </w:r>
          </w:p>
        </w:tc>
        <w:tc>
          <w:tcPr>
            <w:tcW w:w="958" w:type="dxa"/>
          </w:tcPr>
          <w:p w:rsidR="00F6228F" w:rsidRPr="0097563C" w:rsidRDefault="007959AA" w:rsidP="009D0D53">
            <w:pPr>
              <w:rPr>
                <w:rFonts w:ascii="Garamond" w:hAnsi="Garamond"/>
              </w:rPr>
            </w:pPr>
            <w:r w:rsidRPr="0097563C">
              <w:rPr>
                <w:rFonts w:ascii="Garamond" w:hAnsi="Garamond"/>
              </w:rPr>
              <w:t>56</w:t>
            </w:r>
          </w:p>
        </w:tc>
      </w:tr>
    </w:tbl>
    <w:p w:rsidR="0048220A" w:rsidRDefault="0048220A" w:rsidP="009D0D53">
      <w:pPr>
        <w:rPr>
          <w:rFonts w:ascii="Garamond" w:hAnsi="Garamond"/>
        </w:rPr>
      </w:pPr>
    </w:p>
    <w:p w:rsidR="0030166B" w:rsidRPr="0030166B" w:rsidRDefault="0030166B" w:rsidP="009D0D53">
      <w:pPr>
        <w:rPr>
          <w:rFonts w:ascii="Garamond" w:hAnsi="Garamond"/>
        </w:rPr>
      </w:pPr>
      <w:r>
        <w:rPr>
          <w:rFonts w:ascii="Garamond" w:hAnsi="Garamond"/>
        </w:rPr>
        <w:t xml:space="preserve">The letter grade equivalents for the numerical grades listed above may be found here:  </w:t>
      </w:r>
      <w:r w:rsidRPr="0030166B">
        <w:rPr>
          <w:rFonts w:ascii="Garamond" w:hAnsi="Garamond"/>
        </w:rPr>
        <w:t>http://www.washington.edu/students/gencat/front/Grading_Sys.html</w:t>
      </w:r>
    </w:p>
    <w:p w:rsidR="0030166B" w:rsidRDefault="0030166B" w:rsidP="0048220A"/>
    <w:p w:rsidR="00833FA1" w:rsidRDefault="00833FA1" w:rsidP="0048220A"/>
    <w:p w:rsidR="00833FA1" w:rsidRDefault="00833FA1" w:rsidP="0048220A"/>
    <w:p w:rsidR="0048220A" w:rsidRPr="00A96F42" w:rsidRDefault="0048220A" w:rsidP="0048220A">
      <w:pPr>
        <w:rPr>
          <w:rFonts w:ascii="Garamond" w:hAnsi="Garamond"/>
          <w:b/>
        </w:rPr>
      </w:pPr>
      <w:r w:rsidRPr="00A96F42">
        <w:rPr>
          <w:b/>
        </w:rPr>
        <w:t>Course Requirements</w:t>
      </w:r>
    </w:p>
    <w:p w:rsidR="000B3CDA" w:rsidRDefault="000B3CDA" w:rsidP="00F6077F">
      <w:pPr>
        <w:rPr>
          <w:rFonts w:ascii="Garamond" w:hAnsi="Garamond"/>
          <w:b/>
        </w:rPr>
      </w:pPr>
    </w:p>
    <w:p w:rsidR="00F6077F" w:rsidRPr="0069408C" w:rsidRDefault="00F6077F" w:rsidP="00F6077F">
      <w:pPr>
        <w:rPr>
          <w:rFonts w:ascii="Garamond" w:hAnsi="Garamond"/>
          <w:b/>
        </w:rPr>
      </w:pPr>
      <w:r w:rsidRPr="0069408C">
        <w:rPr>
          <w:rFonts w:ascii="Garamond" w:hAnsi="Garamond"/>
          <w:b/>
        </w:rPr>
        <w:t>Course Readings</w:t>
      </w:r>
    </w:p>
    <w:p w:rsidR="00F6077F" w:rsidRPr="0069408C" w:rsidRDefault="00F6077F" w:rsidP="00F6077F">
      <w:pPr>
        <w:rPr>
          <w:rFonts w:ascii="Garamond" w:hAnsi="Garamond"/>
          <w:b/>
        </w:rPr>
      </w:pPr>
    </w:p>
    <w:p w:rsidR="00F6077F" w:rsidRPr="001A639F" w:rsidRDefault="00F6077F" w:rsidP="00F6077F">
      <w:pPr>
        <w:rPr>
          <w:rFonts w:ascii="Garamond" w:hAnsi="Garamond"/>
        </w:rPr>
      </w:pPr>
      <w:r w:rsidRPr="0069408C">
        <w:rPr>
          <w:rFonts w:ascii="Garamond" w:hAnsi="Garamond"/>
        </w:rPr>
        <w:t xml:space="preserve">All readings are available electronically through </w:t>
      </w:r>
      <w:r w:rsidR="001A639F">
        <w:rPr>
          <w:rFonts w:ascii="Garamond" w:hAnsi="Garamond"/>
        </w:rPr>
        <w:t xml:space="preserve">electronic </w:t>
      </w:r>
      <w:r w:rsidRPr="0069408C">
        <w:rPr>
          <w:rFonts w:ascii="Garamond" w:hAnsi="Garamond"/>
        </w:rPr>
        <w:t>reserves</w:t>
      </w:r>
      <w:r w:rsidR="005172B7">
        <w:rPr>
          <w:rFonts w:ascii="Garamond" w:hAnsi="Garamond"/>
        </w:rPr>
        <w:t xml:space="preserve"> </w:t>
      </w:r>
      <w:r w:rsidR="00564A1F">
        <w:rPr>
          <w:rFonts w:ascii="Garamond" w:hAnsi="Garamond"/>
        </w:rPr>
        <w:t xml:space="preserve">at the library </w:t>
      </w:r>
      <w:r w:rsidR="005172B7">
        <w:rPr>
          <w:rFonts w:ascii="Garamond" w:hAnsi="Garamond"/>
        </w:rPr>
        <w:t>and the course website (</w:t>
      </w:r>
      <w:r w:rsidR="00873A02" w:rsidRPr="00873A02">
        <w:t>https://catalysttools.washington.edu/workspace/rebeca/14312/</w:t>
      </w:r>
      <w:r w:rsidR="005172B7">
        <w:rPr>
          <w:rStyle w:val="sssiteurl"/>
        </w:rPr>
        <w:t>)</w:t>
      </w:r>
      <w:r w:rsidRPr="0069408C">
        <w:rPr>
          <w:rFonts w:ascii="Garamond" w:hAnsi="Garamond"/>
        </w:rPr>
        <w:t>. You may find course readings by week on the course schedule.</w:t>
      </w:r>
      <w:r w:rsidR="00C540FE">
        <w:rPr>
          <w:rFonts w:ascii="Garamond" w:hAnsi="Garamond"/>
        </w:rPr>
        <w:t xml:space="preserve">  </w:t>
      </w:r>
      <w:r w:rsidR="008C1E9D">
        <w:rPr>
          <w:rFonts w:ascii="Garamond" w:hAnsi="Garamond"/>
        </w:rPr>
        <w:t xml:space="preserve">Each week’s readings need to be completed before each Tuesday’s class.  </w:t>
      </w:r>
      <w:r w:rsidR="00C540FE">
        <w:rPr>
          <w:rFonts w:ascii="Garamond" w:hAnsi="Garamond"/>
        </w:rPr>
        <w:t>Course readings and topics are subject to change due to interest and pace of the class.  If there is a change in any reading assignments I will give you at least one week notice.</w:t>
      </w:r>
      <w:r w:rsidR="001A639F">
        <w:rPr>
          <w:rFonts w:ascii="Garamond" w:hAnsi="Garamond"/>
        </w:rPr>
        <w:t xml:space="preserve">  </w:t>
      </w:r>
    </w:p>
    <w:p w:rsidR="00C63CAA" w:rsidRDefault="00C63CAA">
      <w:pPr>
        <w:rPr>
          <w:rFonts w:ascii="Garamond" w:hAnsi="Garamond"/>
          <w:b/>
        </w:rPr>
      </w:pPr>
    </w:p>
    <w:p w:rsidR="00ED7B45" w:rsidRDefault="00ED7B45">
      <w:pPr>
        <w:rPr>
          <w:rFonts w:ascii="Garamond" w:hAnsi="Garamond"/>
          <w:b/>
        </w:rPr>
      </w:pPr>
    </w:p>
    <w:p w:rsidR="00ED7B45" w:rsidRPr="0069408C" w:rsidRDefault="00F5648F" w:rsidP="00ED7B45">
      <w:pPr>
        <w:rPr>
          <w:rFonts w:ascii="Garamond" w:hAnsi="Garamond"/>
          <w:b/>
        </w:rPr>
      </w:pPr>
      <w:r>
        <w:rPr>
          <w:rFonts w:ascii="Garamond" w:hAnsi="Garamond"/>
          <w:b/>
        </w:rPr>
        <w:t>Reading Assignments</w:t>
      </w:r>
    </w:p>
    <w:p w:rsidR="00ED7B45" w:rsidRPr="0069408C" w:rsidRDefault="00ED7B45" w:rsidP="00ED7B45">
      <w:pPr>
        <w:rPr>
          <w:rFonts w:ascii="Garamond" w:hAnsi="Garamond"/>
          <w:b/>
        </w:rPr>
      </w:pPr>
    </w:p>
    <w:p w:rsidR="00ED7B45" w:rsidRPr="001A639F" w:rsidRDefault="00877FAB" w:rsidP="00ED7B45">
      <w:pPr>
        <w:rPr>
          <w:rFonts w:ascii="Garamond" w:hAnsi="Garamond"/>
        </w:rPr>
      </w:pPr>
      <w:r>
        <w:rPr>
          <w:rFonts w:ascii="Garamond" w:hAnsi="Garamond"/>
        </w:rPr>
        <w:t xml:space="preserve">For readings due weeks 2-8 you will need to write a 400-500 word response due by Tuesday at </w:t>
      </w:r>
      <w:r w:rsidR="006D7D70">
        <w:rPr>
          <w:rFonts w:ascii="Garamond" w:hAnsi="Garamond"/>
        </w:rPr>
        <w:t xml:space="preserve">5: 50 p.m. </w:t>
      </w:r>
      <w:r w:rsidR="00B45373">
        <w:rPr>
          <w:rFonts w:ascii="Garamond" w:hAnsi="Garamond"/>
        </w:rPr>
        <w:t xml:space="preserve"> Your response should indicate that you have a critical understanding of the material.  In your response you should reflect on the author’s style, argument, methods, assumptions, imagery,</w:t>
      </w:r>
      <w:r w:rsidR="00787300">
        <w:rPr>
          <w:rFonts w:ascii="Garamond" w:hAnsi="Garamond"/>
        </w:rPr>
        <w:t xml:space="preserve"> and/or</w:t>
      </w:r>
      <w:r w:rsidR="00B45373">
        <w:rPr>
          <w:rFonts w:ascii="Garamond" w:hAnsi="Garamond"/>
        </w:rPr>
        <w:t xml:space="preserve"> </w:t>
      </w:r>
      <w:r w:rsidR="00787300">
        <w:rPr>
          <w:rFonts w:ascii="Garamond" w:hAnsi="Garamond"/>
        </w:rPr>
        <w:t xml:space="preserve">tone. You might also address the following questions:  Does the reading make you think differently about the topic?  Are there areas of the reading you didn’t understand? What are the similarities and difference between the readings for the week? </w:t>
      </w:r>
      <w:r>
        <w:rPr>
          <w:rFonts w:ascii="Garamond" w:hAnsi="Garamond"/>
        </w:rPr>
        <w:t>You are required to write responses for 6 of the 7 weeks.  Each response is worth 5 points.</w:t>
      </w:r>
    </w:p>
    <w:p w:rsidR="00ED7B45" w:rsidRDefault="00ED7B45">
      <w:pPr>
        <w:rPr>
          <w:rFonts w:ascii="Garamond" w:hAnsi="Garamond"/>
          <w:b/>
        </w:rPr>
      </w:pPr>
    </w:p>
    <w:p w:rsidR="00ED7B45" w:rsidRDefault="00ED7B45">
      <w:pPr>
        <w:rPr>
          <w:rFonts w:ascii="Garamond" w:hAnsi="Garamond"/>
          <w:b/>
        </w:rPr>
      </w:pPr>
    </w:p>
    <w:p w:rsidR="00E510AB" w:rsidRPr="0069408C" w:rsidRDefault="00ED7B45">
      <w:pPr>
        <w:rPr>
          <w:rFonts w:ascii="Garamond" w:hAnsi="Garamond"/>
          <w:b/>
        </w:rPr>
      </w:pPr>
      <w:r>
        <w:rPr>
          <w:rFonts w:ascii="Garamond" w:hAnsi="Garamond"/>
          <w:b/>
        </w:rPr>
        <w:t>Other Assignments</w:t>
      </w:r>
    </w:p>
    <w:p w:rsidR="00C17D51" w:rsidRPr="0069408C" w:rsidRDefault="00C17D51">
      <w:pPr>
        <w:rPr>
          <w:rFonts w:ascii="Garamond" w:hAnsi="Garamond"/>
          <w:b/>
        </w:rPr>
      </w:pPr>
    </w:p>
    <w:p w:rsidR="00F8475F" w:rsidRPr="0069408C" w:rsidRDefault="00ED7B45" w:rsidP="00F8475F">
      <w:pPr>
        <w:rPr>
          <w:rFonts w:ascii="Garamond" w:hAnsi="Garamond"/>
        </w:rPr>
      </w:pPr>
      <w:r>
        <w:rPr>
          <w:rFonts w:ascii="Garamond" w:hAnsi="Garamond"/>
        </w:rPr>
        <w:t xml:space="preserve">You will have two assignments.  The first to complete an ecological footprint quiz by the second week is worth 5 points.  The second, a consumption journal, will be due at </w:t>
      </w:r>
      <w:r w:rsidR="006D7D70">
        <w:rPr>
          <w:rFonts w:ascii="Garamond" w:hAnsi="Garamond"/>
        </w:rPr>
        <w:t>the beginning of class on July 2</w:t>
      </w:r>
      <w:r>
        <w:rPr>
          <w:rFonts w:ascii="Garamond" w:hAnsi="Garamond"/>
        </w:rPr>
        <w:t>0</w:t>
      </w:r>
      <w:r w:rsidRPr="00ED7B45">
        <w:rPr>
          <w:rFonts w:ascii="Garamond" w:hAnsi="Garamond"/>
          <w:vertAlign w:val="superscript"/>
        </w:rPr>
        <w:t>th</w:t>
      </w:r>
      <w:r>
        <w:rPr>
          <w:rFonts w:ascii="Garamond" w:hAnsi="Garamond"/>
        </w:rPr>
        <w:t xml:space="preserve">. </w:t>
      </w:r>
    </w:p>
    <w:p w:rsidR="000D741A" w:rsidRPr="00ED7B45" w:rsidRDefault="000D741A">
      <w:pPr>
        <w:rPr>
          <w:rFonts w:ascii="Garamond" w:hAnsi="Garamond"/>
        </w:rPr>
      </w:pPr>
    </w:p>
    <w:p w:rsidR="00833FA1" w:rsidRDefault="00833FA1">
      <w:pPr>
        <w:rPr>
          <w:rFonts w:ascii="Garamond" w:hAnsi="Garamond"/>
          <w:u w:val="single"/>
        </w:rPr>
      </w:pPr>
      <w:r>
        <w:rPr>
          <w:rFonts w:ascii="Garamond" w:hAnsi="Garamond"/>
          <w:u w:val="single"/>
        </w:rPr>
        <w:br w:type="page"/>
      </w:r>
    </w:p>
    <w:p w:rsidR="00DE5EA6" w:rsidRPr="0069408C" w:rsidRDefault="00DE5EA6">
      <w:pPr>
        <w:rPr>
          <w:rFonts w:ascii="Garamond" w:hAnsi="Garamond"/>
          <w:u w:val="single"/>
        </w:rPr>
      </w:pPr>
      <w:r w:rsidRPr="0069408C">
        <w:rPr>
          <w:rFonts w:ascii="Garamond" w:hAnsi="Garamond"/>
          <w:u w:val="single"/>
        </w:rPr>
        <w:lastRenderedPageBreak/>
        <w:t>Ecological Footprint Quiz</w:t>
      </w:r>
    </w:p>
    <w:p w:rsidR="00DE5EA6" w:rsidRPr="0069408C" w:rsidRDefault="00DE5EA6">
      <w:pPr>
        <w:rPr>
          <w:rFonts w:ascii="Garamond" w:hAnsi="Garamond"/>
        </w:rPr>
      </w:pPr>
    </w:p>
    <w:p w:rsidR="00DE5EA6" w:rsidRPr="0069408C" w:rsidRDefault="00042016">
      <w:pPr>
        <w:rPr>
          <w:rFonts w:ascii="Garamond" w:hAnsi="Garamond"/>
        </w:rPr>
      </w:pPr>
      <w:r>
        <w:rPr>
          <w:rFonts w:ascii="Garamond" w:hAnsi="Garamond"/>
        </w:rPr>
        <w:t xml:space="preserve">You will need to have completed an ecological footprint quiz </w:t>
      </w:r>
      <w:r w:rsidR="00110FBA">
        <w:rPr>
          <w:rFonts w:ascii="Garamond" w:hAnsi="Garamond"/>
        </w:rPr>
        <w:t>(really a survey)</w:t>
      </w:r>
      <w:r w:rsidR="00A72E2A">
        <w:rPr>
          <w:rFonts w:ascii="Garamond" w:hAnsi="Garamond"/>
        </w:rPr>
        <w:t xml:space="preserve"> worth 5 points</w:t>
      </w:r>
      <w:r w:rsidR="00ED7B45">
        <w:rPr>
          <w:rFonts w:ascii="Garamond" w:hAnsi="Garamond"/>
        </w:rPr>
        <w:t>.</w:t>
      </w:r>
      <w:r w:rsidR="0094390A">
        <w:rPr>
          <w:rFonts w:ascii="Garamond" w:hAnsi="Garamond"/>
        </w:rPr>
        <w:t xml:space="preserve">  </w:t>
      </w:r>
      <w:r w:rsidR="00DE5EA6" w:rsidRPr="0069408C">
        <w:rPr>
          <w:rFonts w:ascii="Garamond" w:hAnsi="Garamond"/>
        </w:rPr>
        <w:t xml:space="preserve">You will need to take this quiz </w:t>
      </w:r>
      <w:r w:rsidR="00A72E2A">
        <w:rPr>
          <w:rFonts w:ascii="Garamond" w:hAnsi="Garamond"/>
        </w:rPr>
        <w:t>and submit your results through the course web page</w:t>
      </w:r>
      <w:r w:rsidR="00DE5EA6" w:rsidRPr="0069408C">
        <w:rPr>
          <w:rFonts w:ascii="Garamond" w:hAnsi="Garamond"/>
        </w:rPr>
        <w:t xml:space="preserve">.  </w:t>
      </w:r>
    </w:p>
    <w:p w:rsidR="00DE5EA6" w:rsidRPr="0069408C" w:rsidRDefault="00DE5EA6" w:rsidP="00DE5EA6">
      <w:pPr>
        <w:pStyle w:val="NormalWeb"/>
        <w:rPr>
          <w:rFonts w:ascii="Garamond" w:hAnsi="Garamond"/>
          <w:u w:val="single"/>
        </w:rPr>
      </w:pPr>
      <w:r w:rsidRPr="0069408C">
        <w:rPr>
          <w:rFonts w:ascii="Garamond" w:hAnsi="Garamond"/>
          <w:u w:val="single"/>
        </w:rPr>
        <w:t>Consumption Diary</w:t>
      </w:r>
    </w:p>
    <w:p w:rsidR="00DE5EA6" w:rsidRPr="0069408C" w:rsidRDefault="008C1E9D" w:rsidP="00DE5EA6">
      <w:pPr>
        <w:pStyle w:val="NormalWeb"/>
        <w:rPr>
          <w:rFonts w:ascii="Garamond" w:hAnsi="Garamond"/>
          <w:b/>
          <w:bCs/>
        </w:rPr>
      </w:pPr>
      <w:r>
        <w:rPr>
          <w:rFonts w:ascii="Garamond" w:hAnsi="Garamond"/>
        </w:rPr>
        <w:t>During week 4</w:t>
      </w:r>
      <w:r w:rsidR="00DE5EA6" w:rsidRPr="0069408C">
        <w:rPr>
          <w:rFonts w:ascii="Garamond" w:hAnsi="Garamond"/>
        </w:rPr>
        <w:t xml:space="preserve"> you will keep a consumption diary</w:t>
      </w:r>
      <w:r w:rsidR="00A72E2A">
        <w:rPr>
          <w:rFonts w:ascii="Garamond" w:hAnsi="Garamond"/>
        </w:rPr>
        <w:t>, worth 10 points,</w:t>
      </w:r>
      <w:r w:rsidR="00DE5EA6" w:rsidRPr="0069408C">
        <w:rPr>
          <w:rFonts w:ascii="Garamond" w:hAnsi="Garamond"/>
        </w:rPr>
        <w:t xml:space="preserve"> where you will keep track of all you consume</w:t>
      </w:r>
      <w:r w:rsidR="00ED7B45">
        <w:rPr>
          <w:rFonts w:ascii="Garamond" w:hAnsi="Garamond"/>
        </w:rPr>
        <w:t xml:space="preserve">. </w:t>
      </w:r>
      <w:r w:rsidR="00DE5EA6" w:rsidRPr="0069408C">
        <w:rPr>
          <w:rFonts w:ascii="Garamond" w:hAnsi="Garamond"/>
        </w:rPr>
        <w:t>Using the co</w:t>
      </w:r>
      <w:r>
        <w:rPr>
          <w:rFonts w:ascii="Garamond" w:hAnsi="Garamond"/>
        </w:rPr>
        <w:t>urse materials for weeks 5 and 6</w:t>
      </w:r>
      <w:r w:rsidR="00DE5EA6" w:rsidRPr="0069408C">
        <w:rPr>
          <w:rFonts w:ascii="Garamond" w:hAnsi="Garamond"/>
        </w:rPr>
        <w:t xml:space="preserve"> you will be analyzing and discussing the consumption diaries in class.</w:t>
      </w:r>
      <w:r w:rsidR="008527D0">
        <w:rPr>
          <w:rFonts w:ascii="Garamond" w:hAnsi="Garamond"/>
        </w:rPr>
        <w:t xml:space="preserve">  You will receive more information on</w:t>
      </w:r>
      <w:r w:rsidR="0001534C">
        <w:rPr>
          <w:rFonts w:ascii="Garamond" w:hAnsi="Garamond"/>
        </w:rPr>
        <w:t xml:space="preserve"> the consumption diary in week 3</w:t>
      </w:r>
      <w:r w:rsidR="008527D0">
        <w:rPr>
          <w:rFonts w:ascii="Garamond" w:hAnsi="Garamond"/>
        </w:rPr>
        <w:t>.</w:t>
      </w:r>
      <w:r w:rsidR="00A72E2A">
        <w:rPr>
          <w:rFonts w:ascii="Garamond" w:hAnsi="Garamond"/>
        </w:rPr>
        <w:t xml:space="preserve">  </w:t>
      </w:r>
    </w:p>
    <w:p w:rsidR="008B44B4" w:rsidRPr="0069408C" w:rsidRDefault="002F1F51" w:rsidP="008B44B4">
      <w:pPr>
        <w:pStyle w:val="NormalWeb"/>
        <w:rPr>
          <w:rFonts w:ascii="Garamond" w:hAnsi="Garamond"/>
        </w:rPr>
      </w:pPr>
      <w:r w:rsidRPr="0069408C">
        <w:rPr>
          <w:rFonts w:ascii="Garamond" w:hAnsi="Garamond"/>
          <w:b/>
          <w:bCs/>
        </w:rPr>
        <w:t>Contribution</w:t>
      </w:r>
    </w:p>
    <w:p w:rsidR="008B44B4" w:rsidRPr="0069408C" w:rsidRDefault="00C246BE" w:rsidP="009D0D53">
      <w:pPr>
        <w:pStyle w:val="NormalWeb"/>
        <w:rPr>
          <w:rFonts w:ascii="Garamond" w:hAnsi="Garamond"/>
          <w:b/>
          <w:bCs/>
        </w:rPr>
      </w:pPr>
      <w:r w:rsidRPr="0069408C">
        <w:rPr>
          <w:rFonts w:ascii="Garamond" w:hAnsi="Garamond"/>
        </w:rPr>
        <w:t xml:space="preserve">Your in class contributions are essential to the course.  You will be expected to contribute during class discussions, </w:t>
      </w:r>
      <w:r w:rsidR="0001534C">
        <w:rPr>
          <w:rFonts w:ascii="Garamond" w:hAnsi="Garamond"/>
        </w:rPr>
        <w:t xml:space="preserve">student </w:t>
      </w:r>
      <w:r w:rsidR="001C2F3C">
        <w:rPr>
          <w:rFonts w:ascii="Garamond" w:hAnsi="Garamond"/>
        </w:rPr>
        <w:t>facilitated</w:t>
      </w:r>
      <w:r w:rsidR="0001534C">
        <w:rPr>
          <w:rFonts w:ascii="Garamond" w:hAnsi="Garamond"/>
        </w:rPr>
        <w:t xml:space="preserve"> discussions, </w:t>
      </w:r>
      <w:r w:rsidRPr="0069408C">
        <w:rPr>
          <w:rFonts w:ascii="Garamond" w:hAnsi="Garamond"/>
        </w:rPr>
        <w:t xml:space="preserve">group break-out sessions, and lectures.   Your class contribution will be worth </w:t>
      </w:r>
      <w:r w:rsidR="00A72E2A">
        <w:rPr>
          <w:rFonts w:ascii="Garamond" w:hAnsi="Garamond"/>
        </w:rPr>
        <w:t xml:space="preserve">10 </w:t>
      </w:r>
      <w:r w:rsidR="00806CEF">
        <w:rPr>
          <w:rFonts w:ascii="Garamond" w:hAnsi="Garamond"/>
        </w:rPr>
        <w:t xml:space="preserve">points or </w:t>
      </w:r>
      <w:r w:rsidRPr="0069408C">
        <w:rPr>
          <w:rFonts w:ascii="Garamond" w:hAnsi="Garamond"/>
        </w:rPr>
        <w:t xml:space="preserve">10% of your grade. </w:t>
      </w:r>
    </w:p>
    <w:p w:rsidR="009D0D53" w:rsidRPr="0069408C" w:rsidRDefault="009D0D53" w:rsidP="009D0D53">
      <w:pPr>
        <w:pStyle w:val="NormalWeb"/>
        <w:rPr>
          <w:rFonts w:ascii="Garamond" w:hAnsi="Garamond"/>
        </w:rPr>
      </w:pPr>
      <w:r w:rsidRPr="0069408C">
        <w:rPr>
          <w:rFonts w:ascii="Garamond" w:hAnsi="Garamond"/>
          <w:b/>
          <w:bCs/>
        </w:rPr>
        <w:t xml:space="preserve">Student facilitation </w:t>
      </w:r>
    </w:p>
    <w:p w:rsidR="00B45373" w:rsidRDefault="006D7D70" w:rsidP="00E510AB">
      <w:pPr>
        <w:pStyle w:val="NormalWeb"/>
        <w:rPr>
          <w:rFonts w:ascii="Garamond" w:hAnsi="Garamond"/>
        </w:rPr>
      </w:pPr>
      <w:r w:rsidRPr="006D7D70">
        <w:rPr>
          <w:rFonts w:ascii="Garamond" w:hAnsi="Garamond"/>
        </w:rPr>
        <w:t xml:space="preserve">Each student is required to facilitate a small group discussion on the readings for the week.  </w:t>
      </w:r>
      <w:r w:rsidR="00561091">
        <w:rPr>
          <w:rFonts w:ascii="Garamond" w:hAnsi="Garamond"/>
        </w:rPr>
        <w:t xml:space="preserve">The facilitators for any given </w:t>
      </w:r>
      <w:r w:rsidRPr="006D7D70">
        <w:rPr>
          <w:rFonts w:ascii="Garamond" w:hAnsi="Garamond"/>
        </w:rPr>
        <w:t xml:space="preserve"> week are expected to work together in order to develop discussion questions on the readings (at least 2 questions per reading) and to give a 10 minute introduction to the discussion.  For the introduction the facilitators will jointly present summaries of the readings, an 'ice breaker', and their discussion questions.  The ice breaker may be in the form of a very short video, an image, a quote, or may take some other form your group deems appropriate and relevant to the topic(s).</w:t>
      </w:r>
      <w:r w:rsidR="009D0D53" w:rsidRPr="0069408C">
        <w:rPr>
          <w:rFonts w:ascii="Garamond" w:hAnsi="Garamond"/>
        </w:rPr>
        <w:t xml:space="preserve"> </w:t>
      </w:r>
      <w:r w:rsidR="00561091">
        <w:rPr>
          <w:rFonts w:ascii="Garamond" w:hAnsi="Garamond"/>
        </w:rPr>
        <w:t>In total, you will need to collectively generate discussion questions, collectively prepare a short presentation on the readings, e-mail me your discussion questions 24 hours before class, give a short presentation, facilitate a small group discussion, and write a one to two page reflection on your facilitation experience including what went well and what you could have done differently.</w:t>
      </w:r>
      <w:r w:rsidR="00B45373">
        <w:rPr>
          <w:rFonts w:ascii="Garamond" w:hAnsi="Garamond"/>
        </w:rPr>
        <w:t xml:space="preserve">  </w:t>
      </w:r>
      <w:r w:rsidR="009D0D53" w:rsidRPr="0069408C">
        <w:rPr>
          <w:rFonts w:ascii="Garamond" w:hAnsi="Garamond"/>
        </w:rPr>
        <w:t>A sign-up sheet will be passed around during the first week of class for students to sign-up for a discussion session</w:t>
      </w:r>
      <w:r w:rsidR="00B45373">
        <w:rPr>
          <w:rFonts w:ascii="Garamond" w:hAnsi="Garamond"/>
        </w:rPr>
        <w:t>.</w:t>
      </w:r>
    </w:p>
    <w:p w:rsidR="007E1BA6" w:rsidRPr="00B45373" w:rsidRDefault="00564A1F" w:rsidP="00E510AB">
      <w:pPr>
        <w:pStyle w:val="NormalWeb"/>
        <w:rPr>
          <w:rFonts w:ascii="Garamond" w:hAnsi="Garamond"/>
        </w:rPr>
      </w:pPr>
      <w:r>
        <w:rPr>
          <w:rFonts w:ascii="Garamond" w:hAnsi="Garamond"/>
        </w:rPr>
        <w:t xml:space="preserve"> </w:t>
      </w:r>
      <w:r w:rsidR="00C63CAA">
        <w:rPr>
          <w:rFonts w:ascii="Garamond" w:hAnsi="Garamond"/>
          <w:b/>
        </w:rPr>
        <w:t xml:space="preserve">Ethnography </w:t>
      </w:r>
    </w:p>
    <w:p w:rsidR="00833FA1" w:rsidRDefault="00833FA1" w:rsidP="009A1668">
      <w:pPr>
        <w:pStyle w:val="NormalWeb"/>
        <w:rPr>
          <w:rFonts w:ascii="Garamond" w:hAnsi="Garamond"/>
          <w:bCs/>
        </w:rPr>
      </w:pPr>
      <w:r>
        <w:rPr>
          <w:rFonts w:ascii="Garamond" w:hAnsi="Garamond"/>
          <w:bCs/>
        </w:rPr>
        <w:t xml:space="preserve">You will conduct a small ethnographic study of consumption practices.  You will need to develop a research question and select a population of people that you wish to study.  This group may be a family, a peer group, or </w:t>
      </w:r>
      <w:r w:rsidR="00814921">
        <w:rPr>
          <w:rFonts w:ascii="Garamond" w:hAnsi="Garamond"/>
          <w:bCs/>
        </w:rPr>
        <w:t xml:space="preserve">members of an organization.  You </w:t>
      </w:r>
      <w:r>
        <w:rPr>
          <w:rFonts w:ascii="Garamond" w:hAnsi="Garamond"/>
          <w:bCs/>
        </w:rPr>
        <w:t>will tu</w:t>
      </w:r>
      <w:r w:rsidR="00814921">
        <w:rPr>
          <w:rFonts w:ascii="Garamond" w:hAnsi="Garamond"/>
          <w:bCs/>
        </w:rPr>
        <w:t>rn in project updates in weeks 4 and 7</w:t>
      </w:r>
      <w:r>
        <w:rPr>
          <w:rFonts w:ascii="Garamond" w:hAnsi="Garamond"/>
          <w:bCs/>
        </w:rPr>
        <w:t>.</w:t>
      </w:r>
    </w:p>
    <w:p w:rsidR="00833FA1" w:rsidRPr="00C63CAA" w:rsidRDefault="00833FA1" w:rsidP="009A1668">
      <w:pPr>
        <w:pStyle w:val="NormalWeb"/>
        <w:rPr>
          <w:rFonts w:ascii="Garamond" w:hAnsi="Garamond"/>
          <w:bCs/>
        </w:rPr>
      </w:pPr>
      <w:r>
        <w:rPr>
          <w:rFonts w:ascii="Garamond" w:hAnsi="Garamond"/>
          <w:bCs/>
        </w:rPr>
        <w:t xml:space="preserve">At the end of the quarter you must turn in a 10 page ethnography (report of your research) and give a </w:t>
      </w:r>
      <w:r w:rsidR="00564A1F">
        <w:rPr>
          <w:rFonts w:ascii="Garamond" w:hAnsi="Garamond"/>
          <w:bCs/>
        </w:rPr>
        <w:t xml:space="preserve">power point </w:t>
      </w:r>
      <w:r>
        <w:rPr>
          <w:rFonts w:ascii="Garamond" w:hAnsi="Garamond"/>
          <w:bCs/>
        </w:rPr>
        <w:t xml:space="preserve">presentation during week 9.  </w:t>
      </w:r>
    </w:p>
    <w:p w:rsidR="00873A02" w:rsidRDefault="00873A02">
      <w:pPr>
        <w:rPr>
          <w:rFonts w:ascii="Garamond" w:hAnsi="Garamond"/>
          <w:b/>
          <w:bCs/>
        </w:rPr>
      </w:pPr>
      <w:r>
        <w:rPr>
          <w:rFonts w:ascii="Garamond" w:hAnsi="Garamond"/>
          <w:b/>
          <w:bCs/>
        </w:rPr>
        <w:br w:type="page"/>
      </w:r>
    </w:p>
    <w:p w:rsidR="009A1668" w:rsidRPr="00E77DFC" w:rsidRDefault="009A1668" w:rsidP="009A1668">
      <w:pPr>
        <w:pStyle w:val="NormalWeb"/>
        <w:rPr>
          <w:rFonts w:ascii="Garamond" w:hAnsi="Garamond"/>
        </w:rPr>
      </w:pPr>
      <w:r w:rsidRPr="00E77DFC">
        <w:rPr>
          <w:rFonts w:ascii="Garamond" w:hAnsi="Garamond"/>
          <w:b/>
          <w:bCs/>
        </w:rPr>
        <w:lastRenderedPageBreak/>
        <w:t>Policy Regarding Plagiarism and Cheating</w:t>
      </w:r>
    </w:p>
    <w:p w:rsidR="009A1668" w:rsidRPr="0069408C" w:rsidRDefault="009A1668" w:rsidP="009A1668">
      <w:pPr>
        <w:pStyle w:val="NormalWeb"/>
        <w:rPr>
          <w:rFonts w:ascii="Garamond" w:hAnsi="Garamond"/>
        </w:rPr>
      </w:pPr>
      <w:r w:rsidRPr="00E77DFC">
        <w:rPr>
          <w:rFonts w:ascii="Garamond" w:hAnsi="Garamond"/>
        </w:rPr>
        <w:t>Students</w:t>
      </w:r>
      <w:r w:rsidRPr="0069408C">
        <w:rPr>
          <w:rFonts w:ascii="Garamond" w:hAnsi="Garamond"/>
        </w:rPr>
        <w:t xml:space="preserve"> in this class are expected to adhere to the University’s policy on plagiarism and other forms of cheating.  One of the most common forms of cheating is </w:t>
      </w:r>
      <w:r w:rsidRPr="0069408C">
        <w:rPr>
          <w:rFonts w:ascii="Garamond" w:hAnsi="Garamond"/>
          <w:i/>
          <w:iCs/>
        </w:rPr>
        <w:t>plagiarism</w:t>
      </w:r>
      <w:r w:rsidRPr="0069408C">
        <w:rPr>
          <w:rFonts w:ascii="Garamond" w:hAnsi="Garamond"/>
        </w:rPr>
        <w:t>; that is, taking the ideas, writings, or inventions of another and representing them as your own.  The guidelines that define plagiarism also apply to information secured on internet websites. Another common form of cheating involves exams. Copying from someone else's paper, using notes (unless expressly allowed by the teacher), altering an exam for re-grading, getting an advance copy of the examination, or hiring a surrogate test-taker are all flagrant violations of University policy. </w:t>
      </w:r>
    </w:p>
    <w:p w:rsidR="009A1668" w:rsidRPr="0069408C" w:rsidRDefault="009A1668" w:rsidP="009A1668">
      <w:pPr>
        <w:pStyle w:val="NormalWeb"/>
        <w:rPr>
          <w:rFonts w:ascii="Garamond" w:hAnsi="Garamond"/>
        </w:rPr>
      </w:pPr>
      <w:r w:rsidRPr="0069408C">
        <w:rPr>
          <w:rFonts w:ascii="Garamond" w:hAnsi="Garamond"/>
        </w:rPr>
        <w:t xml:space="preserve">These definitions are taken directly from the policy developed by the Committee on Academic Conduct in the </w:t>
      </w:r>
      <w:smartTag w:uri="urn:schemas-microsoft-com:office:smarttags" w:element="place">
        <w:smartTag w:uri="urn:schemas-microsoft-com:office:smarttags" w:element="PlaceType">
          <w:r w:rsidRPr="0069408C">
            <w:rPr>
              <w:rFonts w:ascii="Garamond" w:hAnsi="Garamond"/>
            </w:rPr>
            <w:t>College</w:t>
          </w:r>
        </w:smartTag>
        <w:r w:rsidRPr="0069408C">
          <w:rPr>
            <w:rFonts w:ascii="Garamond" w:hAnsi="Garamond"/>
          </w:rPr>
          <w:t xml:space="preserve"> of </w:t>
        </w:r>
        <w:smartTag w:uri="urn:schemas-microsoft-com:office:smarttags" w:element="PlaceName">
          <w:r w:rsidRPr="0069408C">
            <w:rPr>
              <w:rFonts w:ascii="Garamond" w:hAnsi="Garamond"/>
            </w:rPr>
            <w:t>Arts</w:t>
          </w:r>
        </w:smartTag>
      </w:smartTag>
      <w:r w:rsidRPr="0069408C">
        <w:rPr>
          <w:rFonts w:ascii="Garamond" w:hAnsi="Garamond"/>
        </w:rPr>
        <w:t xml:space="preserve"> and Sciences.  For more information go to the University's Faculty Resource on Grading web page at: </w:t>
      </w:r>
      <w:hyperlink r:id="rId7" w:anchor="plagiarism" w:history="1">
        <w:r w:rsidRPr="0069408C">
          <w:rPr>
            <w:rStyle w:val="Hyperlink"/>
            <w:rFonts w:ascii="Garamond" w:hAnsi="Garamond"/>
          </w:rPr>
          <w:t>http://depts.washington.edu/grading/issue1/honesty.htm#plagiarism</w:t>
        </w:r>
      </w:hyperlink>
      <w:r w:rsidRPr="0069408C">
        <w:rPr>
          <w:rFonts w:ascii="Garamond" w:hAnsi="Garamond"/>
        </w:rPr>
        <w:t>. </w:t>
      </w:r>
    </w:p>
    <w:p w:rsidR="009A1668" w:rsidRPr="0069408C" w:rsidRDefault="009A1668" w:rsidP="009A1668">
      <w:pPr>
        <w:pStyle w:val="NormalWeb"/>
        <w:rPr>
          <w:rFonts w:ascii="Garamond" w:hAnsi="Garamond"/>
        </w:rPr>
      </w:pPr>
      <w:r w:rsidRPr="0069408C">
        <w:rPr>
          <w:rFonts w:ascii="Garamond" w:hAnsi="Garamond"/>
        </w:rPr>
        <w:t xml:space="preserve">Any student caught plagiarizing or cheating will be disciplined according to the University's Student Conduct Code (WAC 478-120).  For more information go to: </w:t>
      </w:r>
      <w:hyperlink r:id="rId8" w:anchor="010" w:history="1">
        <w:r w:rsidRPr="0069408C">
          <w:rPr>
            <w:rStyle w:val="Hyperlink"/>
            <w:rFonts w:ascii="Garamond" w:hAnsi="Garamond"/>
          </w:rPr>
          <w:t>http://www.washington.edu/students/handbook/conduct.html#010</w:t>
        </w:r>
      </w:hyperlink>
      <w:r w:rsidRPr="0069408C">
        <w:rPr>
          <w:rFonts w:ascii="Garamond" w:hAnsi="Garamond"/>
        </w:rPr>
        <w:t>.</w:t>
      </w:r>
    </w:p>
    <w:p w:rsidR="00D3618D" w:rsidRPr="0069408C" w:rsidRDefault="00D3618D">
      <w:pPr>
        <w:rPr>
          <w:rFonts w:ascii="Garamond" w:hAnsi="Garamond"/>
        </w:rPr>
      </w:pPr>
    </w:p>
    <w:p w:rsidR="006F6134" w:rsidRPr="0069408C" w:rsidRDefault="006F6134" w:rsidP="006F6134">
      <w:pPr>
        <w:rPr>
          <w:rFonts w:ascii="Garamond" w:hAnsi="Garamond"/>
        </w:rPr>
      </w:pPr>
    </w:p>
    <w:p w:rsidR="006F6134" w:rsidRPr="0069408C" w:rsidRDefault="006F6134" w:rsidP="006F6134">
      <w:pPr>
        <w:rPr>
          <w:rFonts w:ascii="Garamond" w:hAnsi="Garamond"/>
          <w:b/>
        </w:rPr>
      </w:pPr>
      <w:r w:rsidRPr="0069408C">
        <w:rPr>
          <w:rFonts w:ascii="Garamond" w:hAnsi="Garamond"/>
          <w:b/>
        </w:rPr>
        <w:t>Class Schedule</w:t>
      </w:r>
    </w:p>
    <w:p w:rsidR="006F6134" w:rsidRPr="0069408C" w:rsidRDefault="006F6134" w:rsidP="006F6134">
      <w:pPr>
        <w:rPr>
          <w:rFonts w:ascii="Garamond" w:hAnsi="Garamond"/>
        </w:rPr>
      </w:pPr>
    </w:p>
    <w:p w:rsidR="006F6134" w:rsidRPr="0069408C" w:rsidRDefault="00833FA1" w:rsidP="006F6134">
      <w:pPr>
        <w:rPr>
          <w:rFonts w:ascii="Garamond" w:hAnsi="Garamond"/>
          <w:u w:val="single"/>
        </w:rPr>
      </w:pPr>
      <w:r>
        <w:rPr>
          <w:rFonts w:ascii="Garamond" w:hAnsi="Garamond"/>
          <w:u w:val="single"/>
        </w:rPr>
        <w:t>Week 1:  Intro to Sustainable Consumption Studies</w:t>
      </w:r>
    </w:p>
    <w:p w:rsidR="006F6134" w:rsidRPr="0069408C" w:rsidRDefault="006F6134" w:rsidP="006F6134">
      <w:pPr>
        <w:rPr>
          <w:rFonts w:ascii="Garamond" w:hAnsi="Garamond"/>
        </w:rPr>
      </w:pPr>
    </w:p>
    <w:p w:rsidR="00AA667B" w:rsidRDefault="00AA667B" w:rsidP="006F6134">
      <w:pPr>
        <w:rPr>
          <w:rFonts w:ascii="Garamond" w:hAnsi="Garamond"/>
        </w:rPr>
      </w:pPr>
      <w:r>
        <w:rPr>
          <w:rFonts w:ascii="Garamond" w:hAnsi="Garamond"/>
        </w:rPr>
        <w:t>Tuesday, June 22</w:t>
      </w:r>
      <w:r w:rsidR="00C22665" w:rsidRPr="00C22665">
        <w:rPr>
          <w:rFonts w:ascii="Garamond" w:hAnsi="Garamond"/>
          <w:vertAlign w:val="superscript"/>
        </w:rPr>
        <w:t>nd</w:t>
      </w:r>
      <w:r w:rsidR="00C22665">
        <w:rPr>
          <w:rFonts w:ascii="Garamond" w:hAnsi="Garamond"/>
        </w:rPr>
        <w:t>:</w:t>
      </w:r>
    </w:p>
    <w:p w:rsidR="00A10C47" w:rsidRDefault="00A10C47" w:rsidP="006F6134">
      <w:pPr>
        <w:rPr>
          <w:rFonts w:ascii="Garamond" w:hAnsi="Garamond"/>
        </w:rPr>
      </w:pPr>
      <w:r w:rsidRPr="0069408C">
        <w:rPr>
          <w:rFonts w:ascii="Garamond" w:hAnsi="Garamond"/>
        </w:rPr>
        <w:t>A Map of Course Content</w:t>
      </w:r>
      <w:r w:rsidR="001D3404" w:rsidRPr="0069408C">
        <w:rPr>
          <w:rFonts w:ascii="Garamond" w:hAnsi="Garamond"/>
        </w:rPr>
        <w:t xml:space="preserve"> / Review of Syllabus</w:t>
      </w:r>
    </w:p>
    <w:p w:rsidR="006F6134" w:rsidRDefault="001C4C7C" w:rsidP="006F6134">
      <w:pPr>
        <w:rPr>
          <w:rFonts w:ascii="Garamond" w:hAnsi="Garamond"/>
        </w:rPr>
      </w:pPr>
      <w:r>
        <w:rPr>
          <w:rFonts w:ascii="Garamond" w:hAnsi="Garamond"/>
        </w:rPr>
        <w:t>Introductions</w:t>
      </w:r>
    </w:p>
    <w:p w:rsidR="00AA667B" w:rsidRPr="00AA667B" w:rsidRDefault="00AA667B" w:rsidP="006F6134">
      <w:pPr>
        <w:rPr>
          <w:rFonts w:ascii="Garamond" w:hAnsi="Garamond"/>
        </w:rPr>
      </w:pPr>
      <w:r w:rsidRPr="0069408C">
        <w:rPr>
          <w:rFonts w:ascii="Garamond" w:hAnsi="Garamond"/>
        </w:rPr>
        <w:t>Film:  Affluenza</w:t>
      </w:r>
    </w:p>
    <w:p w:rsidR="006F6134" w:rsidRPr="0069408C" w:rsidRDefault="006F6134" w:rsidP="006F6134">
      <w:pPr>
        <w:rPr>
          <w:rFonts w:ascii="Garamond" w:hAnsi="Garamond"/>
        </w:rPr>
      </w:pPr>
    </w:p>
    <w:p w:rsidR="000B2EA7" w:rsidRPr="0069408C" w:rsidRDefault="000B2EA7" w:rsidP="000B2EA7">
      <w:pPr>
        <w:ind w:left="720"/>
        <w:rPr>
          <w:rFonts w:ascii="Garamond" w:hAnsi="Garamond"/>
          <w:i/>
        </w:rPr>
      </w:pPr>
      <w:smartTag w:uri="urn:schemas-microsoft-com:office:smarttags" w:element="City">
        <w:smartTag w:uri="urn:schemas-microsoft-com:office:smarttags" w:element="place">
          <w:r w:rsidRPr="0069408C">
            <w:rPr>
              <w:rFonts w:ascii="Garamond" w:hAnsi="Garamond"/>
              <w:i/>
            </w:rPr>
            <w:t>Readings</w:t>
          </w:r>
        </w:smartTag>
      </w:smartTag>
      <w:r w:rsidRPr="0069408C">
        <w:rPr>
          <w:rFonts w:ascii="Garamond" w:hAnsi="Garamond"/>
          <w:i/>
        </w:rPr>
        <w:t>:</w:t>
      </w:r>
    </w:p>
    <w:p w:rsidR="00A72E2A" w:rsidRDefault="00A72E2A" w:rsidP="000B2EA7">
      <w:pPr>
        <w:ind w:left="720"/>
        <w:rPr>
          <w:rFonts w:ascii="Garamond" w:hAnsi="Garamond"/>
        </w:rPr>
      </w:pPr>
      <w:r>
        <w:rPr>
          <w:rFonts w:ascii="Garamond" w:hAnsi="Garamond"/>
        </w:rPr>
        <w:t xml:space="preserve">Hunn, Eugene.  </w:t>
      </w:r>
      <w:r w:rsidR="00E80B9B">
        <w:rPr>
          <w:rFonts w:ascii="Garamond" w:hAnsi="Garamond"/>
        </w:rPr>
        <w:t>(</w:t>
      </w:r>
      <w:r>
        <w:rPr>
          <w:rFonts w:ascii="Garamond" w:hAnsi="Garamond"/>
        </w:rPr>
        <w:t>1999</w:t>
      </w:r>
      <w:r w:rsidR="00E80B9B">
        <w:rPr>
          <w:rFonts w:ascii="Garamond" w:hAnsi="Garamond"/>
        </w:rPr>
        <w:t>)</w:t>
      </w:r>
      <w:r>
        <w:rPr>
          <w:rFonts w:ascii="Garamond" w:hAnsi="Garamond"/>
        </w:rPr>
        <w:t xml:space="preserve">.  The Value of Subsistence for the Future of the World.  </w:t>
      </w:r>
      <w:r w:rsidR="008C7AB3">
        <w:rPr>
          <w:rFonts w:ascii="Garamond" w:hAnsi="Garamond"/>
        </w:rPr>
        <w:t xml:space="preserve">In </w:t>
      </w:r>
      <w:r w:rsidRPr="00E80B9B">
        <w:rPr>
          <w:rFonts w:ascii="Garamond" w:hAnsi="Garamond"/>
          <w:u w:val="single"/>
        </w:rPr>
        <w:t xml:space="preserve">Ethnoecology: Situated </w:t>
      </w:r>
      <w:r w:rsidR="00E80B9B" w:rsidRPr="00E80B9B">
        <w:rPr>
          <w:rFonts w:ascii="Garamond" w:hAnsi="Garamond"/>
          <w:u w:val="single"/>
        </w:rPr>
        <w:t>Knowledge</w:t>
      </w:r>
      <w:r w:rsidRPr="00E80B9B">
        <w:rPr>
          <w:rFonts w:ascii="Garamond" w:hAnsi="Garamond"/>
          <w:u w:val="single"/>
        </w:rPr>
        <w:t>/Located Lives</w:t>
      </w:r>
      <w:r>
        <w:rPr>
          <w:rFonts w:ascii="Garamond" w:hAnsi="Garamond"/>
        </w:rPr>
        <w:t>.</w:t>
      </w:r>
      <w:r w:rsidR="008C7AB3">
        <w:rPr>
          <w:rFonts w:ascii="Garamond" w:hAnsi="Garamond"/>
        </w:rPr>
        <w:t xml:space="preserve"> Virginia D. Nazarea ed.</w:t>
      </w:r>
      <w:r>
        <w:rPr>
          <w:rFonts w:ascii="Garamond" w:hAnsi="Garamond"/>
        </w:rPr>
        <w:t xml:space="preserve">  Tucson: The University of Arizona Press.</w:t>
      </w:r>
    </w:p>
    <w:p w:rsidR="00A72E2A" w:rsidRDefault="00A72E2A" w:rsidP="000B2EA7">
      <w:pPr>
        <w:ind w:left="720"/>
        <w:rPr>
          <w:rFonts w:ascii="Garamond" w:hAnsi="Garamond"/>
        </w:rPr>
      </w:pPr>
    </w:p>
    <w:p w:rsidR="000B2EA7" w:rsidRPr="0069408C" w:rsidRDefault="000B2EA7" w:rsidP="000B2EA7">
      <w:pPr>
        <w:ind w:left="720"/>
        <w:rPr>
          <w:rFonts w:ascii="Garamond" w:hAnsi="Garamond"/>
        </w:rPr>
      </w:pPr>
      <w:r w:rsidRPr="0069408C">
        <w:rPr>
          <w:rFonts w:ascii="Garamond" w:hAnsi="Garamond"/>
        </w:rPr>
        <w:t xml:space="preserve">Schor, J. B. (2000). Towards a New Politics of Consumption. </w:t>
      </w:r>
      <w:r w:rsidRPr="0069408C">
        <w:rPr>
          <w:rFonts w:ascii="Garamond" w:hAnsi="Garamond"/>
          <w:u w:val="single"/>
        </w:rPr>
        <w:t>Do Americans Shop Too Much?</w:t>
      </w:r>
      <w:r w:rsidRPr="0069408C">
        <w:rPr>
          <w:rFonts w:ascii="Garamond" w:hAnsi="Garamond"/>
        </w:rPr>
        <w:t>. J. Cohen and J. Rogers eds. Boston: Beacon Press</w:t>
      </w:r>
      <w:r w:rsidRPr="0069408C">
        <w:rPr>
          <w:rFonts w:ascii="Garamond" w:hAnsi="Garamond"/>
          <w:b/>
          <w:bCs/>
        </w:rPr>
        <w:t xml:space="preserve">: </w:t>
      </w:r>
      <w:r w:rsidRPr="0069408C">
        <w:rPr>
          <w:rFonts w:ascii="Garamond" w:hAnsi="Garamond"/>
        </w:rPr>
        <w:t xml:space="preserve">3-33.  </w:t>
      </w:r>
    </w:p>
    <w:p w:rsidR="000B2EA7" w:rsidRPr="0069408C" w:rsidRDefault="000B2EA7" w:rsidP="000B2EA7">
      <w:pPr>
        <w:ind w:left="720"/>
        <w:rPr>
          <w:rFonts w:ascii="Garamond" w:hAnsi="Garamond"/>
        </w:rPr>
      </w:pPr>
    </w:p>
    <w:p w:rsidR="000B2EA7" w:rsidRPr="0069408C" w:rsidRDefault="000B2EA7" w:rsidP="000B2EA7">
      <w:pPr>
        <w:ind w:left="720"/>
        <w:rPr>
          <w:rFonts w:ascii="Garamond" w:hAnsi="Garamond"/>
        </w:rPr>
      </w:pPr>
      <w:r w:rsidRPr="0069408C">
        <w:rPr>
          <w:rFonts w:ascii="Garamond" w:hAnsi="Garamond"/>
        </w:rPr>
        <w:t xml:space="preserve">Princen, T. (2002). Consumption and Its Externalities: Where Economy Meets Ecology. </w:t>
      </w:r>
      <w:r w:rsidRPr="0069408C">
        <w:rPr>
          <w:rFonts w:ascii="Garamond" w:hAnsi="Garamond"/>
          <w:u w:val="single"/>
        </w:rPr>
        <w:t>Confronting Consumption</w:t>
      </w:r>
      <w:r w:rsidRPr="0069408C">
        <w:rPr>
          <w:rFonts w:ascii="Garamond" w:hAnsi="Garamond"/>
        </w:rPr>
        <w:t>. T. Princen, M. Maniates and K. Conca. Cambridge, MIT Press</w:t>
      </w:r>
      <w:r w:rsidRPr="0069408C">
        <w:rPr>
          <w:rFonts w:ascii="Garamond" w:hAnsi="Garamond"/>
          <w:b/>
          <w:bCs/>
        </w:rPr>
        <w:t xml:space="preserve">: </w:t>
      </w:r>
      <w:r w:rsidRPr="0069408C">
        <w:rPr>
          <w:rFonts w:ascii="Garamond" w:hAnsi="Garamond"/>
        </w:rPr>
        <w:t>23-42.</w:t>
      </w:r>
      <w:r>
        <w:rPr>
          <w:rFonts w:ascii="Garamond" w:hAnsi="Garamond"/>
        </w:rPr>
        <w:t xml:space="preserve"> </w:t>
      </w:r>
    </w:p>
    <w:p w:rsidR="000B2EA7" w:rsidRDefault="000B2EA7" w:rsidP="000B2EA7">
      <w:pPr>
        <w:ind w:left="720"/>
        <w:rPr>
          <w:rFonts w:ascii="Garamond" w:hAnsi="Garamond"/>
        </w:rPr>
      </w:pPr>
    </w:p>
    <w:p w:rsidR="000B2EA7" w:rsidRPr="0069408C" w:rsidRDefault="000B2EA7" w:rsidP="000B2EA7">
      <w:pPr>
        <w:ind w:left="720"/>
        <w:rPr>
          <w:rFonts w:ascii="Garamond" w:hAnsi="Garamond"/>
          <w:i/>
        </w:rPr>
      </w:pPr>
      <w:r>
        <w:rPr>
          <w:rFonts w:ascii="Garamond" w:hAnsi="Garamond"/>
          <w:i/>
        </w:rPr>
        <w:t xml:space="preserve">Optional </w:t>
      </w:r>
      <w:smartTag w:uri="urn:schemas-microsoft-com:office:smarttags" w:element="City">
        <w:smartTag w:uri="urn:schemas-microsoft-com:office:smarttags" w:element="place">
          <w:r w:rsidRPr="0069408C">
            <w:rPr>
              <w:rFonts w:ascii="Garamond" w:hAnsi="Garamond"/>
              <w:i/>
            </w:rPr>
            <w:t>Readings</w:t>
          </w:r>
        </w:smartTag>
      </w:smartTag>
      <w:r w:rsidRPr="0069408C">
        <w:rPr>
          <w:rFonts w:ascii="Garamond" w:hAnsi="Garamond"/>
          <w:i/>
        </w:rPr>
        <w:t>:</w:t>
      </w:r>
    </w:p>
    <w:p w:rsidR="000B2EA7" w:rsidRPr="0069408C" w:rsidRDefault="000B2EA7" w:rsidP="000B2EA7">
      <w:pPr>
        <w:ind w:left="720"/>
        <w:rPr>
          <w:rFonts w:ascii="Garamond" w:hAnsi="Garamond"/>
        </w:rPr>
      </w:pPr>
      <w:r>
        <w:rPr>
          <w:rFonts w:ascii="Garamond" w:hAnsi="Garamond"/>
        </w:rPr>
        <w:t xml:space="preserve">Guha, Ramachandra. (2006). How much should a person consume?  </w:t>
      </w:r>
      <w:r w:rsidRPr="00A72E2A">
        <w:rPr>
          <w:rFonts w:ascii="Garamond" w:hAnsi="Garamond"/>
          <w:u w:val="single"/>
        </w:rPr>
        <w:t xml:space="preserve">How much should a person consume?: Environmentalism in </w:t>
      </w:r>
      <w:smartTag w:uri="urn:schemas-microsoft-com:office:smarttags" w:element="country-region">
        <w:r w:rsidRPr="00A72E2A">
          <w:rPr>
            <w:rFonts w:ascii="Garamond" w:hAnsi="Garamond"/>
            <w:u w:val="single"/>
          </w:rPr>
          <w:t>India</w:t>
        </w:r>
      </w:smartTag>
      <w:r w:rsidRPr="00A72E2A">
        <w:rPr>
          <w:rFonts w:ascii="Garamond" w:hAnsi="Garamond"/>
          <w:u w:val="single"/>
        </w:rPr>
        <w:t xml:space="preserve"> and the </w:t>
      </w:r>
      <w:smartTag w:uri="urn:schemas-microsoft-com:office:smarttags" w:element="place">
        <w:smartTag w:uri="urn:schemas-microsoft-com:office:smarttags" w:element="country-region">
          <w:r w:rsidRPr="00A72E2A">
            <w:rPr>
              <w:rFonts w:ascii="Garamond" w:hAnsi="Garamond"/>
              <w:u w:val="single"/>
            </w:rPr>
            <w:t>United States</w:t>
          </w:r>
        </w:smartTag>
      </w:smartTag>
      <w:r w:rsidRPr="00A72E2A">
        <w:rPr>
          <w:rFonts w:ascii="Garamond" w:hAnsi="Garamond"/>
          <w:u w:val="single"/>
        </w:rPr>
        <w:t>.</w:t>
      </w:r>
      <w:r>
        <w:rPr>
          <w:rFonts w:ascii="Garamond" w:hAnsi="Garamond"/>
        </w:rPr>
        <w:t xml:space="preserve">  </w:t>
      </w:r>
      <w:smartTag w:uri="urn:schemas-microsoft-com:office:smarttags" w:element="City">
        <w:r>
          <w:rPr>
            <w:rFonts w:ascii="Garamond" w:hAnsi="Garamond"/>
          </w:rPr>
          <w:t>Berkeley</w:t>
        </w:r>
      </w:smartTag>
      <w:r>
        <w:rPr>
          <w:rFonts w:ascii="Garamond" w:hAnsi="Garamond"/>
        </w:rPr>
        <w:t xml:space="preserve">: </w:t>
      </w:r>
      <w:smartTag w:uri="urn:schemas-microsoft-com:office:smarttags" w:element="place">
        <w:smartTag w:uri="urn:schemas-microsoft-com:office:smarttags" w:element="PlaceType">
          <w:r>
            <w:rPr>
              <w:rFonts w:ascii="Garamond" w:hAnsi="Garamond"/>
            </w:rPr>
            <w:t>University</w:t>
          </w:r>
        </w:smartTag>
        <w:r>
          <w:rPr>
            <w:rFonts w:ascii="Garamond" w:hAnsi="Garamond"/>
          </w:rPr>
          <w:t xml:space="preserve"> of </w:t>
        </w:r>
        <w:smartTag w:uri="urn:schemas-microsoft-com:office:smarttags" w:element="PlaceName">
          <w:r>
            <w:rPr>
              <w:rFonts w:ascii="Garamond" w:hAnsi="Garamond"/>
            </w:rPr>
            <w:t>California</w:t>
          </w:r>
        </w:smartTag>
      </w:smartTag>
      <w:r>
        <w:rPr>
          <w:rFonts w:ascii="Garamond" w:hAnsi="Garamond"/>
        </w:rPr>
        <w:t xml:space="preserve"> Press.  Pages 220-250.  </w:t>
      </w:r>
    </w:p>
    <w:p w:rsidR="006F6134" w:rsidRDefault="006F6134" w:rsidP="006F6134">
      <w:pPr>
        <w:rPr>
          <w:rFonts w:ascii="Garamond" w:hAnsi="Garamond"/>
        </w:rPr>
      </w:pPr>
    </w:p>
    <w:p w:rsidR="000B2EA7" w:rsidRDefault="000B2EA7" w:rsidP="006F6134">
      <w:pPr>
        <w:rPr>
          <w:rFonts w:ascii="Garamond" w:hAnsi="Garamond"/>
        </w:rPr>
      </w:pPr>
    </w:p>
    <w:p w:rsidR="000B2EA7" w:rsidRDefault="00AA667B" w:rsidP="006F6134">
      <w:pPr>
        <w:rPr>
          <w:rFonts w:ascii="Garamond" w:hAnsi="Garamond"/>
        </w:rPr>
      </w:pPr>
      <w:r>
        <w:rPr>
          <w:rFonts w:ascii="Garamond" w:hAnsi="Garamond"/>
        </w:rPr>
        <w:t>Thursday, June 24</w:t>
      </w:r>
      <w:r w:rsidR="00C22665" w:rsidRPr="00C22665">
        <w:rPr>
          <w:rFonts w:ascii="Garamond" w:hAnsi="Garamond"/>
          <w:vertAlign w:val="superscript"/>
        </w:rPr>
        <w:t>th</w:t>
      </w:r>
      <w:r w:rsidR="00C22665">
        <w:rPr>
          <w:rFonts w:ascii="Garamond" w:hAnsi="Garamond"/>
        </w:rPr>
        <w:t>:</w:t>
      </w:r>
    </w:p>
    <w:p w:rsidR="00AA667B" w:rsidRDefault="00AA667B" w:rsidP="00AA667B">
      <w:pPr>
        <w:rPr>
          <w:rFonts w:ascii="Garamond" w:hAnsi="Garamond"/>
        </w:rPr>
      </w:pPr>
      <w:r>
        <w:rPr>
          <w:rFonts w:ascii="Garamond" w:hAnsi="Garamond"/>
        </w:rPr>
        <w:t>Consensus exercise on Consumption and Sustainability</w:t>
      </w:r>
    </w:p>
    <w:p w:rsidR="00AA667B" w:rsidRDefault="00AA667B" w:rsidP="00AA667B">
      <w:pPr>
        <w:rPr>
          <w:rFonts w:ascii="Garamond" w:hAnsi="Garamond"/>
        </w:rPr>
      </w:pPr>
      <w:r>
        <w:rPr>
          <w:rFonts w:ascii="Garamond" w:hAnsi="Garamond"/>
        </w:rPr>
        <w:t xml:space="preserve">Video:  The story of stuff </w:t>
      </w:r>
    </w:p>
    <w:p w:rsidR="00AA667B" w:rsidRDefault="00AA667B" w:rsidP="00AA667B">
      <w:pPr>
        <w:rPr>
          <w:rFonts w:ascii="Garamond" w:hAnsi="Garamond"/>
        </w:rPr>
      </w:pPr>
      <w:r>
        <w:rPr>
          <w:rFonts w:ascii="Garamond" w:hAnsi="Garamond"/>
        </w:rPr>
        <w:t>Lecture and Discussion of Ethnographic Projects and Ethnographic Methods</w:t>
      </w:r>
    </w:p>
    <w:p w:rsidR="00AA667B" w:rsidRDefault="00AA667B" w:rsidP="00AA667B">
      <w:pPr>
        <w:rPr>
          <w:rFonts w:ascii="Garamond" w:hAnsi="Garamond"/>
          <w:b/>
        </w:rPr>
      </w:pPr>
      <w:r w:rsidRPr="0069408C">
        <w:rPr>
          <w:rFonts w:ascii="Garamond" w:hAnsi="Garamond"/>
          <w:b/>
        </w:rPr>
        <w:t>Student sign-up for student facilitation</w:t>
      </w:r>
    </w:p>
    <w:p w:rsidR="00AA667B" w:rsidRDefault="00AA667B" w:rsidP="00AA667B">
      <w:pPr>
        <w:rPr>
          <w:rFonts w:ascii="Garamond" w:hAnsi="Garamond"/>
          <w:b/>
        </w:rPr>
      </w:pPr>
    </w:p>
    <w:p w:rsidR="00AA667B" w:rsidRDefault="00AA667B" w:rsidP="00AA667B">
      <w:pPr>
        <w:rPr>
          <w:rFonts w:ascii="Garamond" w:hAnsi="Garamond"/>
        </w:rPr>
      </w:pPr>
    </w:p>
    <w:p w:rsidR="00AA667B" w:rsidRDefault="00AA667B" w:rsidP="00AA667B">
      <w:pPr>
        <w:rPr>
          <w:rFonts w:ascii="Garamond" w:hAnsi="Garamond"/>
        </w:rPr>
      </w:pPr>
    </w:p>
    <w:p w:rsidR="00AA667B" w:rsidRPr="0069408C" w:rsidRDefault="00AA667B" w:rsidP="006F6134">
      <w:pPr>
        <w:rPr>
          <w:rFonts w:ascii="Garamond" w:hAnsi="Garamond"/>
        </w:rPr>
      </w:pPr>
    </w:p>
    <w:p w:rsidR="000B2EA7" w:rsidRDefault="000B2EA7">
      <w:pPr>
        <w:rPr>
          <w:rFonts w:ascii="Garamond" w:hAnsi="Garamond"/>
          <w:u w:val="single"/>
        </w:rPr>
      </w:pPr>
    </w:p>
    <w:p w:rsidR="006F6134" w:rsidRPr="0069408C" w:rsidRDefault="006F6134" w:rsidP="006F6134">
      <w:pPr>
        <w:rPr>
          <w:rFonts w:ascii="Garamond" w:hAnsi="Garamond"/>
          <w:u w:val="single"/>
        </w:rPr>
      </w:pPr>
      <w:r w:rsidRPr="0069408C">
        <w:rPr>
          <w:rFonts w:ascii="Garamond" w:hAnsi="Garamond"/>
          <w:u w:val="single"/>
        </w:rPr>
        <w:t xml:space="preserve">Week 2:  </w:t>
      </w:r>
      <w:r w:rsidR="000B2EA7">
        <w:rPr>
          <w:rFonts w:ascii="Garamond" w:hAnsi="Garamond"/>
          <w:u w:val="single"/>
        </w:rPr>
        <w:t>Consumption and the Environment</w:t>
      </w:r>
    </w:p>
    <w:p w:rsidR="00AA667B" w:rsidRDefault="00AA667B" w:rsidP="006F6134">
      <w:pPr>
        <w:rPr>
          <w:rFonts w:ascii="Garamond" w:hAnsi="Garamond"/>
        </w:rPr>
      </w:pPr>
    </w:p>
    <w:p w:rsidR="00266F3F" w:rsidRDefault="000B2EA7" w:rsidP="006F6134">
      <w:pPr>
        <w:rPr>
          <w:rFonts w:ascii="Garamond" w:hAnsi="Garamond"/>
        </w:rPr>
      </w:pPr>
      <w:r>
        <w:rPr>
          <w:rFonts w:ascii="Garamond" w:hAnsi="Garamond"/>
        </w:rPr>
        <w:t>Tues</w:t>
      </w:r>
      <w:r w:rsidR="00C22665">
        <w:rPr>
          <w:rFonts w:ascii="Garamond" w:hAnsi="Garamond"/>
        </w:rPr>
        <w:t>day, June 29</w:t>
      </w:r>
      <w:r w:rsidR="00C22665" w:rsidRPr="00C22665">
        <w:rPr>
          <w:rFonts w:ascii="Garamond" w:hAnsi="Garamond"/>
          <w:vertAlign w:val="superscript"/>
        </w:rPr>
        <w:t>th</w:t>
      </w:r>
      <w:r w:rsidR="00C22665">
        <w:rPr>
          <w:rFonts w:ascii="Garamond" w:hAnsi="Garamond"/>
        </w:rPr>
        <w:t xml:space="preserve"> </w:t>
      </w:r>
      <w:r>
        <w:rPr>
          <w:rFonts w:ascii="Garamond" w:hAnsi="Garamond"/>
        </w:rPr>
        <w:t>:</w:t>
      </w:r>
    </w:p>
    <w:p w:rsidR="00F015BF" w:rsidRDefault="00F015BF" w:rsidP="00F015BF">
      <w:pPr>
        <w:rPr>
          <w:rFonts w:ascii="Garamond" w:hAnsi="Garamond"/>
          <w:b/>
        </w:rPr>
      </w:pPr>
      <w:r>
        <w:rPr>
          <w:rFonts w:ascii="Garamond" w:hAnsi="Garamond"/>
          <w:b/>
        </w:rPr>
        <w:t>Due:  Ecological Footprint Quiz</w:t>
      </w:r>
    </w:p>
    <w:p w:rsidR="00F015BF" w:rsidRDefault="00F015BF" w:rsidP="006F6134">
      <w:pPr>
        <w:rPr>
          <w:rFonts w:ascii="Garamond" w:hAnsi="Garamond"/>
        </w:rPr>
      </w:pPr>
      <w:r>
        <w:rPr>
          <w:rFonts w:ascii="Garamond" w:hAnsi="Garamond"/>
          <w:b/>
        </w:rPr>
        <w:t xml:space="preserve">Due: </w:t>
      </w:r>
      <w:r w:rsidRPr="0069408C">
        <w:rPr>
          <w:rFonts w:ascii="Garamond" w:hAnsi="Garamond"/>
          <w:b/>
        </w:rPr>
        <w:t xml:space="preserve">Reading assignments for week </w:t>
      </w:r>
      <w:r>
        <w:rPr>
          <w:rFonts w:ascii="Garamond" w:hAnsi="Garamond"/>
          <w:b/>
        </w:rPr>
        <w:t>2 due</w:t>
      </w:r>
    </w:p>
    <w:p w:rsidR="000B2EA7" w:rsidRDefault="000B2EA7" w:rsidP="006F6134">
      <w:pPr>
        <w:rPr>
          <w:rFonts w:ascii="Garamond" w:hAnsi="Garamond"/>
        </w:rPr>
      </w:pPr>
      <w:r>
        <w:rPr>
          <w:rFonts w:ascii="Garamond" w:hAnsi="Garamond"/>
        </w:rPr>
        <w:t>Lecture</w:t>
      </w:r>
      <w:r w:rsidR="00F015BF">
        <w:rPr>
          <w:rFonts w:ascii="Garamond" w:hAnsi="Garamond"/>
        </w:rPr>
        <w:t xml:space="preserve"> and Discussion</w:t>
      </w:r>
      <w:r>
        <w:rPr>
          <w:rFonts w:ascii="Garamond" w:hAnsi="Garamond"/>
        </w:rPr>
        <w:t>:  Environmental Impacts of Consumption (part I)</w:t>
      </w:r>
    </w:p>
    <w:p w:rsidR="000B2EA7" w:rsidRPr="000B2EA7" w:rsidRDefault="000B2EA7" w:rsidP="006F6134">
      <w:pPr>
        <w:rPr>
          <w:rFonts w:ascii="Garamond" w:hAnsi="Garamond"/>
          <w:b/>
        </w:rPr>
      </w:pPr>
    </w:p>
    <w:p w:rsidR="00A10C47" w:rsidRDefault="00A10C47" w:rsidP="006F6134">
      <w:pPr>
        <w:rPr>
          <w:rFonts w:ascii="Garamond" w:hAnsi="Garamond"/>
        </w:rPr>
      </w:pPr>
    </w:p>
    <w:p w:rsidR="000B2EA7" w:rsidRPr="0069408C" w:rsidRDefault="000B2EA7" w:rsidP="000B2EA7">
      <w:pPr>
        <w:ind w:firstLine="720"/>
        <w:rPr>
          <w:rFonts w:ascii="Garamond" w:hAnsi="Garamond"/>
          <w:i/>
        </w:rPr>
      </w:pPr>
      <w:r w:rsidRPr="0069408C">
        <w:rPr>
          <w:rFonts w:ascii="Garamond" w:hAnsi="Garamond"/>
          <w:i/>
        </w:rPr>
        <w:t xml:space="preserve">Required </w:t>
      </w:r>
      <w:smartTag w:uri="urn:schemas-microsoft-com:office:smarttags" w:element="City">
        <w:smartTag w:uri="urn:schemas-microsoft-com:office:smarttags" w:element="place">
          <w:r w:rsidRPr="0069408C">
            <w:rPr>
              <w:rFonts w:ascii="Garamond" w:hAnsi="Garamond"/>
              <w:i/>
            </w:rPr>
            <w:t>Readings</w:t>
          </w:r>
        </w:smartTag>
      </w:smartTag>
      <w:r w:rsidRPr="0069408C">
        <w:rPr>
          <w:rFonts w:ascii="Garamond" w:hAnsi="Garamond"/>
          <w:i/>
        </w:rPr>
        <w:t>:</w:t>
      </w:r>
    </w:p>
    <w:p w:rsidR="000B2EA7" w:rsidRDefault="000B2EA7" w:rsidP="000B2EA7">
      <w:pPr>
        <w:ind w:left="720"/>
        <w:rPr>
          <w:rFonts w:ascii="Garamond" w:hAnsi="Garamond"/>
        </w:rPr>
      </w:pPr>
      <w:r w:rsidRPr="0069408C">
        <w:rPr>
          <w:rFonts w:ascii="Garamond" w:hAnsi="Garamond"/>
        </w:rPr>
        <w:t xml:space="preserve">Rees, W. (2000). Ecological Footprints and the Pathology of Consumption. </w:t>
      </w:r>
      <w:r w:rsidRPr="0069408C">
        <w:rPr>
          <w:rFonts w:ascii="Garamond" w:hAnsi="Garamond"/>
          <w:u w:val="single"/>
        </w:rPr>
        <w:t>Fatal Consumption: Rethinking Sustainable Development</w:t>
      </w:r>
      <w:r w:rsidRPr="0069408C">
        <w:rPr>
          <w:rFonts w:ascii="Garamond" w:hAnsi="Garamond"/>
        </w:rPr>
        <w:t>. R. F. Woollard and A. S. Ostry. Vancouver, UBC Press</w:t>
      </w:r>
      <w:r w:rsidRPr="0069408C">
        <w:rPr>
          <w:rFonts w:ascii="Garamond" w:hAnsi="Garamond"/>
          <w:b/>
          <w:bCs/>
        </w:rPr>
        <w:t xml:space="preserve">: </w:t>
      </w:r>
      <w:r w:rsidRPr="0069408C">
        <w:rPr>
          <w:rFonts w:ascii="Garamond" w:hAnsi="Garamond"/>
        </w:rPr>
        <w:t>21-51.  (BB)</w:t>
      </w:r>
    </w:p>
    <w:p w:rsidR="001315D5" w:rsidRDefault="001315D5" w:rsidP="000B2EA7">
      <w:pPr>
        <w:ind w:left="720"/>
        <w:rPr>
          <w:rFonts w:ascii="Garamond" w:hAnsi="Garamond"/>
        </w:rPr>
      </w:pPr>
    </w:p>
    <w:p w:rsidR="000B2EA7" w:rsidRPr="0069408C" w:rsidRDefault="004E16A9" w:rsidP="006D7D70">
      <w:pPr>
        <w:ind w:left="720"/>
        <w:rPr>
          <w:rFonts w:ascii="Garamond" w:hAnsi="Garamond"/>
        </w:rPr>
      </w:pPr>
      <w:r>
        <w:rPr>
          <w:rFonts w:ascii="Garamond" w:hAnsi="Garamond"/>
        </w:rPr>
        <w:t>Vanderheiden, Steve. (2008</w:t>
      </w:r>
      <w:r w:rsidR="001315D5">
        <w:rPr>
          <w:rFonts w:ascii="Garamond" w:hAnsi="Garamond"/>
        </w:rPr>
        <w:t xml:space="preserve">)  Two Conceptions of Sustainability.  </w:t>
      </w:r>
      <w:r w:rsidR="001315D5" w:rsidRPr="001315D5">
        <w:rPr>
          <w:rFonts w:ascii="Garamond" w:hAnsi="Garamond"/>
          <w:i/>
        </w:rPr>
        <w:t>Political Studies</w:t>
      </w:r>
      <w:r w:rsidR="001315D5">
        <w:rPr>
          <w:rFonts w:ascii="Garamond" w:hAnsi="Garamond"/>
        </w:rPr>
        <w:t>.  Vol 56, Issue 2, pages 435-455.</w:t>
      </w:r>
    </w:p>
    <w:p w:rsidR="000B2EA7" w:rsidRPr="0069408C" w:rsidRDefault="000B2EA7" w:rsidP="000B2EA7">
      <w:pPr>
        <w:rPr>
          <w:rFonts w:ascii="Garamond" w:hAnsi="Garamond"/>
        </w:rPr>
      </w:pPr>
    </w:p>
    <w:p w:rsidR="006D7D70" w:rsidRDefault="000B2EA7" w:rsidP="006D7D70">
      <w:pPr>
        <w:ind w:left="720"/>
        <w:rPr>
          <w:rFonts w:ascii="Garamond" w:hAnsi="Garamond"/>
        </w:rPr>
      </w:pPr>
      <w:r w:rsidRPr="0069408C">
        <w:rPr>
          <w:rFonts w:ascii="Garamond" w:hAnsi="Garamond"/>
          <w:i/>
        </w:rPr>
        <w:t>Optional Readings:</w:t>
      </w:r>
    </w:p>
    <w:p w:rsidR="000B2EA7" w:rsidRDefault="000B2EA7" w:rsidP="006D7D70">
      <w:pPr>
        <w:ind w:left="720"/>
        <w:rPr>
          <w:rFonts w:ascii="Garamond" w:hAnsi="Garamond"/>
        </w:rPr>
      </w:pPr>
      <w:r w:rsidRPr="0069408C">
        <w:rPr>
          <w:rFonts w:ascii="Garamond" w:hAnsi="Garamond"/>
        </w:rPr>
        <w:t xml:space="preserve">Altieri, Miguel A. (2000). </w:t>
      </w:r>
      <w:r w:rsidRPr="00E80B9B">
        <w:rPr>
          <w:rFonts w:ascii="Garamond" w:hAnsi="Garamond"/>
          <w:u w:val="single"/>
        </w:rPr>
        <w:t>Ecological Impacts of Industrial Agriculture and the Possibilities for Truly Sustainable Farming</w:t>
      </w:r>
      <w:r w:rsidRPr="0069408C">
        <w:rPr>
          <w:rFonts w:ascii="Garamond" w:hAnsi="Garamond"/>
        </w:rPr>
        <w:t xml:space="preserve">. F. Magdoff, J.B. Foster, F.H. Buttel. </w:t>
      </w:r>
      <w:smartTag w:uri="urn:schemas-microsoft-com:office:smarttags" w:element="State">
        <w:smartTag w:uri="urn:schemas-microsoft-com:office:smarttags" w:element="place">
          <w:r w:rsidRPr="0069408C">
            <w:rPr>
              <w:rFonts w:ascii="Garamond" w:hAnsi="Garamond"/>
            </w:rPr>
            <w:t>New York</w:t>
          </w:r>
        </w:smartTag>
      </w:smartTag>
      <w:r w:rsidRPr="0069408C">
        <w:rPr>
          <w:rFonts w:ascii="Garamond" w:hAnsi="Garamond"/>
        </w:rPr>
        <w:t>, Monthly Review Press</w:t>
      </w:r>
      <w:r w:rsidRPr="0069408C">
        <w:rPr>
          <w:rFonts w:ascii="Garamond" w:hAnsi="Garamond"/>
          <w:b/>
          <w:bCs/>
        </w:rPr>
        <w:t xml:space="preserve">: </w:t>
      </w:r>
      <w:r w:rsidRPr="0069408C">
        <w:rPr>
          <w:rFonts w:ascii="Garamond" w:hAnsi="Garamond"/>
        </w:rPr>
        <w:t>77-92.  (BB)</w:t>
      </w:r>
    </w:p>
    <w:p w:rsidR="001315D5" w:rsidRDefault="001315D5" w:rsidP="000B2EA7">
      <w:pPr>
        <w:ind w:left="720"/>
        <w:rPr>
          <w:rFonts w:ascii="Garamond" w:hAnsi="Garamond"/>
        </w:rPr>
      </w:pPr>
    </w:p>
    <w:p w:rsidR="001315D5" w:rsidRPr="0069408C" w:rsidRDefault="001315D5" w:rsidP="001315D5">
      <w:pPr>
        <w:ind w:left="720"/>
        <w:rPr>
          <w:rFonts w:ascii="Garamond" w:hAnsi="Garamond"/>
        </w:rPr>
      </w:pPr>
      <w:r w:rsidRPr="0069408C">
        <w:rPr>
          <w:rFonts w:ascii="Garamond" w:hAnsi="Garamond"/>
        </w:rPr>
        <w:t xml:space="preserve">Talberth, John, et.al. (2006). </w:t>
      </w:r>
      <w:r w:rsidRPr="00E80B9B">
        <w:rPr>
          <w:rFonts w:ascii="Garamond" w:hAnsi="Garamond"/>
          <w:u w:val="single"/>
        </w:rPr>
        <w:t>The Ecological Fishprint of Nations:  Measuring Humanity’s Impact on Marine Ecosystems</w:t>
      </w:r>
      <w:r w:rsidRPr="0069408C">
        <w:rPr>
          <w:rFonts w:ascii="Garamond" w:hAnsi="Garamond"/>
        </w:rPr>
        <w:t xml:space="preserve">.  </w:t>
      </w:r>
      <w:smartTag w:uri="urn:schemas-microsoft-com:office:smarttags" w:element="City">
        <w:smartTag w:uri="urn:schemas-microsoft-com:office:smarttags" w:element="place">
          <w:r w:rsidRPr="0069408C">
            <w:rPr>
              <w:rFonts w:ascii="Garamond" w:hAnsi="Garamond"/>
            </w:rPr>
            <w:t>Oakland</w:t>
          </w:r>
        </w:smartTag>
      </w:smartTag>
      <w:r w:rsidRPr="0069408C">
        <w:rPr>
          <w:rFonts w:ascii="Garamond" w:hAnsi="Garamond"/>
        </w:rPr>
        <w:t>:  Redefining Progress.  (BB)</w:t>
      </w:r>
    </w:p>
    <w:p w:rsidR="001315D5" w:rsidRDefault="001315D5" w:rsidP="001315D5">
      <w:pPr>
        <w:rPr>
          <w:rFonts w:ascii="Garamond" w:hAnsi="Garamond"/>
        </w:rPr>
      </w:pPr>
    </w:p>
    <w:p w:rsidR="001315D5" w:rsidRPr="0069408C" w:rsidRDefault="001315D5" w:rsidP="001315D5">
      <w:pPr>
        <w:ind w:left="720"/>
        <w:rPr>
          <w:rFonts w:ascii="Garamond" w:hAnsi="Garamond"/>
        </w:rPr>
      </w:pPr>
      <w:r w:rsidRPr="0069408C">
        <w:rPr>
          <w:rFonts w:ascii="Garamond" w:hAnsi="Garamond"/>
        </w:rPr>
        <w:t xml:space="preserve">Venetoulis, Jason and Talberth, John.  (2005).  </w:t>
      </w:r>
      <w:r w:rsidRPr="00E80B9B">
        <w:rPr>
          <w:rFonts w:ascii="Garamond" w:hAnsi="Garamond"/>
          <w:u w:val="single"/>
        </w:rPr>
        <w:t>Ecological Footprint of Nations:  2005 Update</w:t>
      </w:r>
      <w:r w:rsidRPr="0069408C">
        <w:rPr>
          <w:rFonts w:ascii="Garamond" w:hAnsi="Garamond"/>
        </w:rPr>
        <w:t xml:space="preserve">.  </w:t>
      </w:r>
      <w:smartTag w:uri="urn:schemas-microsoft-com:office:smarttags" w:element="City">
        <w:smartTag w:uri="urn:schemas-microsoft-com:office:smarttags" w:element="place">
          <w:r w:rsidRPr="0069408C">
            <w:rPr>
              <w:rFonts w:ascii="Garamond" w:hAnsi="Garamond"/>
            </w:rPr>
            <w:t>Oakland</w:t>
          </w:r>
        </w:smartTag>
      </w:smartTag>
      <w:r w:rsidRPr="0069408C">
        <w:rPr>
          <w:rFonts w:ascii="Garamond" w:hAnsi="Garamond"/>
        </w:rPr>
        <w:t>:  Redefining Progress.  (BB)</w:t>
      </w:r>
    </w:p>
    <w:p w:rsidR="001315D5" w:rsidRPr="0069408C" w:rsidRDefault="001315D5" w:rsidP="000B2EA7">
      <w:pPr>
        <w:ind w:left="720"/>
        <w:rPr>
          <w:rFonts w:ascii="Garamond" w:hAnsi="Garamond"/>
        </w:rPr>
      </w:pPr>
    </w:p>
    <w:p w:rsidR="006F6134" w:rsidRPr="0069408C" w:rsidRDefault="006F6134" w:rsidP="006F6134">
      <w:pPr>
        <w:rPr>
          <w:rFonts w:ascii="Garamond" w:hAnsi="Garamond"/>
        </w:rPr>
      </w:pPr>
    </w:p>
    <w:p w:rsidR="006F6134" w:rsidRPr="0069408C" w:rsidRDefault="006F6134" w:rsidP="006F6134">
      <w:pPr>
        <w:rPr>
          <w:rFonts w:ascii="Garamond" w:hAnsi="Garamond"/>
        </w:rPr>
      </w:pPr>
    </w:p>
    <w:p w:rsidR="000B2EA7" w:rsidRDefault="00C22665" w:rsidP="006F6134">
      <w:pPr>
        <w:rPr>
          <w:rFonts w:ascii="Garamond" w:hAnsi="Garamond"/>
        </w:rPr>
      </w:pPr>
      <w:r>
        <w:rPr>
          <w:rFonts w:ascii="Garamond" w:hAnsi="Garamond"/>
        </w:rPr>
        <w:t>Thursday, July 1</w:t>
      </w:r>
      <w:r w:rsidRPr="00C22665">
        <w:rPr>
          <w:rFonts w:ascii="Garamond" w:hAnsi="Garamond"/>
          <w:vertAlign w:val="superscript"/>
        </w:rPr>
        <w:t>st</w:t>
      </w:r>
      <w:r w:rsidR="000B2EA7">
        <w:rPr>
          <w:rFonts w:ascii="Garamond" w:hAnsi="Garamond"/>
        </w:rPr>
        <w:t>:</w:t>
      </w:r>
    </w:p>
    <w:p w:rsidR="00F015BF" w:rsidRDefault="00F015BF" w:rsidP="00A10C47">
      <w:pPr>
        <w:rPr>
          <w:rFonts w:ascii="Garamond" w:hAnsi="Garamond"/>
        </w:rPr>
      </w:pPr>
      <w:r>
        <w:rPr>
          <w:rFonts w:ascii="Garamond" w:hAnsi="Garamond"/>
        </w:rPr>
        <w:t>Due: Ethnographic project topic and group</w:t>
      </w:r>
    </w:p>
    <w:p w:rsidR="00A10C47" w:rsidRDefault="00A10C47" w:rsidP="00A10C47">
      <w:pPr>
        <w:rPr>
          <w:rFonts w:ascii="Garamond" w:hAnsi="Garamond"/>
        </w:rPr>
      </w:pPr>
      <w:r w:rsidRPr="0069408C">
        <w:rPr>
          <w:rFonts w:ascii="Garamond" w:hAnsi="Garamond"/>
        </w:rPr>
        <w:t xml:space="preserve">Lecture:   </w:t>
      </w:r>
      <w:r w:rsidR="000B2EA7">
        <w:rPr>
          <w:rFonts w:ascii="Garamond" w:hAnsi="Garamond"/>
        </w:rPr>
        <w:t>Environmental Impacts of Consumption</w:t>
      </w:r>
    </w:p>
    <w:p w:rsidR="00F015BF" w:rsidRDefault="00F015BF" w:rsidP="00A10C47">
      <w:pPr>
        <w:rPr>
          <w:rFonts w:ascii="Garamond" w:hAnsi="Garamond"/>
        </w:rPr>
      </w:pPr>
      <w:r>
        <w:rPr>
          <w:rFonts w:ascii="Garamond" w:hAnsi="Garamond"/>
          <w:b/>
        </w:rPr>
        <w:t>St</w:t>
      </w:r>
      <w:r w:rsidRPr="000B2EA7">
        <w:rPr>
          <w:rFonts w:ascii="Garamond" w:hAnsi="Garamond"/>
          <w:b/>
        </w:rPr>
        <w:t>udent Facilitated Discussion</w:t>
      </w:r>
    </w:p>
    <w:p w:rsidR="0031712F" w:rsidRPr="0069408C" w:rsidRDefault="0031712F" w:rsidP="00A10C47">
      <w:pPr>
        <w:rPr>
          <w:rFonts w:ascii="Garamond" w:hAnsi="Garamond"/>
        </w:rPr>
      </w:pPr>
      <w:r>
        <w:rPr>
          <w:rFonts w:ascii="Garamond" w:hAnsi="Garamond"/>
        </w:rPr>
        <w:t>Discussion</w:t>
      </w:r>
    </w:p>
    <w:p w:rsidR="00A10C47" w:rsidRPr="0069408C" w:rsidRDefault="00A10C47" w:rsidP="006F6134">
      <w:pPr>
        <w:rPr>
          <w:rFonts w:ascii="Garamond" w:hAnsi="Garamond"/>
        </w:rPr>
      </w:pPr>
    </w:p>
    <w:p w:rsidR="006F6134" w:rsidRPr="0069408C" w:rsidRDefault="006F6134" w:rsidP="006F6134">
      <w:pPr>
        <w:rPr>
          <w:rFonts w:ascii="Garamond" w:hAnsi="Garamond"/>
        </w:rPr>
      </w:pPr>
    </w:p>
    <w:p w:rsidR="00C06892" w:rsidRDefault="00C06892">
      <w:pPr>
        <w:rPr>
          <w:rFonts w:ascii="Garamond" w:hAnsi="Garamond"/>
          <w:u w:val="single"/>
        </w:rPr>
      </w:pPr>
      <w:r>
        <w:rPr>
          <w:rFonts w:ascii="Garamond" w:hAnsi="Garamond"/>
          <w:u w:val="single"/>
        </w:rPr>
        <w:br w:type="page"/>
      </w:r>
    </w:p>
    <w:p w:rsidR="006F6134" w:rsidRPr="0069408C" w:rsidRDefault="006F6134" w:rsidP="006F6134">
      <w:pPr>
        <w:rPr>
          <w:rFonts w:ascii="Garamond" w:hAnsi="Garamond"/>
          <w:u w:val="single"/>
        </w:rPr>
      </w:pPr>
      <w:r w:rsidRPr="0069408C">
        <w:rPr>
          <w:rFonts w:ascii="Garamond" w:hAnsi="Garamond"/>
          <w:u w:val="single"/>
        </w:rPr>
        <w:lastRenderedPageBreak/>
        <w:t xml:space="preserve">Week 3:   Consumption and the </w:t>
      </w:r>
      <w:r w:rsidR="000B2EA7">
        <w:rPr>
          <w:rFonts w:ascii="Garamond" w:hAnsi="Garamond"/>
          <w:u w:val="single"/>
        </w:rPr>
        <w:t>Global Economy</w:t>
      </w:r>
    </w:p>
    <w:p w:rsidR="00C22665" w:rsidRDefault="00C22665" w:rsidP="000B2EA7">
      <w:pPr>
        <w:rPr>
          <w:rFonts w:ascii="Garamond" w:hAnsi="Garamond"/>
        </w:rPr>
      </w:pPr>
    </w:p>
    <w:p w:rsidR="000B2EA7" w:rsidRDefault="00C22665" w:rsidP="000B2EA7">
      <w:pPr>
        <w:rPr>
          <w:rFonts w:ascii="Garamond" w:hAnsi="Garamond"/>
        </w:rPr>
      </w:pPr>
      <w:r>
        <w:rPr>
          <w:rFonts w:ascii="Garamond" w:hAnsi="Garamond"/>
        </w:rPr>
        <w:t>Tuesday, July 6</w:t>
      </w:r>
      <w:r w:rsidRPr="00C22665">
        <w:rPr>
          <w:rFonts w:ascii="Garamond" w:hAnsi="Garamond"/>
          <w:vertAlign w:val="superscript"/>
        </w:rPr>
        <w:t>th</w:t>
      </w:r>
      <w:r w:rsidR="006D2DEA">
        <w:rPr>
          <w:rFonts w:ascii="Garamond" w:hAnsi="Garamond"/>
        </w:rPr>
        <w:t>:</w:t>
      </w:r>
    </w:p>
    <w:p w:rsidR="00F015BF" w:rsidRDefault="00F015BF" w:rsidP="000B2EA7">
      <w:pPr>
        <w:rPr>
          <w:rFonts w:ascii="Garamond" w:hAnsi="Garamond"/>
        </w:rPr>
      </w:pPr>
      <w:r>
        <w:rPr>
          <w:rFonts w:ascii="Garamond" w:hAnsi="Garamond"/>
          <w:b/>
        </w:rPr>
        <w:t>R</w:t>
      </w:r>
      <w:r w:rsidRPr="0069408C">
        <w:rPr>
          <w:rFonts w:ascii="Garamond" w:hAnsi="Garamond"/>
          <w:b/>
        </w:rPr>
        <w:t xml:space="preserve">eading assignments for week </w:t>
      </w:r>
      <w:r>
        <w:rPr>
          <w:rFonts w:ascii="Garamond" w:hAnsi="Garamond"/>
          <w:b/>
        </w:rPr>
        <w:t>3 due</w:t>
      </w:r>
    </w:p>
    <w:p w:rsidR="000B2EA7" w:rsidRDefault="000B2EA7" w:rsidP="000B2EA7">
      <w:pPr>
        <w:rPr>
          <w:rFonts w:ascii="Garamond" w:hAnsi="Garamond"/>
        </w:rPr>
      </w:pPr>
      <w:r w:rsidRPr="0069408C">
        <w:rPr>
          <w:rFonts w:ascii="Garamond" w:hAnsi="Garamond"/>
        </w:rPr>
        <w:t>Short Lecture:  Introduction to the Global Economy</w:t>
      </w:r>
    </w:p>
    <w:p w:rsidR="00F015BF" w:rsidRPr="000B2EA7" w:rsidRDefault="00F015BF" w:rsidP="00F015BF">
      <w:pPr>
        <w:rPr>
          <w:rFonts w:ascii="Garamond" w:hAnsi="Garamond"/>
        </w:rPr>
      </w:pPr>
      <w:r w:rsidRPr="0069408C">
        <w:rPr>
          <w:rFonts w:ascii="Garamond" w:hAnsi="Garamond"/>
        </w:rPr>
        <w:t>Film:  Life and Debt. 2003. Tuff Gong Pictures.</w:t>
      </w:r>
    </w:p>
    <w:p w:rsidR="00F015BF" w:rsidRPr="0069408C" w:rsidRDefault="00F015BF" w:rsidP="000B2EA7">
      <w:pPr>
        <w:rPr>
          <w:rFonts w:ascii="Garamond" w:hAnsi="Garamond"/>
        </w:rPr>
      </w:pPr>
      <w:r>
        <w:rPr>
          <w:rFonts w:ascii="Garamond" w:hAnsi="Garamond"/>
        </w:rPr>
        <w:t>Discussion</w:t>
      </w:r>
    </w:p>
    <w:p w:rsidR="000B2EA7" w:rsidRPr="0069408C" w:rsidRDefault="000B2EA7" w:rsidP="000B2EA7">
      <w:pPr>
        <w:rPr>
          <w:rFonts w:ascii="Garamond" w:hAnsi="Garamond"/>
        </w:rPr>
      </w:pPr>
    </w:p>
    <w:p w:rsidR="000B2EA7" w:rsidRPr="0069408C" w:rsidRDefault="000B2EA7" w:rsidP="000B2EA7">
      <w:pPr>
        <w:ind w:left="720"/>
        <w:rPr>
          <w:rFonts w:ascii="Garamond" w:hAnsi="Garamond"/>
        </w:rPr>
      </w:pPr>
      <w:r>
        <w:rPr>
          <w:rFonts w:ascii="Garamond" w:hAnsi="Garamond"/>
          <w:i/>
        </w:rPr>
        <w:t xml:space="preserve">Required </w:t>
      </w:r>
      <w:smartTag w:uri="urn:schemas-microsoft-com:office:smarttags" w:element="place">
        <w:smartTag w:uri="urn:schemas-microsoft-com:office:smarttags" w:element="City">
          <w:r w:rsidRPr="0069408C">
            <w:rPr>
              <w:rFonts w:ascii="Garamond" w:hAnsi="Garamond"/>
              <w:i/>
            </w:rPr>
            <w:t>Readings</w:t>
          </w:r>
        </w:smartTag>
      </w:smartTag>
      <w:r w:rsidRPr="0069408C">
        <w:rPr>
          <w:rFonts w:ascii="Garamond" w:hAnsi="Garamond"/>
          <w:i/>
        </w:rPr>
        <w:t>:</w:t>
      </w:r>
    </w:p>
    <w:p w:rsidR="000B2EA7" w:rsidRPr="0069408C" w:rsidRDefault="000B2EA7" w:rsidP="000B2EA7">
      <w:pPr>
        <w:ind w:left="720"/>
        <w:rPr>
          <w:rFonts w:ascii="Garamond" w:hAnsi="Garamond"/>
        </w:rPr>
      </w:pPr>
      <w:r w:rsidRPr="0069408C">
        <w:rPr>
          <w:rFonts w:ascii="Garamond" w:hAnsi="Garamond"/>
        </w:rPr>
        <w:t>Conca, K. (2001). Consumption and Environment in a Global Economy</w:t>
      </w:r>
      <w:r w:rsidRPr="0069408C">
        <w:rPr>
          <w:rFonts w:ascii="Garamond" w:hAnsi="Garamond"/>
          <w:i/>
          <w:iCs/>
        </w:rPr>
        <w:t xml:space="preserve"> Global Environmental Politics</w:t>
      </w:r>
      <w:r w:rsidRPr="0069408C">
        <w:rPr>
          <w:rFonts w:ascii="Garamond" w:hAnsi="Garamond"/>
        </w:rPr>
        <w:t xml:space="preserve"> 1 (3): 53-71  (BB)</w:t>
      </w:r>
    </w:p>
    <w:p w:rsidR="000B2EA7" w:rsidRPr="0069408C" w:rsidRDefault="000B2EA7" w:rsidP="000B2EA7">
      <w:pPr>
        <w:ind w:left="720"/>
        <w:rPr>
          <w:rFonts w:ascii="Garamond" w:hAnsi="Garamond"/>
        </w:rPr>
      </w:pPr>
    </w:p>
    <w:p w:rsidR="000B2EA7" w:rsidRPr="0069408C" w:rsidRDefault="000B2EA7" w:rsidP="000B2EA7">
      <w:pPr>
        <w:ind w:left="720"/>
        <w:rPr>
          <w:rFonts w:ascii="Garamond" w:hAnsi="Garamond"/>
        </w:rPr>
      </w:pPr>
      <w:r w:rsidRPr="0069408C">
        <w:rPr>
          <w:rFonts w:ascii="Garamond" w:hAnsi="Garamond"/>
        </w:rPr>
        <w:t xml:space="preserve">Mintz. </w:t>
      </w:r>
      <w:smartTag w:uri="urn:schemas-microsoft-com:office:smarttags" w:element="City">
        <w:smartTag w:uri="urn:schemas-microsoft-com:office:smarttags" w:element="place">
          <w:r w:rsidRPr="0069408C">
            <w:rPr>
              <w:rFonts w:ascii="Garamond" w:hAnsi="Garamond"/>
            </w:rPr>
            <w:t>Sydney</w:t>
          </w:r>
        </w:smartTag>
      </w:smartTag>
      <w:r w:rsidRPr="0069408C">
        <w:rPr>
          <w:rFonts w:ascii="Garamond" w:hAnsi="Garamond"/>
        </w:rPr>
        <w:t xml:space="preserve">.  (1985). Introduction and Chapter 2: Production.  </w:t>
      </w:r>
      <w:r w:rsidRPr="0069408C">
        <w:rPr>
          <w:rFonts w:ascii="Garamond" w:hAnsi="Garamond"/>
          <w:u w:val="single"/>
        </w:rPr>
        <w:t>Sweetness and Power:  The Place of Sugar in Modern History.</w:t>
      </w:r>
      <w:r w:rsidRPr="0069408C">
        <w:rPr>
          <w:rFonts w:ascii="Garamond" w:hAnsi="Garamond"/>
        </w:rPr>
        <w:t xml:space="preserve">  </w:t>
      </w:r>
      <w:smartTag w:uri="urn:schemas-microsoft-com:office:smarttags" w:element="State">
        <w:smartTag w:uri="urn:schemas-microsoft-com:office:smarttags" w:element="place">
          <w:r w:rsidRPr="0069408C">
            <w:rPr>
              <w:rFonts w:ascii="Garamond" w:hAnsi="Garamond"/>
            </w:rPr>
            <w:t>New York</w:t>
          </w:r>
        </w:smartTag>
      </w:smartTag>
      <w:r w:rsidRPr="0069408C">
        <w:rPr>
          <w:rFonts w:ascii="Garamond" w:hAnsi="Garamond"/>
        </w:rPr>
        <w:t>:  Penguin Books:  xv – xxx, 19-73.  (ER)</w:t>
      </w:r>
    </w:p>
    <w:p w:rsidR="000B2EA7" w:rsidRPr="0069408C" w:rsidRDefault="000B2EA7" w:rsidP="000B2EA7">
      <w:pPr>
        <w:ind w:left="720"/>
        <w:rPr>
          <w:rFonts w:ascii="Garamond" w:hAnsi="Garamond"/>
        </w:rPr>
      </w:pPr>
    </w:p>
    <w:p w:rsidR="000B2EA7" w:rsidRPr="0069408C" w:rsidRDefault="000B2EA7" w:rsidP="000B2EA7">
      <w:pPr>
        <w:ind w:left="720"/>
        <w:rPr>
          <w:rFonts w:ascii="Garamond" w:hAnsi="Garamond"/>
        </w:rPr>
      </w:pPr>
      <w:r w:rsidRPr="0069408C">
        <w:rPr>
          <w:rFonts w:ascii="Garamond" w:hAnsi="Garamond"/>
        </w:rPr>
        <w:t xml:space="preserve">Tucker, Richard. (2002). Environmentally Damaging Consumption:  The Impact of American Markets on Tropical Ecosystems in the Twentieth Century. </w:t>
      </w:r>
      <w:r w:rsidRPr="0069408C">
        <w:rPr>
          <w:rFonts w:ascii="Garamond" w:hAnsi="Garamond"/>
          <w:u w:val="single"/>
        </w:rPr>
        <w:t>Confronting Consumption</w:t>
      </w:r>
      <w:r w:rsidRPr="0069408C">
        <w:rPr>
          <w:rFonts w:ascii="Garamond" w:hAnsi="Garamond"/>
        </w:rPr>
        <w:t xml:space="preserve">. T. Princen, M. Maniates and K. Conca. </w:t>
      </w:r>
      <w:smartTag w:uri="urn:schemas-microsoft-com:office:smarttags" w:element="City">
        <w:smartTag w:uri="urn:schemas-microsoft-com:office:smarttags" w:element="place">
          <w:r w:rsidRPr="0069408C">
            <w:rPr>
              <w:rFonts w:ascii="Garamond" w:hAnsi="Garamond"/>
            </w:rPr>
            <w:t>Cambridge</w:t>
          </w:r>
        </w:smartTag>
      </w:smartTag>
      <w:r w:rsidRPr="0069408C">
        <w:rPr>
          <w:rFonts w:ascii="Garamond" w:hAnsi="Garamond"/>
        </w:rPr>
        <w:t>, MIT Press</w:t>
      </w:r>
      <w:r w:rsidRPr="0069408C">
        <w:rPr>
          <w:rFonts w:ascii="Garamond" w:hAnsi="Garamond"/>
          <w:b/>
          <w:bCs/>
        </w:rPr>
        <w:t xml:space="preserve">: </w:t>
      </w:r>
      <w:r w:rsidRPr="0069408C">
        <w:rPr>
          <w:rFonts w:ascii="Garamond" w:hAnsi="Garamond"/>
        </w:rPr>
        <w:t>177-195. (ER)</w:t>
      </w:r>
    </w:p>
    <w:p w:rsidR="000B2EA7" w:rsidRPr="0069408C" w:rsidRDefault="000B2EA7" w:rsidP="000B2EA7">
      <w:pPr>
        <w:rPr>
          <w:rFonts w:ascii="Garamond" w:hAnsi="Garamond"/>
        </w:rPr>
      </w:pPr>
    </w:p>
    <w:p w:rsidR="000B2EA7" w:rsidRDefault="00C22665" w:rsidP="000B2EA7">
      <w:pPr>
        <w:rPr>
          <w:rFonts w:ascii="Garamond" w:hAnsi="Garamond"/>
        </w:rPr>
      </w:pPr>
      <w:r>
        <w:rPr>
          <w:rFonts w:ascii="Garamond" w:hAnsi="Garamond"/>
        </w:rPr>
        <w:t>Thursday, July 8</w:t>
      </w:r>
      <w:r w:rsidRPr="00C22665">
        <w:rPr>
          <w:rFonts w:ascii="Garamond" w:hAnsi="Garamond"/>
          <w:vertAlign w:val="superscript"/>
        </w:rPr>
        <w:t>th</w:t>
      </w:r>
      <w:r>
        <w:rPr>
          <w:rFonts w:ascii="Garamond" w:hAnsi="Garamond"/>
        </w:rPr>
        <w:t>:</w:t>
      </w:r>
    </w:p>
    <w:p w:rsidR="00F015BF" w:rsidRDefault="00F015BF" w:rsidP="000B2EA7">
      <w:pPr>
        <w:rPr>
          <w:rFonts w:ascii="Garamond" w:hAnsi="Garamond"/>
        </w:rPr>
      </w:pPr>
      <w:r w:rsidRPr="0069408C">
        <w:rPr>
          <w:rFonts w:ascii="Garamond" w:hAnsi="Garamond"/>
          <w:b/>
        </w:rPr>
        <w:t>Student Facilitated discussion</w:t>
      </w:r>
    </w:p>
    <w:p w:rsidR="000B2EA7" w:rsidRPr="0069408C" w:rsidRDefault="000B2EA7" w:rsidP="000B2EA7">
      <w:pPr>
        <w:rPr>
          <w:rFonts w:ascii="Garamond" w:hAnsi="Garamond"/>
        </w:rPr>
      </w:pPr>
      <w:r w:rsidRPr="0069408C">
        <w:rPr>
          <w:rFonts w:ascii="Garamond" w:hAnsi="Garamond"/>
        </w:rPr>
        <w:t>Lecture:  Consumption and the Global Economy</w:t>
      </w:r>
    </w:p>
    <w:p w:rsidR="007F5ACC" w:rsidRPr="0069408C" w:rsidRDefault="0031712F" w:rsidP="006F6134">
      <w:pPr>
        <w:rPr>
          <w:rFonts w:ascii="Garamond" w:hAnsi="Garamond"/>
        </w:rPr>
      </w:pPr>
      <w:r>
        <w:rPr>
          <w:rFonts w:ascii="Garamond" w:hAnsi="Garamond"/>
        </w:rPr>
        <w:t>Hand Out:  Consumption Diary Assignment</w:t>
      </w:r>
    </w:p>
    <w:p w:rsidR="00834994" w:rsidRPr="0069408C" w:rsidRDefault="00834994" w:rsidP="006F6134">
      <w:pPr>
        <w:rPr>
          <w:rFonts w:ascii="Garamond" w:hAnsi="Garamond"/>
        </w:rPr>
      </w:pPr>
    </w:p>
    <w:p w:rsidR="00873A02" w:rsidRDefault="00873A02" w:rsidP="006F6134">
      <w:pPr>
        <w:rPr>
          <w:rFonts w:ascii="Garamond" w:hAnsi="Garamond"/>
          <w:u w:val="single"/>
        </w:rPr>
      </w:pPr>
    </w:p>
    <w:p w:rsidR="006A0CB5" w:rsidRPr="0069408C" w:rsidRDefault="006F6134" w:rsidP="006F6134">
      <w:pPr>
        <w:rPr>
          <w:rFonts w:ascii="Garamond" w:hAnsi="Garamond"/>
          <w:u w:val="single"/>
        </w:rPr>
      </w:pPr>
      <w:r w:rsidRPr="0069408C">
        <w:rPr>
          <w:rFonts w:ascii="Garamond" w:hAnsi="Garamond"/>
          <w:u w:val="single"/>
        </w:rPr>
        <w:t xml:space="preserve">Week 4:  </w:t>
      </w:r>
      <w:r w:rsidR="000B2EA7" w:rsidRPr="0069408C">
        <w:rPr>
          <w:rFonts w:ascii="Garamond" w:hAnsi="Garamond"/>
          <w:u w:val="single"/>
        </w:rPr>
        <w:t>Consumption and Justice</w:t>
      </w:r>
    </w:p>
    <w:p w:rsidR="00C22665" w:rsidRDefault="00C22665" w:rsidP="000B2EA7">
      <w:pPr>
        <w:rPr>
          <w:rFonts w:ascii="Garamond" w:hAnsi="Garamond"/>
        </w:rPr>
      </w:pPr>
    </w:p>
    <w:p w:rsidR="000B2EA7" w:rsidRDefault="000B2EA7" w:rsidP="000B2EA7">
      <w:pPr>
        <w:rPr>
          <w:rFonts w:ascii="Garamond" w:hAnsi="Garamond"/>
        </w:rPr>
      </w:pPr>
      <w:r>
        <w:rPr>
          <w:rFonts w:ascii="Garamond" w:hAnsi="Garamond"/>
        </w:rPr>
        <w:t>Tues</w:t>
      </w:r>
      <w:r w:rsidR="00690761">
        <w:rPr>
          <w:rFonts w:ascii="Garamond" w:hAnsi="Garamond"/>
        </w:rPr>
        <w:t>. July 13</w:t>
      </w:r>
      <w:r w:rsidR="00690761" w:rsidRPr="00690761">
        <w:rPr>
          <w:rFonts w:ascii="Garamond" w:hAnsi="Garamond"/>
          <w:vertAlign w:val="superscript"/>
        </w:rPr>
        <w:t>th</w:t>
      </w:r>
      <w:r w:rsidR="00690761">
        <w:rPr>
          <w:rFonts w:ascii="Garamond" w:hAnsi="Garamond"/>
        </w:rPr>
        <w:t>:</w:t>
      </w:r>
    </w:p>
    <w:p w:rsidR="00F015BF" w:rsidRDefault="00F015BF" w:rsidP="000B2EA7">
      <w:pPr>
        <w:rPr>
          <w:rFonts w:ascii="Garamond" w:hAnsi="Garamond"/>
        </w:rPr>
      </w:pPr>
      <w:r>
        <w:rPr>
          <w:rFonts w:ascii="Garamond" w:hAnsi="Garamond"/>
          <w:b/>
        </w:rPr>
        <w:t>Due: R</w:t>
      </w:r>
      <w:r w:rsidRPr="0069408C">
        <w:rPr>
          <w:rFonts w:ascii="Garamond" w:hAnsi="Garamond"/>
          <w:b/>
        </w:rPr>
        <w:t xml:space="preserve">eading assignments for week </w:t>
      </w:r>
      <w:r>
        <w:rPr>
          <w:rFonts w:ascii="Garamond" w:hAnsi="Garamond"/>
          <w:b/>
        </w:rPr>
        <w:t>4 due</w:t>
      </w:r>
    </w:p>
    <w:p w:rsidR="000B2EA7" w:rsidRDefault="000B2EA7" w:rsidP="000B2EA7">
      <w:pPr>
        <w:rPr>
          <w:rFonts w:ascii="Garamond" w:hAnsi="Garamond"/>
        </w:rPr>
      </w:pPr>
      <w:r w:rsidRPr="0069408C">
        <w:rPr>
          <w:rFonts w:ascii="Garamond" w:hAnsi="Garamond"/>
        </w:rPr>
        <w:t>Short Lecture:  Environmental Justice</w:t>
      </w:r>
    </w:p>
    <w:p w:rsidR="00F015BF" w:rsidRPr="0069408C" w:rsidRDefault="00F015BF" w:rsidP="00F015BF">
      <w:pPr>
        <w:rPr>
          <w:rFonts w:ascii="Garamond" w:hAnsi="Garamond"/>
        </w:rPr>
      </w:pPr>
      <w:r w:rsidRPr="0069408C">
        <w:rPr>
          <w:rFonts w:ascii="Garamond" w:hAnsi="Garamond"/>
        </w:rPr>
        <w:t xml:space="preserve">Film:  The Road from </w:t>
      </w:r>
      <w:smartTag w:uri="urn:schemas-microsoft-com:office:smarttags" w:element="place">
        <w:r w:rsidRPr="0069408C">
          <w:rPr>
            <w:rFonts w:ascii="Garamond" w:hAnsi="Garamond"/>
          </w:rPr>
          <w:t>Rio</w:t>
        </w:r>
      </w:smartTag>
      <w:r w:rsidRPr="0069408C">
        <w:rPr>
          <w:rFonts w:ascii="Garamond" w:hAnsi="Garamond"/>
        </w:rPr>
        <w:t>.  2003.  Bullfrog Films.</w:t>
      </w:r>
    </w:p>
    <w:p w:rsidR="00F015BF" w:rsidRPr="0069408C" w:rsidRDefault="00F015BF" w:rsidP="000B2EA7">
      <w:pPr>
        <w:rPr>
          <w:rFonts w:ascii="Garamond" w:hAnsi="Garamond"/>
        </w:rPr>
      </w:pPr>
      <w:r>
        <w:rPr>
          <w:rFonts w:ascii="Garamond" w:hAnsi="Garamond"/>
        </w:rPr>
        <w:t>Discussion</w:t>
      </w:r>
    </w:p>
    <w:p w:rsidR="000B2EA7" w:rsidRPr="0069408C" w:rsidRDefault="000B2EA7" w:rsidP="000B2EA7">
      <w:pPr>
        <w:rPr>
          <w:rFonts w:ascii="Garamond" w:hAnsi="Garamond"/>
        </w:rPr>
      </w:pPr>
    </w:p>
    <w:p w:rsidR="000B2EA7" w:rsidRPr="0069408C" w:rsidRDefault="000B2EA7" w:rsidP="000B2EA7">
      <w:pPr>
        <w:rPr>
          <w:rFonts w:ascii="Garamond" w:hAnsi="Garamond"/>
        </w:rPr>
      </w:pPr>
    </w:p>
    <w:p w:rsidR="000B2EA7" w:rsidRPr="0069408C" w:rsidRDefault="000B2EA7" w:rsidP="000B2EA7">
      <w:pPr>
        <w:ind w:left="720"/>
        <w:rPr>
          <w:rFonts w:ascii="Garamond" w:hAnsi="Garamond"/>
        </w:rPr>
      </w:pPr>
      <w:r>
        <w:rPr>
          <w:rFonts w:ascii="Garamond" w:hAnsi="Garamond"/>
          <w:i/>
        </w:rPr>
        <w:t xml:space="preserve">Required </w:t>
      </w:r>
      <w:smartTag w:uri="urn:schemas-microsoft-com:office:smarttags" w:element="City">
        <w:smartTag w:uri="urn:schemas-microsoft-com:office:smarttags" w:element="place">
          <w:r w:rsidRPr="0069408C">
            <w:rPr>
              <w:rFonts w:ascii="Garamond" w:hAnsi="Garamond"/>
              <w:i/>
            </w:rPr>
            <w:t>Readings</w:t>
          </w:r>
        </w:smartTag>
      </w:smartTag>
      <w:r w:rsidRPr="0069408C">
        <w:rPr>
          <w:rFonts w:ascii="Garamond" w:hAnsi="Garamond"/>
          <w:i/>
        </w:rPr>
        <w:t>:</w:t>
      </w:r>
    </w:p>
    <w:p w:rsidR="000B2EA7" w:rsidRPr="0069408C" w:rsidRDefault="000B2EA7" w:rsidP="000B2EA7">
      <w:pPr>
        <w:ind w:left="720"/>
        <w:rPr>
          <w:rFonts w:ascii="Garamond" w:hAnsi="Garamond"/>
        </w:rPr>
      </w:pPr>
      <w:r w:rsidRPr="0069408C">
        <w:rPr>
          <w:rFonts w:ascii="Garamond" w:hAnsi="Garamond"/>
        </w:rPr>
        <w:t xml:space="preserve">Gedicks, Al.  </w:t>
      </w:r>
      <w:r w:rsidR="00D31F88">
        <w:rPr>
          <w:rFonts w:ascii="Garamond" w:hAnsi="Garamond"/>
        </w:rPr>
        <w:t xml:space="preserve">(2005) </w:t>
      </w:r>
      <w:r w:rsidRPr="0069408C">
        <w:rPr>
          <w:rFonts w:ascii="Garamond" w:hAnsi="Garamond"/>
        </w:rPr>
        <w:t xml:space="preserve">Resource Wars against Native Peoples.  In The Quest for Environmental Justice:  Human Rights and the Politics of Pollution.  Robert D. Bullard ed.  </w:t>
      </w:r>
      <w:smartTag w:uri="urn:schemas-microsoft-com:office:smarttags" w:element="City">
        <w:smartTag w:uri="urn:schemas-microsoft-com:office:smarttags" w:element="place">
          <w:r w:rsidRPr="0069408C">
            <w:rPr>
              <w:rFonts w:ascii="Garamond" w:hAnsi="Garamond"/>
            </w:rPr>
            <w:t>San Francisco</w:t>
          </w:r>
        </w:smartTag>
      </w:smartTag>
      <w:r w:rsidRPr="0069408C">
        <w:rPr>
          <w:rFonts w:ascii="Garamond" w:hAnsi="Garamond"/>
        </w:rPr>
        <w:t>:  Sierra Club Books. Pages 168-187. (ER)</w:t>
      </w:r>
    </w:p>
    <w:p w:rsidR="000B2EA7" w:rsidRPr="0069408C" w:rsidRDefault="000B2EA7" w:rsidP="000B2EA7">
      <w:pPr>
        <w:ind w:left="720"/>
        <w:rPr>
          <w:rFonts w:ascii="Garamond" w:hAnsi="Garamond"/>
        </w:rPr>
      </w:pPr>
    </w:p>
    <w:p w:rsidR="000B2EA7" w:rsidRPr="0069408C" w:rsidRDefault="000B2EA7" w:rsidP="000B2EA7">
      <w:pPr>
        <w:ind w:left="720"/>
        <w:rPr>
          <w:rFonts w:ascii="Garamond" w:hAnsi="Garamond"/>
        </w:rPr>
      </w:pPr>
      <w:r w:rsidRPr="0069408C">
        <w:rPr>
          <w:rFonts w:ascii="Garamond" w:hAnsi="Garamond"/>
        </w:rPr>
        <w:t xml:space="preserve">Rees, William E and Westra, Laura.  (2003).  When Consumption Does Violence: Can There be Sustainability and Environmental Justice in a Resource-limited World?.  </w:t>
      </w:r>
      <w:r w:rsidRPr="0069408C">
        <w:rPr>
          <w:rFonts w:ascii="Garamond" w:hAnsi="Garamond"/>
          <w:i/>
          <w:iCs/>
        </w:rPr>
        <w:t>In</w:t>
      </w:r>
      <w:r w:rsidRPr="0069408C">
        <w:rPr>
          <w:rFonts w:ascii="Garamond" w:hAnsi="Garamond"/>
        </w:rPr>
        <w:t xml:space="preserve"> </w:t>
      </w:r>
      <w:r w:rsidRPr="008C7AB3">
        <w:rPr>
          <w:rFonts w:ascii="Garamond" w:hAnsi="Garamond"/>
          <w:u w:val="single"/>
        </w:rPr>
        <w:t>Just Sustainabilities: Development in an Unequal World</w:t>
      </w:r>
      <w:r w:rsidRPr="0069408C">
        <w:rPr>
          <w:rFonts w:ascii="Garamond" w:hAnsi="Garamond"/>
        </w:rPr>
        <w:t xml:space="preserve">. J. Agyeman, R.D. Bullard and B. Evans eds. </w:t>
      </w:r>
      <w:smartTag w:uri="urn:schemas-microsoft-com:office:smarttags" w:element="City">
        <w:smartTag w:uri="urn:schemas-microsoft-com:office:smarttags" w:element="place">
          <w:r w:rsidRPr="0069408C">
            <w:rPr>
              <w:rFonts w:ascii="Garamond" w:hAnsi="Garamond"/>
            </w:rPr>
            <w:t>London</w:t>
          </w:r>
        </w:smartTag>
      </w:smartTag>
      <w:r w:rsidRPr="0069408C">
        <w:rPr>
          <w:rFonts w:ascii="Garamond" w:hAnsi="Garamond"/>
        </w:rPr>
        <w:t>: Earthscan Publications Ltd.  (BB)</w:t>
      </w:r>
    </w:p>
    <w:p w:rsidR="000B2EA7" w:rsidRPr="0069408C" w:rsidRDefault="000B2EA7" w:rsidP="000B2EA7">
      <w:pPr>
        <w:ind w:left="720"/>
        <w:rPr>
          <w:rFonts w:ascii="Garamond" w:hAnsi="Garamond"/>
        </w:rPr>
      </w:pPr>
    </w:p>
    <w:p w:rsidR="000B2EA7" w:rsidRDefault="000B2EA7" w:rsidP="000B2EA7">
      <w:pPr>
        <w:ind w:left="720"/>
        <w:rPr>
          <w:rFonts w:ascii="Garamond" w:hAnsi="Garamond"/>
        </w:rPr>
      </w:pPr>
      <w:r w:rsidRPr="0069408C">
        <w:rPr>
          <w:rFonts w:ascii="Garamond" w:hAnsi="Garamond"/>
        </w:rPr>
        <w:t>UN Department of Economic and Social Affairs.  (1992).  Agenda 21: Chapter 4.  (</w:t>
      </w:r>
      <w:hyperlink r:id="rId9" w:history="1">
        <w:r w:rsidRPr="0069408C">
          <w:rPr>
            <w:rStyle w:val="Hyperlink"/>
            <w:rFonts w:ascii="Garamond" w:hAnsi="Garamond"/>
          </w:rPr>
          <w:t>http://www.un.org/esa/sustdev/documents/agenda21/english/agenda21chapter4.htm</w:t>
        </w:r>
      </w:hyperlink>
      <w:r w:rsidRPr="0069408C">
        <w:rPr>
          <w:rFonts w:ascii="Garamond" w:hAnsi="Garamond"/>
        </w:rPr>
        <w:t>)  (BB)</w:t>
      </w:r>
    </w:p>
    <w:p w:rsidR="000B2EA7" w:rsidRDefault="000B2EA7" w:rsidP="000B2EA7">
      <w:pPr>
        <w:ind w:left="720"/>
        <w:rPr>
          <w:rFonts w:ascii="Garamond" w:hAnsi="Garamond"/>
        </w:rPr>
      </w:pPr>
    </w:p>
    <w:p w:rsidR="000B2EA7" w:rsidRPr="0069408C" w:rsidRDefault="000B2EA7" w:rsidP="000B2EA7">
      <w:pPr>
        <w:ind w:left="720"/>
        <w:rPr>
          <w:rFonts w:ascii="Garamond" w:hAnsi="Garamond"/>
        </w:rPr>
      </w:pPr>
      <w:r>
        <w:rPr>
          <w:rFonts w:ascii="Garamond" w:hAnsi="Garamond"/>
          <w:i/>
        </w:rPr>
        <w:lastRenderedPageBreak/>
        <w:t xml:space="preserve">Optional </w:t>
      </w:r>
      <w:smartTag w:uri="urn:schemas-microsoft-com:office:smarttags" w:element="place">
        <w:smartTag w:uri="urn:schemas-microsoft-com:office:smarttags" w:element="City">
          <w:r w:rsidRPr="0069408C">
            <w:rPr>
              <w:rFonts w:ascii="Garamond" w:hAnsi="Garamond"/>
              <w:i/>
            </w:rPr>
            <w:t>Readings</w:t>
          </w:r>
        </w:smartTag>
      </w:smartTag>
      <w:r w:rsidRPr="0069408C">
        <w:rPr>
          <w:rFonts w:ascii="Garamond" w:hAnsi="Garamond"/>
          <w:i/>
        </w:rPr>
        <w:t>:</w:t>
      </w:r>
    </w:p>
    <w:p w:rsidR="000B2EA7" w:rsidRPr="00F97D28" w:rsidRDefault="000B2EA7" w:rsidP="000B2EA7">
      <w:pPr>
        <w:ind w:left="720"/>
        <w:rPr>
          <w:rFonts w:ascii="Garamond" w:hAnsi="Garamond"/>
        </w:rPr>
      </w:pPr>
      <w:r>
        <w:rPr>
          <w:rFonts w:ascii="Garamond" w:hAnsi="Garamond"/>
        </w:rPr>
        <w:t xml:space="preserve">People of Color Environmental Leadership </w:t>
      </w:r>
      <w:smartTag w:uri="urn:schemas-microsoft-com:office:smarttags" w:element="place">
        <w:smartTag w:uri="urn:schemas-microsoft-com:office:smarttags" w:element="City">
          <w:r>
            <w:rPr>
              <w:rFonts w:ascii="Garamond" w:hAnsi="Garamond"/>
            </w:rPr>
            <w:t>Summit</w:t>
          </w:r>
        </w:smartTag>
      </w:smartTag>
      <w:r>
        <w:rPr>
          <w:rFonts w:ascii="Garamond" w:hAnsi="Garamond"/>
        </w:rPr>
        <w:t xml:space="preserve">.  1991.  Principles of Environmental Justice.  </w:t>
      </w:r>
      <w:r w:rsidRPr="00F97D28">
        <w:rPr>
          <w:rFonts w:ascii="Garamond" w:hAnsi="Garamond"/>
        </w:rPr>
        <w:t>http://www.ejrc.cau.edu/princej.html</w:t>
      </w:r>
    </w:p>
    <w:p w:rsidR="000B2EA7" w:rsidRPr="0069408C" w:rsidRDefault="000B2EA7" w:rsidP="000B2EA7">
      <w:pPr>
        <w:rPr>
          <w:rFonts w:ascii="Garamond" w:hAnsi="Garamond"/>
        </w:rPr>
      </w:pPr>
    </w:p>
    <w:p w:rsidR="000B2EA7" w:rsidRDefault="000B2EA7" w:rsidP="000B2EA7">
      <w:pPr>
        <w:rPr>
          <w:rFonts w:ascii="Garamond" w:hAnsi="Garamond"/>
        </w:rPr>
      </w:pPr>
      <w:r>
        <w:rPr>
          <w:rFonts w:ascii="Garamond" w:hAnsi="Garamond"/>
        </w:rPr>
        <w:t>Thurs</w:t>
      </w:r>
      <w:r w:rsidR="006D2DEA">
        <w:rPr>
          <w:rFonts w:ascii="Garamond" w:hAnsi="Garamond"/>
        </w:rPr>
        <w:t xml:space="preserve">. July </w:t>
      </w:r>
      <w:r w:rsidR="00690761">
        <w:rPr>
          <w:rFonts w:ascii="Garamond" w:hAnsi="Garamond"/>
        </w:rPr>
        <w:t>15</w:t>
      </w:r>
      <w:r w:rsidR="00690761" w:rsidRPr="00690761">
        <w:rPr>
          <w:rFonts w:ascii="Garamond" w:hAnsi="Garamond"/>
          <w:vertAlign w:val="superscript"/>
        </w:rPr>
        <w:t>th</w:t>
      </w:r>
      <w:r w:rsidR="00690761">
        <w:rPr>
          <w:rFonts w:ascii="Garamond" w:hAnsi="Garamond"/>
        </w:rPr>
        <w:t>:</w:t>
      </w:r>
    </w:p>
    <w:p w:rsidR="000B2EA7" w:rsidRDefault="000B2EA7" w:rsidP="000B2EA7">
      <w:pPr>
        <w:rPr>
          <w:rFonts w:ascii="Garamond" w:hAnsi="Garamond"/>
          <w:b/>
        </w:rPr>
      </w:pPr>
      <w:r w:rsidRPr="000B2EA7">
        <w:rPr>
          <w:rFonts w:ascii="Garamond" w:hAnsi="Garamond"/>
          <w:b/>
        </w:rPr>
        <w:t>Ethnographic Project Update Due</w:t>
      </w:r>
    </w:p>
    <w:p w:rsidR="00F015BF" w:rsidRPr="000B2EA7" w:rsidRDefault="00F015BF" w:rsidP="000B2EA7">
      <w:pPr>
        <w:rPr>
          <w:rFonts w:ascii="Garamond" w:hAnsi="Garamond"/>
          <w:b/>
        </w:rPr>
      </w:pPr>
      <w:r w:rsidRPr="0069408C">
        <w:rPr>
          <w:rFonts w:ascii="Garamond" w:hAnsi="Garamond"/>
          <w:b/>
        </w:rPr>
        <w:t>Student Facilitated discussion</w:t>
      </w:r>
    </w:p>
    <w:p w:rsidR="000B2EA7" w:rsidRPr="0069408C" w:rsidRDefault="000B2EA7" w:rsidP="000B2EA7">
      <w:pPr>
        <w:rPr>
          <w:rFonts w:ascii="Garamond" w:hAnsi="Garamond"/>
          <w:b/>
        </w:rPr>
      </w:pPr>
      <w:r w:rsidRPr="0069408C">
        <w:rPr>
          <w:rFonts w:ascii="Garamond" w:hAnsi="Garamond"/>
        </w:rPr>
        <w:t>Lecture:  Consumption and Justice</w:t>
      </w:r>
    </w:p>
    <w:p w:rsidR="000B2EA7" w:rsidRPr="0069408C" w:rsidRDefault="000B2EA7" w:rsidP="000B2EA7">
      <w:pPr>
        <w:rPr>
          <w:rFonts w:ascii="Garamond" w:hAnsi="Garamond"/>
        </w:rPr>
      </w:pPr>
      <w:r w:rsidRPr="0069408C">
        <w:rPr>
          <w:rFonts w:ascii="Garamond" w:hAnsi="Garamond"/>
        </w:rPr>
        <w:t>Discussion:  Material to date</w:t>
      </w:r>
    </w:p>
    <w:p w:rsidR="000B2EA7" w:rsidRDefault="000B2EA7" w:rsidP="006F6134">
      <w:pPr>
        <w:rPr>
          <w:rFonts w:ascii="Garamond" w:hAnsi="Garamond"/>
          <w:u w:val="single"/>
        </w:rPr>
      </w:pPr>
    </w:p>
    <w:p w:rsidR="000B2EA7" w:rsidRPr="0069408C" w:rsidRDefault="000B2EA7" w:rsidP="006F6134">
      <w:pPr>
        <w:rPr>
          <w:rFonts w:ascii="Garamond" w:hAnsi="Garamond"/>
          <w:u w:val="single"/>
        </w:rPr>
      </w:pPr>
    </w:p>
    <w:p w:rsidR="00C22665" w:rsidRPr="00CF754F" w:rsidRDefault="006F6134" w:rsidP="000B2EA7">
      <w:pPr>
        <w:rPr>
          <w:rFonts w:ascii="Garamond" w:hAnsi="Garamond"/>
          <w:u w:val="single"/>
        </w:rPr>
      </w:pPr>
      <w:r w:rsidRPr="0069408C">
        <w:rPr>
          <w:rFonts w:ascii="Garamond" w:hAnsi="Garamond"/>
          <w:u w:val="single"/>
        </w:rPr>
        <w:t xml:space="preserve">Week 5:  </w:t>
      </w:r>
      <w:r w:rsidR="000B2EA7" w:rsidRPr="0069408C">
        <w:rPr>
          <w:rFonts w:ascii="Garamond" w:hAnsi="Garamond"/>
          <w:u w:val="single"/>
        </w:rPr>
        <w:t>Consumption as a social act</w:t>
      </w:r>
    </w:p>
    <w:p w:rsidR="00C22665" w:rsidRDefault="00C22665" w:rsidP="000B2EA7">
      <w:pPr>
        <w:rPr>
          <w:rFonts w:ascii="Garamond" w:hAnsi="Garamond"/>
        </w:rPr>
      </w:pPr>
    </w:p>
    <w:p w:rsidR="006D2DEA" w:rsidRDefault="00690761" w:rsidP="000B2EA7">
      <w:pPr>
        <w:rPr>
          <w:rFonts w:ascii="Garamond" w:hAnsi="Garamond"/>
        </w:rPr>
      </w:pPr>
      <w:r>
        <w:rPr>
          <w:rFonts w:ascii="Garamond" w:hAnsi="Garamond"/>
        </w:rPr>
        <w:t>Tuesday, July 20</w:t>
      </w:r>
      <w:r w:rsidRPr="00690761">
        <w:rPr>
          <w:rFonts w:ascii="Garamond" w:hAnsi="Garamond"/>
          <w:vertAlign w:val="superscript"/>
        </w:rPr>
        <w:t>th</w:t>
      </w:r>
      <w:r>
        <w:rPr>
          <w:rFonts w:ascii="Garamond" w:hAnsi="Garamond"/>
        </w:rPr>
        <w:t>:</w:t>
      </w:r>
    </w:p>
    <w:p w:rsidR="00CF754F" w:rsidRDefault="00CF754F" w:rsidP="000B2EA7">
      <w:pPr>
        <w:rPr>
          <w:rFonts w:ascii="Garamond" w:hAnsi="Garamond"/>
        </w:rPr>
      </w:pPr>
      <w:r>
        <w:rPr>
          <w:rFonts w:ascii="Garamond" w:hAnsi="Garamond"/>
          <w:b/>
        </w:rPr>
        <w:t>Due: R</w:t>
      </w:r>
      <w:r w:rsidRPr="0069408C">
        <w:rPr>
          <w:rFonts w:ascii="Garamond" w:hAnsi="Garamond"/>
          <w:b/>
        </w:rPr>
        <w:t xml:space="preserve">eading assignments for week </w:t>
      </w:r>
      <w:r>
        <w:rPr>
          <w:rFonts w:ascii="Garamond" w:hAnsi="Garamond"/>
          <w:b/>
        </w:rPr>
        <w:t>5 due</w:t>
      </w:r>
    </w:p>
    <w:p w:rsidR="000B2EA7" w:rsidRDefault="000B2EA7" w:rsidP="000B2EA7">
      <w:pPr>
        <w:rPr>
          <w:rFonts w:ascii="Garamond" w:hAnsi="Garamond"/>
        </w:rPr>
      </w:pPr>
      <w:r w:rsidRPr="0069408C">
        <w:rPr>
          <w:rFonts w:ascii="Garamond" w:hAnsi="Garamond"/>
        </w:rPr>
        <w:t>Lecture:  The study of consumption in the social sciences</w:t>
      </w:r>
    </w:p>
    <w:p w:rsidR="00CF754F" w:rsidRDefault="00CF754F" w:rsidP="000B2EA7">
      <w:pPr>
        <w:rPr>
          <w:rFonts w:ascii="Garamond" w:hAnsi="Garamond"/>
        </w:rPr>
      </w:pPr>
      <w:r w:rsidRPr="0069408C">
        <w:rPr>
          <w:rFonts w:ascii="Garamond" w:hAnsi="Garamond"/>
        </w:rPr>
        <w:t>Lecture:  Consumption as a social act</w:t>
      </w:r>
    </w:p>
    <w:p w:rsidR="00896961" w:rsidRPr="0069408C" w:rsidRDefault="00896961" w:rsidP="000B2EA7">
      <w:pPr>
        <w:rPr>
          <w:rFonts w:ascii="Garamond" w:hAnsi="Garamond"/>
          <w:b/>
        </w:rPr>
      </w:pPr>
      <w:r>
        <w:rPr>
          <w:rFonts w:ascii="Garamond" w:hAnsi="Garamond"/>
          <w:b/>
        </w:rPr>
        <w:t xml:space="preserve">Due: </w:t>
      </w:r>
      <w:r w:rsidRPr="00E14A57">
        <w:rPr>
          <w:rFonts w:ascii="Garamond" w:hAnsi="Garamond"/>
          <w:b/>
        </w:rPr>
        <w:t>Consumption Journal Due</w:t>
      </w:r>
    </w:p>
    <w:p w:rsidR="000B2EA7" w:rsidRPr="0069408C" w:rsidRDefault="000B2EA7" w:rsidP="000B2EA7">
      <w:pPr>
        <w:rPr>
          <w:rFonts w:ascii="Garamond" w:hAnsi="Garamond"/>
        </w:rPr>
      </w:pPr>
    </w:p>
    <w:p w:rsidR="000B2EA7" w:rsidRPr="0069408C" w:rsidRDefault="000B2EA7" w:rsidP="000B2EA7">
      <w:pPr>
        <w:ind w:left="720"/>
        <w:rPr>
          <w:rFonts w:ascii="Garamond" w:hAnsi="Garamond"/>
        </w:rPr>
      </w:pPr>
      <w:r>
        <w:rPr>
          <w:rFonts w:ascii="Garamond" w:hAnsi="Garamond"/>
          <w:i/>
        </w:rPr>
        <w:t xml:space="preserve">Required </w:t>
      </w:r>
      <w:smartTag w:uri="urn:schemas-microsoft-com:office:smarttags" w:element="place">
        <w:smartTag w:uri="urn:schemas-microsoft-com:office:smarttags" w:element="City">
          <w:r w:rsidRPr="0069408C">
            <w:rPr>
              <w:rFonts w:ascii="Garamond" w:hAnsi="Garamond"/>
              <w:i/>
            </w:rPr>
            <w:t>Readings</w:t>
          </w:r>
        </w:smartTag>
      </w:smartTag>
      <w:r w:rsidRPr="0069408C">
        <w:rPr>
          <w:rFonts w:ascii="Garamond" w:hAnsi="Garamond"/>
          <w:i/>
        </w:rPr>
        <w:t>:</w:t>
      </w:r>
    </w:p>
    <w:p w:rsidR="000B2EA7" w:rsidRPr="0069408C" w:rsidRDefault="000B2EA7" w:rsidP="000B2EA7">
      <w:pPr>
        <w:ind w:left="720"/>
        <w:rPr>
          <w:rFonts w:ascii="Garamond" w:hAnsi="Garamond"/>
        </w:rPr>
      </w:pPr>
      <w:r w:rsidRPr="0069408C">
        <w:rPr>
          <w:rFonts w:ascii="Garamond" w:hAnsi="Garamond"/>
        </w:rPr>
        <w:t xml:space="preserve">Douglas, Mary and Baron Isherwood. (1979).  Why People Want Goods and The Uses of Goods. </w:t>
      </w:r>
      <w:r w:rsidRPr="0069408C">
        <w:rPr>
          <w:rFonts w:ascii="Garamond" w:hAnsi="Garamond"/>
          <w:u w:val="single"/>
        </w:rPr>
        <w:t>The World of Goods</w:t>
      </w:r>
      <w:r w:rsidRPr="0069408C">
        <w:rPr>
          <w:rFonts w:ascii="Garamond" w:hAnsi="Garamond"/>
        </w:rPr>
        <w:t xml:space="preserve">.  </w:t>
      </w:r>
      <w:smartTag w:uri="urn:schemas-microsoft-com:office:smarttags" w:element="State">
        <w:smartTag w:uri="urn:schemas-microsoft-com:office:smarttags" w:element="place">
          <w:r w:rsidRPr="0069408C">
            <w:rPr>
              <w:rFonts w:ascii="Garamond" w:hAnsi="Garamond"/>
            </w:rPr>
            <w:t>New York</w:t>
          </w:r>
        </w:smartTag>
      </w:smartTag>
      <w:r w:rsidRPr="0069408C">
        <w:rPr>
          <w:rFonts w:ascii="Garamond" w:hAnsi="Garamond"/>
        </w:rPr>
        <w:t xml:space="preserve">: Rutledge.  Pages: 3-10 and 36-47.  </w:t>
      </w:r>
    </w:p>
    <w:p w:rsidR="000B2EA7" w:rsidRPr="0069408C" w:rsidRDefault="000B2EA7" w:rsidP="000B2EA7">
      <w:pPr>
        <w:ind w:left="720"/>
        <w:rPr>
          <w:rFonts w:ascii="Garamond" w:hAnsi="Garamond"/>
        </w:rPr>
      </w:pPr>
    </w:p>
    <w:p w:rsidR="000B2EA7" w:rsidRDefault="00BA2081" w:rsidP="000B2EA7">
      <w:pPr>
        <w:ind w:left="720"/>
        <w:rPr>
          <w:rFonts w:ascii="Garamond" w:hAnsi="Garamond"/>
        </w:rPr>
      </w:pPr>
      <w:r>
        <w:rPr>
          <w:rFonts w:ascii="Garamond" w:hAnsi="Garamond"/>
        </w:rPr>
        <w:t>Bourdieu, Pierre. (1984)</w:t>
      </w:r>
      <w:r w:rsidR="000B2EA7" w:rsidRPr="0069408C">
        <w:rPr>
          <w:rFonts w:ascii="Garamond" w:hAnsi="Garamond"/>
        </w:rPr>
        <w:t xml:space="preserve"> The Aesthetic Sense as the Sense of Distinction. </w:t>
      </w:r>
      <w:r w:rsidR="000B2EA7" w:rsidRPr="0069408C">
        <w:rPr>
          <w:rFonts w:ascii="Garamond" w:hAnsi="Garamond"/>
          <w:u w:val="single"/>
        </w:rPr>
        <w:t>Distinction:  A social Critique of the Judgment of Taste</w:t>
      </w:r>
      <w:r w:rsidR="000B2EA7" w:rsidRPr="0069408C">
        <w:rPr>
          <w:rFonts w:ascii="Garamond" w:hAnsi="Garamond"/>
        </w:rPr>
        <w:t xml:space="preserve">.  </w:t>
      </w:r>
      <w:smartTag w:uri="urn:schemas-microsoft-com:office:smarttags" w:element="City">
        <w:r w:rsidR="000B2EA7" w:rsidRPr="0069408C">
          <w:rPr>
            <w:rFonts w:ascii="Garamond" w:hAnsi="Garamond"/>
          </w:rPr>
          <w:t>Cambridge</w:t>
        </w:r>
      </w:smartTag>
      <w:r w:rsidR="000B2EA7" w:rsidRPr="0069408C">
        <w:rPr>
          <w:rFonts w:ascii="Garamond" w:hAnsi="Garamond"/>
        </w:rPr>
        <w:t xml:space="preserve">:  </w:t>
      </w:r>
      <w:smartTag w:uri="urn:schemas-microsoft-com:office:smarttags" w:element="place">
        <w:smartTag w:uri="urn:schemas-microsoft-com:office:smarttags" w:element="PlaceName">
          <w:r w:rsidR="000B2EA7" w:rsidRPr="0069408C">
            <w:rPr>
              <w:rFonts w:ascii="Garamond" w:hAnsi="Garamond"/>
            </w:rPr>
            <w:t>Harvard</w:t>
          </w:r>
        </w:smartTag>
        <w:r w:rsidR="000B2EA7" w:rsidRPr="0069408C">
          <w:rPr>
            <w:rFonts w:ascii="Garamond" w:hAnsi="Garamond"/>
          </w:rPr>
          <w:t xml:space="preserve"> </w:t>
        </w:r>
        <w:smartTag w:uri="urn:schemas-microsoft-com:office:smarttags" w:element="PlaceType">
          <w:r w:rsidR="000B2EA7" w:rsidRPr="0069408C">
            <w:rPr>
              <w:rFonts w:ascii="Garamond" w:hAnsi="Garamond"/>
            </w:rPr>
            <w:t>University</w:t>
          </w:r>
        </w:smartTag>
      </w:smartTag>
      <w:r w:rsidR="000B2EA7" w:rsidRPr="0069408C">
        <w:rPr>
          <w:rFonts w:ascii="Garamond" w:hAnsi="Garamond"/>
        </w:rPr>
        <w:t xml:space="preserve"> Press.  Pages: 56-62.  </w:t>
      </w:r>
    </w:p>
    <w:p w:rsidR="001B428F" w:rsidRPr="0069408C" w:rsidRDefault="001B428F" w:rsidP="000B2EA7">
      <w:pPr>
        <w:ind w:left="720"/>
        <w:rPr>
          <w:rFonts w:ascii="Garamond" w:hAnsi="Garamond"/>
        </w:rPr>
      </w:pPr>
    </w:p>
    <w:p w:rsidR="000B2EA7" w:rsidRPr="0069408C" w:rsidRDefault="000B2EA7" w:rsidP="000B2EA7">
      <w:pPr>
        <w:ind w:left="720"/>
        <w:rPr>
          <w:rFonts w:ascii="Garamond" w:hAnsi="Garamond"/>
        </w:rPr>
      </w:pPr>
      <w:r w:rsidRPr="0069408C">
        <w:rPr>
          <w:rFonts w:ascii="Garamond" w:hAnsi="Garamond"/>
        </w:rPr>
        <w:t xml:space="preserve">Wilk, Richard R.  </w:t>
      </w:r>
      <w:r w:rsidR="00C06892">
        <w:rPr>
          <w:rFonts w:ascii="Garamond" w:hAnsi="Garamond"/>
        </w:rPr>
        <w:t>(1997</w:t>
      </w:r>
      <w:r w:rsidR="00BA2081">
        <w:rPr>
          <w:rFonts w:ascii="Garamond" w:hAnsi="Garamond"/>
        </w:rPr>
        <w:t xml:space="preserve">) </w:t>
      </w:r>
      <w:r w:rsidRPr="0069408C">
        <w:rPr>
          <w:rFonts w:ascii="Garamond" w:hAnsi="Garamond"/>
        </w:rPr>
        <w:t xml:space="preserve">A Critique of Desire:  Distaste and Dislike in Consumer Behavior.  </w:t>
      </w:r>
      <w:r w:rsidRPr="0069408C">
        <w:rPr>
          <w:rFonts w:ascii="Garamond" w:hAnsi="Garamond"/>
          <w:i/>
        </w:rPr>
        <w:t>Consumption, Markets and culture</w:t>
      </w:r>
      <w:r w:rsidR="00896961">
        <w:rPr>
          <w:rFonts w:ascii="Garamond" w:hAnsi="Garamond"/>
        </w:rPr>
        <w:t xml:space="preserve">.  1 (2): 97-196. </w:t>
      </w:r>
    </w:p>
    <w:p w:rsidR="000B2EA7" w:rsidRDefault="000B2EA7" w:rsidP="000B2EA7">
      <w:pPr>
        <w:ind w:left="720"/>
        <w:rPr>
          <w:rFonts w:ascii="Garamond" w:hAnsi="Garamond"/>
          <w:i/>
        </w:rPr>
      </w:pPr>
    </w:p>
    <w:p w:rsidR="000B2EA7" w:rsidRPr="0069408C" w:rsidRDefault="000B2EA7" w:rsidP="000B2EA7">
      <w:pPr>
        <w:ind w:left="720"/>
        <w:rPr>
          <w:rFonts w:ascii="Garamond" w:hAnsi="Garamond"/>
        </w:rPr>
      </w:pPr>
      <w:r w:rsidRPr="0069408C">
        <w:rPr>
          <w:rFonts w:ascii="Garamond" w:hAnsi="Garamond"/>
          <w:i/>
        </w:rPr>
        <w:t xml:space="preserve">Optional </w:t>
      </w:r>
      <w:smartTag w:uri="urn:schemas-microsoft-com:office:smarttags" w:element="City">
        <w:smartTag w:uri="urn:schemas-microsoft-com:office:smarttags" w:element="place">
          <w:r w:rsidRPr="0069408C">
            <w:rPr>
              <w:rFonts w:ascii="Garamond" w:hAnsi="Garamond"/>
              <w:i/>
            </w:rPr>
            <w:t>Readings</w:t>
          </w:r>
        </w:smartTag>
      </w:smartTag>
      <w:r w:rsidRPr="0069408C">
        <w:rPr>
          <w:rFonts w:ascii="Garamond" w:hAnsi="Garamond"/>
          <w:i/>
        </w:rPr>
        <w:t>:</w:t>
      </w:r>
    </w:p>
    <w:p w:rsidR="000B2EA7" w:rsidRDefault="000B2EA7" w:rsidP="000B2EA7">
      <w:pPr>
        <w:ind w:left="720"/>
        <w:rPr>
          <w:rFonts w:ascii="Garamond" w:hAnsi="Garamond"/>
        </w:rPr>
      </w:pPr>
      <w:r w:rsidRPr="0069408C">
        <w:rPr>
          <w:rFonts w:ascii="Garamond" w:hAnsi="Garamond"/>
        </w:rPr>
        <w:t xml:space="preserve">Veblen, Thorstein. 1960.  Conspicuous Consumption.  </w:t>
      </w:r>
      <w:r w:rsidRPr="0069408C">
        <w:rPr>
          <w:rFonts w:ascii="Garamond" w:hAnsi="Garamond"/>
          <w:u w:val="single"/>
        </w:rPr>
        <w:t>The Theory of the Leisure Class</w:t>
      </w:r>
      <w:r w:rsidRPr="0069408C">
        <w:rPr>
          <w:rFonts w:ascii="Garamond" w:hAnsi="Garamond"/>
        </w:rPr>
        <w:t xml:space="preserve">. </w:t>
      </w:r>
      <w:smartTag w:uri="urn:schemas-microsoft-com:office:smarttags" w:element="State">
        <w:r w:rsidRPr="0069408C">
          <w:rPr>
            <w:rFonts w:ascii="Garamond" w:hAnsi="Garamond"/>
          </w:rPr>
          <w:t>New York</w:t>
        </w:r>
      </w:smartTag>
      <w:r w:rsidRPr="0069408C">
        <w:rPr>
          <w:rFonts w:ascii="Garamond" w:hAnsi="Garamond"/>
        </w:rPr>
        <w:t xml:space="preserve">:  </w:t>
      </w:r>
      <w:smartTag w:uri="urn:schemas-microsoft-com:office:smarttags" w:element="City">
        <w:smartTag w:uri="urn:schemas-microsoft-com:office:smarttags" w:element="place">
          <w:r w:rsidRPr="0069408C">
            <w:rPr>
              <w:rFonts w:ascii="Garamond" w:hAnsi="Garamond"/>
            </w:rPr>
            <w:t>Mentor</w:t>
          </w:r>
        </w:smartTag>
      </w:smartTag>
      <w:r w:rsidRPr="0069408C">
        <w:rPr>
          <w:rFonts w:ascii="Garamond" w:hAnsi="Garamond"/>
        </w:rPr>
        <w:t xml:space="preserve"> Book.  Pages: 60-80</w:t>
      </w:r>
    </w:p>
    <w:p w:rsidR="00896961" w:rsidRDefault="00896961" w:rsidP="000B2EA7">
      <w:pPr>
        <w:ind w:left="720"/>
        <w:rPr>
          <w:rFonts w:ascii="Garamond" w:hAnsi="Garamond"/>
        </w:rPr>
      </w:pPr>
    </w:p>
    <w:p w:rsidR="000B2EA7" w:rsidRPr="0069408C" w:rsidRDefault="000B2EA7" w:rsidP="000B2EA7">
      <w:pPr>
        <w:ind w:left="720"/>
        <w:rPr>
          <w:rFonts w:ascii="Garamond" w:hAnsi="Garamond"/>
        </w:rPr>
      </w:pPr>
      <w:r>
        <w:rPr>
          <w:rFonts w:ascii="Garamond" w:hAnsi="Garamond"/>
        </w:rPr>
        <w:t xml:space="preserve">Wilk, Richard.  (2006).  The Ecology of Global Consumer Culture.  In The Environment in Anthropology:  a reader in ecology, culture, and sustainable living.  Lora Haenn and Richard Wilk eds.  </w:t>
      </w:r>
      <w:smartTag w:uri="urn:schemas-microsoft-com:office:smarttags" w:element="State">
        <w:r>
          <w:rPr>
            <w:rFonts w:ascii="Garamond" w:hAnsi="Garamond"/>
          </w:rPr>
          <w:t>New York</w:t>
        </w:r>
      </w:smartTag>
      <w:r>
        <w:rPr>
          <w:rFonts w:ascii="Garamond" w:hAnsi="Garamond"/>
        </w:rPr>
        <w:t xml:space="preserve">:  </w:t>
      </w:r>
      <w:smartTag w:uri="urn:schemas-microsoft-com:office:smarttags" w:element="place">
        <w:smartTag w:uri="urn:schemas-microsoft-com:office:smarttags" w:element="PlaceName">
          <w:r>
            <w:rPr>
              <w:rFonts w:ascii="Garamond" w:hAnsi="Garamond"/>
            </w:rPr>
            <w:t>New York</w:t>
          </w:r>
        </w:smartTag>
        <w:r>
          <w:rPr>
            <w:rFonts w:ascii="Garamond" w:hAnsi="Garamond"/>
          </w:rPr>
          <w:t xml:space="preserve"> </w:t>
        </w:r>
        <w:smartTag w:uri="urn:schemas-microsoft-com:office:smarttags" w:element="PlaceType">
          <w:r>
            <w:rPr>
              <w:rFonts w:ascii="Garamond" w:hAnsi="Garamond"/>
            </w:rPr>
            <w:t>University</w:t>
          </w:r>
        </w:smartTag>
      </w:smartTag>
      <w:r>
        <w:rPr>
          <w:rFonts w:ascii="Garamond" w:hAnsi="Garamond"/>
        </w:rPr>
        <w:t xml:space="preserve"> Press.  Pages: 418-429</w:t>
      </w:r>
    </w:p>
    <w:p w:rsidR="000B2EA7" w:rsidRPr="0069408C" w:rsidRDefault="000B2EA7" w:rsidP="000B2EA7">
      <w:pPr>
        <w:rPr>
          <w:rFonts w:ascii="Garamond" w:hAnsi="Garamond"/>
        </w:rPr>
      </w:pPr>
    </w:p>
    <w:p w:rsidR="000B2EA7" w:rsidRPr="00832524" w:rsidRDefault="00690761" w:rsidP="000B2EA7">
      <w:pPr>
        <w:rPr>
          <w:rFonts w:ascii="Garamond" w:hAnsi="Garamond"/>
        </w:rPr>
      </w:pPr>
      <w:r>
        <w:rPr>
          <w:rFonts w:ascii="Garamond" w:hAnsi="Garamond"/>
        </w:rPr>
        <w:t>Thursday, July 22</w:t>
      </w:r>
      <w:r w:rsidRPr="00690761">
        <w:rPr>
          <w:rFonts w:ascii="Garamond" w:hAnsi="Garamond"/>
          <w:vertAlign w:val="superscript"/>
        </w:rPr>
        <w:t>nd</w:t>
      </w:r>
      <w:r>
        <w:rPr>
          <w:rFonts w:ascii="Garamond" w:hAnsi="Garamond"/>
        </w:rPr>
        <w:t>:</w:t>
      </w:r>
    </w:p>
    <w:p w:rsidR="000B2EA7" w:rsidRDefault="000B2EA7" w:rsidP="000B2EA7">
      <w:pPr>
        <w:rPr>
          <w:rFonts w:ascii="Garamond" w:hAnsi="Garamond"/>
        </w:rPr>
      </w:pPr>
      <w:r w:rsidRPr="0069408C">
        <w:rPr>
          <w:rFonts w:ascii="Garamond" w:hAnsi="Garamond"/>
        </w:rPr>
        <w:t>Activity:  Analysis of the social aspects of your consumption</w:t>
      </w:r>
    </w:p>
    <w:p w:rsidR="00CF754F" w:rsidRPr="0069408C" w:rsidRDefault="00CF754F" w:rsidP="000B2EA7">
      <w:pPr>
        <w:rPr>
          <w:rFonts w:ascii="Garamond" w:hAnsi="Garamond"/>
          <w:b/>
        </w:rPr>
      </w:pPr>
      <w:r w:rsidRPr="0069408C">
        <w:rPr>
          <w:rFonts w:ascii="Garamond" w:hAnsi="Garamond"/>
          <w:b/>
        </w:rPr>
        <w:t>Student Facilitated Discussion</w:t>
      </w:r>
    </w:p>
    <w:p w:rsidR="000B2EA7" w:rsidRPr="0069408C" w:rsidRDefault="000B2EA7" w:rsidP="000B2EA7">
      <w:pPr>
        <w:rPr>
          <w:rFonts w:ascii="Garamond" w:hAnsi="Garamond"/>
        </w:rPr>
      </w:pPr>
      <w:r w:rsidRPr="0069408C">
        <w:rPr>
          <w:rFonts w:ascii="Garamond" w:hAnsi="Garamond"/>
        </w:rPr>
        <w:t>Discussion:  Material to date</w:t>
      </w:r>
    </w:p>
    <w:p w:rsidR="006F6134" w:rsidRPr="0069408C" w:rsidRDefault="00BD23C7" w:rsidP="006F6134">
      <w:pPr>
        <w:rPr>
          <w:rFonts w:ascii="Garamond" w:hAnsi="Garamond"/>
          <w:u w:val="single"/>
        </w:rPr>
      </w:pPr>
      <w:r>
        <w:rPr>
          <w:rFonts w:ascii="Garamond" w:hAnsi="Garamond"/>
          <w:u w:val="single"/>
        </w:rPr>
        <w:br w:type="page"/>
      </w:r>
      <w:r w:rsidR="006F6134" w:rsidRPr="0069408C">
        <w:rPr>
          <w:rFonts w:ascii="Garamond" w:hAnsi="Garamond"/>
          <w:u w:val="single"/>
        </w:rPr>
        <w:lastRenderedPageBreak/>
        <w:t xml:space="preserve">Week 6:  </w:t>
      </w:r>
      <w:r w:rsidR="000B2EA7" w:rsidRPr="0069408C">
        <w:rPr>
          <w:rFonts w:ascii="Garamond" w:hAnsi="Garamond"/>
          <w:u w:val="single"/>
        </w:rPr>
        <w:t>Consumption and the structure of choices</w:t>
      </w:r>
    </w:p>
    <w:p w:rsidR="00C22665" w:rsidRDefault="00C22665" w:rsidP="006F6134">
      <w:pPr>
        <w:rPr>
          <w:rFonts w:ascii="Garamond" w:hAnsi="Garamond"/>
        </w:rPr>
      </w:pPr>
    </w:p>
    <w:p w:rsidR="006F6134" w:rsidRDefault="00690761" w:rsidP="006F6134">
      <w:pPr>
        <w:rPr>
          <w:rFonts w:ascii="Garamond" w:hAnsi="Garamond"/>
        </w:rPr>
      </w:pPr>
      <w:r>
        <w:rPr>
          <w:rFonts w:ascii="Garamond" w:hAnsi="Garamond"/>
        </w:rPr>
        <w:t>Tuesday, July 27</w:t>
      </w:r>
      <w:r w:rsidRPr="00690761">
        <w:rPr>
          <w:rFonts w:ascii="Garamond" w:hAnsi="Garamond"/>
          <w:vertAlign w:val="superscript"/>
        </w:rPr>
        <w:t>th</w:t>
      </w:r>
      <w:r w:rsidR="0069413A">
        <w:rPr>
          <w:rFonts w:ascii="Garamond" w:hAnsi="Garamond"/>
        </w:rPr>
        <w:t xml:space="preserve">: </w:t>
      </w:r>
    </w:p>
    <w:p w:rsidR="00251A5E" w:rsidRPr="0069408C" w:rsidRDefault="00251A5E" w:rsidP="00251A5E">
      <w:pPr>
        <w:rPr>
          <w:rFonts w:ascii="Garamond" w:hAnsi="Garamond"/>
        </w:rPr>
      </w:pPr>
      <w:r>
        <w:rPr>
          <w:rFonts w:ascii="Garamond" w:hAnsi="Garamond"/>
          <w:b/>
        </w:rPr>
        <w:t>Due: R</w:t>
      </w:r>
      <w:r w:rsidRPr="0069408C">
        <w:rPr>
          <w:rFonts w:ascii="Garamond" w:hAnsi="Garamond"/>
          <w:b/>
        </w:rPr>
        <w:t xml:space="preserve">eading assignments for week </w:t>
      </w:r>
      <w:r>
        <w:rPr>
          <w:rFonts w:ascii="Garamond" w:hAnsi="Garamond"/>
          <w:b/>
        </w:rPr>
        <w:t>6 due</w:t>
      </w:r>
    </w:p>
    <w:p w:rsidR="0069413A" w:rsidRDefault="0069413A" w:rsidP="0069413A">
      <w:pPr>
        <w:rPr>
          <w:rFonts w:ascii="Garamond" w:hAnsi="Garamond"/>
        </w:rPr>
      </w:pPr>
      <w:r w:rsidRPr="0069408C">
        <w:rPr>
          <w:rFonts w:ascii="Garamond" w:hAnsi="Garamond"/>
        </w:rPr>
        <w:t>Lecture:  Structure vs. Agency</w:t>
      </w:r>
    </w:p>
    <w:p w:rsidR="00251A5E" w:rsidRPr="0069408C" w:rsidRDefault="00251A5E" w:rsidP="00251A5E">
      <w:pPr>
        <w:rPr>
          <w:rFonts w:ascii="Garamond" w:hAnsi="Garamond"/>
          <w:b/>
        </w:rPr>
      </w:pPr>
      <w:r w:rsidRPr="0069408C">
        <w:rPr>
          <w:rFonts w:ascii="Garamond" w:hAnsi="Garamond"/>
        </w:rPr>
        <w:t xml:space="preserve">Film:  Czech Dream </w:t>
      </w:r>
    </w:p>
    <w:p w:rsidR="00251A5E" w:rsidRPr="0069408C" w:rsidRDefault="00251A5E" w:rsidP="0069413A">
      <w:pPr>
        <w:rPr>
          <w:rFonts w:ascii="Garamond" w:hAnsi="Garamond"/>
        </w:rPr>
      </w:pPr>
    </w:p>
    <w:p w:rsidR="0069413A" w:rsidRPr="0069408C" w:rsidRDefault="0069413A" w:rsidP="0069413A">
      <w:pPr>
        <w:rPr>
          <w:rFonts w:ascii="Garamond" w:hAnsi="Garamond"/>
        </w:rPr>
      </w:pPr>
    </w:p>
    <w:p w:rsidR="0069413A" w:rsidRPr="0069408C" w:rsidRDefault="0069413A" w:rsidP="0069413A">
      <w:pPr>
        <w:ind w:left="720"/>
        <w:rPr>
          <w:rFonts w:ascii="Garamond" w:hAnsi="Garamond"/>
        </w:rPr>
      </w:pPr>
      <w:r>
        <w:rPr>
          <w:rFonts w:ascii="Garamond" w:hAnsi="Garamond"/>
          <w:i/>
        </w:rPr>
        <w:t xml:space="preserve">Required </w:t>
      </w:r>
      <w:smartTag w:uri="urn:schemas-microsoft-com:office:smarttags" w:element="place">
        <w:smartTag w:uri="urn:schemas-microsoft-com:office:smarttags" w:element="City">
          <w:r w:rsidRPr="0069408C">
            <w:rPr>
              <w:rFonts w:ascii="Garamond" w:hAnsi="Garamond"/>
              <w:i/>
            </w:rPr>
            <w:t>Readings</w:t>
          </w:r>
        </w:smartTag>
      </w:smartTag>
      <w:r w:rsidRPr="0069408C">
        <w:rPr>
          <w:rFonts w:ascii="Garamond" w:hAnsi="Garamond"/>
          <w:i/>
        </w:rPr>
        <w:t>:</w:t>
      </w:r>
    </w:p>
    <w:p w:rsidR="0069413A" w:rsidRPr="0069408C" w:rsidRDefault="0069413A" w:rsidP="0069413A">
      <w:pPr>
        <w:ind w:left="720"/>
        <w:rPr>
          <w:rFonts w:ascii="Garamond" w:hAnsi="Garamond"/>
        </w:rPr>
      </w:pPr>
      <w:r w:rsidRPr="0069408C">
        <w:rPr>
          <w:rFonts w:ascii="Garamond" w:hAnsi="Garamond"/>
        </w:rPr>
        <w:t xml:space="preserve">Baudrillard, Jean. </w:t>
      </w:r>
      <w:r w:rsidR="000C0EC8">
        <w:rPr>
          <w:rFonts w:ascii="Garamond" w:hAnsi="Garamond"/>
        </w:rPr>
        <w:t xml:space="preserve">(1996) </w:t>
      </w:r>
      <w:r w:rsidRPr="0069408C">
        <w:rPr>
          <w:rFonts w:ascii="Garamond" w:hAnsi="Garamond"/>
        </w:rPr>
        <w:t xml:space="preserve">Advertising.  </w:t>
      </w:r>
      <w:r w:rsidRPr="0069408C">
        <w:rPr>
          <w:rFonts w:ascii="Garamond" w:hAnsi="Garamond"/>
          <w:u w:val="single"/>
        </w:rPr>
        <w:t>Jean Baudrillard: The System of Objects</w:t>
      </w:r>
      <w:r w:rsidRPr="0069408C">
        <w:rPr>
          <w:rFonts w:ascii="Garamond" w:hAnsi="Garamond"/>
        </w:rPr>
        <w:t xml:space="preserve">.  </w:t>
      </w:r>
      <w:smartTag w:uri="urn:schemas-microsoft-com:office:smarttags" w:element="State">
        <w:smartTag w:uri="urn:schemas-microsoft-com:office:smarttags" w:element="place">
          <w:r w:rsidRPr="0069408C">
            <w:rPr>
              <w:rFonts w:ascii="Garamond" w:hAnsi="Garamond"/>
            </w:rPr>
            <w:t>New York</w:t>
          </w:r>
        </w:smartTag>
      </w:smartTag>
      <w:r w:rsidRPr="0069408C">
        <w:rPr>
          <w:rFonts w:ascii="Garamond" w:hAnsi="Garamond"/>
        </w:rPr>
        <w:t>: Verso.  Pages: 178-215.  (ER)</w:t>
      </w:r>
    </w:p>
    <w:p w:rsidR="0069413A" w:rsidRDefault="0069413A" w:rsidP="0069413A">
      <w:pPr>
        <w:ind w:left="720"/>
        <w:rPr>
          <w:rFonts w:ascii="Garamond" w:hAnsi="Garamond"/>
        </w:rPr>
      </w:pPr>
    </w:p>
    <w:p w:rsidR="003B060D" w:rsidRDefault="00B27F9F" w:rsidP="003B060D">
      <w:pPr>
        <w:ind w:left="720"/>
        <w:rPr>
          <w:rFonts w:ascii="Garamond" w:hAnsi="Garamond"/>
        </w:rPr>
      </w:pPr>
      <w:r>
        <w:rPr>
          <w:rFonts w:ascii="Garamond" w:hAnsi="Garamond"/>
        </w:rPr>
        <w:t>Robbins, Paul</w:t>
      </w:r>
      <w:r w:rsidR="003B060D">
        <w:rPr>
          <w:rFonts w:ascii="Garamond" w:hAnsi="Garamond"/>
        </w:rPr>
        <w:t xml:space="preserve">.  (2007). Chapter 1:  Explaining Lawn People.  In </w:t>
      </w:r>
      <w:r w:rsidR="003B060D" w:rsidRPr="007976DA">
        <w:rPr>
          <w:rFonts w:ascii="Garamond" w:hAnsi="Garamond"/>
          <w:i/>
        </w:rPr>
        <w:t>Lawn People: How Grasses, Weeds, and Chemicals Make Us Who We Are</w:t>
      </w:r>
      <w:r w:rsidR="003B060D">
        <w:rPr>
          <w:rFonts w:ascii="Garamond" w:hAnsi="Garamond"/>
        </w:rPr>
        <w:t>.  Philadelphia:  Temple University Press.  Pages:  1-17 (ER)</w:t>
      </w:r>
    </w:p>
    <w:p w:rsidR="003B060D" w:rsidRPr="0069408C" w:rsidRDefault="003B060D" w:rsidP="0069413A">
      <w:pPr>
        <w:ind w:left="720"/>
        <w:rPr>
          <w:rFonts w:ascii="Garamond" w:hAnsi="Garamond"/>
        </w:rPr>
      </w:pPr>
    </w:p>
    <w:p w:rsidR="0069413A" w:rsidRPr="0069408C" w:rsidRDefault="003B060D" w:rsidP="0069413A">
      <w:pPr>
        <w:ind w:left="720"/>
        <w:rPr>
          <w:rFonts w:ascii="Garamond" w:hAnsi="Garamond"/>
        </w:rPr>
      </w:pPr>
      <w:r>
        <w:rPr>
          <w:rFonts w:ascii="Garamond" w:hAnsi="Garamond"/>
        </w:rPr>
        <w:t xml:space="preserve">Schor, Juliet. (2004) </w:t>
      </w:r>
      <w:r w:rsidR="0069413A" w:rsidRPr="0069408C">
        <w:rPr>
          <w:rFonts w:ascii="Garamond" w:hAnsi="Garamond"/>
        </w:rPr>
        <w:t xml:space="preserve">Dissecting the Child Consumer: The New Intrusive Research.  </w:t>
      </w:r>
      <w:r w:rsidR="0069413A" w:rsidRPr="0069408C">
        <w:rPr>
          <w:rFonts w:ascii="Garamond" w:hAnsi="Garamond"/>
          <w:u w:val="single"/>
        </w:rPr>
        <w:t>Born to Buy:  The Commercialized Child and the New Consumer Culture</w:t>
      </w:r>
      <w:r w:rsidR="0069413A" w:rsidRPr="0069408C">
        <w:rPr>
          <w:rFonts w:ascii="Garamond" w:hAnsi="Garamond"/>
        </w:rPr>
        <w:t xml:space="preserve">. </w:t>
      </w:r>
      <w:smartTag w:uri="urn:schemas-microsoft-com:office:smarttags" w:element="State">
        <w:smartTag w:uri="urn:schemas-microsoft-com:office:smarttags" w:element="place">
          <w:r w:rsidR="0069413A" w:rsidRPr="0069408C">
            <w:rPr>
              <w:rFonts w:ascii="Garamond" w:hAnsi="Garamond"/>
            </w:rPr>
            <w:t>New York</w:t>
          </w:r>
        </w:smartTag>
      </w:smartTag>
      <w:r w:rsidR="0069413A" w:rsidRPr="0069408C">
        <w:rPr>
          <w:rFonts w:ascii="Garamond" w:hAnsi="Garamond"/>
        </w:rPr>
        <w:t>:  Scribner.  Pages: 99-117. (ER)</w:t>
      </w:r>
    </w:p>
    <w:p w:rsidR="0069413A" w:rsidRPr="0069408C" w:rsidRDefault="0069413A" w:rsidP="0069413A">
      <w:pPr>
        <w:ind w:left="720"/>
        <w:rPr>
          <w:rFonts w:ascii="Garamond" w:hAnsi="Garamond"/>
        </w:rPr>
      </w:pPr>
    </w:p>
    <w:p w:rsidR="0069413A" w:rsidRDefault="0069413A" w:rsidP="0069413A">
      <w:pPr>
        <w:ind w:left="720"/>
        <w:rPr>
          <w:rFonts w:ascii="Garamond" w:hAnsi="Garamond"/>
        </w:rPr>
      </w:pPr>
      <w:r w:rsidRPr="0069408C">
        <w:rPr>
          <w:rFonts w:ascii="Garamond" w:hAnsi="Garamond"/>
        </w:rPr>
        <w:t xml:space="preserve">Spaargaren, G. 2003. "Sustainable Consumption: A Theoretical and Environmental Policy Perspective." </w:t>
      </w:r>
      <w:r w:rsidRPr="0069408C">
        <w:rPr>
          <w:rFonts w:ascii="Garamond" w:hAnsi="Garamond"/>
          <w:u w:val="single"/>
        </w:rPr>
        <w:t>Society and Natural Resources</w:t>
      </w:r>
      <w:r w:rsidRPr="0069408C">
        <w:rPr>
          <w:rFonts w:ascii="Garamond" w:hAnsi="Garamond"/>
        </w:rPr>
        <w:t xml:space="preserve"> </w:t>
      </w:r>
      <w:r w:rsidRPr="0069408C">
        <w:rPr>
          <w:rFonts w:ascii="Garamond" w:hAnsi="Garamond"/>
          <w:b/>
          <w:bCs/>
        </w:rPr>
        <w:t>16</w:t>
      </w:r>
      <w:r w:rsidRPr="0069408C">
        <w:rPr>
          <w:rFonts w:ascii="Garamond" w:hAnsi="Garamond"/>
        </w:rPr>
        <w:t>: 687-701.  (BB)</w:t>
      </w:r>
    </w:p>
    <w:p w:rsidR="005E624A" w:rsidRDefault="005E624A" w:rsidP="0069413A">
      <w:pPr>
        <w:ind w:left="720"/>
        <w:rPr>
          <w:rFonts w:ascii="Garamond" w:hAnsi="Garamond"/>
        </w:rPr>
      </w:pPr>
    </w:p>
    <w:p w:rsidR="0069413A" w:rsidRPr="0069408C" w:rsidRDefault="0069413A" w:rsidP="0069413A">
      <w:pPr>
        <w:rPr>
          <w:rFonts w:ascii="Garamond" w:hAnsi="Garamond"/>
        </w:rPr>
      </w:pPr>
    </w:p>
    <w:p w:rsidR="006D2DEA" w:rsidRDefault="00690761" w:rsidP="0069413A">
      <w:pPr>
        <w:rPr>
          <w:rFonts w:ascii="Garamond" w:hAnsi="Garamond"/>
        </w:rPr>
      </w:pPr>
      <w:r>
        <w:rPr>
          <w:rFonts w:ascii="Garamond" w:hAnsi="Garamond"/>
        </w:rPr>
        <w:t>Thursday, July 29</w:t>
      </w:r>
      <w:r w:rsidRPr="00690761">
        <w:rPr>
          <w:rFonts w:ascii="Garamond" w:hAnsi="Garamond"/>
          <w:vertAlign w:val="superscript"/>
        </w:rPr>
        <w:t>th</w:t>
      </w:r>
      <w:r>
        <w:rPr>
          <w:rFonts w:ascii="Garamond" w:hAnsi="Garamond"/>
        </w:rPr>
        <w:t>:</w:t>
      </w:r>
    </w:p>
    <w:p w:rsidR="0069413A" w:rsidRDefault="0069413A" w:rsidP="0069413A">
      <w:pPr>
        <w:rPr>
          <w:rFonts w:ascii="Garamond" w:hAnsi="Garamond"/>
        </w:rPr>
      </w:pPr>
      <w:r w:rsidRPr="0069408C">
        <w:rPr>
          <w:rFonts w:ascii="Garamond" w:hAnsi="Garamond"/>
        </w:rPr>
        <w:t>Lecture:   The structure of choices</w:t>
      </w:r>
    </w:p>
    <w:p w:rsidR="00251A5E" w:rsidRDefault="00251A5E" w:rsidP="00251A5E">
      <w:pPr>
        <w:rPr>
          <w:rFonts w:ascii="Garamond" w:hAnsi="Garamond"/>
        </w:rPr>
      </w:pPr>
      <w:r w:rsidRPr="0069408C">
        <w:rPr>
          <w:rFonts w:ascii="Garamond" w:hAnsi="Garamond"/>
        </w:rPr>
        <w:t>Activity:  Analysis of the social aspects of your consumption</w:t>
      </w:r>
    </w:p>
    <w:p w:rsidR="00251A5E" w:rsidRPr="00251A5E" w:rsidRDefault="00251A5E" w:rsidP="0069413A">
      <w:pPr>
        <w:rPr>
          <w:rFonts w:ascii="Garamond" w:hAnsi="Garamond"/>
          <w:b/>
        </w:rPr>
      </w:pPr>
      <w:r w:rsidRPr="0069408C">
        <w:rPr>
          <w:rFonts w:ascii="Garamond" w:hAnsi="Garamond"/>
          <w:b/>
        </w:rPr>
        <w:t>Student Facilitated Discussion</w:t>
      </w:r>
    </w:p>
    <w:p w:rsidR="0069413A" w:rsidRPr="0069408C" w:rsidRDefault="0069413A" w:rsidP="0069413A">
      <w:pPr>
        <w:rPr>
          <w:rFonts w:ascii="Garamond" w:hAnsi="Garamond"/>
        </w:rPr>
      </w:pPr>
      <w:r w:rsidRPr="0069408C">
        <w:rPr>
          <w:rFonts w:ascii="Garamond" w:hAnsi="Garamond"/>
        </w:rPr>
        <w:t>Discussion:  Material to date</w:t>
      </w:r>
    </w:p>
    <w:p w:rsidR="006F6134" w:rsidRPr="0069408C" w:rsidRDefault="006F6134" w:rsidP="006F6134">
      <w:pPr>
        <w:rPr>
          <w:rFonts w:ascii="Garamond" w:hAnsi="Garamond"/>
        </w:rPr>
      </w:pPr>
    </w:p>
    <w:p w:rsidR="006F6134" w:rsidRPr="0069408C" w:rsidRDefault="006F6134" w:rsidP="006F6134">
      <w:pPr>
        <w:rPr>
          <w:rFonts w:ascii="Garamond" w:hAnsi="Garamond"/>
        </w:rPr>
      </w:pPr>
    </w:p>
    <w:p w:rsidR="00873A02" w:rsidRDefault="00873A02">
      <w:pPr>
        <w:rPr>
          <w:rFonts w:ascii="Garamond" w:hAnsi="Garamond"/>
          <w:u w:val="single"/>
        </w:rPr>
      </w:pPr>
      <w:r>
        <w:rPr>
          <w:rFonts w:ascii="Garamond" w:hAnsi="Garamond"/>
          <w:u w:val="single"/>
        </w:rPr>
        <w:br w:type="page"/>
      </w:r>
    </w:p>
    <w:p w:rsidR="006F6134" w:rsidRPr="0069408C" w:rsidRDefault="0069413A" w:rsidP="006F6134">
      <w:pPr>
        <w:rPr>
          <w:rFonts w:ascii="Garamond" w:hAnsi="Garamond"/>
          <w:u w:val="single"/>
        </w:rPr>
      </w:pPr>
      <w:r>
        <w:rPr>
          <w:rFonts w:ascii="Garamond" w:hAnsi="Garamond"/>
          <w:u w:val="single"/>
        </w:rPr>
        <w:lastRenderedPageBreak/>
        <w:t>Week 7</w:t>
      </w:r>
      <w:r w:rsidR="006F6134" w:rsidRPr="0069408C">
        <w:rPr>
          <w:rFonts w:ascii="Garamond" w:hAnsi="Garamond"/>
          <w:u w:val="single"/>
        </w:rPr>
        <w:t>:  Consumption and capitalism</w:t>
      </w:r>
    </w:p>
    <w:p w:rsidR="00C22665" w:rsidRPr="0069408C" w:rsidRDefault="00C22665" w:rsidP="00C22665">
      <w:pPr>
        <w:rPr>
          <w:rFonts w:ascii="Garamond" w:hAnsi="Garamond"/>
        </w:rPr>
      </w:pPr>
    </w:p>
    <w:p w:rsidR="00C22665" w:rsidRDefault="00C22665" w:rsidP="001F3CA6">
      <w:pPr>
        <w:rPr>
          <w:rFonts w:ascii="Garamond" w:hAnsi="Garamond"/>
        </w:rPr>
      </w:pPr>
    </w:p>
    <w:p w:rsidR="006D2DEA" w:rsidRDefault="00690761" w:rsidP="001F3CA6">
      <w:pPr>
        <w:rPr>
          <w:rFonts w:ascii="Garamond" w:hAnsi="Garamond"/>
        </w:rPr>
      </w:pPr>
      <w:r>
        <w:rPr>
          <w:rFonts w:ascii="Garamond" w:hAnsi="Garamond"/>
        </w:rPr>
        <w:t>Tuesday, August 3</w:t>
      </w:r>
      <w:r w:rsidRPr="00690761">
        <w:rPr>
          <w:rFonts w:ascii="Garamond" w:hAnsi="Garamond"/>
          <w:vertAlign w:val="superscript"/>
        </w:rPr>
        <w:t>rd</w:t>
      </w:r>
      <w:r>
        <w:rPr>
          <w:rFonts w:ascii="Garamond" w:hAnsi="Garamond"/>
        </w:rPr>
        <w:t xml:space="preserve">: </w:t>
      </w:r>
    </w:p>
    <w:p w:rsidR="0068345C" w:rsidRDefault="0068345C" w:rsidP="001F3CA6">
      <w:pPr>
        <w:rPr>
          <w:rFonts w:ascii="Garamond" w:hAnsi="Garamond"/>
        </w:rPr>
      </w:pPr>
      <w:r>
        <w:rPr>
          <w:rFonts w:ascii="Garamond" w:hAnsi="Garamond"/>
          <w:b/>
        </w:rPr>
        <w:t>Due: R</w:t>
      </w:r>
      <w:r w:rsidRPr="0069408C">
        <w:rPr>
          <w:rFonts w:ascii="Garamond" w:hAnsi="Garamond"/>
          <w:b/>
        </w:rPr>
        <w:t xml:space="preserve">eading assignments for week </w:t>
      </w:r>
      <w:r>
        <w:rPr>
          <w:rFonts w:ascii="Garamond" w:hAnsi="Garamond"/>
          <w:b/>
        </w:rPr>
        <w:t>7 due</w:t>
      </w:r>
      <w:r w:rsidRPr="0069408C">
        <w:rPr>
          <w:rFonts w:ascii="Garamond" w:hAnsi="Garamond"/>
        </w:rPr>
        <w:t xml:space="preserve"> </w:t>
      </w:r>
    </w:p>
    <w:p w:rsidR="0068345C" w:rsidRPr="0069408C" w:rsidRDefault="001F3CA6" w:rsidP="001F3CA6">
      <w:pPr>
        <w:rPr>
          <w:rFonts w:ascii="Garamond" w:hAnsi="Garamond"/>
        </w:rPr>
      </w:pPr>
      <w:r w:rsidRPr="0069408C">
        <w:rPr>
          <w:rFonts w:ascii="Garamond" w:hAnsi="Garamond"/>
        </w:rPr>
        <w:t xml:space="preserve">Lecture:  </w:t>
      </w:r>
      <w:r w:rsidR="0068345C">
        <w:rPr>
          <w:rFonts w:ascii="Garamond" w:hAnsi="Garamond"/>
        </w:rPr>
        <w:t xml:space="preserve">Consumption and </w:t>
      </w:r>
      <w:r w:rsidRPr="0069408C">
        <w:rPr>
          <w:rFonts w:ascii="Garamond" w:hAnsi="Garamond"/>
        </w:rPr>
        <w:t>Capitalism</w:t>
      </w:r>
    </w:p>
    <w:p w:rsidR="009B11A7" w:rsidRPr="0069408C" w:rsidRDefault="009B11A7" w:rsidP="006F6134">
      <w:pPr>
        <w:rPr>
          <w:rFonts w:ascii="Garamond" w:hAnsi="Garamond"/>
        </w:rPr>
      </w:pPr>
    </w:p>
    <w:p w:rsidR="002A7CB4" w:rsidRPr="0069408C" w:rsidRDefault="002A7CB4" w:rsidP="002A7CB4">
      <w:pPr>
        <w:ind w:left="720"/>
        <w:rPr>
          <w:rFonts w:ascii="Garamond" w:hAnsi="Garamond"/>
        </w:rPr>
      </w:pPr>
      <w:r>
        <w:rPr>
          <w:rFonts w:ascii="Garamond" w:hAnsi="Garamond"/>
          <w:i/>
        </w:rPr>
        <w:t xml:space="preserve">Required </w:t>
      </w:r>
      <w:smartTag w:uri="urn:schemas-microsoft-com:office:smarttags" w:element="place">
        <w:smartTag w:uri="urn:schemas-microsoft-com:office:smarttags" w:element="City">
          <w:r w:rsidRPr="0069408C">
            <w:rPr>
              <w:rFonts w:ascii="Garamond" w:hAnsi="Garamond"/>
              <w:i/>
            </w:rPr>
            <w:t>Readings</w:t>
          </w:r>
        </w:smartTag>
      </w:smartTag>
      <w:r w:rsidRPr="0069408C">
        <w:rPr>
          <w:rFonts w:ascii="Garamond" w:hAnsi="Garamond"/>
          <w:i/>
        </w:rPr>
        <w:t>:</w:t>
      </w:r>
    </w:p>
    <w:p w:rsidR="00B61698" w:rsidRPr="0069408C" w:rsidRDefault="008F7DE7" w:rsidP="00B61698">
      <w:pPr>
        <w:ind w:left="720"/>
        <w:rPr>
          <w:rFonts w:ascii="Garamond" w:hAnsi="Garamond"/>
        </w:rPr>
      </w:pPr>
      <w:r w:rsidRPr="0069408C">
        <w:rPr>
          <w:rFonts w:ascii="Garamond" w:hAnsi="Garamond"/>
        </w:rPr>
        <w:t>Marx, Karl. (1978</w:t>
      </w:r>
      <w:r w:rsidR="00B61698" w:rsidRPr="0069408C">
        <w:rPr>
          <w:rFonts w:ascii="Garamond" w:hAnsi="Garamond"/>
        </w:rPr>
        <w:t xml:space="preserve">).  </w:t>
      </w:r>
      <w:r w:rsidR="00B1608F" w:rsidRPr="0069408C">
        <w:rPr>
          <w:rFonts w:ascii="Garamond" w:hAnsi="Garamond"/>
        </w:rPr>
        <w:t xml:space="preserve">Part I.  Commodities and Money of Capital, Volume One.  </w:t>
      </w:r>
      <w:r w:rsidR="00B1608F" w:rsidRPr="00EA68FF">
        <w:rPr>
          <w:rFonts w:ascii="Garamond" w:hAnsi="Garamond"/>
          <w:i/>
        </w:rPr>
        <w:t>The Marx-Engles Reader.</w:t>
      </w:r>
      <w:r w:rsidR="00B1608F" w:rsidRPr="0069408C">
        <w:rPr>
          <w:rFonts w:ascii="Garamond" w:hAnsi="Garamond"/>
        </w:rPr>
        <w:t xml:space="preserve">  R. Tucker ed.  </w:t>
      </w:r>
      <w:smartTag w:uri="urn:schemas-microsoft-com:office:smarttags" w:element="State">
        <w:smartTag w:uri="urn:schemas-microsoft-com:office:smarttags" w:element="place">
          <w:r w:rsidR="00B1608F" w:rsidRPr="0069408C">
            <w:rPr>
              <w:rFonts w:ascii="Garamond" w:hAnsi="Garamond"/>
            </w:rPr>
            <w:t>New York</w:t>
          </w:r>
        </w:smartTag>
      </w:smartTag>
      <w:r w:rsidR="00B1608F" w:rsidRPr="0069408C">
        <w:rPr>
          <w:rFonts w:ascii="Garamond" w:hAnsi="Garamond"/>
        </w:rPr>
        <w:t>:  W.W. Norton &amp; Company:  302-329</w:t>
      </w:r>
      <w:r w:rsidR="00575E43" w:rsidRPr="0069408C">
        <w:rPr>
          <w:rFonts w:ascii="Garamond" w:hAnsi="Garamond"/>
        </w:rPr>
        <w:t>. (ER)</w:t>
      </w:r>
    </w:p>
    <w:p w:rsidR="008F7DE7" w:rsidRPr="0069408C" w:rsidRDefault="008F7DE7" w:rsidP="00B61698">
      <w:pPr>
        <w:ind w:left="720"/>
        <w:rPr>
          <w:rFonts w:ascii="Garamond" w:hAnsi="Garamond"/>
        </w:rPr>
      </w:pPr>
    </w:p>
    <w:p w:rsidR="008F7DE7" w:rsidRDefault="00EA68FF" w:rsidP="00B61698">
      <w:pPr>
        <w:ind w:left="720"/>
        <w:rPr>
          <w:rFonts w:ascii="Garamond" w:hAnsi="Garamond"/>
        </w:rPr>
      </w:pPr>
      <w:r>
        <w:rPr>
          <w:rFonts w:ascii="Garamond" w:hAnsi="Garamond"/>
        </w:rPr>
        <w:t>Robbins, Richard.  (2005</w:t>
      </w:r>
      <w:r w:rsidR="008F7DE7" w:rsidRPr="0069408C">
        <w:rPr>
          <w:rFonts w:ascii="Garamond" w:hAnsi="Garamond"/>
        </w:rPr>
        <w:t xml:space="preserve">).  </w:t>
      </w:r>
      <w:r>
        <w:rPr>
          <w:rFonts w:ascii="Garamond" w:hAnsi="Garamond"/>
        </w:rPr>
        <w:t>Constructing the Consumer</w:t>
      </w:r>
      <w:r w:rsidR="008F7DE7" w:rsidRPr="0069408C">
        <w:rPr>
          <w:rFonts w:ascii="Garamond" w:hAnsi="Garamond"/>
        </w:rPr>
        <w:t xml:space="preserve">. </w:t>
      </w:r>
      <w:r w:rsidR="008F7DE7" w:rsidRPr="00EA68FF">
        <w:rPr>
          <w:rFonts w:ascii="Garamond" w:hAnsi="Garamond"/>
          <w:i/>
        </w:rPr>
        <w:t>Global Problems and the Culture of Capitalism.</w:t>
      </w:r>
      <w:r>
        <w:rPr>
          <w:rFonts w:ascii="Garamond" w:hAnsi="Garamond"/>
        </w:rPr>
        <w:t xml:space="preserve">  Boston: Allyn and Bacon: 13-38</w:t>
      </w:r>
      <w:r w:rsidR="008F7DE7" w:rsidRPr="0069408C">
        <w:rPr>
          <w:rFonts w:ascii="Garamond" w:hAnsi="Garamond"/>
        </w:rPr>
        <w:t>.</w:t>
      </w:r>
      <w:r w:rsidR="00575E43" w:rsidRPr="0069408C">
        <w:rPr>
          <w:rFonts w:ascii="Garamond" w:hAnsi="Garamond"/>
        </w:rPr>
        <w:t xml:space="preserve">  (ER)</w:t>
      </w:r>
    </w:p>
    <w:p w:rsidR="00073D00" w:rsidRDefault="00073D00" w:rsidP="00B61698">
      <w:pPr>
        <w:ind w:left="720"/>
        <w:rPr>
          <w:rFonts w:ascii="Garamond" w:hAnsi="Garamond"/>
        </w:rPr>
      </w:pPr>
    </w:p>
    <w:p w:rsidR="00EA68FF" w:rsidRDefault="00EA68FF" w:rsidP="00EA68FF">
      <w:pPr>
        <w:ind w:left="720"/>
        <w:rPr>
          <w:rFonts w:ascii="Garamond" w:hAnsi="Garamond"/>
        </w:rPr>
      </w:pPr>
      <w:r>
        <w:rPr>
          <w:rFonts w:ascii="Garamond" w:hAnsi="Garamond"/>
        </w:rPr>
        <w:t>Robbins, Richard.  (2005</w:t>
      </w:r>
      <w:r w:rsidRPr="0069408C">
        <w:rPr>
          <w:rFonts w:ascii="Garamond" w:hAnsi="Garamond"/>
        </w:rPr>
        <w:t xml:space="preserve">).  </w:t>
      </w:r>
      <w:r>
        <w:rPr>
          <w:rFonts w:ascii="Garamond" w:hAnsi="Garamond"/>
        </w:rPr>
        <w:t>The consumer, the laborer, the capitalist, and the nation-state in the society of perpetual growth: Introduction</w:t>
      </w:r>
      <w:r w:rsidRPr="0069408C">
        <w:rPr>
          <w:rFonts w:ascii="Garamond" w:hAnsi="Garamond"/>
        </w:rPr>
        <w:t xml:space="preserve">. </w:t>
      </w:r>
      <w:r w:rsidRPr="00EA68FF">
        <w:rPr>
          <w:rFonts w:ascii="Garamond" w:hAnsi="Garamond"/>
          <w:i/>
        </w:rPr>
        <w:t>Global Problems and the Culture of Capitalism.</w:t>
      </w:r>
      <w:r w:rsidR="00494FFD">
        <w:rPr>
          <w:rFonts w:ascii="Garamond" w:hAnsi="Garamond"/>
        </w:rPr>
        <w:t xml:space="preserve">  Boston: Allyn and Bacon.</w:t>
      </w:r>
      <w:r>
        <w:rPr>
          <w:rFonts w:ascii="Garamond" w:hAnsi="Garamond"/>
        </w:rPr>
        <w:t xml:space="preserve"> 1-12</w:t>
      </w:r>
      <w:r w:rsidRPr="0069408C">
        <w:rPr>
          <w:rFonts w:ascii="Garamond" w:hAnsi="Garamond"/>
        </w:rPr>
        <w:t>.  (ER)</w:t>
      </w:r>
    </w:p>
    <w:p w:rsidR="00EA68FF" w:rsidRDefault="00EA68FF" w:rsidP="00B61698">
      <w:pPr>
        <w:ind w:left="720"/>
        <w:rPr>
          <w:rFonts w:ascii="Garamond" w:hAnsi="Garamond"/>
        </w:rPr>
      </w:pPr>
    </w:p>
    <w:p w:rsidR="00073D00" w:rsidRPr="0069408C" w:rsidRDefault="00073D00" w:rsidP="00073D00">
      <w:pPr>
        <w:ind w:left="720"/>
        <w:rPr>
          <w:rFonts w:ascii="Garamond" w:hAnsi="Garamond"/>
        </w:rPr>
      </w:pPr>
      <w:r>
        <w:rPr>
          <w:rFonts w:ascii="Garamond" w:hAnsi="Garamond"/>
          <w:i/>
        </w:rPr>
        <w:t xml:space="preserve">Optional </w:t>
      </w:r>
      <w:smartTag w:uri="urn:schemas-microsoft-com:office:smarttags" w:element="place">
        <w:smartTag w:uri="urn:schemas-microsoft-com:office:smarttags" w:element="City">
          <w:r w:rsidRPr="0069408C">
            <w:rPr>
              <w:rFonts w:ascii="Garamond" w:hAnsi="Garamond"/>
              <w:i/>
            </w:rPr>
            <w:t>Readings</w:t>
          </w:r>
        </w:smartTag>
      </w:smartTag>
      <w:r w:rsidRPr="0069408C">
        <w:rPr>
          <w:rFonts w:ascii="Garamond" w:hAnsi="Garamond"/>
          <w:i/>
        </w:rPr>
        <w:t>:</w:t>
      </w:r>
    </w:p>
    <w:p w:rsidR="006F6134" w:rsidRDefault="00073D00" w:rsidP="00762FDD">
      <w:pPr>
        <w:ind w:left="720"/>
        <w:rPr>
          <w:rFonts w:ascii="Garamond" w:hAnsi="Garamond"/>
        </w:rPr>
      </w:pPr>
      <w:r>
        <w:rPr>
          <w:rFonts w:ascii="Garamond" w:hAnsi="Garamond"/>
        </w:rPr>
        <w:t xml:space="preserve">Galbraith, John Kenneth.  (1956). </w:t>
      </w:r>
      <w:r w:rsidRPr="00B8059F">
        <w:rPr>
          <w:rFonts w:ascii="Garamond" w:hAnsi="Garamond"/>
          <w:u w:val="single"/>
        </w:rPr>
        <w:t>American Capitalism: The Concept of Countervailing Power</w:t>
      </w:r>
      <w:r>
        <w:rPr>
          <w:rFonts w:ascii="Garamond" w:hAnsi="Garamond"/>
        </w:rPr>
        <w:t xml:space="preserve">.  </w:t>
      </w:r>
      <w:smartTag w:uri="urn:schemas-microsoft-com:office:smarttags" w:element="City">
        <w:smartTag w:uri="urn:schemas-microsoft-com:office:smarttags" w:element="place">
          <w:r>
            <w:rPr>
              <w:rFonts w:ascii="Garamond" w:hAnsi="Garamond"/>
            </w:rPr>
            <w:t>Boston</w:t>
          </w:r>
        </w:smartTag>
      </w:smartTag>
      <w:r>
        <w:rPr>
          <w:rFonts w:ascii="Garamond" w:hAnsi="Garamond"/>
        </w:rPr>
        <w:t>:  Houghton Mifflin Company.  Pages 10-31 and 187-201.</w:t>
      </w:r>
    </w:p>
    <w:p w:rsidR="00762FDD" w:rsidRDefault="00762FDD" w:rsidP="00762FDD">
      <w:pPr>
        <w:ind w:left="720"/>
        <w:rPr>
          <w:rFonts w:ascii="Garamond" w:hAnsi="Garamond"/>
        </w:rPr>
      </w:pPr>
    </w:p>
    <w:p w:rsidR="00762FDD" w:rsidRPr="00762FDD" w:rsidRDefault="00762FDD" w:rsidP="00762FDD">
      <w:pPr>
        <w:ind w:left="720"/>
        <w:rPr>
          <w:rFonts w:ascii="Garamond" w:hAnsi="Garamond"/>
        </w:rPr>
      </w:pPr>
      <w:r>
        <w:rPr>
          <w:rFonts w:ascii="Garamond" w:hAnsi="Garamond"/>
        </w:rPr>
        <w:t xml:space="preserve">Wallerstein, Immanuel.  (1974).  The Modern World System:  Capitalist Agriculture and the Origins of the European World Economy in the Sixteenth Century.  </w:t>
      </w:r>
      <w:smartTag w:uri="urn:schemas-microsoft-com:office:smarttags" w:element="State">
        <w:smartTag w:uri="urn:schemas-microsoft-com:office:smarttags" w:element="place">
          <w:r>
            <w:rPr>
              <w:rFonts w:ascii="Garamond" w:hAnsi="Garamond"/>
            </w:rPr>
            <w:t>New York</w:t>
          </w:r>
        </w:smartTag>
      </w:smartTag>
      <w:r>
        <w:rPr>
          <w:rFonts w:ascii="Garamond" w:hAnsi="Garamond"/>
        </w:rPr>
        <w:t xml:space="preserve">:  Academic Press.  (For a summary see:  </w:t>
      </w:r>
      <w:r w:rsidRPr="00762FDD">
        <w:rPr>
          <w:rFonts w:ascii="Garamond" w:hAnsi="Garamond"/>
        </w:rPr>
        <w:t>http://www.fordham.edu/halsall/mod/wallerstein.html</w:t>
      </w:r>
      <w:r>
        <w:rPr>
          <w:rFonts w:ascii="Garamond" w:hAnsi="Garamond"/>
        </w:rPr>
        <w:t>)</w:t>
      </w:r>
    </w:p>
    <w:p w:rsidR="00B61698" w:rsidRPr="0069408C" w:rsidRDefault="00B61698" w:rsidP="006F6134">
      <w:pPr>
        <w:rPr>
          <w:rFonts w:ascii="Garamond" w:hAnsi="Garamond"/>
        </w:rPr>
      </w:pPr>
    </w:p>
    <w:p w:rsidR="001F3CA6" w:rsidRPr="0069408C" w:rsidRDefault="001F3CA6" w:rsidP="001F3CA6">
      <w:pPr>
        <w:rPr>
          <w:rFonts w:ascii="Garamond" w:hAnsi="Garamond"/>
        </w:rPr>
      </w:pPr>
    </w:p>
    <w:p w:rsidR="006D2DEA" w:rsidRPr="006D2DEA" w:rsidRDefault="00690761" w:rsidP="001F3CA6">
      <w:pPr>
        <w:rPr>
          <w:rFonts w:ascii="Garamond" w:hAnsi="Garamond"/>
        </w:rPr>
      </w:pPr>
      <w:r>
        <w:rPr>
          <w:rFonts w:ascii="Garamond" w:hAnsi="Garamond"/>
        </w:rPr>
        <w:t>Thursday, Aug. 4</w:t>
      </w:r>
      <w:r w:rsidRPr="00690761">
        <w:rPr>
          <w:rFonts w:ascii="Garamond" w:hAnsi="Garamond"/>
          <w:vertAlign w:val="superscript"/>
        </w:rPr>
        <w:t>th</w:t>
      </w:r>
      <w:r>
        <w:rPr>
          <w:rFonts w:ascii="Garamond" w:hAnsi="Garamond"/>
        </w:rPr>
        <w:t>:</w:t>
      </w:r>
    </w:p>
    <w:p w:rsidR="00705FD8" w:rsidRPr="0069408C" w:rsidRDefault="0069413A" w:rsidP="001F3CA6">
      <w:pPr>
        <w:rPr>
          <w:rFonts w:ascii="Garamond" w:hAnsi="Garamond"/>
          <w:b/>
        </w:rPr>
      </w:pPr>
      <w:r>
        <w:rPr>
          <w:rFonts w:ascii="Garamond" w:hAnsi="Garamond"/>
          <w:b/>
        </w:rPr>
        <w:t>Ethnographic Project Update Due</w:t>
      </w:r>
    </w:p>
    <w:p w:rsidR="001F3CA6" w:rsidRDefault="001F3CA6" w:rsidP="001F3CA6">
      <w:pPr>
        <w:rPr>
          <w:rFonts w:ascii="Garamond" w:hAnsi="Garamond"/>
        </w:rPr>
      </w:pPr>
      <w:r w:rsidRPr="0069408C">
        <w:rPr>
          <w:rFonts w:ascii="Garamond" w:hAnsi="Garamond"/>
        </w:rPr>
        <w:t>Lecture:   Consumption and Capitalism</w:t>
      </w:r>
    </w:p>
    <w:p w:rsidR="0068345C" w:rsidRPr="0068345C" w:rsidRDefault="0068345C" w:rsidP="001F3CA6">
      <w:pPr>
        <w:rPr>
          <w:rFonts w:ascii="Garamond" w:hAnsi="Garamond"/>
          <w:b/>
        </w:rPr>
      </w:pPr>
      <w:r w:rsidRPr="0069408C">
        <w:rPr>
          <w:rFonts w:ascii="Garamond" w:hAnsi="Garamond"/>
          <w:b/>
        </w:rPr>
        <w:t>Student Facilitated Discussion</w:t>
      </w:r>
    </w:p>
    <w:p w:rsidR="001F3CA6" w:rsidRPr="0069408C" w:rsidRDefault="001F3CA6" w:rsidP="001F3CA6">
      <w:pPr>
        <w:rPr>
          <w:rFonts w:ascii="Garamond" w:hAnsi="Garamond"/>
        </w:rPr>
      </w:pPr>
      <w:r w:rsidRPr="0069408C">
        <w:rPr>
          <w:rFonts w:ascii="Garamond" w:hAnsi="Garamond"/>
        </w:rPr>
        <w:t>Discussion:  Material to date</w:t>
      </w:r>
    </w:p>
    <w:p w:rsidR="006F6134" w:rsidRPr="0069408C" w:rsidRDefault="006F6134" w:rsidP="006F6134">
      <w:pPr>
        <w:rPr>
          <w:rFonts w:ascii="Garamond" w:hAnsi="Garamond"/>
        </w:rPr>
      </w:pPr>
    </w:p>
    <w:p w:rsidR="00783AB4" w:rsidRPr="0069408C" w:rsidRDefault="00783AB4" w:rsidP="006F6134">
      <w:pPr>
        <w:rPr>
          <w:rFonts w:ascii="Garamond" w:hAnsi="Garamond"/>
        </w:rPr>
      </w:pPr>
    </w:p>
    <w:p w:rsidR="00873A02" w:rsidRDefault="00873A02">
      <w:pPr>
        <w:rPr>
          <w:rFonts w:ascii="Garamond" w:hAnsi="Garamond"/>
          <w:u w:val="single"/>
        </w:rPr>
      </w:pPr>
      <w:r>
        <w:rPr>
          <w:rFonts w:ascii="Garamond" w:hAnsi="Garamond"/>
          <w:u w:val="single"/>
        </w:rPr>
        <w:br w:type="page"/>
      </w:r>
    </w:p>
    <w:p w:rsidR="006F6134" w:rsidRPr="0069408C" w:rsidRDefault="0069413A" w:rsidP="006F6134">
      <w:pPr>
        <w:rPr>
          <w:rFonts w:ascii="Garamond" w:hAnsi="Garamond"/>
          <w:u w:val="single"/>
        </w:rPr>
      </w:pPr>
      <w:r>
        <w:rPr>
          <w:rFonts w:ascii="Garamond" w:hAnsi="Garamond"/>
          <w:u w:val="single"/>
        </w:rPr>
        <w:lastRenderedPageBreak/>
        <w:t>Week 8</w:t>
      </w:r>
      <w:r w:rsidR="006F6134" w:rsidRPr="0069408C">
        <w:rPr>
          <w:rFonts w:ascii="Garamond" w:hAnsi="Garamond"/>
          <w:u w:val="single"/>
        </w:rPr>
        <w:t xml:space="preserve">:  </w:t>
      </w:r>
      <w:r w:rsidR="00D4622F">
        <w:rPr>
          <w:rFonts w:ascii="Garamond" w:hAnsi="Garamond"/>
          <w:u w:val="single"/>
        </w:rPr>
        <w:t>Combining the Social and Ecological</w:t>
      </w:r>
      <w:r w:rsidR="00A11C9C">
        <w:rPr>
          <w:rFonts w:ascii="Garamond" w:hAnsi="Garamond"/>
          <w:u w:val="single"/>
        </w:rPr>
        <w:t xml:space="preserve"> &amp; Reaching Sustainability</w:t>
      </w:r>
    </w:p>
    <w:p w:rsidR="00C22665" w:rsidRDefault="00C22665" w:rsidP="009B11A7">
      <w:pPr>
        <w:rPr>
          <w:rFonts w:ascii="Garamond" w:hAnsi="Garamond"/>
        </w:rPr>
      </w:pPr>
    </w:p>
    <w:p w:rsidR="0069413A" w:rsidRDefault="00690761" w:rsidP="009B11A7">
      <w:pPr>
        <w:rPr>
          <w:rFonts w:ascii="Garamond" w:hAnsi="Garamond"/>
        </w:rPr>
      </w:pPr>
      <w:r>
        <w:rPr>
          <w:rFonts w:ascii="Garamond" w:hAnsi="Garamond"/>
        </w:rPr>
        <w:t>Tuesday, Aug 10</w:t>
      </w:r>
      <w:r w:rsidRPr="00690761">
        <w:rPr>
          <w:rFonts w:ascii="Garamond" w:hAnsi="Garamond"/>
          <w:vertAlign w:val="superscript"/>
        </w:rPr>
        <w:t>th</w:t>
      </w:r>
      <w:r>
        <w:rPr>
          <w:rFonts w:ascii="Garamond" w:hAnsi="Garamond"/>
        </w:rPr>
        <w:t>:</w:t>
      </w:r>
    </w:p>
    <w:p w:rsidR="00A11C9C" w:rsidRDefault="00A11C9C" w:rsidP="009B11A7">
      <w:pPr>
        <w:rPr>
          <w:rFonts w:ascii="Garamond" w:hAnsi="Garamond"/>
        </w:rPr>
      </w:pPr>
      <w:r>
        <w:rPr>
          <w:rFonts w:ascii="Garamond" w:hAnsi="Garamond"/>
          <w:b/>
        </w:rPr>
        <w:t xml:space="preserve">Due: </w:t>
      </w:r>
      <w:r w:rsidRPr="0069408C">
        <w:rPr>
          <w:rFonts w:ascii="Garamond" w:hAnsi="Garamond"/>
          <w:b/>
        </w:rPr>
        <w:t xml:space="preserve">Reading assignments for week </w:t>
      </w:r>
      <w:r>
        <w:rPr>
          <w:rFonts w:ascii="Garamond" w:hAnsi="Garamond"/>
          <w:b/>
        </w:rPr>
        <w:t>8 due</w:t>
      </w:r>
    </w:p>
    <w:p w:rsidR="00B8312C" w:rsidRDefault="00B8312C" w:rsidP="009B11A7">
      <w:pPr>
        <w:rPr>
          <w:rFonts w:ascii="Garamond" w:hAnsi="Garamond"/>
        </w:rPr>
      </w:pPr>
      <w:r w:rsidRPr="0069408C">
        <w:rPr>
          <w:rFonts w:ascii="Garamond" w:hAnsi="Garamond"/>
        </w:rPr>
        <w:t>Lecture:  Cultural Capital and Natural Capital</w:t>
      </w:r>
    </w:p>
    <w:p w:rsidR="00645672" w:rsidRPr="0069408C" w:rsidRDefault="00645672" w:rsidP="009B11A7">
      <w:pPr>
        <w:rPr>
          <w:rFonts w:ascii="Garamond" w:hAnsi="Garamond"/>
        </w:rPr>
      </w:pPr>
      <w:r>
        <w:rPr>
          <w:rFonts w:ascii="Garamond" w:hAnsi="Garamond"/>
        </w:rPr>
        <w:t>Lecture:  Alternative Practices</w:t>
      </w:r>
    </w:p>
    <w:p w:rsidR="006F6134" w:rsidRPr="0069408C" w:rsidRDefault="006F6134" w:rsidP="006F6134">
      <w:pPr>
        <w:rPr>
          <w:rFonts w:ascii="Garamond" w:hAnsi="Garamond"/>
        </w:rPr>
      </w:pPr>
    </w:p>
    <w:p w:rsidR="006F6134" w:rsidRPr="0069408C" w:rsidRDefault="002A7CB4" w:rsidP="00B52B9E">
      <w:pPr>
        <w:ind w:left="720"/>
        <w:rPr>
          <w:rFonts w:ascii="Garamond" w:hAnsi="Garamond"/>
        </w:rPr>
      </w:pPr>
      <w:r>
        <w:rPr>
          <w:rFonts w:ascii="Garamond" w:hAnsi="Garamond"/>
          <w:i/>
        </w:rPr>
        <w:t xml:space="preserve">Required </w:t>
      </w:r>
      <w:r w:rsidR="006F6134" w:rsidRPr="0069408C">
        <w:rPr>
          <w:rFonts w:ascii="Garamond" w:hAnsi="Garamond"/>
          <w:i/>
        </w:rPr>
        <w:t>Readings:</w:t>
      </w:r>
    </w:p>
    <w:p w:rsidR="00B52B9E" w:rsidRDefault="00B52B9E" w:rsidP="006F6134">
      <w:pPr>
        <w:ind w:left="720"/>
        <w:rPr>
          <w:rFonts w:ascii="Garamond" w:hAnsi="Garamond"/>
        </w:rPr>
      </w:pPr>
    </w:p>
    <w:p w:rsidR="006F6134" w:rsidRDefault="006F6134" w:rsidP="006F6134">
      <w:pPr>
        <w:ind w:left="720"/>
        <w:rPr>
          <w:rFonts w:ascii="Garamond" w:hAnsi="Garamond"/>
        </w:rPr>
      </w:pPr>
      <w:r w:rsidRPr="0069408C">
        <w:rPr>
          <w:rFonts w:ascii="Garamond" w:hAnsi="Garamond"/>
        </w:rPr>
        <w:t xml:space="preserve">Carr, M. 2000. Social Capital, Civil Society, and Social Transformation. </w:t>
      </w:r>
      <w:r w:rsidRPr="0069408C">
        <w:rPr>
          <w:rFonts w:ascii="Garamond" w:hAnsi="Garamond"/>
          <w:u w:val="single"/>
        </w:rPr>
        <w:t>Fatal: Consumption: Rethinking Sustainable Development</w:t>
      </w:r>
      <w:r w:rsidRPr="0069408C">
        <w:rPr>
          <w:rFonts w:ascii="Garamond" w:hAnsi="Garamond"/>
        </w:rPr>
        <w:t>. R. F. Woollard and A. S. Ostry. UBC Press, Vancouver</w:t>
      </w:r>
      <w:r w:rsidRPr="0069408C">
        <w:rPr>
          <w:rFonts w:ascii="Garamond" w:hAnsi="Garamond"/>
          <w:b/>
          <w:bCs/>
        </w:rPr>
        <w:t xml:space="preserve">: </w:t>
      </w:r>
      <w:r w:rsidRPr="0069408C">
        <w:rPr>
          <w:rFonts w:ascii="Garamond" w:hAnsi="Garamond"/>
        </w:rPr>
        <w:t>69-97.</w:t>
      </w:r>
      <w:r w:rsidR="00842246" w:rsidRPr="0069408C">
        <w:rPr>
          <w:rFonts w:ascii="Garamond" w:hAnsi="Garamond"/>
        </w:rPr>
        <w:t xml:space="preserve">  (ER)</w:t>
      </w:r>
    </w:p>
    <w:p w:rsidR="00A11C9C" w:rsidRDefault="00A11C9C" w:rsidP="006F6134">
      <w:pPr>
        <w:ind w:left="720"/>
        <w:rPr>
          <w:rFonts w:ascii="Garamond" w:hAnsi="Garamond"/>
        </w:rPr>
      </w:pPr>
    </w:p>
    <w:p w:rsidR="00B52B9E" w:rsidRDefault="00B52B9E" w:rsidP="00B52B9E">
      <w:pPr>
        <w:ind w:left="720"/>
        <w:rPr>
          <w:rFonts w:ascii="Garamond" w:hAnsi="Garamond"/>
        </w:rPr>
      </w:pPr>
      <w:r w:rsidRPr="0069408C">
        <w:rPr>
          <w:rFonts w:ascii="Garamond" w:hAnsi="Garamond"/>
        </w:rPr>
        <w:t xml:space="preserve">Kirby, A. (2003). "Redefining Social and Environmental Relations at the Ecovillage at </w:t>
      </w:r>
      <w:smartTag w:uri="urn:schemas-microsoft-com:office:smarttags" w:element="place">
        <w:smartTag w:uri="urn:schemas-microsoft-com:office:smarttags" w:element="City">
          <w:r w:rsidRPr="0069408C">
            <w:rPr>
              <w:rFonts w:ascii="Garamond" w:hAnsi="Garamond"/>
            </w:rPr>
            <w:t>Ithaca</w:t>
          </w:r>
        </w:smartTag>
      </w:smartTag>
      <w:r w:rsidRPr="0069408C">
        <w:rPr>
          <w:rFonts w:ascii="Garamond" w:hAnsi="Garamond"/>
        </w:rPr>
        <w:t xml:space="preserve">: A Case Study." </w:t>
      </w:r>
      <w:r w:rsidRPr="0069408C">
        <w:rPr>
          <w:rFonts w:ascii="Garamond" w:hAnsi="Garamond"/>
          <w:u w:val="single"/>
        </w:rPr>
        <w:t>Journal of Environmental Psychology</w:t>
      </w:r>
      <w:r w:rsidRPr="0069408C">
        <w:rPr>
          <w:rFonts w:ascii="Garamond" w:hAnsi="Garamond"/>
        </w:rPr>
        <w:t xml:space="preserve"> </w:t>
      </w:r>
      <w:r w:rsidRPr="0069408C">
        <w:rPr>
          <w:rFonts w:ascii="Garamond" w:hAnsi="Garamond"/>
          <w:b/>
          <w:bCs/>
        </w:rPr>
        <w:t>23</w:t>
      </w:r>
      <w:r w:rsidRPr="0069408C">
        <w:rPr>
          <w:rFonts w:ascii="Garamond" w:hAnsi="Garamond"/>
        </w:rPr>
        <w:t>: 323-332. (BB)</w:t>
      </w:r>
    </w:p>
    <w:p w:rsidR="00B52B9E" w:rsidRDefault="00B52B9E" w:rsidP="006F6134">
      <w:pPr>
        <w:ind w:left="720"/>
        <w:rPr>
          <w:rFonts w:ascii="Garamond" w:hAnsi="Garamond"/>
        </w:rPr>
      </w:pPr>
    </w:p>
    <w:p w:rsidR="00A11C9C" w:rsidRPr="0069408C" w:rsidRDefault="00A11C9C" w:rsidP="00A11C9C">
      <w:pPr>
        <w:ind w:left="720"/>
        <w:rPr>
          <w:rFonts w:ascii="Garamond" w:hAnsi="Garamond"/>
        </w:rPr>
      </w:pPr>
      <w:r w:rsidRPr="0069408C">
        <w:rPr>
          <w:rFonts w:ascii="Garamond" w:hAnsi="Garamond"/>
        </w:rPr>
        <w:t xml:space="preserve">Maniates, Michael. (2001). “Individualization: Plant a Tree, Buy a Bike, Save the World?,” </w:t>
      </w:r>
      <w:r w:rsidRPr="0069408C">
        <w:rPr>
          <w:rFonts w:ascii="Garamond" w:hAnsi="Garamond"/>
          <w:i/>
          <w:iCs/>
        </w:rPr>
        <w:t>Global Environmental Politics</w:t>
      </w:r>
      <w:r w:rsidRPr="0069408C">
        <w:rPr>
          <w:rFonts w:ascii="Garamond" w:hAnsi="Garamond"/>
        </w:rPr>
        <w:t xml:space="preserve"> 1 (3): 31-52.  (BB)</w:t>
      </w:r>
    </w:p>
    <w:p w:rsidR="004D283E" w:rsidRDefault="004D283E" w:rsidP="00D4622F">
      <w:pPr>
        <w:rPr>
          <w:rFonts w:ascii="Garamond" w:hAnsi="Garamond"/>
        </w:rPr>
      </w:pPr>
    </w:p>
    <w:p w:rsidR="004D283E" w:rsidRPr="0069408C" w:rsidRDefault="004D283E" w:rsidP="004D283E">
      <w:pPr>
        <w:ind w:left="720"/>
        <w:rPr>
          <w:rFonts w:ascii="Garamond" w:hAnsi="Garamond"/>
        </w:rPr>
      </w:pPr>
      <w:r>
        <w:rPr>
          <w:rFonts w:ascii="Garamond" w:hAnsi="Garamond"/>
          <w:i/>
        </w:rPr>
        <w:t xml:space="preserve">Optional </w:t>
      </w:r>
      <w:smartTag w:uri="urn:schemas-microsoft-com:office:smarttags" w:element="place">
        <w:smartTag w:uri="urn:schemas-microsoft-com:office:smarttags" w:element="City">
          <w:r w:rsidRPr="0069408C">
            <w:rPr>
              <w:rFonts w:ascii="Garamond" w:hAnsi="Garamond"/>
              <w:i/>
            </w:rPr>
            <w:t>Readings</w:t>
          </w:r>
        </w:smartTag>
      </w:smartTag>
      <w:r w:rsidRPr="0069408C">
        <w:rPr>
          <w:rFonts w:ascii="Garamond" w:hAnsi="Garamond"/>
          <w:i/>
        </w:rPr>
        <w:t>:</w:t>
      </w:r>
    </w:p>
    <w:p w:rsidR="00B52B9E" w:rsidRPr="0069408C" w:rsidRDefault="00B52B9E" w:rsidP="00B52B9E">
      <w:pPr>
        <w:ind w:left="720"/>
        <w:rPr>
          <w:rFonts w:ascii="Garamond" w:hAnsi="Garamond"/>
        </w:rPr>
      </w:pPr>
      <w:r w:rsidRPr="0069408C">
        <w:rPr>
          <w:rFonts w:ascii="Garamond" w:hAnsi="Garamond"/>
        </w:rPr>
        <w:t xml:space="preserve">Berkes, F. and C. Folke (1994). Investing In Cultural Capital for Sustainable Use of Natural Capital. </w:t>
      </w:r>
      <w:r w:rsidRPr="0069408C">
        <w:rPr>
          <w:rFonts w:ascii="Garamond" w:hAnsi="Garamond"/>
          <w:u w:val="single"/>
        </w:rPr>
        <w:t>Investing In Natural Capital: The Ecological Economics Approach to Sustainablity</w:t>
      </w:r>
      <w:r w:rsidRPr="0069408C">
        <w:rPr>
          <w:rFonts w:ascii="Garamond" w:hAnsi="Garamond"/>
        </w:rPr>
        <w:t xml:space="preserve">. A. Jansson, M. Hammer, C. Folk, R. Costanza and S. Koskoff. </w:t>
      </w:r>
      <w:smartTag w:uri="urn:schemas-microsoft-com:office:smarttags" w:element="City">
        <w:r w:rsidRPr="0069408C">
          <w:rPr>
            <w:rFonts w:ascii="Garamond" w:hAnsi="Garamond"/>
          </w:rPr>
          <w:t>Washington</w:t>
        </w:r>
      </w:smartTag>
      <w:r w:rsidRPr="0069408C">
        <w:rPr>
          <w:rFonts w:ascii="Garamond" w:hAnsi="Garamond"/>
        </w:rPr>
        <w:t xml:space="preserve">, </w:t>
      </w:r>
      <w:smartTag w:uri="urn:schemas-microsoft-com:office:smarttags" w:element="State">
        <w:r w:rsidRPr="0069408C">
          <w:rPr>
            <w:rFonts w:ascii="Garamond" w:hAnsi="Garamond"/>
          </w:rPr>
          <w:t>D.C.</w:t>
        </w:r>
      </w:smartTag>
      <w:r w:rsidRPr="0069408C">
        <w:rPr>
          <w:rFonts w:ascii="Garamond" w:hAnsi="Garamond"/>
        </w:rPr>
        <w:t xml:space="preserve">, </w:t>
      </w:r>
      <w:smartTag w:uri="urn:schemas-microsoft-com:office:smarttags" w:element="place">
        <w:r w:rsidRPr="0069408C">
          <w:rPr>
            <w:rFonts w:ascii="Garamond" w:hAnsi="Garamond"/>
          </w:rPr>
          <w:t>Island</w:t>
        </w:r>
      </w:smartTag>
      <w:r w:rsidRPr="0069408C">
        <w:rPr>
          <w:rFonts w:ascii="Garamond" w:hAnsi="Garamond"/>
        </w:rPr>
        <w:t xml:space="preserve"> Press</w:t>
      </w:r>
      <w:r w:rsidRPr="0069408C">
        <w:rPr>
          <w:rFonts w:ascii="Garamond" w:hAnsi="Garamond"/>
          <w:b/>
          <w:bCs/>
        </w:rPr>
        <w:t xml:space="preserve">: </w:t>
      </w:r>
      <w:r w:rsidRPr="0069408C">
        <w:rPr>
          <w:rFonts w:ascii="Garamond" w:hAnsi="Garamond"/>
        </w:rPr>
        <w:t>128-168.  (BB)</w:t>
      </w:r>
    </w:p>
    <w:p w:rsidR="00B52B9E" w:rsidRDefault="00B52B9E" w:rsidP="004D283E">
      <w:pPr>
        <w:ind w:left="720"/>
        <w:rPr>
          <w:rFonts w:ascii="Garamond" w:hAnsi="Garamond"/>
        </w:rPr>
      </w:pPr>
    </w:p>
    <w:p w:rsidR="001B428F" w:rsidRPr="0069408C" w:rsidRDefault="001B428F" w:rsidP="001B428F">
      <w:pPr>
        <w:ind w:left="720"/>
        <w:rPr>
          <w:rFonts w:ascii="Garamond" w:hAnsi="Garamond"/>
        </w:rPr>
      </w:pPr>
      <w:smartTag w:uri="urn:schemas-microsoft-com:office:smarttags" w:element="City">
        <w:smartTag w:uri="urn:schemas-microsoft-com:office:smarttags" w:element="place">
          <w:r w:rsidRPr="0069408C">
            <w:rPr>
              <w:rFonts w:ascii="Garamond" w:hAnsi="Garamond"/>
            </w:rPr>
            <w:t>Elgin</w:t>
          </w:r>
        </w:smartTag>
      </w:smartTag>
      <w:r w:rsidRPr="0069408C">
        <w:rPr>
          <w:rFonts w:ascii="Garamond" w:hAnsi="Garamond"/>
        </w:rPr>
        <w:t xml:space="preserve">, Duane. (1981). Voluntary Simplicity and the New Global Challenge.  </w:t>
      </w:r>
      <w:r w:rsidRPr="0069408C">
        <w:rPr>
          <w:rFonts w:ascii="Garamond" w:hAnsi="Garamond"/>
          <w:u w:val="single"/>
        </w:rPr>
        <w:t>Voluntary Simplicity</w:t>
      </w:r>
      <w:r w:rsidRPr="0069408C">
        <w:rPr>
          <w:rFonts w:ascii="Garamond" w:hAnsi="Garamond"/>
        </w:rPr>
        <w:t>. HarperCollins Publishers</w:t>
      </w:r>
      <w:r w:rsidRPr="0069408C">
        <w:rPr>
          <w:rFonts w:ascii="Garamond" w:hAnsi="Garamond"/>
          <w:b/>
          <w:bCs/>
        </w:rPr>
        <w:t xml:space="preserve">: </w:t>
      </w:r>
      <w:r w:rsidRPr="0069408C">
        <w:rPr>
          <w:rFonts w:ascii="Garamond" w:hAnsi="Garamond"/>
        </w:rPr>
        <w:t>23-54.  (ER)</w:t>
      </w:r>
    </w:p>
    <w:p w:rsidR="001B428F" w:rsidRDefault="001B428F" w:rsidP="004D283E">
      <w:pPr>
        <w:ind w:left="720"/>
        <w:rPr>
          <w:rFonts w:ascii="Garamond" w:hAnsi="Garamond"/>
        </w:rPr>
      </w:pPr>
    </w:p>
    <w:p w:rsidR="004D283E" w:rsidRPr="0069408C" w:rsidRDefault="004D283E" w:rsidP="004D283E">
      <w:pPr>
        <w:ind w:left="720"/>
        <w:rPr>
          <w:rFonts w:ascii="Garamond" w:hAnsi="Garamond"/>
        </w:rPr>
      </w:pPr>
      <w:r>
        <w:rPr>
          <w:rFonts w:ascii="Garamond" w:hAnsi="Garamond"/>
        </w:rPr>
        <w:t xml:space="preserve">Folke, Carl; Fikret Berkes and John Colding.  1998.  Ecological Practices and Social Mechanisms for building Resilience and Sustainability in </w:t>
      </w:r>
      <w:r w:rsidRPr="000C0EC8">
        <w:rPr>
          <w:rFonts w:ascii="Garamond" w:hAnsi="Garamond"/>
          <w:i/>
        </w:rPr>
        <w:t xml:space="preserve">Linking Social and Ecological Systems.  In Linking Social and Ecology Systems:  Management Practices and Social Mechanisms for Building </w:t>
      </w:r>
      <w:r w:rsidR="000C0EC8" w:rsidRPr="000C0EC8">
        <w:rPr>
          <w:rFonts w:ascii="Garamond" w:hAnsi="Garamond"/>
          <w:i/>
        </w:rPr>
        <w:t>Resilience</w:t>
      </w:r>
      <w:r>
        <w:rPr>
          <w:rFonts w:ascii="Garamond" w:hAnsi="Garamond"/>
        </w:rPr>
        <w:t xml:space="preserve">.  Berkes, Folke and Colding eds.  Cambrdige:  </w:t>
      </w:r>
      <w:smartTag w:uri="urn:schemas-microsoft-com:office:smarttags" w:element="place">
        <w:smartTag w:uri="urn:schemas-microsoft-com:office:smarttags" w:element="PlaceName">
          <w:r>
            <w:rPr>
              <w:rFonts w:ascii="Garamond" w:hAnsi="Garamond"/>
            </w:rPr>
            <w:t>Cambridge</w:t>
          </w:r>
        </w:smartTag>
        <w:r>
          <w:rPr>
            <w:rFonts w:ascii="Garamond" w:hAnsi="Garamond"/>
          </w:rPr>
          <w:t xml:space="preserve"> </w:t>
        </w:r>
        <w:smartTag w:uri="urn:schemas-microsoft-com:office:smarttags" w:element="PlaceType">
          <w:r>
            <w:rPr>
              <w:rFonts w:ascii="Garamond" w:hAnsi="Garamond"/>
            </w:rPr>
            <w:t>University</w:t>
          </w:r>
        </w:smartTag>
      </w:smartTag>
      <w:r>
        <w:rPr>
          <w:rFonts w:ascii="Garamond" w:hAnsi="Garamond"/>
        </w:rPr>
        <w:t xml:space="preserve"> Press.  Pages 414-436.  (ER)</w:t>
      </w:r>
    </w:p>
    <w:p w:rsidR="006F6134" w:rsidRPr="0069408C" w:rsidRDefault="006F6134" w:rsidP="006F6134">
      <w:pPr>
        <w:rPr>
          <w:rFonts w:ascii="Garamond" w:hAnsi="Garamond"/>
        </w:rPr>
      </w:pPr>
    </w:p>
    <w:p w:rsidR="006F6134" w:rsidRDefault="00690761" w:rsidP="006F6134">
      <w:pPr>
        <w:rPr>
          <w:rFonts w:ascii="Garamond" w:hAnsi="Garamond"/>
        </w:rPr>
      </w:pPr>
      <w:r>
        <w:rPr>
          <w:rFonts w:ascii="Garamond" w:hAnsi="Garamond"/>
        </w:rPr>
        <w:t>Thursday, August 12th</w:t>
      </w:r>
      <w:r w:rsidR="0069413A">
        <w:rPr>
          <w:rFonts w:ascii="Garamond" w:hAnsi="Garamond"/>
        </w:rPr>
        <w:t xml:space="preserve">: </w:t>
      </w:r>
    </w:p>
    <w:p w:rsidR="00A11C9C" w:rsidRPr="00A11C9C" w:rsidRDefault="00A11C9C" w:rsidP="006F6134">
      <w:pPr>
        <w:rPr>
          <w:rFonts w:ascii="Garamond" w:hAnsi="Garamond"/>
          <w:b/>
        </w:rPr>
      </w:pPr>
      <w:r w:rsidRPr="0069408C">
        <w:rPr>
          <w:rFonts w:ascii="Garamond" w:hAnsi="Garamond"/>
          <w:b/>
        </w:rPr>
        <w:t>Student Facilitated Discussion</w:t>
      </w:r>
    </w:p>
    <w:p w:rsidR="006F6134" w:rsidRDefault="006D2DEA" w:rsidP="006F6134">
      <w:pPr>
        <w:rPr>
          <w:rFonts w:ascii="Garamond" w:hAnsi="Garamond"/>
        </w:rPr>
      </w:pPr>
      <w:r>
        <w:rPr>
          <w:rFonts w:ascii="Garamond" w:hAnsi="Garamond"/>
        </w:rPr>
        <w:t>Lecture and Discussion:  The future of consumption studies and practices</w:t>
      </w:r>
    </w:p>
    <w:p w:rsidR="00197250" w:rsidRPr="0069408C" w:rsidRDefault="00197250" w:rsidP="00197250">
      <w:pPr>
        <w:rPr>
          <w:rFonts w:ascii="Garamond" w:hAnsi="Garamond"/>
        </w:rPr>
      </w:pPr>
      <w:r w:rsidRPr="0069408C">
        <w:rPr>
          <w:rFonts w:ascii="Garamond" w:hAnsi="Garamond"/>
        </w:rPr>
        <w:t>Discussion:  Where do we go from here?</w:t>
      </w:r>
    </w:p>
    <w:p w:rsidR="00197250" w:rsidRPr="0069408C" w:rsidRDefault="00197250" w:rsidP="006F6134">
      <w:pPr>
        <w:rPr>
          <w:rFonts w:ascii="Garamond" w:hAnsi="Garamond"/>
        </w:rPr>
      </w:pPr>
    </w:p>
    <w:p w:rsidR="00783AB4" w:rsidRPr="0069408C" w:rsidRDefault="00783AB4" w:rsidP="006F6134">
      <w:pPr>
        <w:rPr>
          <w:rFonts w:ascii="Garamond" w:hAnsi="Garamond"/>
        </w:rPr>
      </w:pPr>
    </w:p>
    <w:p w:rsidR="006F6134" w:rsidRDefault="0069413A" w:rsidP="006F6134">
      <w:pPr>
        <w:rPr>
          <w:rFonts w:ascii="Garamond" w:hAnsi="Garamond"/>
          <w:u w:val="single"/>
        </w:rPr>
      </w:pPr>
      <w:r>
        <w:rPr>
          <w:rFonts w:ascii="Garamond" w:hAnsi="Garamond"/>
          <w:u w:val="single"/>
        </w:rPr>
        <w:t>Week 9</w:t>
      </w:r>
      <w:r w:rsidR="006F6134" w:rsidRPr="0069408C">
        <w:rPr>
          <w:rFonts w:ascii="Garamond" w:hAnsi="Garamond"/>
          <w:u w:val="single"/>
        </w:rPr>
        <w:t xml:space="preserve">:   </w:t>
      </w:r>
      <w:r>
        <w:rPr>
          <w:rFonts w:ascii="Garamond" w:hAnsi="Garamond"/>
          <w:u w:val="single"/>
        </w:rPr>
        <w:t>Presentations</w:t>
      </w:r>
    </w:p>
    <w:p w:rsidR="0069413A" w:rsidRDefault="0069413A" w:rsidP="006F6134">
      <w:pPr>
        <w:rPr>
          <w:rFonts w:ascii="Garamond" w:hAnsi="Garamond"/>
          <w:u w:val="single"/>
        </w:rPr>
      </w:pPr>
    </w:p>
    <w:p w:rsidR="0069413A" w:rsidRDefault="0069413A" w:rsidP="006F6134">
      <w:pPr>
        <w:rPr>
          <w:rFonts w:ascii="Garamond" w:hAnsi="Garamond"/>
        </w:rPr>
      </w:pPr>
      <w:r w:rsidRPr="0069413A">
        <w:rPr>
          <w:rFonts w:ascii="Garamond" w:hAnsi="Garamond"/>
        </w:rPr>
        <w:t>Tues</w:t>
      </w:r>
      <w:r w:rsidR="00690761">
        <w:rPr>
          <w:rFonts w:ascii="Garamond" w:hAnsi="Garamond"/>
        </w:rPr>
        <w:t>day, August 17</w:t>
      </w:r>
      <w:r w:rsidR="00690761" w:rsidRPr="00690761">
        <w:rPr>
          <w:rFonts w:ascii="Garamond" w:hAnsi="Garamond"/>
          <w:vertAlign w:val="superscript"/>
        </w:rPr>
        <w:t>th</w:t>
      </w:r>
      <w:r w:rsidRPr="0069413A">
        <w:rPr>
          <w:rFonts w:ascii="Garamond" w:hAnsi="Garamond"/>
        </w:rPr>
        <w:t xml:space="preserve">:  </w:t>
      </w:r>
    </w:p>
    <w:p w:rsidR="00A11C9C" w:rsidRDefault="00A11C9C" w:rsidP="006F6134">
      <w:pPr>
        <w:rPr>
          <w:rFonts w:ascii="Garamond" w:hAnsi="Garamond"/>
        </w:rPr>
      </w:pPr>
      <w:r>
        <w:rPr>
          <w:rFonts w:ascii="Garamond" w:hAnsi="Garamond"/>
        </w:rPr>
        <w:t>Due:  Final Papers</w:t>
      </w:r>
    </w:p>
    <w:p w:rsidR="003733A4" w:rsidRDefault="003733A4" w:rsidP="006F6134">
      <w:pPr>
        <w:rPr>
          <w:rFonts w:ascii="Garamond" w:hAnsi="Garamond"/>
        </w:rPr>
      </w:pPr>
      <w:r>
        <w:rPr>
          <w:rFonts w:ascii="Garamond" w:hAnsi="Garamond"/>
        </w:rPr>
        <w:t>Presentations</w:t>
      </w:r>
    </w:p>
    <w:p w:rsidR="003733A4" w:rsidRPr="0069413A" w:rsidRDefault="003733A4" w:rsidP="006F6134">
      <w:pPr>
        <w:rPr>
          <w:rFonts w:ascii="Garamond" w:hAnsi="Garamond"/>
        </w:rPr>
      </w:pPr>
    </w:p>
    <w:p w:rsidR="003733A4" w:rsidRDefault="0069413A" w:rsidP="006F6134">
      <w:pPr>
        <w:rPr>
          <w:rFonts w:ascii="Garamond" w:hAnsi="Garamond"/>
        </w:rPr>
      </w:pPr>
      <w:r w:rsidRPr="0069413A">
        <w:rPr>
          <w:rFonts w:ascii="Garamond" w:hAnsi="Garamond"/>
        </w:rPr>
        <w:t>Thurs</w:t>
      </w:r>
      <w:r w:rsidR="00690761">
        <w:rPr>
          <w:rFonts w:ascii="Garamond" w:hAnsi="Garamond"/>
        </w:rPr>
        <w:t>day, August 19</w:t>
      </w:r>
      <w:r w:rsidR="00690761" w:rsidRPr="00690761">
        <w:rPr>
          <w:rFonts w:ascii="Garamond" w:hAnsi="Garamond"/>
          <w:vertAlign w:val="superscript"/>
        </w:rPr>
        <w:t>th</w:t>
      </w:r>
      <w:r w:rsidRPr="0069413A">
        <w:rPr>
          <w:rFonts w:ascii="Garamond" w:hAnsi="Garamond"/>
        </w:rPr>
        <w:t xml:space="preserve">:  </w:t>
      </w:r>
    </w:p>
    <w:p w:rsidR="005B0C65" w:rsidRPr="0069408C" w:rsidRDefault="003733A4" w:rsidP="006F6134">
      <w:pPr>
        <w:rPr>
          <w:rFonts w:ascii="Garamond" w:hAnsi="Garamond"/>
        </w:rPr>
      </w:pPr>
      <w:r>
        <w:rPr>
          <w:rFonts w:ascii="Garamond" w:hAnsi="Garamond"/>
        </w:rPr>
        <w:t>Presentations</w:t>
      </w:r>
    </w:p>
    <w:sectPr w:rsidR="005B0C65" w:rsidRPr="0069408C" w:rsidSect="00A05C97">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FD" w:rsidRDefault="00B658FD" w:rsidP="00B51782">
      <w:pPr>
        <w:pStyle w:val="NormalWeb"/>
      </w:pPr>
      <w:r>
        <w:separator/>
      </w:r>
    </w:p>
  </w:endnote>
  <w:endnote w:type="continuationSeparator" w:id="0">
    <w:p w:rsidR="00B658FD" w:rsidRDefault="00B658FD" w:rsidP="00B51782">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47" w:rsidRDefault="001833F5" w:rsidP="00A05C97">
    <w:pPr>
      <w:pStyle w:val="Footer"/>
      <w:jc w:val="center"/>
    </w:pPr>
    <w:r>
      <w:rPr>
        <w:rStyle w:val="PageNumber"/>
      </w:rPr>
      <w:fldChar w:fldCharType="begin"/>
    </w:r>
    <w:r w:rsidR="00B62447">
      <w:rPr>
        <w:rStyle w:val="PageNumber"/>
      </w:rPr>
      <w:instrText xml:space="preserve"> PAGE </w:instrText>
    </w:r>
    <w:r>
      <w:rPr>
        <w:rStyle w:val="PageNumber"/>
      </w:rPr>
      <w:fldChar w:fldCharType="separate"/>
    </w:r>
    <w:r w:rsidR="00B27F9F">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FD" w:rsidRDefault="00B658FD" w:rsidP="00B51782">
      <w:pPr>
        <w:pStyle w:val="NormalWeb"/>
      </w:pPr>
      <w:r>
        <w:separator/>
      </w:r>
    </w:p>
  </w:footnote>
  <w:footnote w:type="continuationSeparator" w:id="0">
    <w:p w:rsidR="00B658FD" w:rsidRDefault="00B658FD" w:rsidP="00B51782">
      <w:pPr>
        <w:pStyle w:val="NormalWe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47" w:rsidRPr="00A05C97" w:rsidRDefault="00B62447">
    <w:pPr>
      <w:pStyle w:val="Header"/>
      <w:rPr>
        <w:rFonts w:ascii="Garamond" w:hAnsi="Garamond"/>
        <w:color w:val="808080"/>
        <w:sz w:val="22"/>
        <w:szCs w:val="22"/>
      </w:rPr>
    </w:pPr>
    <w:r>
      <w:rPr>
        <w:rFonts w:ascii="Garamond" w:hAnsi="Garamond"/>
        <w:color w:val="808080"/>
        <w:sz w:val="22"/>
        <w:szCs w:val="22"/>
      </w:rPr>
      <w:t xml:space="preserve">BIS 393 </w:t>
    </w:r>
    <w:r w:rsidRPr="00A05C97">
      <w:rPr>
        <w:rFonts w:ascii="Garamond" w:hAnsi="Garamond"/>
        <w:color w:val="808080"/>
        <w:sz w:val="22"/>
        <w:szCs w:val="22"/>
      </w:rPr>
      <w:t>Consumption and Sustainable Practices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90C42"/>
    <w:multiLevelType w:val="hybridMultilevel"/>
    <w:tmpl w:val="ECA280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7A5571"/>
    <w:multiLevelType w:val="hybridMultilevel"/>
    <w:tmpl w:val="5058C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E767AB"/>
    <w:multiLevelType w:val="hybridMultilevel"/>
    <w:tmpl w:val="95685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895227"/>
    <w:multiLevelType w:val="hybridMultilevel"/>
    <w:tmpl w:val="33BC26D6"/>
    <w:lvl w:ilvl="0" w:tplc="3650FA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B6F1A71"/>
    <w:multiLevelType w:val="hybridMultilevel"/>
    <w:tmpl w:val="1512D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8E70E2"/>
    <w:rsid w:val="00005EEA"/>
    <w:rsid w:val="0001534C"/>
    <w:rsid w:val="00025202"/>
    <w:rsid w:val="0002790C"/>
    <w:rsid w:val="000336FD"/>
    <w:rsid w:val="00033C39"/>
    <w:rsid w:val="000364CB"/>
    <w:rsid w:val="00041DCB"/>
    <w:rsid w:val="00042016"/>
    <w:rsid w:val="000452A8"/>
    <w:rsid w:val="000501B8"/>
    <w:rsid w:val="00054D1F"/>
    <w:rsid w:val="000723B3"/>
    <w:rsid w:val="00073D00"/>
    <w:rsid w:val="00084E70"/>
    <w:rsid w:val="00094129"/>
    <w:rsid w:val="000B2EA7"/>
    <w:rsid w:val="000B3CDA"/>
    <w:rsid w:val="000C0B14"/>
    <w:rsid w:val="000C0EC8"/>
    <w:rsid w:val="000D03E0"/>
    <w:rsid w:val="000D741A"/>
    <w:rsid w:val="000E2595"/>
    <w:rsid w:val="000E5419"/>
    <w:rsid w:val="000F3D0B"/>
    <w:rsid w:val="000F529F"/>
    <w:rsid w:val="000F5D64"/>
    <w:rsid w:val="00110FBA"/>
    <w:rsid w:val="00111264"/>
    <w:rsid w:val="00114D47"/>
    <w:rsid w:val="001315D5"/>
    <w:rsid w:val="00170AD6"/>
    <w:rsid w:val="001833F5"/>
    <w:rsid w:val="00197250"/>
    <w:rsid w:val="001A639F"/>
    <w:rsid w:val="001B428F"/>
    <w:rsid w:val="001B431B"/>
    <w:rsid w:val="001B755D"/>
    <w:rsid w:val="001C2F3C"/>
    <w:rsid w:val="001C357A"/>
    <w:rsid w:val="001C4C7C"/>
    <w:rsid w:val="001C4EB8"/>
    <w:rsid w:val="001C4F5A"/>
    <w:rsid w:val="001D3404"/>
    <w:rsid w:val="001F3CA6"/>
    <w:rsid w:val="00206AB5"/>
    <w:rsid w:val="0021089B"/>
    <w:rsid w:val="00217E3D"/>
    <w:rsid w:val="0024224C"/>
    <w:rsid w:val="00243166"/>
    <w:rsid w:val="002435C4"/>
    <w:rsid w:val="00251A5E"/>
    <w:rsid w:val="00254296"/>
    <w:rsid w:val="00266F3F"/>
    <w:rsid w:val="00282BC2"/>
    <w:rsid w:val="00283B74"/>
    <w:rsid w:val="002A7CB4"/>
    <w:rsid w:val="002B080A"/>
    <w:rsid w:val="002B2719"/>
    <w:rsid w:val="002C1AF9"/>
    <w:rsid w:val="002E5F3A"/>
    <w:rsid w:val="002F1F51"/>
    <w:rsid w:val="0030166B"/>
    <w:rsid w:val="00303D30"/>
    <w:rsid w:val="00305255"/>
    <w:rsid w:val="0031712F"/>
    <w:rsid w:val="00317CB2"/>
    <w:rsid w:val="00330021"/>
    <w:rsid w:val="003343EF"/>
    <w:rsid w:val="0036380D"/>
    <w:rsid w:val="003660DD"/>
    <w:rsid w:val="00371730"/>
    <w:rsid w:val="003733A4"/>
    <w:rsid w:val="00375461"/>
    <w:rsid w:val="00380CA5"/>
    <w:rsid w:val="00393561"/>
    <w:rsid w:val="00395843"/>
    <w:rsid w:val="00396175"/>
    <w:rsid w:val="003A579F"/>
    <w:rsid w:val="003B060D"/>
    <w:rsid w:val="003B4B6B"/>
    <w:rsid w:val="003C60D6"/>
    <w:rsid w:val="003D0FB4"/>
    <w:rsid w:val="003D5BD4"/>
    <w:rsid w:val="00426238"/>
    <w:rsid w:val="00427C53"/>
    <w:rsid w:val="00431201"/>
    <w:rsid w:val="004327EE"/>
    <w:rsid w:val="00454442"/>
    <w:rsid w:val="004575F6"/>
    <w:rsid w:val="00463E9E"/>
    <w:rsid w:val="00480592"/>
    <w:rsid w:val="00480F76"/>
    <w:rsid w:val="0048220A"/>
    <w:rsid w:val="00494FFD"/>
    <w:rsid w:val="004A2ADA"/>
    <w:rsid w:val="004B1E2E"/>
    <w:rsid w:val="004C34E9"/>
    <w:rsid w:val="004D283E"/>
    <w:rsid w:val="004D3223"/>
    <w:rsid w:val="004D3647"/>
    <w:rsid w:val="004D7C76"/>
    <w:rsid w:val="004E16A9"/>
    <w:rsid w:val="004E7B5A"/>
    <w:rsid w:val="004F7621"/>
    <w:rsid w:val="005068CE"/>
    <w:rsid w:val="005172B7"/>
    <w:rsid w:val="005407B9"/>
    <w:rsid w:val="005418C3"/>
    <w:rsid w:val="005420F7"/>
    <w:rsid w:val="00553E34"/>
    <w:rsid w:val="00561091"/>
    <w:rsid w:val="005615AC"/>
    <w:rsid w:val="00564A1F"/>
    <w:rsid w:val="00566F8A"/>
    <w:rsid w:val="005721ED"/>
    <w:rsid w:val="00575E43"/>
    <w:rsid w:val="0057707C"/>
    <w:rsid w:val="00581E66"/>
    <w:rsid w:val="00597540"/>
    <w:rsid w:val="005B0C65"/>
    <w:rsid w:val="005B1C30"/>
    <w:rsid w:val="005B2A4C"/>
    <w:rsid w:val="005D4E8D"/>
    <w:rsid w:val="005E3B98"/>
    <w:rsid w:val="005E624A"/>
    <w:rsid w:val="00614BE5"/>
    <w:rsid w:val="00631050"/>
    <w:rsid w:val="00645672"/>
    <w:rsid w:val="0068345C"/>
    <w:rsid w:val="006900F9"/>
    <w:rsid w:val="0069010B"/>
    <w:rsid w:val="00690761"/>
    <w:rsid w:val="0069408C"/>
    <w:rsid w:val="0069413A"/>
    <w:rsid w:val="006A0A9E"/>
    <w:rsid w:val="006A0CB5"/>
    <w:rsid w:val="006A449C"/>
    <w:rsid w:val="006A6ACE"/>
    <w:rsid w:val="006B6FD1"/>
    <w:rsid w:val="006D0A54"/>
    <w:rsid w:val="006D2DEA"/>
    <w:rsid w:val="006D5C5E"/>
    <w:rsid w:val="006D6A38"/>
    <w:rsid w:val="006D7D70"/>
    <w:rsid w:val="006E286B"/>
    <w:rsid w:val="006F48DE"/>
    <w:rsid w:val="006F6134"/>
    <w:rsid w:val="00705FD8"/>
    <w:rsid w:val="00726D55"/>
    <w:rsid w:val="00743340"/>
    <w:rsid w:val="00762FDD"/>
    <w:rsid w:val="007676FF"/>
    <w:rsid w:val="00770A34"/>
    <w:rsid w:val="00773F9E"/>
    <w:rsid w:val="00783AB4"/>
    <w:rsid w:val="007842B3"/>
    <w:rsid w:val="00787300"/>
    <w:rsid w:val="007959AA"/>
    <w:rsid w:val="00797CBF"/>
    <w:rsid w:val="007A195B"/>
    <w:rsid w:val="007A52B7"/>
    <w:rsid w:val="007A59D4"/>
    <w:rsid w:val="007D3A00"/>
    <w:rsid w:val="007D7A54"/>
    <w:rsid w:val="007E1BA6"/>
    <w:rsid w:val="007E5375"/>
    <w:rsid w:val="007E59EA"/>
    <w:rsid w:val="007F5ACC"/>
    <w:rsid w:val="007F5C09"/>
    <w:rsid w:val="00806CEF"/>
    <w:rsid w:val="008121E5"/>
    <w:rsid w:val="00814921"/>
    <w:rsid w:val="00822136"/>
    <w:rsid w:val="008232FC"/>
    <w:rsid w:val="00832524"/>
    <w:rsid w:val="00833FA1"/>
    <w:rsid w:val="00834994"/>
    <w:rsid w:val="00842246"/>
    <w:rsid w:val="008527D0"/>
    <w:rsid w:val="008544A3"/>
    <w:rsid w:val="00855F7B"/>
    <w:rsid w:val="00856D39"/>
    <w:rsid w:val="00873A02"/>
    <w:rsid w:val="00877FAB"/>
    <w:rsid w:val="00887DBC"/>
    <w:rsid w:val="00896961"/>
    <w:rsid w:val="008A2C0A"/>
    <w:rsid w:val="008B44B4"/>
    <w:rsid w:val="008C1E9D"/>
    <w:rsid w:val="008C2149"/>
    <w:rsid w:val="008C6680"/>
    <w:rsid w:val="008C67D1"/>
    <w:rsid w:val="008C7AB3"/>
    <w:rsid w:val="008D2A02"/>
    <w:rsid w:val="008E70E2"/>
    <w:rsid w:val="008F44A3"/>
    <w:rsid w:val="008F72D4"/>
    <w:rsid w:val="008F7DE7"/>
    <w:rsid w:val="00902FF6"/>
    <w:rsid w:val="00912D40"/>
    <w:rsid w:val="00922FE6"/>
    <w:rsid w:val="00931AA4"/>
    <w:rsid w:val="009421AC"/>
    <w:rsid w:val="0094390A"/>
    <w:rsid w:val="0096129D"/>
    <w:rsid w:val="00965CC9"/>
    <w:rsid w:val="0097563C"/>
    <w:rsid w:val="00975D5F"/>
    <w:rsid w:val="00983C66"/>
    <w:rsid w:val="00984D56"/>
    <w:rsid w:val="009A1668"/>
    <w:rsid w:val="009B11A7"/>
    <w:rsid w:val="009B3B55"/>
    <w:rsid w:val="009D0D53"/>
    <w:rsid w:val="009E2DAB"/>
    <w:rsid w:val="009E6FDF"/>
    <w:rsid w:val="009F2291"/>
    <w:rsid w:val="009F69C0"/>
    <w:rsid w:val="00A01535"/>
    <w:rsid w:val="00A03F05"/>
    <w:rsid w:val="00A05C97"/>
    <w:rsid w:val="00A10C47"/>
    <w:rsid w:val="00A11C9C"/>
    <w:rsid w:val="00A15456"/>
    <w:rsid w:val="00A159F7"/>
    <w:rsid w:val="00A31C8F"/>
    <w:rsid w:val="00A34F74"/>
    <w:rsid w:val="00A473F5"/>
    <w:rsid w:val="00A47642"/>
    <w:rsid w:val="00A72E2A"/>
    <w:rsid w:val="00A87FD5"/>
    <w:rsid w:val="00A90D9E"/>
    <w:rsid w:val="00A96F42"/>
    <w:rsid w:val="00AA18FD"/>
    <w:rsid w:val="00AA27E7"/>
    <w:rsid w:val="00AA667B"/>
    <w:rsid w:val="00AC2CEE"/>
    <w:rsid w:val="00AC5975"/>
    <w:rsid w:val="00AD26C0"/>
    <w:rsid w:val="00AD2E11"/>
    <w:rsid w:val="00AD3FF3"/>
    <w:rsid w:val="00AF3764"/>
    <w:rsid w:val="00B07090"/>
    <w:rsid w:val="00B137CA"/>
    <w:rsid w:val="00B150D7"/>
    <w:rsid w:val="00B15CDC"/>
    <w:rsid w:val="00B1608F"/>
    <w:rsid w:val="00B16EE0"/>
    <w:rsid w:val="00B227FB"/>
    <w:rsid w:val="00B27F9F"/>
    <w:rsid w:val="00B32C76"/>
    <w:rsid w:val="00B42FE8"/>
    <w:rsid w:val="00B45373"/>
    <w:rsid w:val="00B455E9"/>
    <w:rsid w:val="00B51782"/>
    <w:rsid w:val="00B52B9E"/>
    <w:rsid w:val="00B61698"/>
    <w:rsid w:val="00B62447"/>
    <w:rsid w:val="00B658FD"/>
    <w:rsid w:val="00B7088D"/>
    <w:rsid w:val="00B719C7"/>
    <w:rsid w:val="00B8059F"/>
    <w:rsid w:val="00B8077F"/>
    <w:rsid w:val="00B829A2"/>
    <w:rsid w:val="00B8312C"/>
    <w:rsid w:val="00BA06ED"/>
    <w:rsid w:val="00BA2081"/>
    <w:rsid w:val="00BB2B26"/>
    <w:rsid w:val="00BC0D43"/>
    <w:rsid w:val="00BC4711"/>
    <w:rsid w:val="00BD23C7"/>
    <w:rsid w:val="00BD32D2"/>
    <w:rsid w:val="00C06892"/>
    <w:rsid w:val="00C07FFC"/>
    <w:rsid w:val="00C12235"/>
    <w:rsid w:val="00C17D51"/>
    <w:rsid w:val="00C22665"/>
    <w:rsid w:val="00C246BE"/>
    <w:rsid w:val="00C30886"/>
    <w:rsid w:val="00C3169E"/>
    <w:rsid w:val="00C34546"/>
    <w:rsid w:val="00C41958"/>
    <w:rsid w:val="00C530DF"/>
    <w:rsid w:val="00C540FE"/>
    <w:rsid w:val="00C57CAE"/>
    <w:rsid w:val="00C63CAA"/>
    <w:rsid w:val="00C72B24"/>
    <w:rsid w:val="00C75FCE"/>
    <w:rsid w:val="00C83DCA"/>
    <w:rsid w:val="00C83F17"/>
    <w:rsid w:val="00C84DE7"/>
    <w:rsid w:val="00C85FA8"/>
    <w:rsid w:val="00C87D59"/>
    <w:rsid w:val="00C950B4"/>
    <w:rsid w:val="00CA1CC7"/>
    <w:rsid w:val="00CA7E19"/>
    <w:rsid w:val="00CB2AEB"/>
    <w:rsid w:val="00CB560E"/>
    <w:rsid w:val="00CC309B"/>
    <w:rsid w:val="00CC50DC"/>
    <w:rsid w:val="00CF754F"/>
    <w:rsid w:val="00D02207"/>
    <w:rsid w:val="00D04BF8"/>
    <w:rsid w:val="00D11EBA"/>
    <w:rsid w:val="00D156F0"/>
    <w:rsid w:val="00D21693"/>
    <w:rsid w:val="00D23EE3"/>
    <w:rsid w:val="00D31F88"/>
    <w:rsid w:val="00D32445"/>
    <w:rsid w:val="00D35E87"/>
    <w:rsid w:val="00D3618D"/>
    <w:rsid w:val="00D37DF3"/>
    <w:rsid w:val="00D45290"/>
    <w:rsid w:val="00D4622F"/>
    <w:rsid w:val="00D51D5A"/>
    <w:rsid w:val="00D66329"/>
    <w:rsid w:val="00D701DF"/>
    <w:rsid w:val="00D93032"/>
    <w:rsid w:val="00D97483"/>
    <w:rsid w:val="00DB39D7"/>
    <w:rsid w:val="00DB4440"/>
    <w:rsid w:val="00DC75A9"/>
    <w:rsid w:val="00DD5D32"/>
    <w:rsid w:val="00DE252F"/>
    <w:rsid w:val="00DE5534"/>
    <w:rsid w:val="00DE5EA6"/>
    <w:rsid w:val="00DF07CA"/>
    <w:rsid w:val="00DF5518"/>
    <w:rsid w:val="00E020C8"/>
    <w:rsid w:val="00E14A57"/>
    <w:rsid w:val="00E15A46"/>
    <w:rsid w:val="00E207DE"/>
    <w:rsid w:val="00E447FE"/>
    <w:rsid w:val="00E510AB"/>
    <w:rsid w:val="00E63E6D"/>
    <w:rsid w:val="00E71751"/>
    <w:rsid w:val="00E7599B"/>
    <w:rsid w:val="00E77DFC"/>
    <w:rsid w:val="00E80B9B"/>
    <w:rsid w:val="00E87C3C"/>
    <w:rsid w:val="00E92200"/>
    <w:rsid w:val="00EA68FF"/>
    <w:rsid w:val="00EA71A4"/>
    <w:rsid w:val="00ED5F5A"/>
    <w:rsid w:val="00ED7B45"/>
    <w:rsid w:val="00EE3993"/>
    <w:rsid w:val="00EF4811"/>
    <w:rsid w:val="00F015BF"/>
    <w:rsid w:val="00F12F17"/>
    <w:rsid w:val="00F13C20"/>
    <w:rsid w:val="00F25032"/>
    <w:rsid w:val="00F31A65"/>
    <w:rsid w:val="00F31C81"/>
    <w:rsid w:val="00F36A05"/>
    <w:rsid w:val="00F5648F"/>
    <w:rsid w:val="00F6077F"/>
    <w:rsid w:val="00F6228F"/>
    <w:rsid w:val="00F76A85"/>
    <w:rsid w:val="00F81C4A"/>
    <w:rsid w:val="00F83C1D"/>
    <w:rsid w:val="00F8475F"/>
    <w:rsid w:val="00F90806"/>
    <w:rsid w:val="00F927CA"/>
    <w:rsid w:val="00F97D28"/>
    <w:rsid w:val="00FB3CAF"/>
    <w:rsid w:val="00FB5E33"/>
    <w:rsid w:val="00FB6D08"/>
    <w:rsid w:val="00FC627F"/>
    <w:rsid w:val="00FD777F"/>
    <w:rsid w:val="00FE398E"/>
    <w:rsid w:val="00FF0122"/>
    <w:rsid w:val="00FF0407"/>
    <w:rsid w:val="00FF3D63"/>
    <w:rsid w:val="00FF7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DBC"/>
    <w:rPr>
      <w:sz w:val="24"/>
      <w:szCs w:val="24"/>
    </w:rPr>
  </w:style>
  <w:style w:type="paragraph" w:styleId="Heading1">
    <w:name w:val="heading 1"/>
    <w:basedOn w:val="Normal"/>
    <w:qFormat/>
    <w:rsid w:val="00E510A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10AB"/>
    <w:pPr>
      <w:spacing w:before="100" w:beforeAutospacing="1" w:after="100" w:afterAutospacing="1"/>
    </w:pPr>
  </w:style>
  <w:style w:type="character" w:styleId="Hyperlink">
    <w:name w:val="Hyperlink"/>
    <w:basedOn w:val="DefaultParagraphFont"/>
    <w:rsid w:val="009A1668"/>
    <w:rPr>
      <w:color w:val="0000FF"/>
      <w:u w:val="single"/>
    </w:rPr>
  </w:style>
  <w:style w:type="paragraph" w:styleId="HTMLPreformatted">
    <w:name w:val="HTML Preformatted"/>
    <w:basedOn w:val="Normal"/>
    <w:rsid w:val="00694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A05C97"/>
    <w:pPr>
      <w:tabs>
        <w:tab w:val="center" w:pos="4320"/>
        <w:tab w:val="right" w:pos="8640"/>
      </w:tabs>
    </w:pPr>
  </w:style>
  <w:style w:type="paragraph" w:styleId="Footer">
    <w:name w:val="footer"/>
    <w:basedOn w:val="Normal"/>
    <w:rsid w:val="00A05C97"/>
    <w:pPr>
      <w:tabs>
        <w:tab w:val="center" w:pos="4320"/>
        <w:tab w:val="right" w:pos="8640"/>
      </w:tabs>
    </w:pPr>
  </w:style>
  <w:style w:type="character" w:styleId="PageNumber">
    <w:name w:val="page number"/>
    <w:basedOn w:val="DefaultParagraphFont"/>
    <w:rsid w:val="00A05C97"/>
  </w:style>
  <w:style w:type="table" w:styleId="TableGrid">
    <w:name w:val="Table Grid"/>
    <w:basedOn w:val="TableNormal"/>
    <w:rsid w:val="00887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siteurl">
    <w:name w:val="sssiteurl"/>
    <w:basedOn w:val="DefaultParagraphFont"/>
    <w:rsid w:val="005172B7"/>
  </w:style>
</w:styles>
</file>

<file path=word/webSettings.xml><?xml version="1.0" encoding="utf-8"?>
<w:webSettings xmlns:r="http://schemas.openxmlformats.org/officeDocument/2006/relationships" xmlns:w="http://schemas.openxmlformats.org/wordprocessingml/2006/main">
  <w:divs>
    <w:div w:id="22636806">
      <w:bodyDiv w:val="1"/>
      <w:marLeft w:val="0"/>
      <w:marRight w:val="0"/>
      <w:marTop w:val="0"/>
      <w:marBottom w:val="0"/>
      <w:divBdr>
        <w:top w:val="none" w:sz="0" w:space="0" w:color="auto"/>
        <w:left w:val="none" w:sz="0" w:space="0" w:color="auto"/>
        <w:bottom w:val="none" w:sz="0" w:space="0" w:color="auto"/>
        <w:right w:val="none" w:sz="0" w:space="0" w:color="auto"/>
      </w:divBdr>
    </w:div>
    <w:div w:id="25956105">
      <w:bodyDiv w:val="1"/>
      <w:marLeft w:val="0"/>
      <w:marRight w:val="0"/>
      <w:marTop w:val="0"/>
      <w:marBottom w:val="0"/>
      <w:divBdr>
        <w:top w:val="none" w:sz="0" w:space="0" w:color="auto"/>
        <w:left w:val="none" w:sz="0" w:space="0" w:color="auto"/>
        <w:bottom w:val="none" w:sz="0" w:space="0" w:color="auto"/>
        <w:right w:val="none" w:sz="0" w:space="0" w:color="auto"/>
      </w:divBdr>
    </w:div>
    <w:div w:id="35200343">
      <w:bodyDiv w:val="1"/>
      <w:marLeft w:val="0"/>
      <w:marRight w:val="0"/>
      <w:marTop w:val="0"/>
      <w:marBottom w:val="0"/>
      <w:divBdr>
        <w:top w:val="none" w:sz="0" w:space="0" w:color="auto"/>
        <w:left w:val="none" w:sz="0" w:space="0" w:color="auto"/>
        <w:bottom w:val="none" w:sz="0" w:space="0" w:color="auto"/>
        <w:right w:val="none" w:sz="0" w:space="0" w:color="auto"/>
      </w:divBdr>
    </w:div>
    <w:div w:id="312371185">
      <w:bodyDiv w:val="1"/>
      <w:marLeft w:val="0"/>
      <w:marRight w:val="0"/>
      <w:marTop w:val="0"/>
      <w:marBottom w:val="0"/>
      <w:divBdr>
        <w:top w:val="none" w:sz="0" w:space="0" w:color="auto"/>
        <w:left w:val="none" w:sz="0" w:space="0" w:color="auto"/>
        <w:bottom w:val="none" w:sz="0" w:space="0" w:color="auto"/>
        <w:right w:val="none" w:sz="0" w:space="0" w:color="auto"/>
      </w:divBdr>
    </w:div>
    <w:div w:id="470830327">
      <w:bodyDiv w:val="1"/>
      <w:marLeft w:val="0"/>
      <w:marRight w:val="0"/>
      <w:marTop w:val="0"/>
      <w:marBottom w:val="0"/>
      <w:divBdr>
        <w:top w:val="none" w:sz="0" w:space="0" w:color="auto"/>
        <w:left w:val="none" w:sz="0" w:space="0" w:color="auto"/>
        <w:bottom w:val="none" w:sz="0" w:space="0" w:color="auto"/>
        <w:right w:val="none" w:sz="0" w:space="0" w:color="auto"/>
      </w:divBdr>
    </w:div>
    <w:div w:id="681393308">
      <w:bodyDiv w:val="1"/>
      <w:marLeft w:val="0"/>
      <w:marRight w:val="0"/>
      <w:marTop w:val="0"/>
      <w:marBottom w:val="0"/>
      <w:divBdr>
        <w:top w:val="none" w:sz="0" w:space="0" w:color="auto"/>
        <w:left w:val="none" w:sz="0" w:space="0" w:color="auto"/>
        <w:bottom w:val="none" w:sz="0" w:space="0" w:color="auto"/>
        <w:right w:val="none" w:sz="0" w:space="0" w:color="auto"/>
      </w:divBdr>
    </w:div>
    <w:div w:id="1147939859">
      <w:bodyDiv w:val="1"/>
      <w:marLeft w:val="0"/>
      <w:marRight w:val="0"/>
      <w:marTop w:val="0"/>
      <w:marBottom w:val="0"/>
      <w:divBdr>
        <w:top w:val="none" w:sz="0" w:space="0" w:color="auto"/>
        <w:left w:val="none" w:sz="0" w:space="0" w:color="auto"/>
        <w:bottom w:val="none" w:sz="0" w:space="0" w:color="auto"/>
        <w:right w:val="none" w:sz="0" w:space="0" w:color="auto"/>
      </w:divBdr>
    </w:div>
    <w:div w:id="1411807537">
      <w:bodyDiv w:val="1"/>
      <w:marLeft w:val="0"/>
      <w:marRight w:val="0"/>
      <w:marTop w:val="0"/>
      <w:marBottom w:val="0"/>
      <w:divBdr>
        <w:top w:val="none" w:sz="0" w:space="0" w:color="auto"/>
        <w:left w:val="none" w:sz="0" w:space="0" w:color="auto"/>
        <w:bottom w:val="none" w:sz="0" w:space="0" w:color="auto"/>
        <w:right w:val="none" w:sz="0" w:space="0" w:color="auto"/>
      </w:divBdr>
    </w:div>
    <w:div w:id="14479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students/handbook/condu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pts.washington.edu/grading/issue1/honesty.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org/esa/sustdev/documents/agenda21/english/agenda21chapter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Consumption</vt:lpstr>
    </vt:vector>
  </TitlesOfParts>
  <Company>Hewlett-Packard</Company>
  <LinksUpToDate>false</LinksUpToDate>
  <CharactersWithSpaces>17735</CharactersWithSpaces>
  <SharedDoc>false</SharedDoc>
  <HLinks>
    <vt:vector size="24" baseType="variant">
      <vt:variant>
        <vt:i4>4718604</vt:i4>
      </vt:variant>
      <vt:variant>
        <vt:i4>9</vt:i4>
      </vt:variant>
      <vt:variant>
        <vt:i4>0</vt:i4>
      </vt:variant>
      <vt:variant>
        <vt:i4>5</vt:i4>
      </vt:variant>
      <vt:variant>
        <vt:lpwstr>http://www.un.org/esa/sustdev/documents/agenda21/english/agenda21chapter4.htm</vt:lpwstr>
      </vt:variant>
      <vt:variant>
        <vt:lpwstr/>
      </vt:variant>
      <vt:variant>
        <vt:i4>7143485</vt:i4>
      </vt:variant>
      <vt:variant>
        <vt:i4>6</vt:i4>
      </vt:variant>
      <vt:variant>
        <vt:i4>0</vt:i4>
      </vt:variant>
      <vt:variant>
        <vt:i4>5</vt:i4>
      </vt:variant>
      <vt:variant>
        <vt:lpwstr>http://www.washington.edu/students/handbook/conduct.html</vt:lpwstr>
      </vt:variant>
      <vt:variant>
        <vt:lpwstr>010</vt:lpwstr>
      </vt:variant>
      <vt:variant>
        <vt:i4>4915294</vt:i4>
      </vt:variant>
      <vt:variant>
        <vt:i4>3</vt:i4>
      </vt:variant>
      <vt:variant>
        <vt:i4>0</vt:i4>
      </vt:variant>
      <vt:variant>
        <vt:i4>5</vt:i4>
      </vt:variant>
      <vt:variant>
        <vt:lpwstr>http://depts.washington.edu/grading/issue1/honesty.htm</vt:lpwstr>
      </vt:variant>
      <vt:variant>
        <vt:lpwstr>plagiarism</vt:lpwstr>
      </vt:variant>
      <vt:variant>
        <vt:i4>3080242</vt:i4>
      </vt:variant>
      <vt:variant>
        <vt:i4>0</vt:i4>
      </vt:variant>
      <vt:variant>
        <vt:i4>0</vt:i4>
      </vt:variant>
      <vt:variant>
        <vt:i4>5</vt:i4>
      </vt:variant>
      <vt:variant>
        <vt:lpwstr>http://www.earthday.net/footprint/index.asp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Consumption</dc:title>
  <dc:creator>Rebeca</dc:creator>
  <cp:lastModifiedBy>Rebeca</cp:lastModifiedBy>
  <cp:revision>4</cp:revision>
  <cp:lastPrinted>2007-09-27T02:05:00Z</cp:lastPrinted>
  <dcterms:created xsi:type="dcterms:W3CDTF">2010-06-23T21:01:00Z</dcterms:created>
  <dcterms:modified xsi:type="dcterms:W3CDTF">2010-06-23T21:14:00Z</dcterms:modified>
</cp:coreProperties>
</file>