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E839D" w14:textId="77777777" w:rsidR="00A05413" w:rsidRDefault="00A05413">
      <w:pPr>
        <w:pStyle w:val="Heading1"/>
        <w:jc w:val="center"/>
        <w:rPr>
          <w:u w:val="none"/>
        </w:rPr>
      </w:pPr>
      <w:r>
        <w:rPr>
          <w:u w:val="none"/>
        </w:rPr>
        <w:t>GLS 225: Estuaries and Pollution</w:t>
      </w:r>
    </w:p>
    <w:p w14:paraId="7CABD94D" w14:textId="77777777" w:rsidR="00A05413" w:rsidRPr="00595F82" w:rsidRDefault="00A05413" w:rsidP="00A05413">
      <w:pPr>
        <w:jc w:val="center"/>
        <w:rPr>
          <w:b/>
          <w:sz w:val="26"/>
        </w:rPr>
      </w:pPr>
      <w:r w:rsidRPr="00595F82">
        <w:rPr>
          <w:b/>
          <w:sz w:val="26"/>
        </w:rPr>
        <w:t>3 Credits, DII</w:t>
      </w:r>
    </w:p>
    <w:p w14:paraId="67BC52CF" w14:textId="33EB6CB7" w:rsidR="00A05413" w:rsidRDefault="00A05413">
      <w:pPr>
        <w:jc w:val="center"/>
        <w:rPr>
          <w:b/>
          <w:sz w:val="26"/>
        </w:rPr>
      </w:pPr>
      <w:r>
        <w:rPr>
          <w:b/>
          <w:sz w:val="26"/>
        </w:rPr>
        <w:t xml:space="preserve">Salem State </w:t>
      </w:r>
      <w:r w:rsidR="00651DF1">
        <w:rPr>
          <w:b/>
          <w:sz w:val="26"/>
        </w:rPr>
        <w:t>University</w:t>
      </w:r>
      <w:r>
        <w:rPr>
          <w:b/>
          <w:sz w:val="26"/>
        </w:rPr>
        <w:t xml:space="preserve"> Department of Geological Sciences</w:t>
      </w:r>
    </w:p>
    <w:p w14:paraId="3EC1C882" w14:textId="1ADE4BB4" w:rsidR="00A05413" w:rsidRPr="00160148" w:rsidRDefault="00A05413" w:rsidP="00A05413">
      <w:pPr>
        <w:jc w:val="center"/>
        <w:rPr>
          <w:b/>
        </w:rPr>
      </w:pPr>
      <w:r w:rsidRPr="00160148">
        <w:rPr>
          <w:b/>
        </w:rPr>
        <w:t xml:space="preserve">Course Syllabus: Fall </w:t>
      </w:r>
      <w:r w:rsidR="00645CE3">
        <w:rPr>
          <w:b/>
        </w:rPr>
        <w:t>2013</w:t>
      </w:r>
    </w:p>
    <w:p w14:paraId="2B35FFFD" w14:textId="18472C1D" w:rsidR="00A05413" w:rsidRDefault="00A05413" w:rsidP="00A05413">
      <w:pPr>
        <w:jc w:val="center"/>
      </w:pPr>
      <w:r>
        <w:t>Class:</w:t>
      </w:r>
      <w:r w:rsidR="00645CE3">
        <w:t xml:space="preserve"> Wednesday, Friday 9:25 - 10:4</w:t>
      </w:r>
      <w:r w:rsidR="00A02756">
        <w:t>0; Meier Hall Room #237</w:t>
      </w:r>
    </w:p>
    <w:p w14:paraId="51AA61CE" w14:textId="77777777" w:rsidR="00A05413" w:rsidRDefault="00A05413"/>
    <w:p w14:paraId="1076EDF6" w14:textId="734C342F" w:rsidR="00A05413" w:rsidRDefault="00A05413">
      <w:r>
        <w:t>Instructor: Brad Hu</w:t>
      </w:r>
      <w:r w:rsidR="00152E32">
        <w:t>beny</w:t>
      </w:r>
      <w:r w:rsidR="00152E32">
        <w:tab/>
      </w:r>
      <w:r w:rsidR="00152E32">
        <w:tab/>
      </w:r>
      <w:r w:rsidR="00152E32">
        <w:tab/>
      </w:r>
      <w:r w:rsidR="00152E32">
        <w:tab/>
        <w:t>Office:</w:t>
      </w:r>
      <w:r w:rsidR="00152E32">
        <w:tab/>
        <w:t>Meier Hall #331A</w:t>
      </w:r>
    </w:p>
    <w:p w14:paraId="3D93ACD7" w14:textId="77777777" w:rsidR="00A05413" w:rsidRDefault="00A05413">
      <w:r>
        <w:t>Phone:</w:t>
      </w:r>
      <w:r>
        <w:tab/>
        <w:t>(978) 542-6994</w:t>
      </w:r>
      <w:r>
        <w:tab/>
      </w:r>
      <w:r>
        <w:tab/>
      </w:r>
      <w:r>
        <w:tab/>
      </w:r>
      <w:r>
        <w:tab/>
        <w:t>Email:</w:t>
      </w:r>
      <w:r>
        <w:tab/>
      </w:r>
      <w:hyperlink r:id="rId8" w:history="1">
        <w:r w:rsidRPr="000477FA">
          <w:rPr>
            <w:rStyle w:val="Hyperlink"/>
          </w:rPr>
          <w:t>bhubeny@salemstate.edu</w:t>
        </w:r>
      </w:hyperlink>
    </w:p>
    <w:p w14:paraId="3C082871" w14:textId="16256260" w:rsidR="00CA35B5" w:rsidRDefault="00A05413" w:rsidP="00152E32">
      <w:r>
        <w:t xml:space="preserve">Office Hours: </w:t>
      </w:r>
      <w:r w:rsidR="00CA35B5" w:rsidRPr="00CA35B5">
        <w:t>T 4:00 – 5</w:t>
      </w:r>
      <w:r w:rsidR="00CA35B5">
        <w:t>:00</w:t>
      </w:r>
      <w:r w:rsidR="00CA35B5">
        <w:tab/>
      </w:r>
      <w:r w:rsidR="00CA35B5">
        <w:tab/>
      </w:r>
      <w:r w:rsidR="00CA35B5">
        <w:tab/>
      </w:r>
      <w:r w:rsidR="00CA35B5">
        <w:tab/>
        <w:t xml:space="preserve">Web: </w:t>
      </w:r>
      <w:r w:rsidR="00CA35B5" w:rsidRPr="00152E32">
        <w:t>http://w3.salemstate.edu/~bhubeny</w:t>
      </w:r>
    </w:p>
    <w:p w14:paraId="07B4D4EF" w14:textId="11A98246" w:rsidR="00A05413" w:rsidRDefault="00CA35B5" w:rsidP="00152E32">
      <w:r>
        <w:tab/>
      </w:r>
      <w:r>
        <w:tab/>
      </w:r>
      <w:r w:rsidRPr="00CA35B5">
        <w:t>W 12:00 – 1:30; F 11:00 - 12:30</w:t>
      </w:r>
      <w:r w:rsidR="00A05413">
        <w:tab/>
      </w:r>
      <w:r w:rsidR="00A05413">
        <w:tab/>
      </w:r>
      <w:r w:rsidR="00A05413">
        <w:tab/>
      </w:r>
    </w:p>
    <w:p w14:paraId="3F5986CD" w14:textId="77777777" w:rsidR="00A05413" w:rsidRDefault="00A05413">
      <w:r>
        <w:tab/>
      </w:r>
      <w:r>
        <w:tab/>
      </w:r>
      <w:proofErr w:type="gramStart"/>
      <w:r>
        <w:t>OR by appointment.</w:t>
      </w:r>
      <w:proofErr w:type="gramEnd"/>
    </w:p>
    <w:p w14:paraId="6895463B" w14:textId="77777777" w:rsidR="00A05413" w:rsidRDefault="00A05413"/>
    <w:p w14:paraId="41B42485" w14:textId="77777777" w:rsidR="00A05413" w:rsidRPr="00595F82" w:rsidRDefault="00A05413">
      <w:pPr>
        <w:pStyle w:val="Heading1"/>
        <w:ind w:left="720" w:hanging="720"/>
        <w:rPr>
          <w:sz w:val="24"/>
        </w:rPr>
      </w:pPr>
      <w:r w:rsidRPr="00595F82">
        <w:rPr>
          <w:sz w:val="24"/>
        </w:rPr>
        <w:t>Course Description</w:t>
      </w:r>
    </w:p>
    <w:p w14:paraId="36E9C90D" w14:textId="79FDBFF1" w:rsidR="00A05413" w:rsidRPr="00211F31" w:rsidRDefault="00A05413" w:rsidP="00A05413">
      <w:pPr>
        <w:rPr>
          <w:noProof/>
        </w:rPr>
      </w:pPr>
      <w:r w:rsidRPr="00211F31">
        <w:rPr>
          <w:noProof/>
        </w:rPr>
        <w:t xml:space="preserve">Estuaries are coastal water bodies that have large economic, ecologic, and aesthetic value, however many are currently being adversely affected by human actions.  This class is designed to introduce the dynamics of estuaries in order to understand the interactions between the geosphere, hydrosphere, and biosphere in these coastal water bodies.  These systems will be investigated with regard to current natural and human influences </w:t>
      </w:r>
      <w:r w:rsidR="00EB7431">
        <w:rPr>
          <w:noProof/>
        </w:rPr>
        <w:t xml:space="preserve">on New England’s estuaries.  A </w:t>
      </w:r>
      <w:r w:rsidRPr="00211F31">
        <w:rPr>
          <w:noProof/>
        </w:rPr>
        <w:t>field trip will be offered to expose students to environments discussed in class.  Three lecture hours per week.  Prerequisites: GLS 100 or permission of Department Chairperson.</w:t>
      </w:r>
    </w:p>
    <w:p w14:paraId="41D2BD2E" w14:textId="77777777" w:rsidR="00A05413" w:rsidRPr="00595F82" w:rsidRDefault="00A05413" w:rsidP="00A05413"/>
    <w:p w14:paraId="4CB07629" w14:textId="77777777" w:rsidR="00A05413" w:rsidRPr="00595F82" w:rsidRDefault="00A05413">
      <w:pPr>
        <w:rPr>
          <w:u w:val="single"/>
        </w:rPr>
      </w:pPr>
      <w:r w:rsidRPr="00595F82">
        <w:rPr>
          <w:b/>
          <w:u w:val="single"/>
        </w:rPr>
        <w:t>Course Goal</w:t>
      </w:r>
    </w:p>
    <w:p w14:paraId="28B1E4AD" w14:textId="77777777" w:rsidR="00A05413" w:rsidRPr="00595F82" w:rsidRDefault="00A05413">
      <w:pPr>
        <w:ind w:firstLine="720"/>
      </w:pPr>
      <w:r w:rsidRPr="00595F82">
        <w:t xml:space="preserve">After taking this course students will have a solid grasp of geological, physical, and chemical aspects of New England’s estuaries, and will be able to make informed decisions as to management of these resources.    </w:t>
      </w:r>
    </w:p>
    <w:p w14:paraId="4B9E9C43" w14:textId="77777777" w:rsidR="00A05413" w:rsidRPr="00595F82" w:rsidRDefault="00A05413"/>
    <w:p w14:paraId="1EDD80E5" w14:textId="77777777" w:rsidR="00A05413" w:rsidRPr="00595F82" w:rsidRDefault="00A05413">
      <w:pPr>
        <w:rPr>
          <w:b/>
          <w:u w:val="single"/>
        </w:rPr>
      </w:pPr>
      <w:r w:rsidRPr="00595F82">
        <w:rPr>
          <w:b/>
          <w:u w:val="single"/>
        </w:rPr>
        <w:t>Course Objectives</w:t>
      </w:r>
    </w:p>
    <w:p w14:paraId="32A6A0C4" w14:textId="77777777" w:rsidR="00A05413" w:rsidRPr="00595F82" w:rsidRDefault="00A05413">
      <w:r w:rsidRPr="00595F82">
        <w:t>After completing this course students will be able to</w:t>
      </w:r>
    </w:p>
    <w:p w14:paraId="3D72554C" w14:textId="77777777" w:rsidR="00A05413" w:rsidRPr="00595F82" w:rsidRDefault="00A05413">
      <w:r w:rsidRPr="00595F82">
        <w:tab/>
        <w:t>- synthesize processes specific to estuarine environments</w:t>
      </w:r>
    </w:p>
    <w:p w14:paraId="663F1322" w14:textId="77777777" w:rsidR="00A05413" w:rsidRPr="00595F82" w:rsidRDefault="00A05413">
      <w:r w:rsidRPr="00595F82">
        <w:tab/>
        <w:t>- explain interactions and feedbacks between different estuarine systems</w:t>
      </w:r>
    </w:p>
    <w:p w14:paraId="1CCDE6FB" w14:textId="77777777" w:rsidR="00A05413" w:rsidRPr="00595F82" w:rsidRDefault="00A05413">
      <w:pPr>
        <w:ind w:left="720"/>
      </w:pPr>
      <w:r w:rsidRPr="00595F82">
        <w:t>- predict environmental effects of natural and anthropogenic actions in estuaries</w:t>
      </w:r>
    </w:p>
    <w:p w14:paraId="2222E6AE" w14:textId="77777777" w:rsidR="00A05413" w:rsidRPr="00595F82" w:rsidRDefault="00A05413" w:rsidP="00A05413">
      <w:pPr>
        <w:ind w:left="720"/>
        <w:rPr>
          <w:b/>
        </w:rPr>
      </w:pPr>
      <w:r w:rsidRPr="00595F82">
        <w:t>- understand the science needed to make informed decisions regarding management of estuaries</w:t>
      </w:r>
    </w:p>
    <w:p w14:paraId="2FF85D3B" w14:textId="77777777" w:rsidR="00A05413" w:rsidRPr="00595F82" w:rsidRDefault="00A05413">
      <w:pPr>
        <w:pStyle w:val="Heading1"/>
        <w:rPr>
          <w:sz w:val="24"/>
        </w:rPr>
      </w:pPr>
    </w:p>
    <w:p w14:paraId="661D66DD" w14:textId="77777777" w:rsidR="00A05413" w:rsidRPr="00100CB6" w:rsidRDefault="00A05413" w:rsidP="00A05413">
      <w:pPr>
        <w:pStyle w:val="Heading1"/>
      </w:pPr>
      <w:r w:rsidRPr="00100CB6">
        <w:t>Want to Chat?</w:t>
      </w:r>
    </w:p>
    <w:p w14:paraId="1100229A" w14:textId="6DD07471" w:rsidR="00A05413" w:rsidRDefault="00A05413">
      <w:r w:rsidRPr="00100CB6">
        <w:t xml:space="preserve">My </w:t>
      </w:r>
      <w:r w:rsidR="00C02843">
        <w:t>favorite part of teaching at SSU</w:t>
      </w:r>
      <w:r w:rsidRPr="00100CB6">
        <w:t xml:space="preserve"> is getting to know my students.  </w:t>
      </w:r>
      <w:r w:rsidRPr="00987086">
        <w:t xml:space="preserve">I encourage all of you to come and chat with me about anything that is on your mind, be it academic or otherwise.  </w:t>
      </w:r>
      <w:r w:rsidRPr="00100CB6">
        <w:t xml:space="preserve">Feel free to contact me by any means at any time with questions, comments, concerns, or anything else. I am available during office hours </w:t>
      </w:r>
      <w:r w:rsidRPr="00CA35B5">
        <w:t>(</w:t>
      </w:r>
      <w:r w:rsidR="00C02843" w:rsidRPr="00CA35B5">
        <w:t>T 4:00 – 5:00; W 12:0</w:t>
      </w:r>
      <w:r w:rsidR="007A1DE6" w:rsidRPr="00CA35B5">
        <w:t>0 – 1:3</w:t>
      </w:r>
      <w:r w:rsidRPr="00CA35B5">
        <w:t>0</w:t>
      </w:r>
      <w:r w:rsidR="007A1DE6" w:rsidRPr="00CA35B5">
        <w:t>; F 11:00 - 12</w:t>
      </w:r>
      <w:r w:rsidRPr="00CA35B5">
        <w:t>:30),</w:t>
      </w:r>
      <w:r w:rsidRPr="00100CB6">
        <w:t xml:space="preserve"> and I can be flexible in scheduling a meeting time for anyone who cannot make it to office hours. </w:t>
      </w:r>
    </w:p>
    <w:p w14:paraId="4D3C1A27" w14:textId="77777777" w:rsidR="00A05413" w:rsidRPr="00595F82" w:rsidRDefault="00A05413">
      <w:pPr>
        <w:pStyle w:val="Heading1"/>
        <w:rPr>
          <w:sz w:val="24"/>
        </w:rPr>
      </w:pPr>
    </w:p>
    <w:p w14:paraId="15C42A74" w14:textId="16B97A76" w:rsidR="00A05413" w:rsidRPr="00595F82" w:rsidRDefault="00A05413">
      <w:pPr>
        <w:pStyle w:val="Heading1"/>
        <w:rPr>
          <w:b w:val="0"/>
          <w:sz w:val="24"/>
          <w:u w:val="none"/>
        </w:rPr>
      </w:pPr>
      <w:r w:rsidRPr="00595F82">
        <w:rPr>
          <w:sz w:val="24"/>
        </w:rPr>
        <w:br w:type="page"/>
      </w:r>
      <w:r w:rsidRPr="00595F82">
        <w:rPr>
          <w:sz w:val="24"/>
        </w:rPr>
        <w:lastRenderedPageBreak/>
        <w:t>Textbook</w:t>
      </w:r>
      <w:r w:rsidR="00EB7431">
        <w:rPr>
          <w:sz w:val="24"/>
        </w:rPr>
        <w:t>s</w:t>
      </w:r>
      <w:r w:rsidRPr="00595F82">
        <w:rPr>
          <w:sz w:val="24"/>
        </w:rPr>
        <w:t xml:space="preserve"> and Readings</w:t>
      </w:r>
    </w:p>
    <w:p w14:paraId="2C0A9B74" w14:textId="3238E27E" w:rsidR="009A476F" w:rsidRDefault="009A476F" w:rsidP="00A05413">
      <w:r>
        <w:tab/>
        <w:t>We will utilize a number of sources for readings this semester</w:t>
      </w:r>
      <w:r w:rsidR="00A05413">
        <w:t xml:space="preserve">, including textbooks, online textbooks, and peer-reviewed scientific articles.  </w:t>
      </w:r>
      <w:r>
        <w:t>The two required textbooks should be available at the SSU bookstore or from online sources.  These texts are:</w:t>
      </w:r>
    </w:p>
    <w:p w14:paraId="1934C545" w14:textId="77777777" w:rsidR="009A476F" w:rsidRDefault="009A476F" w:rsidP="00A05413"/>
    <w:p w14:paraId="22EF16F8" w14:textId="77777777" w:rsidR="009A476F" w:rsidRDefault="009A476F" w:rsidP="009A476F">
      <w:pPr>
        <w:widowControl w:val="0"/>
        <w:autoSpaceDE w:val="0"/>
        <w:autoSpaceDN w:val="0"/>
        <w:adjustRightInd w:val="0"/>
        <w:rPr>
          <w:rFonts w:cs="Consolas"/>
          <w:szCs w:val="24"/>
        </w:rPr>
      </w:pPr>
      <w:r w:rsidRPr="009A476F">
        <w:rPr>
          <w:rFonts w:cs="Consolas"/>
          <w:b/>
          <w:szCs w:val="24"/>
        </w:rPr>
        <w:t>Waves, Tides and Shallow-Water Processes</w:t>
      </w:r>
      <w:r w:rsidRPr="009A476F">
        <w:rPr>
          <w:rFonts w:cs="Consolas"/>
          <w:szCs w:val="24"/>
        </w:rPr>
        <w:t xml:space="preserve">, Second Edition [Paperback] </w:t>
      </w:r>
    </w:p>
    <w:p w14:paraId="7524014B" w14:textId="4950F558" w:rsidR="009A476F" w:rsidRPr="009A476F" w:rsidRDefault="009A476F" w:rsidP="009A476F">
      <w:pPr>
        <w:widowControl w:val="0"/>
        <w:autoSpaceDE w:val="0"/>
        <w:autoSpaceDN w:val="0"/>
        <w:adjustRightInd w:val="0"/>
        <w:rPr>
          <w:rFonts w:cs="Consolas"/>
          <w:szCs w:val="24"/>
        </w:rPr>
      </w:pPr>
      <w:r w:rsidRPr="009A476F">
        <w:rPr>
          <w:rFonts w:cs="Consolas"/>
          <w:szCs w:val="24"/>
        </w:rPr>
        <w:t xml:space="preserve">Open University (Author), Gerry </w:t>
      </w:r>
      <w:proofErr w:type="spellStart"/>
      <w:r w:rsidRPr="009A476F">
        <w:rPr>
          <w:rFonts w:cs="Consolas"/>
          <w:szCs w:val="24"/>
        </w:rPr>
        <w:t>Bearman</w:t>
      </w:r>
      <w:proofErr w:type="spellEnd"/>
      <w:r w:rsidRPr="009A476F">
        <w:rPr>
          <w:rFonts w:cs="Consolas"/>
          <w:szCs w:val="24"/>
        </w:rPr>
        <w:t xml:space="preserve"> (Editor)</w:t>
      </w:r>
    </w:p>
    <w:p w14:paraId="58F91FBA" w14:textId="77777777" w:rsidR="009A476F" w:rsidRPr="009A476F" w:rsidRDefault="009A476F" w:rsidP="009A476F">
      <w:pPr>
        <w:widowControl w:val="0"/>
        <w:autoSpaceDE w:val="0"/>
        <w:autoSpaceDN w:val="0"/>
        <w:adjustRightInd w:val="0"/>
        <w:rPr>
          <w:rFonts w:cs="Consolas"/>
          <w:szCs w:val="24"/>
        </w:rPr>
      </w:pPr>
      <w:r w:rsidRPr="009A476F">
        <w:rPr>
          <w:rFonts w:cs="Consolas"/>
          <w:szCs w:val="24"/>
        </w:rPr>
        <w:t xml:space="preserve">Publisher: Butterworth-Heinemann; </w:t>
      </w:r>
      <w:proofErr w:type="gramStart"/>
      <w:r w:rsidRPr="009A476F">
        <w:rPr>
          <w:rFonts w:cs="Consolas"/>
          <w:szCs w:val="24"/>
        </w:rPr>
        <w:t>2 edition</w:t>
      </w:r>
      <w:proofErr w:type="gramEnd"/>
      <w:r w:rsidRPr="009A476F">
        <w:rPr>
          <w:rFonts w:cs="Consolas"/>
          <w:szCs w:val="24"/>
        </w:rPr>
        <w:t xml:space="preserve"> (April 11, 2000)</w:t>
      </w:r>
    </w:p>
    <w:p w14:paraId="6F7DA6E3" w14:textId="77777777" w:rsidR="009A476F" w:rsidRPr="009A476F" w:rsidRDefault="009A476F" w:rsidP="009A476F">
      <w:pPr>
        <w:widowControl w:val="0"/>
        <w:autoSpaceDE w:val="0"/>
        <w:autoSpaceDN w:val="0"/>
        <w:adjustRightInd w:val="0"/>
        <w:rPr>
          <w:rFonts w:cs="Consolas"/>
          <w:szCs w:val="24"/>
        </w:rPr>
      </w:pPr>
      <w:r w:rsidRPr="009A476F">
        <w:rPr>
          <w:rFonts w:cs="Consolas"/>
          <w:szCs w:val="24"/>
        </w:rPr>
        <w:t>ISBN-10: 0750642815</w:t>
      </w:r>
    </w:p>
    <w:p w14:paraId="5A772207" w14:textId="2CA07682" w:rsidR="009A476F" w:rsidRPr="009A476F" w:rsidRDefault="009A476F" w:rsidP="009A476F">
      <w:pPr>
        <w:widowControl w:val="0"/>
        <w:autoSpaceDE w:val="0"/>
        <w:autoSpaceDN w:val="0"/>
        <w:adjustRightInd w:val="0"/>
        <w:rPr>
          <w:rFonts w:cs="Consolas"/>
          <w:szCs w:val="24"/>
        </w:rPr>
      </w:pPr>
      <w:r w:rsidRPr="009A476F">
        <w:rPr>
          <w:rFonts w:cs="Consolas"/>
          <w:szCs w:val="24"/>
        </w:rPr>
        <w:t>ISBN-13: 978-0750642811</w:t>
      </w:r>
    </w:p>
    <w:p w14:paraId="27614A93" w14:textId="77777777" w:rsidR="009A476F" w:rsidRPr="009A476F" w:rsidRDefault="009A476F" w:rsidP="009A476F">
      <w:pPr>
        <w:widowControl w:val="0"/>
        <w:autoSpaceDE w:val="0"/>
        <w:autoSpaceDN w:val="0"/>
        <w:adjustRightInd w:val="0"/>
        <w:rPr>
          <w:rFonts w:cs="Consolas"/>
          <w:szCs w:val="24"/>
        </w:rPr>
      </w:pPr>
      <w:r w:rsidRPr="009A476F">
        <w:rPr>
          <w:rFonts w:cs="Consolas"/>
          <w:szCs w:val="24"/>
        </w:rPr>
        <w:t> </w:t>
      </w:r>
    </w:p>
    <w:p w14:paraId="5A76AFAF" w14:textId="77777777" w:rsidR="009A476F" w:rsidRPr="009A476F" w:rsidRDefault="009A476F" w:rsidP="009A476F">
      <w:pPr>
        <w:widowControl w:val="0"/>
        <w:autoSpaceDE w:val="0"/>
        <w:autoSpaceDN w:val="0"/>
        <w:adjustRightInd w:val="0"/>
        <w:rPr>
          <w:rFonts w:cs="Consolas"/>
          <w:szCs w:val="24"/>
        </w:rPr>
      </w:pPr>
      <w:r w:rsidRPr="009A476F">
        <w:rPr>
          <w:rFonts w:cs="Consolas"/>
          <w:b/>
          <w:szCs w:val="24"/>
        </w:rPr>
        <w:t>Marine Pollution</w:t>
      </w:r>
      <w:r w:rsidRPr="009A476F">
        <w:rPr>
          <w:rFonts w:cs="Consolas"/>
          <w:szCs w:val="24"/>
        </w:rPr>
        <w:t xml:space="preserve"> [Paperback]</w:t>
      </w:r>
    </w:p>
    <w:p w14:paraId="163EB4F4" w14:textId="77777777" w:rsidR="009A476F" w:rsidRPr="009A476F" w:rsidRDefault="009A476F" w:rsidP="009A476F">
      <w:pPr>
        <w:widowControl w:val="0"/>
        <w:autoSpaceDE w:val="0"/>
        <w:autoSpaceDN w:val="0"/>
        <w:adjustRightInd w:val="0"/>
        <w:rPr>
          <w:rFonts w:cs="Consolas"/>
          <w:szCs w:val="24"/>
        </w:rPr>
      </w:pPr>
      <w:r w:rsidRPr="009A476F">
        <w:rPr>
          <w:rFonts w:cs="Consolas"/>
          <w:szCs w:val="24"/>
        </w:rPr>
        <w:t>R. B. Clark (Author)</w:t>
      </w:r>
    </w:p>
    <w:p w14:paraId="5A53B6E3" w14:textId="77777777" w:rsidR="009A476F" w:rsidRPr="009A476F" w:rsidRDefault="009A476F" w:rsidP="009A476F">
      <w:pPr>
        <w:widowControl w:val="0"/>
        <w:autoSpaceDE w:val="0"/>
        <w:autoSpaceDN w:val="0"/>
        <w:adjustRightInd w:val="0"/>
        <w:rPr>
          <w:rFonts w:cs="Consolas"/>
          <w:szCs w:val="24"/>
        </w:rPr>
      </w:pPr>
      <w:r w:rsidRPr="009A476F">
        <w:rPr>
          <w:rFonts w:cs="Consolas"/>
          <w:szCs w:val="24"/>
        </w:rPr>
        <w:t xml:space="preserve">Publisher: Oxford University Press, USA; </w:t>
      </w:r>
      <w:proofErr w:type="gramStart"/>
      <w:r w:rsidRPr="009A476F">
        <w:rPr>
          <w:rFonts w:cs="Consolas"/>
          <w:szCs w:val="24"/>
        </w:rPr>
        <w:t>5 edition</w:t>
      </w:r>
      <w:proofErr w:type="gramEnd"/>
      <w:r w:rsidRPr="009A476F">
        <w:rPr>
          <w:rFonts w:cs="Consolas"/>
          <w:szCs w:val="24"/>
        </w:rPr>
        <w:t xml:space="preserve"> (June 7, 2001)</w:t>
      </w:r>
    </w:p>
    <w:p w14:paraId="7694E6B1" w14:textId="77777777" w:rsidR="009A476F" w:rsidRPr="009A476F" w:rsidRDefault="009A476F" w:rsidP="009A476F">
      <w:pPr>
        <w:widowControl w:val="0"/>
        <w:autoSpaceDE w:val="0"/>
        <w:autoSpaceDN w:val="0"/>
        <w:adjustRightInd w:val="0"/>
        <w:rPr>
          <w:rFonts w:cs="Consolas"/>
          <w:szCs w:val="24"/>
        </w:rPr>
      </w:pPr>
      <w:r w:rsidRPr="009A476F">
        <w:rPr>
          <w:rFonts w:cs="Consolas"/>
          <w:szCs w:val="24"/>
        </w:rPr>
        <w:t>ISBN-10: 0198792921</w:t>
      </w:r>
    </w:p>
    <w:p w14:paraId="09D0499E" w14:textId="4962FAE1" w:rsidR="009A476F" w:rsidRPr="009A476F" w:rsidRDefault="009A476F" w:rsidP="009A476F">
      <w:pPr>
        <w:rPr>
          <w:szCs w:val="24"/>
        </w:rPr>
      </w:pPr>
      <w:r w:rsidRPr="009A476F">
        <w:rPr>
          <w:rFonts w:cs="Consolas"/>
          <w:szCs w:val="24"/>
        </w:rPr>
        <w:t>ISBN-13: 978-0198792925</w:t>
      </w:r>
    </w:p>
    <w:p w14:paraId="7B23855C" w14:textId="77777777" w:rsidR="009A476F" w:rsidRDefault="009A476F" w:rsidP="00A05413"/>
    <w:p w14:paraId="219D6747" w14:textId="1CA5A196" w:rsidR="00A05413" w:rsidRDefault="009A476F" w:rsidP="00A05413">
      <w:r>
        <w:t>A</w:t>
      </w:r>
      <w:r w:rsidR="00A05413">
        <w:t>ddition</w:t>
      </w:r>
      <w:r>
        <w:t>al readings will be assigned from</w:t>
      </w:r>
      <w:r w:rsidR="00A05413">
        <w:t xml:space="preserve"> two online textbooks that are free and provided by M. </w:t>
      </w:r>
      <w:proofErr w:type="spellStart"/>
      <w:r w:rsidR="00A05413">
        <w:t>Tomczak</w:t>
      </w:r>
      <w:proofErr w:type="spellEnd"/>
      <w:r w:rsidR="00A05413">
        <w:t xml:space="preserve"> (</w:t>
      </w:r>
      <w:r w:rsidR="00A05413" w:rsidRPr="004B311F">
        <w:rPr>
          <w:i/>
        </w:rPr>
        <w:t>Shelf and Coastal Oceanography</w:t>
      </w:r>
      <w:r w:rsidR="00A05413" w:rsidRPr="004B311F">
        <w:t xml:space="preserve"> and </w:t>
      </w:r>
      <w:r w:rsidR="00A05413" w:rsidRPr="004B311F">
        <w:rPr>
          <w:i/>
        </w:rPr>
        <w:t>An Introduction to Physical Oceanography</w:t>
      </w:r>
      <w:r w:rsidR="00A05413" w:rsidRPr="004B311F">
        <w:t xml:space="preserve">).  You can access these texts at: </w:t>
      </w:r>
      <w:hyperlink r:id="rId9" w:history="1">
        <w:r w:rsidR="00A05413" w:rsidRPr="00D1469D">
          <w:rPr>
            <w:rStyle w:val="Hyperlink"/>
          </w:rPr>
          <w:t>http://www.es.flinders.edu.au/~mattom/ShelfCoast/index.html</w:t>
        </w:r>
      </w:hyperlink>
      <w:r w:rsidR="00A05413">
        <w:t xml:space="preserve"> and </w:t>
      </w:r>
      <w:hyperlink r:id="rId10" w:history="1">
        <w:r w:rsidR="00A05413" w:rsidRPr="00D1469D">
          <w:rPr>
            <w:rStyle w:val="Hyperlink"/>
          </w:rPr>
          <w:t>http://www.es.flinders.edu.au/~mattom/IntroOc/index.html</w:t>
        </w:r>
      </w:hyperlink>
      <w:r w:rsidR="00A05413">
        <w:t xml:space="preserve">, respectively.  </w:t>
      </w:r>
    </w:p>
    <w:p w14:paraId="5710B5D4" w14:textId="77777777" w:rsidR="009A476F" w:rsidRDefault="009A476F" w:rsidP="00A05413"/>
    <w:p w14:paraId="59649BEE" w14:textId="6F9D2C9D" w:rsidR="009A476F" w:rsidRDefault="009A476F" w:rsidP="009A476F">
      <w:r>
        <w:t xml:space="preserve">Finally, scientific articles </w:t>
      </w:r>
      <w:r w:rsidR="00E82BFC">
        <w:t>or additional readings will be posted on Canvas</w:t>
      </w:r>
      <w:r>
        <w:t xml:space="preserve"> as </w:t>
      </w:r>
      <w:proofErr w:type="spellStart"/>
      <w:r>
        <w:t>pdf</w:t>
      </w:r>
      <w:proofErr w:type="spellEnd"/>
      <w:r>
        <w:t xml:space="preserve"> files that you can either read on your computer or print out and add to your course notebook.  </w:t>
      </w:r>
    </w:p>
    <w:p w14:paraId="2E8FDF0B" w14:textId="77777777" w:rsidR="00A05413" w:rsidRDefault="00A05413" w:rsidP="00A05413"/>
    <w:p w14:paraId="606C7113" w14:textId="77777777" w:rsidR="00A05413" w:rsidRDefault="00A05413" w:rsidP="00A05413">
      <w:r>
        <w:t xml:space="preserve">Required readings are listed in the class schedule and will be updated throughout the semester. </w:t>
      </w:r>
    </w:p>
    <w:p w14:paraId="3B3ADC11" w14:textId="77777777" w:rsidR="00A05413" w:rsidRDefault="00A05413" w:rsidP="00A05413"/>
    <w:p w14:paraId="5C193CCF" w14:textId="77777777" w:rsidR="00A05413" w:rsidRDefault="00A05413" w:rsidP="00A05413">
      <w:pPr>
        <w:pStyle w:val="Heading1"/>
        <w:rPr>
          <w:color w:val="000000"/>
        </w:rPr>
      </w:pPr>
      <w:r w:rsidRPr="00100CB6">
        <w:t>Additional Resources</w:t>
      </w:r>
    </w:p>
    <w:p w14:paraId="4FB1CA89" w14:textId="7D72E5FE" w:rsidR="00A05413" w:rsidRPr="00955F54" w:rsidRDefault="00A05413" w:rsidP="00E82BFC">
      <w:r w:rsidRPr="00100CB6">
        <w:tab/>
      </w:r>
      <w:r w:rsidR="00E82BFC">
        <w:t xml:space="preserve">We will use a Canvas site for posting items associated with class work and assignments.  You can login at: </w:t>
      </w:r>
      <w:r w:rsidR="00E82BFC" w:rsidRPr="00E82BFC">
        <w:t>https://elearning.salemstate.edu/login</w:t>
      </w:r>
    </w:p>
    <w:p w14:paraId="72B3DC2F" w14:textId="1A43B908" w:rsidR="00A05413" w:rsidRPr="00955F54" w:rsidRDefault="00A05413" w:rsidP="00A05413">
      <w:r w:rsidRPr="00955F54">
        <w:tab/>
        <w:t>There are a BUNCH of really cool web pages that address estuarin</w:t>
      </w:r>
      <w:r w:rsidR="00E82BFC">
        <w:t>e issues.  A few follow below:</w:t>
      </w:r>
    </w:p>
    <w:p w14:paraId="7912DEEC" w14:textId="77777777" w:rsidR="00A05413" w:rsidRDefault="00E516F9" w:rsidP="00A05413">
      <w:hyperlink r:id="rId11" w:history="1">
        <w:r w:rsidR="00A05413" w:rsidRPr="00394F21">
          <w:rPr>
            <w:rStyle w:val="Hyperlink"/>
          </w:rPr>
          <w:t>http://omp.gso.uri.edu/ompweb/doee/science/intro.htm</w:t>
        </w:r>
      </w:hyperlink>
    </w:p>
    <w:p w14:paraId="63FEFAA5" w14:textId="77777777" w:rsidR="00A05413" w:rsidRDefault="00E516F9" w:rsidP="00A05413">
      <w:hyperlink r:id="rId12" w:history="1">
        <w:r w:rsidR="00A05413" w:rsidRPr="00394F21">
          <w:rPr>
            <w:rStyle w:val="Hyperlink"/>
          </w:rPr>
          <w:t>http://co-ops.nos.noaa.gov/ports.html</w:t>
        </w:r>
      </w:hyperlink>
    </w:p>
    <w:p w14:paraId="47E26FF8" w14:textId="77777777" w:rsidR="00A05413" w:rsidRDefault="00E516F9" w:rsidP="00A05413">
      <w:hyperlink r:id="rId13" w:history="1">
        <w:r w:rsidR="00A05413" w:rsidRPr="00394F21">
          <w:rPr>
            <w:rStyle w:val="Hyperlink"/>
          </w:rPr>
          <w:t>http://www.salemsound.org/index.htm</w:t>
        </w:r>
      </w:hyperlink>
    </w:p>
    <w:p w14:paraId="54EE69BD" w14:textId="77777777" w:rsidR="00A05413" w:rsidRDefault="00E516F9" w:rsidP="00A05413">
      <w:hyperlink r:id="rId14" w:history="1">
        <w:r w:rsidR="00A05413" w:rsidRPr="00394F21">
          <w:rPr>
            <w:rStyle w:val="Hyperlink"/>
          </w:rPr>
          <w:t>http://www.mass.gov/envir/massbays/</w:t>
        </w:r>
      </w:hyperlink>
    </w:p>
    <w:p w14:paraId="595B6009" w14:textId="77777777" w:rsidR="00A05413" w:rsidRPr="006800FD" w:rsidRDefault="00A05413" w:rsidP="00A05413">
      <w:r>
        <w:t xml:space="preserve"> </w:t>
      </w:r>
    </w:p>
    <w:p w14:paraId="478F8DC8" w14:textId="77777777" w:rsidR="00A05413" w:rsidRPr="00595F82" w:rsidRDefault="00A05413" w:rsidP="00A05413">
      <w:pPr>
        <w:ind w:left="720" w:hanging="720"/>
        <w:rPr>
          <w:b/>
          <w:u w:val="single"/>
        </w:rPr>
      </w:pPr>
      <w:r w:rsidRPr="00595F82">
        <w:rPr>
          <w:b/>
          <w:u w:val="single"/>
        </w:rPr>
        <w:t xml:space="preserve">Coursework and Grading </w:t>
      </w:r>
    </w:p>
    <w:p w14:paraId="693F1C5A" w14:textId="547EA7DA" w:rsidR="00A05413" w:rsidRDefault="0046369E" w:rsidP="00A05413">
      <w:pPr>
        <w:rPr>
          <w:rFonts w:eastAsia="Times New Roman"/>
          <w:color w:val="000000"/>
        </w:rPr>
      </w:pPr>
      <w:r>
        <w:rPr>
          <w:rFonts w:eastAsia="Times New Roman"/>
          <w:color w:val="000000"/>
        </w:rPr>
        <w:tab/>
        <w:t>I plan to run this class as an experiential learning environment in which you will investigate many topics in a hands-on sort of way.  As such, I will be emphasizing performance in activities and assignments that take place in class and at home.  The course has 5</w:t>
      </w:r>
      <w:r w:rsidR="00A05413">
        <w:rPr>
          <w:rFonts w:eastAsia="Times New Roman"/>
          <w:color w:val="000000"/>
        </w:rPr>
        <w:t xml:space="preserve"> required components that will be used to calculate your final grade.  These include </w:t>
      </w:r>
      <w:r>
        <w:rPr>
          <w:rFonts w:eastAsia="Times New Roman"/>
          <w:color w:val="000000"/>
        </w:rPr>
        <w:t>two</w:t>
      </w:r>
      <w:r w:rsidR="00A05413">
        <w:rPr>
          <w:rFonts w:eastAsia="Times New Roman"/>
          <w:color w:val="000000"/>
        </w:rPr>
        <w:t xml:space="preserve"> exam</w:t>
      </w:r>
      <w:r>
        <w:rPr>
          <w:rFonts w:eastAsia="Times New Roman"/>
          <w:color w:val="000000"/>
        </w:rPr>
        <w:t>s</w:t>
      </w:r>
      <w:r w:rsidR="00A05413">
        <w:rPr>
          <w:rFonts w:eastAsia="Times New Roman"/>
          <w:color w:val="000000"/>
        </w:rPr>
        <w:t xml:space="preserve">, </w:t>
      </w:r>
      <w:r>
        <w:rPr>
          <w:rFonts w:eastAsia="Times New Roman"/>
          <w:color w:val="000000"/>
        </w:rPr>
        <w:t>experiential in class and take home assignments</w:t>
      </w:r>
      <w:r w:rsidR="00A05413">
        <w:rPr>
          <w:rFonts w:eastAsia="Times New Roman"/>
          <w:color w:val="000000"/>
        </w:rPr>
        <w:t xml:space="preserve">, a final research project, and attendance.  The final research project will consist of an evaluation of a specific estuary on the planet.  This should include a full description of the characteristics of the estuary, as well as any potential anthropogenic threats to the estuary.  </w:t>
      </w:r>
    </w:p>
    <w:p w14:paraId="352F9BB6" w14:textId="77777777" w:rsidR="00A05413" w:rsidRDefault="00A05413" w:rsidP="00A05413">
      <w:pPr>
        <w:ind w:left="720"/>
        <w:rPr>
          <w:rFonts w:eastAsia="Times New Roman"/>
          <w:color w:val="000000"/>
        </w:rPr>
      </w:pPr>
      <w:r>
        <w:rPr>
          <w:rFonts w:eastAsia="Times New Roman"/>
          <w:color w:val="000000"/>
        </w:rPr>
        <w:lastRenderedPageBreak/>
        <w:t>The following shows the proposed breakdown for final grades in this class:</w:t>
      </w:r>
    </w:p>
    <w:p w14:paraId="7E7567FC" w14:textId="75582818" w:rsidR="00A05413" w:rsidRDefault="00A05413">
      <w:pPr>
        <w:ind w:firstLine="720"/>
      </w:pPr>
      <w:r>
        <w:rPr>
          <w:b/>
        </w:rPr>
        <w:t>Exam</w:t>
      </w:r>
      <w:r w:rsidR="000F53B6">
        <w:rPr>
          <w:b/>
        </w:rPr>
        <w:t xml:space="preserve"> #1</w:t>
      </w:r>
      <w:r w:rsidR="000F53B6">
        <w:rPr>
          <w:b/>
        </w:rPr>
        <w:tab/>
      </w:r>
      <w:r w:rsidR="0046369E">
        <w:tab/>
      </w:r>
      <w:r w:rsidR="0046369E">
        <w:tab/>
      </w:r>
      <w:r w:rsidR="0046369E">
        <w:tab/>
      </w:r>
      <w:r w:rsidR="0046369E">
        <w:tab/>
      </w:r>
      <w:r w:rsidR="0046369E">
        <w:tab/>
        <w:t>20</w:t>
      </w:r>
      <w:r>
        <w:t>%</w:t>
      </w:r>
    </w:p>
    <w:p w14:paraId="79232AB3" w14:textId="739E5EB0" w:rsidR="00A05413" w:rsidRDefault="00A05413">
      <w:pPr>
        <w:ind w:firstLine="720"/>
      </w:pPr>
      <w:r>
        <w:rPr>
          <w:b/>
        </w:rPr>
        <w:t>Exam</w:t>
      </w:r>
      <w:r w:rsidR="000F53B6">
        <w:rPr>
          <w:b/>
        </w:rPr>
        <w:t xml:space="preserve"> #2</w:t>
      </w:r>
      <w:r w:rsidR="0046369E">
        <w:tab/>
      </w:r>
      <w:r w:rsidR="0046369E">
        <w:tab/>
      </w:r>
      <w:r w:rsidR="0046369E">
        <w:tab/>
      </w:r>
      <w:r w:rsidR="0046369E">
        <w:tab/>
      </w:r>
      <w:r w:rsidR="0046369E">
        <w:tab/>
      </w:r>
      <w:r w:rsidR="0046369E">
        <w:tab/>
        <w:t>20</w:t>
      </w:r>
      <w:r>
        <w:t>%</w:t>
      </w:r>
    </w:p>
    <w:p w14:paraId="552A147B" w14:textId="20F437BA" w:rsidR="00A05413" w:rsidRDefault="00A05413">
      <w:pPr>
        <w:ind w:firstLine="720"/>
      </w:pPr>
      <w:r>
        <w:rPr>
          <w:b/>
        </w:rPr>
        <w:t>In Class and Take-home Assignments</w:t>
      </w:r>
      <w:r w:rsidR="0046369E">
        <w:tab/>
      </w:r>
      <w:r w:rsidR="0046369E">
        <w:tab/>
        <w:t>3</w:t>
      </w:r>
      <w:r w:rsidR="000F53B6">
        <w:t>5</w:t>
      </w:r>
      <w:r>
        <w:t>%</w:t>
      </w:r>
    </w:p>
    <w:p w14:paraId="7182059D" w14:textId="77777777" w:rsidR="00A05413" w:rsidRPr="004B311F" w:rsidRDefault="00A05413" w:rsidP="00A05413">
      <w:pPr>
        <w:pStyle w:val="Heading1"/>
        <w:ind w:left="720"/>
        <w:rPr>
          <w:b w:val="0"/>
          <w:sz w:val="24"/>
          <w:u w:val="none"/>
        </w:rPr>
      </w:pPr>
      <w:r w:rsidRPr="004B311F">
        <w:rPr>
          <w:sz w:val="24"/>
          <w:u w:val="none"/>
        </w:rPr>
        <w:t>Final Project</w:t>
      </w:r>
      <w:r w:rsidRPr="004B311F">
        <w:rPr>
          <w:sz w:val="24"/>
          <w:u w:val="none"/>
        </w:rPr>
        <w:tab/>
      </w:r>
      <w:r w:rsidRPr="004B311F">
        <w:rPr>
          <w:sz w:val="24"/>
          <w:u w:val="none"/>
        </w:rPr>
        <w:tab/>
      </w:r>
      <w:r w:rsidRPr="004B311F">
        <w:rPr>
          <w:sz w:val="24"/>
          <w:u w:val="none"/>
        </w:rPr>
        <w:tab/>
      </w:r>
      <w:r w:rsidRPr="004B311F">
        <w:rPr>
          <w:sz w:val="24"/>
          <w:u w:val="none"/>
        </w:rPr>
        <w:tab/>
      </w:r>
      <w:r w:rsidRPr="004B311F">
        <w:rPr>
          <w:sz w:val="24"/>
          <w:u w:val="none"/>
        </w:rPr>
        <w:tab/>
      </w:r>
      <w:r w:rsidRPr="004B311F">
        <w:rPr>
          <w:sz w:val="24"/>
          <w:u w:val="none"/>
        </w:rPr>
        <w:tab/>
      </w:r>
      <w:r w:rsidRPr="004B311F">
        <w:rPr>
          <w:b w:val="0"/>
          <w:sz w:val="24"/>
          <w:u w:val="none"/>
        </w:rPr>
        <w:t>20%</w:t>
      </w:r>
    </w:p>
    <w:p w14:paraId="241E4775" w14:textId="77777777" w:rsidR="00A05413" w:rsidRPr="004B311F" w:rsidRDefault="00A05413" w:rsidP="00A05413">
      <w:r w:rsidRPr="004B311F">
        <w:rPr>
          <w:b/>
        </w:rPr>
        <w:tab/>
        <w:t>Attendance</w:t>
      </w:r>
      <w:r w:rsidRPr="004B311F">
        <w:rPr>
          <w:b/>
        </w:rPr>
        <w:tab/>
      </w:r>
      <w:r w:rsidRPr="004B311F">
        <w:tab/>
      </w:r>
      <w:r w:rsidRPr="004B311F">
        <w:tab/>
      </w:r>
      <w:r w:rsidRPr="004B311F">
        <w:tab/>
      </w:r>
      <w:r w:rsidRPr="004B311F">
        <w:tab/>
      </w:r>
      <w:r w:rsidRPr="004B311F">
        <w:tab/>
        <w:t>5%</w:t>
      </w:r>
    </w:p>
    <w:p w14:paraId="38A80AE0" w14:textId="52176AED" w:rsidR="00A05413" w:rsidRPr="00100CB6" w:rsidRDefault="00A05413" w:rsidP="00A05413">
      <w:pPr>
        <w:ind w:firstLine="720"/>
        <w:rPr>
          <w:rFonts w:eastAsia="Times New Roman"/>
          <w:color w:val="000000"/>
        </w:rPr>
      </w:pPr>
      <w:r w:rsidRPr="00100CB6">
        <w:rPr>
          <w:rFonts w:eastAsia="Times New Roman"/>
          <w:color w:val="000000"/>
        </w:rPr>
        <w:t xml:space="preserve">You will have </w:t>
      </w:r>
      <w:r w:rsidRPr="00CA77C9">
        <w:rPr>
          <w:rFonts w:eastAsia="Times New Roman"/>
          <w:b/>
          <w:color w:val="000000"/>
        </w:rPr>
        <w:t>two exams</w:t>
      </w:r>
      <w:r w:rsidR="0046369E">
        <w:rPr>
          <w:rFonts w:eastAsia="Times New Roman"/>
          <w:color w:val="000000"/>
        </w:rPr>
        <w:t xml:space="preserve"> in this class, each worth 20</w:t>
      </w:r>
      <w:r w:rsidRPr="00100CB6">
        <w:rPr>
          <w:rFonts w:eastAsia="Times New Roman"/>
          <w:color w:val="000000"/>
        </w:rPr>
        <w:t>% of you grade, for</w:t>
      </w:r>
      <w:r w:rsidR="0046369E">
        <w:rPr>
          <w:rFonts w:eastAsia="Times New Roman"/>
          <w:color w:val="000000"/>
        </w:rPr>
        <w:t xml:space="preserve"> a total of 4</w:t>
      </w:r>
      <w:r w:rsidRPr="00100CB6">
        <w:rPr>
          <w:rFonts w:eastAsia="Times New Roman"/>
          <w:color w:val="000000"/>
        </w:rPr>
        <w:t>0% of the final grade.  The mid-term exam will take place during the week of October 19.  The final exam is scheduled for Tuesday, December 15 from 8:00 – 10:00 AM.  Both exams, including the final exam, are required, and you are responsible for taking each exam during the scheduled time.  If extreme circumstances prohibit you from taking the exam at the scheduled time, please see me BEFORE THE EXAM.  I will make a decision on a case-by-case basis on how to handle this.  Exams will be cumulative, however they will each focus on the material since the previous exam.  Exams will consist of questions that are designed to test both your KNOWLEDGE and UNDERSTANDING of the material.  Assignments will prepare you for the exams.</w:t>
      </w:r>
    </w:p>
    <w:p w14:paraId="21B61622" w14:textId="6B090514" w:rsidR="00A05413" w:rsidRPr="00100CB6" w:rsidRDefault="00A05413" w:rsidP="00A05413">
      <w:pPr>
        <w:rPr>
          <w:rFonts w:eastAsia="Times New Roman"/>
          <w:color w:val="000000"/>
        </w:rPr>
      </w:pPr>
      <w:r>
        <w:tab/>
      </w:r>
      <w:r w:rsidRPr="00C741D3">
        <w:rPr>
          <w:b/>
        </w:rPr>
        <w:t>In Class and</w:t>
      </w:r>
      <w:r>
        <w:t xml:space="preserve"> </w:t>
      </w:r>
      <w:r>
        <w:rPr>
          <w:b/>
        </w:rPr>
        <w:t>Take Home Assignments</w:t>
      </w:r>
      <w:r>
        <w:t xml:space="preserve"> are integral to my class, and help you to understand concepts important in estuarine pollution.  Assignments may be exclusively in-class, a combination of take-home and in-class, </w:t>
      </w:r>
      <w:r w:rsidR="0001666F">
        <w:t xml:space="preserve">a combination of </w:t>
      </w:r>
      <w:proofErr w:type="gramStart"/>
      <w:r w:rsidR="0001666F">
        <w:t>field work</w:t>
      </w:r>
      <w:proofErr w:type="gramEnd"/>
      <w:r w:rsidR="0001666F">
        <w:t xml:space="preserve"> and take-home, </w:t>
      </w:r>
      <w:r>
        <w:t xml:space="preserve">or </w:t>
      </w:r>
      <w:r w:rsidR="0046369E">
        <w:t>Canvas</w:t>
      </w:r>
      <w:r>
        <w:t xml:space="preserve"> exercises.  These assignments will allow you to dig more deeply into a topic than we have time to do in class.  We will have such assignments assigned </w:t>
      </w:r>
      <w:r w:rsidR="0001666F">
        <w:t>regularly</w:t>
      </w:r>
      <w:r>
        <w:t xml:space="preserve"> throughout the semester.  These assignments will be distributed during class time, and </w:t>
      </w:r>
      <w:r w:rsidRPr="00160148">
        <w:rPr>
          <w:i/>
          <w:u w:val="single"/>
        </w:rPr>
        <w:t>if you miss class, you miss the assignment</w:t>
      </w:r>
      <w:r>
        <w:t>.  Your average grade for the</w:t>
      </w:r>
      <w:r w:rsidR="0001666F">
        <w:t>se assignments will count for 35</w:t>
      </w:r>
      <w:r>
        <w:t xml:space="preserve">% of your final grade in this class.  </w:t>
      </w:r>
    </w:p>
    <w:p w14:paraId="674AC10B" w14:textId="58C31663" w:rsidR="00A05413" w:rsidRPr="006800FD" w:rsidRDefault="00A05413">
      <w:r w:rsidRPr="00CA77C9">
        <w:tab/>
        <w:t xml:space="preserve">You will be responsible for producing a </w:t>
      </w:r>
      <w:r w:rsidRPr="00CA77C9">
        <w:rPr>
          <w:b/>
        </w:rPr>
        <w:t>final project</w:t>
      </w:r>
      <w:r w:rsidRPr="00CA77C9">
        <w:t xml:space="preserve"> for GLS 225.  In this final project you will research a pollution issue in an estuary of your choosing.  You will draft a report describing the estuary, the pollution problem, steps that have been taken to address this problem, and your analysis of the appropriateness of the action.  We will conduct a peer-review process of your work to refine your writing.  You will also give </w:t>
      </w:r>
      <w:r w:rsidR="0001666F">
        <w:t>a poster</w:t>
      </w:r>
      <w:r w:rsidRPr="00CA77C9">
        <w:t xml:space="preserve"> presentation during the </w:t>
      </w:r>
      <w:r w:rsidR="0001666F">
        <w:t>final exam period</w:t>
      </w:r>
      <w:r w:rsidRPr="00CA77C9">
        <w:t xml:space="preserve"> to the class to educate your peers on your findings.  Your grade for all components of the final project will count for 20% of your final grade in GLS 225.  More details on the final project will be available later in the semester.</w:t>
      </w:r>
    </w:p>
    <w:p w14:paraId="39DCBDCE" w14:textId="77777777" w:rsidR="00A05413" w:rsidRDefault="00A05413">
      <w:r>
        <w:tab/>
        <w:t xml:space="preserve">Finally, </w:t>
      </w:r>
      <w:r w:rsidRPr="00C741D3">
        <w:rPr>
          <w:b/>
        </w:rPr>
        <w:t>attendance</w:t>
      </w:r>
      <w:r w:rsidRPr="00C741D3">
        <w:t xml:space="preserve"> will be taken and your attendance percentage</w:t>
      </w:r>
      <w:r>
        <w:t xml:space="preserve"> will count for 5% of your final grade.  There is a strong relationship between attendance and grade in my class, and I expect that you will make all classes.</w:t>
      </w:r>
    </w:p>
    <w:p w14:paraId="646A5682" w14:textId="77777777" w:rsidR="00A05413" w:rsidRPr="00CA77C9" w:rsidRDefault="00A05413" w:rsidP="00A05413">
      <w:pPr>
        <w:ind w:firstLine="720"/>
        <w:jc w:val="both"/>
        <w:rPr>
          <w:rFonts w:cs="Arial"/>
        </w:rPr>
      </w:pPr>
      <w:r w:rsidRPr="00CA77C9">
        <w:t xml:space="preserve">Your final grade will be calculated as a percentage using the above breakdown.  Conversion to a letter grade will be made as follows: </w:t>
      </w:r>
    </w:p>
    <w:tbl>
      <w:tblPr>
        <w:tblStyle w:val="TableSimple1"/>
        <w:tblW w:w="0" w:type="auto"/>
        <w:tblLook w:val="00A0" w:firstRow="1" w:lastRow="0" w:firstColumn="1" w:lastColumn="0" w:noHBand="0" w:noVBand="0"/>
      </w:tblPr>
      <w:tblGrid>
        <w:gridCol w:w="2394"/>
        <w:gridCol w:w="2394"/>
        <w:gridCol w:w="2394"/>
        <w:gridCol w:w="2394"/>
      </w:tblGrid>
      <w:tr w:rsidR="00A05413" w:rsidRPr="00CA77C9" w14:paraId="20A47D1B" w14:textId="77777777">
        <w:trPr>
          <w:cnfStyle w:val="100000000000" w:firstRow="1" w:lastRow="0" w:firstColumn="0" w:lastColumn="0" w:oddVBand="0" w:evenVBand="0" w:oddHBand="0" w:evenHBand="0" w:firstRowFirstColumn="0" w:firstRowLastColumn="0" w:lastRowFirstColumn="0" w:lastRowLastColumn="0"/>
        </w:trPr>
        <w:tc>
          <w:tcPr>
            <w:tcW w:w="2394" w:type="dxa"/>
          </w:tcPr>
          <w:p w14:paraId="5E85AECA" w14:textId="77777777" w:rsidR="00A05413" w:rsidRPr="00CA77C9" w:rsidRDefault="00A05413" w:rsidP="00A05413">
            <w:pPr>
              <w:tabs>
                <w:tab w:val="right" w:pos="2178"/>
              </w:tabs>
              <w:jc w:val="both"/>
              <w:rPr>
                <w:sz w:val="20"/>
              </w:rPr>
            </w:pPr>
            <w:r w:rsidRPr="00CA77C9">
              <w:rPr>
                <w:sz w:val="20"/>
              </w:rPr>
              <w:t>Final Grade</w:t>
            </w:r>
            <w:r w:rsidRPr="00CA77C9">
              <w:rPr>
                <w:sz w:val="20"/>
              </w:rPr>
              <w:tab/>
            </w:r>
          </w:p>
        </w:tc>
        <w:tc>
          <w:tcPr>
            <w:tcW w:w="2394" w:type="dxa"/>
          </w:tcPr>
          <w:p w14:paraId="498F54FF" w14:textId="77777777" w:rsidR="00A05413" w:rsidRPr="00CA77C9" w:rsidRDefault="00A05413">
            <w:pPr>
              <w:jc w:val="both"/>
              <w:rPr>
                <w:sz w:val="20"/>
              </w:rPr>
            </w:pPr>
            <w:r w:rsidRPr="00CA77C9">
              <w:rPr>
                <w:sz w:val="20"/>
              </w:rPr>
              <w:t>Final Percentage</w:t>
            </w:r>
          </w:p>
        </w:tc>
        <w:tc>
          <w:tcPr>
            <w:tcW w:w="2394" w:type="dxa"/>
          </w:tcPr>
          <w:p w14:paraId="1ABC9DC5" w14:textId="77777777" w:rsidR="00A05413" w:rsidRPr="00CA77C9" w:rsidRDefault="00A05413" w:rsidP="00A05413">
            <w:pPr>
              <w:tabs>
                <w:tab w:val="right" w:pos="2178"/>
              </w:tabs>
              <w:jc w:val="both"/>
              <w:rPr>
                <w:sz w:val="20"/>
              </w:rPr>
            </w:pPr>
            <w:r w:rsidRPr="00CA77C9">
              <w:rPr>
                <w:sz w:val="20"/>
              </w:rPr>
              <w:t>Final Grade</w:t>
            </w:r>
            <w:r w:rsidRPr="00CA77C9">
              <w:rPr>
                <w:sz w:val="20"/>
              </w:rPr>
              <w:tab/>
            </w:r>
          </w:p>
        </w:tc>
        <w:tc>
          <w:tcPr>
            <w:tcW w:w="2394" w:type="dxa"/>
          </w:tcPr>
          <w:p w14:paraId="50FD4DF4" w14:textId="77777777" w:rsidR="00A05413" w:rsidRPr="00CA77C9" w:rsidRDefault="00A05413">
            <w:pPr>
              <w:jc w:val="both"/>
              <w:rPr>
                <w:sz w:val="20"/>
              </w:rPr>
            </w:pPr>
            <w:r w:rsidRPr="00CA77C9">
              <w:rPr>
                <w:sz w:val="20"/>
              </w:rPr>
              <w:t>Final Percentage</w:t>
            </w:r>
          </w:p>
        </w:tc>
      </w:tr>
      <w:tr w:rsidR="00A05413" w:rsidRPr="00CA77C9" w14:paraId="5FD1C3E0" w14:textId="77777777">
        <w:tc>
          <w:tcPr>
            <w:tcW w:w="2394" w:type="dxa"/>
          </w:tcPr>
          <w:p w14:paraId="61604B20" w14:textId="77777777" w:rsidR="00A05413" w:rsidRPr="00CA77C9" w:rsidRDefault="00A05413">
            <w:pPr>
              <w:jc w:val="both"/>
              <w:rPr>
                <w:sz w:val="20"/>
              </w:rPr>
            </w:pPr>
            <w:r w:rsidRPr="00CA77C9">
              <w:rPr>
                <w:sz w:val="20"/>
              </w:rPr>
              <w:t>A</w:t>
            </w:r>
          </w:p>
        </w:tc>
        <w:tc>
          <w:tcPr>
            <w:tcW w:w="2394" w:type="dxa"/>
          </w:tcPr>
          <w:p w14:paraId="462EEE0E" w14:textId="77777777" w:rsidR="00A05413" w:rsidRPr="00CA77C9" w:rsidRDefault="00A05413">
            <w:pPr>
              <w:jc w:val="both"/>
              <w:rPr>
                <w:sz w:val="20"/>
              </w:rPr>
            </w:pPr>
            <w:r w:rsidRPr="00CA77C9">
              <w:rPr>
                <w:sz w:val="20"/>
              </w:rPr>
              <w:t>94 – 100%</w:t>
            </w:r>
          </w:p>
        </w:tc>
        <w:tc>
          <w:tcPr>
            <w:tcW w:w="2394" w:type="dxa"/>
          </w:tcPr>
          <w:p w14:paraId="116F6A5A" w14:textId="77777777" w:rsidR="00A05413" w:rsidRPr="00CA77C9" w:rsidRDefault="00A05413">
            <w:pPr>
              <w:jc w:val="both"/>
              <w:rPr>
                <w:sz w:val="20"/>
              </w:rPr>
            </w:pPr>
            <w:r w:rsidRPr="00CA77C9">
              <w:rPr>
                <w:sz w:val="20"/>
              </w:rPr>
              <w:t>C</w:t>
            </w:r>
          </w:p>
        </w:tc>
        <w:tc>
          <w:tcPr>
            <w:tcW w:w="2394" w:type="dxa"/>
          </w:tcPr>
          <w:p w14:paraId="7A4FBB4F" w14:textId="77777777" w:rsidR="00A05413" w:rsidRPr="00CA77C9" w:rsidRDefault="00A05413">
            <w:pPr>
              <w:jc w:val="both"/>
              <w:rPr>
                <w:sz w:val="20"/>
              </w:rPr>
            </w:pPr>
            <w:r w:rsidRPr="00CA77C9">
              <w:rPr>
                <w:sz w:val="20"/>
              </w:rPr>
              <w:t>74 – 76%</w:t>
            </w:r>
          </w:p>
        </w:tc>
      </w:tr>
      <w:tr w:rsidR="00A05413" w:rsidRPr="00CA77C9" w14:paraId="2721A142" w14:textId="77777777">
        <w:tc>
          <w:tcPr>
            <w:tcW w:w="2394" w:type="dxa"/>
          </w:tcPr>
          <w:p w14:paraId="0D546416" w14:textId="77777777" w:rsidR="00A05413" w:rsidRPr="00CA77C9" w:rsidRDefault="00A05413">
            <w:pPr>
              <w:jc w:val="both"/>
              <w:rPr>
                <w:sz w:val="20"/>
              </w:rPr>
            </w:pPr>
            <w:r w:rsidRPr="00CA77C9">
              <w:rPr>
                <w:sz w:val="20"/>
              </w:rPr>
              <w:t>A-</w:t>
            </w:r>
          </w:p>
        </w:tc>
        <w:tc>
          <w:tcPr>
            <w:tcW w:w="2394" w:type="dxa"/>
          </w:tcPr>
          <w:p w14:paraId="79904F32" w14:textId="77777777" w:rsidR="00A05413" w:rsidRPr="00CA77C9" w:rsidRDefault="00A05413">
            <w:pPr>
              <w:jc w:val="both"/>
              <w:rPr>
                <w:sz w:val="20"/>
              </w:rPr>
            </w:pPr>
            <w:r w:rsidRPr="00CA77C9">
              <w:rPr>
                <w:sz w:val="20"/>
              </w:rPr>
              <w:t>90 – 93%</w:t>
            </w:r>
          </w:p>
        </w:tc>
        <w:tc>
          <w:tcPr>
            <w:tcW w:w="2394" w:type="dxa"/>
          </w:tcPr>
          <w:p w14:paraId="303B1BA3" w14:textId="77777777" w:rsidR="00A05413" w:rsidRPr="00CA77C9" w:rsidRDefault="00A05413">
            <w:pPr>
              <w:jc w:val="both"/>
              <w:rPr>
                <w:sz w:val="20"/>
              </w:rPr>
            </w:pPr>
            <w:r w:rsidRPr="00CA77C9">
              <w:rPr>
                <w:sz w:val="20"/>
              </w:rPr>
              <w:t>C-</w:t>
            </w:r>
          </w:p>
        </w:tc>
        <w:tc>
          <w:tcPr>
            <w:tcW w:w="2394" w:type="dxa"/>
          </w:tcPr>
          <w:p w14:paraId="66A01A66" w14:textId="77777777" w:rsidR="00A05413" w:rsidRPr="00CA77C9" w:rsidRDefault="00A05413">
            <w:pPr>
              <w:jc w:val="both"/>
              <w:rPr>
                <w:sz w:val="20"/>
              </w:rPr>
            </w:pPr>
            <w:r w:rsidRPr="00CA77C9">
              <w:rPr>
                <w:sz w:val="20"/>
              </w:rPr>
              <w:t>70 – 73%</w:t>
            </w:r>
          </w:p>
        </w:tc>
      </w:tr>
      <w:tr w:rsidR="00A05413" w:rsidRPr="00CA77C9" w14:paraId="435CF884" w14:textId="77777777">
        <w:tc>
          <w:tcPr>
            <w:tcW w:w="2394" w:type="dxa"/>
          </w:tcPr>
          <w:p w14:paraId="50343186" w14:textId="77777777" w:rsidR="00A05413" w:rsidRPr="00CA77C9" w:rsidRDefault="00A05413">
            <w:pPr>
              <w:jc w:val="both"/>
              <w:rPr>
                <w:sz w:val="20"/>
              </w:rPr>
            </w:pPr>
            <w:r w:rsidRPr="00CA77C9">
              <w:rPr>
                <w:sz w:val="20"/>
              </w:rPr>
              <w:t>B+</w:t>
            </w:r>
          </w:p>
        </w:tc>
        <w:tc>
          <w:tcPr>
            <w:tcW w:w="2394" w:type="dxa"/>
          </w:tcPr>
          <w:p w14:paraId="7D5CC5A1" w14:textId="77777777" w:rsidR="00A05413" w:rsidRPr="00CA77C9" w:rsidRDefault="00A05413">
            <w:pPr>
              <w:jc w:val="both"/>
              <w:rPr>
                <w:sz w:val="20"/>
              </w:rPr>
            </w:pPr>
            <w:r w:rsidRPr="00CA77C9">
              <w:rPr>
                <w:sz w:val="20"/>
              </w:rPr>
              <w:t>87 – 89%</w:t>
            </w:r>
          </w:p>
        </w:tc>
        <w:tc>
          <w:tcPr>
            <w:tcW w:w="2394" w:type="dxa"/>
          </w:tcPr>
          <w:p w14:paraId="6B16BD87" w14:textId="77777777" w:rsidR="00A05413" w:rsidRPr="00CA77C9" w:rsidRDefault="00A05413">
            <w:pPr>
              <w:jc w:val="both"/>
              <w:rPr>
                <w:sz w:val="20"/>
              </w:rPr>
            </w:pPr>
            <w:r w:rsidRPr="00CA77C9">
              <w:rPr>
                <w:sz w:val="20"/>
              </w:rPr>
              <w:t>D+</w:t>
            </w:r>
          </w:p>
        </w:tc>
        <w:tc>
          <w:tcPr>
            <w:tcW w:w="2394" w:type="dxa"/>
          </w:tcPr>
          <w:p w14:paraId="6271D09D" w14:textId="77777777" w:rsidR="00A05413" w:rsidRPr="00CA77C9" w:rsidRDefault="00A05413">
            <w:pPr>
              <w:jc w:val="both"/>
              <w:rPr>
                <w:sz w:val="20"/>
              </w:rPr>
            </w:pPr>
            <w:r w:rsidRPr="00CA77C9">
              <w:rPr>
                <w:sz w:val="20"/>
              </w:rPr>
              <w:t>67 – 69%</w:t>
            </w:r>
          </w:p>
        </w:tc>
      </w:tr>
      <w:tr w:rsidR="00A05413" w:rsidRPr="00CA77C9" w14:paraId="6C4A1CD6" w14:textId="77777777">
        <w:tc>
          <w:tcPr>
            <w:tcW w:w="2394" w:type="dxa"/>
          </w:tcPr>
          <w:p w14:paraId="60B6C5DB" w14:textId="77777777" w:rsidR="00A05413" w:rsidRPr="00CA77C9" w:rsidRDefault="00A05413">
            <w:pPr>
              <w:jc w:val="both"/>
              <w:rPr>
                <w:sz w:val="20"/>
              </w:rPr>
            </w:pPr>
            <w:r w:rsidRPr="00CA77C9">
              <w:rPr>
                <w:sz w:val="20"/>
              </w:rPr>
              <w:t>B</w:t>
            </w:r>
          </w:p>
        </w:tc>
        <w:tc>
          <w:tcPr>
            <w:tcW w:w="2394" w:type="dxa"/>
          </w:tcPr>
          <w:p w14:paraId="5ED13D98" w14:textId="77777777" w:rsidR="00A05413" w:rsidRPr="00CA77C9" w:rsidRDefault="00A05413">
            <w:pPr>
              <w:jc w:val="both"/>
              <w:rPr>
                <w:sz w:val="20"/>
              </w:rPr>
            </w:pPr>
            <w:r w:rsidRPr="00CA77C9">
              <w:rPr>
                <w:sz w:val="20"/>
              </w:rPr>
              <w:t>84 – 86%</w:t>
            </w:r>
          </w:p>
        </w:tc>
        <w:tc>
          <w:tcPr>
            <w:tcW w:w="2394" w:type="dxa"/>
          </w:tcPr>
          <w:p w14:paraId="1C34E4A9" w14:textId="77777777" w:rsidR="00A05413" w:rsidRPr="00CA77C9" w:rsidRDefault="00A05413">
            <w:pPr>
              <w:jc w:val="both"/>
              <w:rPr>
                <w:sz w:val="20"/>
              </w:rPr>
            </w:pPr>
            <w:r w:rsidRPr="00CA77C9">
              <w:rPr>
                <w:sz w:val="20"/>
              </w:rPr>
              <w:t>D</w:t>
            </w:r>
          </w:p>
        </w:tc>
        <w:tc>
          <w:tcPr>
            <w:tcW w:w="2394" w:type="dxa"/>
          </w:tcPr>
          <w:p w14:paraId="3434E536" w14:textId="77777777" w:rsidR="00A05413" w:rsidRPr="00CA77C9" w:rsidRDefault="00A05413">
            <w:pPr>
              <w:jc w:val="both"/>
              <w:rPr>
                <w:sz w:val="20"/>
              </w:rPr>
            </w:pPr>
            <w:r w:rsidRPr="00CA77C9">
              <w:rPr>
                <w:sz w:val="20"/>
              </w:rPr>
              <w:t>64 – 66%</w:t>
            </w:r>
          </w:p>
        </w:tc>
      </w:tr>
      <w:tr w:rsidR="00A05413" w:rsidRPr="00CA77C9" w14:paraId="6B6EE76E" w14:textId="77777777">
        <w:tc>
          <w:tcPr>
            <w:tcW w:w="2394" w:type="dxa"/>
          </w:tcPr>
          <w:p w14:paraId="72411DDF" w14:textId="77777777" w:rsidR="00A05413" w:rsidRPr="00CA77C9" w:rsidRDefault="00A05413">
            <w:pPr>
              <w:jc w:val="both"/>
              <w:rPr>
                <w:sz w:val="20"/>
              </w:rPr>
            </w:pPr>
            <w:r w:rsidRPr="00CA77C9">
              <w:rPr>
                <w:sz w:val="20"/>
              </w:rPr>
              <w:t>B-</w:t>
            </w:r>
          </w:p>
        </w:tc>
        <w:tc>
          <w:tcPr>
            <w:tcW w:w="2394" w:type="dxa"/>
          </w:tcPr>
          <w:p w14:paraId="4723F603" w14:textId="77777777" w:rsidR="00A05413" w:rsidRPr="00CA77C9" w:rsidRDefault="00A05413">
            <w:pPr>
              <w:jc w:val="both"/>
              <w:rPr>
                <w:sz w:val="20"/>
              </w:rPr>
            </w:pPr>
            <w:r w:rsidRPr="00CA77C9">
              <w:rPr>
                <w:sz w:val="20"/>
              </w:rPr>
              <w:t>80 – 83%</w:t>
            </w:r>
          </w:p>
        </w:tc>
        <w:tc>
          <w:tcPr>
            <w:tcW w:w="2394" w:type="dxa"/>
          </w:tcPr>
          <w:p w14:paraId="49A1B0A0" w14:textId="77777777" w:rsidR="00A05413" w:rsidRPr="00CA77C9" w:rsidRDefault="00A05413">
            <w:pPr>
              <w:jc w:val="both"/>
              <w:rPr>
                <w:sz w:val="20"/>
              </w:rPr>
            </w:pPr>
            <w:r w:rsidRPr="00CA77C9">
              <w:rPr>
                <w:sz w:val="20"/>
              </w:rPr>
              <w:t>D-</w:t>
            </w:r>
          </w:p>
        </w:tc>
        <w:tc>
          <w:tcPr>
            <w:tcW w:w="2394" w:type="dxa"/>
          </w:tcPr>
          <w:p w14:paraId="5B01B44D" w14:textId="77777777" w:rsidR="00A05413" w:rsidRPr="00CA77C9" w:rsidRDefault="00A05413">
            <w:pPr>
              <w:jc w:val="both"/>
              <w:rPr>
                <w:sz w:val="20"/>
              </w:rPr>
            </w:pPr>
            <w:r w:rsidRPr="00CA77C9">
              <w:rPr>
                <w:sz w:val="20"/>
              </w:rPr>
              <w:t>60 – 63%</w:t>
            </w:r>
          </w:p>
        </w:tc>
      </w:tr>
      <w:tr w:rsidR="00A05413" w:rsidRPr="00CA77C9" w14:paraId="2599FB16" w14:textId="77777777">
        <w:tc>
          <w:tcPr>
            <w:tcW w:w="2394" w:type="dxa"/>
          </w:tcPr>
          <w:p w14:paraId="18B151A9" w14:textId="77777777" w:rsidR="00A05413" w:rsidRPr="00CA77C9" w:rsidRDefault="00A05413">
            <w:pPr>
              <w:jc w:val="both"/>
              <w:rPr>
                <w:sz w:val="20"/>
              </w:rPr>
            </w:pPr>
            <w:r w:rsidRPr="00CA77C9">
              <w:rPr>
                <w:sz w:val="20"/>
              </w:rPr>
              <w:t>C+</w:t>
            </w:r>
          </w:p>
        </w:tc>
        <w:tc>
          <w:tcPr>
            <w:tcW w:w="2394" w:type="dxa"/>
          </w:tcPr>
          <w:p w14:paraId="65968D0B" w14:textId="77777777" w:rsidR="00A05413" w:rsidRPr="00CA77C9" w:rsidRDefault="00A05413">
            <w:pPr>
              <w:jc w:val="both"/>
              <w:rPr>
                <w:sz w:val="20"/>
              </w:rPr>
            </w:pPr>
            <w:r w:rsidRPr="00CA77C9">
              <w:rPr>
                <w:sz w:val="20"/>
              </w:rPr>
              <w:t>77 – 79%</w:t>
            </w:r>
          </w:p>
        </w:tc>
        <w:tc>
          <w:tcPr>
            <w:tcW w:w="2394" w:type="dxa"/>
          </w:tcPr>
          <w:p w14:paraId="5BADD83B" w14:textId="77777777" w:rsidR="00A05413" w:rsidRPr="00CA77C9" w:rsidRDefault="00A05413">
            <w:pPr>
              <w:jc w:val="both"/>
              <w:rPr>
                <w:sz w:val="20"/>
              </w:rPr>
            </w:pPr>
            <w:r w:rsidRPr="00CA77C9">
              <w:rPr>
                <w:sz w:val="20"/>
              </w:rPr>
              <w:t>F</w:t>
            </w:r>
          </w:p>
        </w:tc>
        <w:tc>
          <w:tcPr>
            <w:tcW w:w="2394" w:type="dxa"/>
          </w:tcPr>
          <w:p w14:paraId="374D253A" w14:textId="77777777" w:rsidR="00A05413" w:rsidRPr="00CA77C9" w:rsidRDefault="00A05413">
            <w:pPr>
              <w:jc w:val="both"/>
              <w:rPr>
                <w:sz w:val="20"/>
              </w:rPr>
            </w:pPr>
            <w:r w:rsidRPr="00CA77C9">
              <w:rPr>
                <w:sz w:val="20"/>
              </w:rPr>
              <w:t>0 – 59%</w:t>
            </w:r>
          </w:p>
        </w:tc>
      </w:tr>
    </w:tbl>
    <w:p w14:paraId="1F424CBE" w14:textId="77777777" w:rsidR="00A05413" w:rsidRPr="00100CB6" w:rsidRDefault="00A05413" w:rsidP="00A05413">
      <w:pPr>
        <w:pStyle w:val="Heading1"/>
      </w:pPr>
    </w:p>
    <w:p w14:paraId="4D86CF04" w14:textId="77777777" w:rsidR="00A05413" w:rsidRPr="00DF1192" w:rsidRDefault="00A05413" w:rsidP="00A05413"/>
    <w:p w14:paraId="47C0BCEC" w14:textId="77777777" w:rsidR="00A05413" w:rsidRPr="00DF1192" w:rsidRDefault="00A05413" w:rsidP="00A05413"/>
    <w:p w14:paraId="481C75DD" w14:textId="77777777" w:rsidR="00A05413" w:rsidRPr="00595F82" w:rsidRDefault="00A05413" w:rsidP="00A05413">
      <w:pPr>
        <w:ind w:left="720" w:hanging="720"/>
        <w:rPr>
          <w:b/>
          <w:u w:val="single"/>
        </w:rPr>
      </w:pPr>
      <w:r w:rsidRPr="00595F82">
        <w:rPr>
          <w:b/>
          <w:u w:val="single"/>
        </w:rPr>
        <w:br w:type="page"/>
      </w:r>
      <w:r w:rsidRPr="00595F82">
        <w:rPr>
          <w:b/>
          <w:u w:val="single"/>
        </w:rPr>
        <w:lastRenderedPageBreak/>
        <w:t>Field Trips</w:t>
      </w:r>
    </w:p>
    <w:p w14:paraId="06E267BF" w14:textId="6D49D8E7" w:rsidR="00A05413" w:rsidRPr="006800FD" w:rsidRDefault="00A05413" w:rsidP="00A05413">
      <w:pPr>
        <w:pStyle w:val="Heading1"/>
        <w:rPr>
          <w:b w:val="0"/>
          <w:sz w:val="24"/>
          <w:u w:val="none"/>
        </w:rPr>
      </w:pPr>
      <w:r w:rsidRPr="006800FD">
        <w:rPr>
          <w:b w:val="0"/>
          <w:sz w:val="24"/>
          <w:u w:val="none"/>
        </w:rPr>
        <w:tab/>
        <w:t>Since the study of estuaries is largely a field science, each of you will be required to participate in one field excursion on the Geological Sciences’ Department research vessel</w:t>
      </w:r>
      <w:r w:rsidR="00B012FD">
        <w:rPr>
          <w:b w:val="0"/>
          <w:sz w:val="24"/>
          <w:u w:val="none"/>
        </w:rPr>
        <w:t xml:space="preserve">, </w:t>
      </w:r>
      <w:r w:rsidR="00B012FD">
        <w:rPr>
          <w:b w:val="0"/>
          <w:i/>
          <w:sz w:val="24"/>
          <w:u w:val="none"/>
        </w:rPr>
        <w:t>R/V Valhalla</w:t>
      </w:r>
      <w:r w:rsidRPr="006800FD">
        <w:rPr>
          <w:b w:val="0"/>
          <w:sz w:val="24"/>
          <w:u w:val="none"/>
        </w:rPr>
        <w:t xml:space="preserve">.  I will offer </w:t>
      </w:r>
      <w:r w:rsidR="00B012FD">
        <w:rPr>
          <w:b w:val="0"/>
          <w:sz w:val="24"/>
          <w:u w:val="none"/>
        </w:rPr>
        <w:t>four</w:t>
      </w:r>
      <w:r w:rsidRPr="006800FD">
        <w:rPr>
          <w:b w:val="0"/>
          <w:sz w:val="24"/>
          <w:u w:val="none"/>
        </w:rPr>
        <w:t xml:space="preserve"> trips</w:t>
      </w:r>
      <w:r w:rsidRPr="003E0108">
        <w:rPr>
          <w:b w:val="0"/>
          <w:sz w:val="24"/>
          <w:u w:val="none"/>
        </w:rPr>
        <w:t>,</w:t>
      </w:r>
      <w:r w:rsidRPr="006800FD">
        <w:rPr>
          <w:b w:val="0"/>
          <w:sz w:val="24"/>
          <w:u w:val="none"/>
        </w:rPr>
        <w:t xml:space="preserve"> </w:t>
      </w:r>
      <w:r w:rsidR="00E00645">
        <w:rPr>
          <w:b w:val="0"/>
          <w:sz w:val="24"/>
          <w:u w:val="none"/>
        </w:rPr>
        <w:t xml:space="preserve">each of </w:t>
      </w:r>
      <w:r w:rsidRPr="003E0108">
        <w:rPr>
          <w:b w:val="0"/>
          <w:sz w:val="24"/>
          <w:u w:val="none"/>
        </w:rPr>
        <w:t>which will</w:t>
      </w:r>
      <w:r w:rsidRPr="006800FD">
        <w:rPr>
          <w:b w:val="0"/>
          <w:sz w:val="24"/>
          <w:u w:val="none"/>
        </w:rPr>
        <w:t xml:space="preserve"> each gather data that we</w:t>
      </w:r>
      <w:r w:rsidR="00E00645">
        <w:rPr>
          <w:b w:val="0"/>
          <w:sz w:val="24"/>
          <w:u w:val="none"/>
        </w:rPr>
        <w:t xml:space="preserve"> will use in class activities</w:t>
      </w:r>
      <w:r w:rsidRPr="006800FD">
        <w:rPr>
          <w:b w:val="0"/>
          <w:sz w:val="24"/>
          <w:u w:val="none"/>
        </w:rPr>
        <w:t>.  Tentative dates and research objectives are as follows:</w:t>
      </w:r>
    </w:p>
    <w:tbl>
      <w:tblPr>
        <w:tblStyle w:val="TableGrid"/>
        <w:tblW w:w="0" w:type="auto"/>
        <w:tblLook w:val="00A0" w:firstRow="1" w:lastRow="0" w:firstColumn="1" w:lastColumn="0" w:noHBand="0" w:noVBand="0"/>
      </w:tblPr>
      <w:tblGrid>
        <w:gridCol w:w="1008"/>
        <w:gridCol w:w="3960"/>
        <w:gridCol w:w="4608"/>
      </w:tblGrid>
      <w:tr w:rsidR="00A05413" w:rsidRPr="006800FD" w14:paraId="1031E438" w14:textId="77777777">
        <w:tc>
          <w:tcPr>
            <w:tcW w:w="1008" w:type="dxa"/>
          </w:tcPr>
          <w:p w14:paraId="36B2B04D" w14:textId="77777777" w:rsidR="00A05413" w:rsidRPr="006800FD" w:rsidRDefault="00A05413" w:rsidP="00A05413">
            <w:pPr>
              <w:pStyle w:val="Heading1"/>
              <w:rPr>
                <w:b w:val="0"/>
                <w:sz w:val="24"/>
                <w:u w:val="none"/>
              </w:rPr>
            </w:pPr>
            <w:r w:rsidRPr="006800FD">
              <w:rPr>
                <w:b w:val="0"/>
                <w:sz w:val="24"/>
                <w:u w:val="none"/>
              </w:rPr>
              <w:t>Trip</w:t>
            </w:r>
          </w:p>
        </w:tc>
        <w:tc>
          <w:tcPr>
            <w:tcW w:w="3960" w:type="dxa"/>
          </w:tcPr>
          <w:p w14:paraId="0022505F" w14:textId="77777777" w:rsidR="00A05413" w:rsidRPr="003E0108" w:rsidRDefault="00A05413" w:rsidP="00A05413">
            <w:pPr>
              <w:pStyle w:val="Heading1"/>
              <w:rPr>
                <w:b w:val="0"/>
                <w:sz w:val="24"/>
                <w:u w:val="none"/>
              </w:rPr>
            </w:pPr>
            <w:r w:rsidRPr="003E0108">
              <w:rPr>
                <w:b w:val="0"/>
                <w:sz w:val="24"/>
                <w:u w:val="none"/>
              </w:rPr>
              <w:t>Date/Time</w:t>
            </w:r>
          </w:p>
        </w:tc>
        <w:tc>
          <w:tcPr>
            <w:tcW w:w="4608" w:type="dxa"/>
          </w:tcPr>
          <w:p w14:paraId="3F71EA2F" w14:textId="77777777" w:rsidR="00A05413" w:rsidRPr="006800FD" w:rsidRDefault="00A05413" w:rsidP="00A05413">
            <w:pPr>
              <w:pStyle w:val="Heading1"/>
              <w:rPr>
                <w:b w:val="0"/>
                <w:sz w:val="24"/>
                <w:u w:val="none"/>
              </w:rPr>
            </w:pPr>
            <w:r w:rsidRPr="006800FD">
              <w:rPr>
                <w:b w:val="0"/>
                <w:sz w:val="24"/>
                <w:u w:val="none"/>
              </w:rPr>
              <w:t>Objective</w:t>
            </w:r>
          </w:p>
        </w:tc>
      </w:tr>
      <w:tr w:rsidR="00A05413" w:rsidRPr="006800FD" w14:paraId="39D7D763" w14:textId="77777777" w:rsidTr="003E0108">
        <w:tc>
          <w:tcPr>
            <w:tcW w:w="1008" w:type="dxa"/>
          </w:tcPr>
          <w:p w14:paraId="650D03B8" w14:textId="77777777" w:rsidR="00A05413" w:rsidRPr="006800FD" w:rsidRDefault="00A05413" w:rsidP="00A05413">
            <w:pPr>
              <w:pStyle w:val="Heading1"/>
              <w:rPr>
                <w:b w:val="0"/>
                <w:sz w:val="24"/>
                <w:u w:val="none"/>
              </w:rPr>
            </w:pPr>
            <w:r w:rsidRPr="006800FD">
              <w:rPr>
                <w:b w:val="0"/>
                <w:sz w:val="24"/>
                <w:u w:val="none"/>
              </w:rPr>
              <w:t>1</w:t>
            </w:r>
          </w:p>
        </w:tc>
        <w:tc>
          <w:tcPr>
            <w:tcW w:w="3960" w:type="dxa"/>
            <w:shd w:val="clear" w:color="auto" w:fill="auto"/>
          </w:tcPr>
          <w:p w14:paraId="3F549FB5" w14:textId="4C0A354B" w:rsidR="00A05413" w:rsidRPr="003E0108" w:rsidRDefault="00021F82" w:rsidP="00A05413">
            <w:pPr>
              <w:pStyle w:val="Heading1"/>
              <w:rPr>
                <w:b w:val="0"/>
                <w:sz w:val="24"/>
                <w:u w:val="none"/>
              </w:rPr>
            </w:pPr>
            <w:r w:rsidRPr="003E0108">
              <w:rPr>
                <w:b w:val="0"/>
                <w:sz w:val="24"/>
                <w:u w:val="none"/>
              </w:rPr>
              <w:t>Monday, September 2</w:t>
            </w:r>
            <w:r w:rsidR="00523034" w:rsidRPr="003E0108">
              <w:rPr>
                <w:b w:val="0"/>
                <w:sz w:val="24"/>
                <w:u w:val="none"/>
              </w:rPr>
              <w:t>3: 8:00 – 12:0</w:t>
            </w:r>
            <w:r w:rsidR="00A05413" w:rsidRPr="003E0108">
              <w:rPr>
                <w:b w:val="0"/>
                <w:sz w:val="24"/>
                <w:u w:val="none"/>
              </w:rPr>
              <w:t>0</w:t>
            </w:r>
          </w:p>
        </w:tc>
        <w:tc>
          <w:tcPr>
            <w:tcW w:w="4608" w:type="dxa"/>
            <w:shd w:val="clear" w:color="auto" w:fill="auto"/>
          </w:tcPr>
          <w:p w14:paraId="2C7FB1E1" w14:textId="77777777" w:rsidR="00A05413" w:rsidRPr="003E0108" w:rsidRDefault="00A05413" w:rsidP="00A05413">
            <w:pPr>
              <w:pStyle w:val="Heading1"/>
              <w:rPr>
                <w:b w:val="0"/>
                <w:sz w:val="24"/>
                <w:u w:val="none"/>
              </w:rPr>
            </w:pPr>
            <w:r w:rsidRPr="003E0108">
              <w:rPr>
                <w:b w:val="0"/>
                <w:sz w:val="24"/>
                <w:u w:val="none"/>
              </w:rPr>
              <w:t>Geochemical (T/S) characterization of the Danvers River Estuary</w:t>
            </w:r>
          </w:p>
        </w:tc>
      </w:tr>
      <w:tr w:rsidR="00A05413" w:rsidRPr="006800FD" w14:paraId="344DCE1A" w14:textId="77777777" w:rsidTr="003E0108">
        <w:tc>
          <w:tcPr>
            <w:tcW w:w="1008" w:type="dxa"/>
          </w:tcPr>
          <w:p w14:paraId="286EB1DB" w14:textId="77777777" w:rsidR="00A05413" w:rsidRPr="006800FD" w:rsidRDefault="00A05413" w:rsidP="00A05413">
            <w:pPr>
              <w:pStyle w:val="Heading1"/>
              <w:rPr>
                <w:b w:val="0"/>
                <w:sz w:val="24"/>
                <w:u w:val="none"/>
              </w:rPr>
            </w:pPr>
            <w:r w:rsidRPr="006800FD">
              <w:rPr>
                <w:b w:val="0"/>
                <w:sz w:val="24"/>
                <w:u w:val="none"/>
              </w:rPr>
              <w:t>2</w:t>
            </w:r>
          </w:p>
        </w:tc>
        <w:tc>
          <w:tcPr>
            <w:tcW w:w="3960" w:type="dxa"/>
            <w:shd w:val="clear" w:color="auto" w:fill="auto"/>
          </w:tcPr>
          <w:p w14:paraId="39A9DD93" w14:textId="51D18DF6" w:rsidR="00A05413" w:rsidRPr="003E0108" w:rsidRDefault="00021F82" w:rsidP="00A05413">
            <w:pPr>
              <w:pStyle w:val="Heading1"/>
              <w:rPr>
                <w:b w:val="0"/>
                <w:sz w:val="24"/>
                <w:u w:val="none"/>
              </w:rPr>
            </w:pPr>
            <w:r w:rsidRPr="003E0108">
              <w:rPr>
                <w:b w:val="0"/>
                <w:sz w:val="24"/>
                <w:u w:val="none"/>
              </w:rPr>
              <w:t>Monday, September 2</w:t>
            </w:r>
            <w:r w:rsidR="00523034" w:rsidRPr="003E0108">
              <w:rPr>
                <w:b w:val="0"/>
                <w:sz w:val="24"/>
                <w:u w:val="none"/>
              </w:rPr>
              <w:t>3: 1:00 – 5:00</w:t>
            </w:r>
          </w:p>
        </w:tc>
        <w:tc>
          <w:tcPr>
            <w:tcW w:w="4608" w:type="dxa"/>
            <w:shd w:val="clear" w:color="auto" w:fill="auto"/>
          </w:tcPr>
          <w:p w14:paraId="44A62106" w14:textId="6B86D1EA" w:rsidR="00A05413" w:rsidRPr="003E0108" w:rsidRDefault="00A05413" w:rsidP="003E0108">
            <w:pPr>
              <w:pStyle w:val="Heading1"/>
              <w:rPr>
                <w:b w:val="0"/>
                <w:sz w:val="24"/>
                <w:u w:val="none"/>
              </w:rPr>
            </w:pPr>
            <w:r w:rsidRPr="003E0108">
              <w:rPr>
                <w:b w:val="0"/>
                <w:sz w:val="24"/>
                <w:u w:val="none"/>
              </w:rPr>
              <w:t>Sub-bottom geophysical survey of Danvers River Estuary sediments</w:t>
            </w:r>
          </w:p>
        </w:tc>
      </w:tr>
      <w:tr w:rsidR="00A05413" w:rsidRPr="006800FD" w14:paraId="1D3872EA" w14:textId="77777777" w:rsidTr="003E0108">
        <w:tc>
          <w:tcPr>
            <w:tcW w:w="1008" w:type="dxa"/>
          </w:tcPr>
          <w:p w14:paraId="27E89D01" w14:textId="77777777" w:rsidR="00A05413" w:rsidRPr="006800FD" w:rsidRDefault="00A05413" w:rsidP="00A05413">
            <w:pPr>
              <w:pStyle w:val="Heading1"/>
              <w:rPr>
                <w:b w:val="0"/>
                <w:sz w:val="24"/>
                <w:u w:val="none"/>
              </w:rPr>
            </w:pPr>
            <w:r w:rsidRPr="006800FD">
              <w:rPr>
                <w:b w:val="0"/>
                <w:sz w:val="24"/>
                <w:u w:val="none"/>
              </w:rPr>
              <w:t>3</w:t>
            </w:r>
          </w:p>
        </w:tc>
        <w:tc>
          <w:tcPr>
            <w:tcW w:w="3960" w:type="dxa"/>
            <w:shd w:val="clear" w:color="auto" w:fill="auto"/>
          </w:tcPr>
          <w:p w14:paraId="21DBF5DF" w14:textId="02FD5248" w:rsidR="00A05413" w:rsidRPr="003E0108" w:rsidRDefault="00021F82" w:rsidP="00523034">
            <w:pPr>
              <w:pStyle w:val="Heading1"/>
              <w:rPr>
                <w:b w:val="0"/>
                <w:sz w:val="24"/>
                <w:u w:val="none"/>
              </w:rPr>
            </w:pPr>
            <w:r w:rsidRPr="003E0108">
              <w:rPr>
                <w:b w:val="0"/>
                <w:sz w:val="24"/>
                <w:u w:val="none"/>
              </w:rPr>
              <w:t xml:space="preserve">Monday, October 7: </w:t>
            </w:r>
            <w:r w:rsidR="00523034" w:rsidRPr="003E0108">
              <w:rPr>
                <w:b w:val="0"/>
                <w:sz w:val="24"/>
                <w:u w:val="none"/>
              </w:rPr>
              <w:t>8:00 – 12:00</w:t>
            </w:r>
          </w:p>
        </w:tc>
        <w:tc>
          <w:tcPr>
            <w:tcW w:w="4608" w:type="dxa"/>
            <w:shd w:val="clear" w:color="auto" w:fill="auto"/>
          </w:tcPr>
          <w:p w14:paraId="0E7442EF" w14:textId="0440239C" w:rsidR="00A05413" w:rsidRPr="003E0108" w:rsidRDefault="003E0108" w:rsidP="00A05413">
            <w:pPr>
              <w:pStyle w:val="Heading1"/>
              <w:rPr>
                <w:b w:val="0"/>
                <w:sz w:val="24"/>
                <w:u w:val="none"/>
              </w:rPr>
            </w:pPr>
            <w:r w:rsidRPr="003E0108">
              <w:rPr>
                <w:b w:val="0"/>
                <w:sz w:val="24"/>
                <w:u w:val="none"/>
              </w:rPr>
              <w:t>Salem Harbor geochemical monitoring buoys</w:t>
            </w:r>
          </w:p>
        </w:tc>
      </w:tr>
      <w:tr w:rsidR="00B012FD" w:rsidRPr="006800FD" w14:paraId="16828AD3" w14:textId="77777777" w:rsidTr="003E0108">
        <w:tc>
          <w:tcPr>
            <w:tcW w:w="1008" w:type="dxa"/>
          </w:tcPr>
          <w:p w14:paraId="21C22D44" w14:textId="29147361" w:rsidR="00B012FD" w:rsidRPr="006800FD" w:rsidRDefault="00B012FD" w:rsidP="00A05413">
            <w:pPr>
              <w:pStyle w:val="Heading1"/>
              <w:rPr>
                <w:b w:val="0"/>
                <w:sz w:val="24"/>
                <w:u w:val="none"/>
              </w:rPr>
            </w:pPr>
            <w:r>
              <w:rPr>
                <w:b w:val="0"/>
                <w:sz w:val="24"/>
                <w:u w:val="none"/>
              </w:rPr>
              <w:t>4</w:t>
            </w:r>
          </w:p>
        </w:tc>
        <w:tc>
          <w:tcPr>
            <w:tcW w:w="3960" w:type="dxa"/>
            <w:shd w:val="clear" w:color="auto" w:fill="auto"/>
          </w:tcPr>
          <w:p w14:paraId="314F3F5A" w14:textId="7E45C585" w:rsidR="00B012FD" w:rsidRPr="003E0108" w:rsidRDefault="00021F82" w:rsidP="00021F82">
            <w:pPr>
              <w:pStyle w:val="Heading1"/>
              <w:rPr>
                <w:b w:val="0"/>
                <w:sz w:val="24"/>
                <w:u w:val="none"/>
              </w:rPr>
            </w:pPr>
            <w:r w:rsidRPr="003E0108">
              <w:rPr>
                <w:b w:val="0"/>
                <w:sz w:val="24"/>
                <w:u w:val="none"/>
              </w:rPr>
              <w:t xml:space="preserve">Monday, October 7: </w:t>
            </w:r>
            <w:r w:rsidR="00523034" w:rsidRPr="003E0108">
              <w:rPr>
                <w:b w:val="0"/>
                <w:sz w:val="24"/>
                <w:u w:val="none"/>
              </w:rPr>
              <w:t>1:00 – 5:00</w:t>
            </w:r>
          </w:p>
        </w:tc>
        <w:tc>
          <w:tcPr>
            <w:tcW w:w="4608" w:type="dxa"/>
            <w:shd w:val="clear" w:color="auto" w:fill="auto"/>
          </w:tcPr>
          <w:p w14:paraId="483E3BA2" w14:textId="2D27D0ED" w:rsidR="00B012FD" w:rsidRPr="003E0108" w:rsidRDefault="003E0108" w:rsidP="00A05413">
            <w:pPr>
              <w:pStyle w:val="Heading1"/>
              <w:rPr>
                <w:b w:val="0"/>
                <w:sz w:val="24"/>
                <w:u w:val="none"/>
              </w:rPr>
            </w:pPr>
            <w:r w:rsidRPr="003E0108">
              <w:rPr>
                <w:b w:val="0"/>
                <w:sz w:val="24"/>
                <w:u w:val="none"/>
              </w:rPr>
              <w:t>Sediment coring in Salem Harbor</w:t>
            </w:r>
          </w:p>
        </w:tc>
      </w:tr>
    </w:tbl>
    <w:p w14:paraId="3F12B0F3" w14:textId="77777777" w:rsidR="00A05413" w:rsidRPr="006800FD" w:rsidRDefault="00A05413" w:rsidP="00A05413">
      <w:pPr>
        <w:pStyle w:val="Heading1"/>
        <w:rPr>
          <w:sz w:val="24"/>
        </w:rPr>
      </w:pPr>
    </w:p>
    <w:p w14:paraId="4B1B3C48" w14:textId="77777777" w:rsidR="00A05413" w:rsidRPr="00100CB6" w:rsidRDefault="00A05413" w:rsidP="00A05413">
      <w:pPr>
        <w:pStyle w:val="Heading1"/>
      </w:pPr>
      <w:r w:rsidRPr="00100CB6">
        <w:t>Attendance Policy</w:t>
      </w:r>
    </w:p>
    <w:p w14:paraId="6EE48679" w14:textId="2B13B58B" w:rsidR="00A05413" w:rsidRPr="00FC1300" w:rsidRDefault="00A05413" w:rsidP="00A05413">
      <w:r w:rsidRPr="00FC1300">
        <w:tab/>
        <w:t xml:space="preserve">I expect that students will attend all class periods.  Although I do not have a mandatory attendance policy, there are parts of your grade that are dependent on your being in class. Therefore, although not required, attendance is expected, and lack of attendance will have negative consequences on your final grade.  If you have a personal emergency or are sick, please contact me </w:t>
      </w:r>
      <w:r w:rsidRPr="00FC1300">
        <w:rPr>
          <w:b/>
        </w:rPr>
        <w:t>BEFORE</w:t>
      </w:r>
      <w:r w:rsidRPr="00FC1300">
        <w:t xml:space="preserve"> the class that you will miss so that we can discuss your options.     </w:t>
      </w:r>
    </w:p>
    <w:p w14:paraId="5007B483" w14:textId="77777777" w:rsidR="00A05413" w:rsidRPr="00CA77C9" w:rsidRDefault="00A05413" w:rsidP="00A05413"/>
    <w:p w14:paraId="52A4D670" w14:textId="77777777" w:rsidR="00A05413" w:rsidRPr="00100CB6" w:rsidRDefault="00A05413" w:rsidP="00A05413">
      <w:r w:rsidRPr="00CA77C9">
        <w:rPr>
          <w:b/>
          <w:sz w:val="28"/>
          <w:u w:val="single"/>
        </w:rPr>
        <w:t>Late Work</w:t>
      </w:r>
    </w:p>
    <w:p w14:paraId="18C36028" w14:textId="77777777" w:rsidR="00A05413" w:rsidRDefault="00A05413">
      <w:pPr>
        <w:ind w:firstLine="720"/>
        <w:jc w:val="both"/>
      </w:pPr>
      <w:r>
        <w:t>Each student is responsible for completing all course requirements by the assigned due dates, and for keeping up with the material covered in class.  LATE ASSIGNMENTS will not be accepted.  Therefore, if you do not pass in an assignment on the due date, you will receive a 0% for that assignment.  If you need an extension for an extenuating circumstance, it is your responsibility to talk to me about it BEFORE THE DUE DATE so that I can decide whether or not to grant such an extension.  Late assignments will negatively impact your overall grade, so I strongly advise you to PASS IN ASSIGNMENTS ON TIME!!</w:t>
      </w:r>
    </w:p>
    <w:p w14:paraId="1A4C8D5D" w14:textId="77777777" w:rsidR="00A05413" w:rsidRPr="00CA77C9" w:rsidRDefault="00A05413" w:rsidP="00A05413"/>
    <w:p w14:paraId="05D7F06C" w14:textId="77777777" w:rsidR="00A05413" w:rsidRPr="00100CB6" w:rsidRDefault="00A05413" w:rsidP="00A05413">
      <w:r w:rsidRPr="00CA77C9">
        <w:rPr>
          <w:b/>
          <w:sz w:val="28"/>
          <w:u w:val="single"/>
        </w:rPr>
        <w:t>Additional Points</w:t>
      </w:r>
    </w:p>
    <w:p w14:paraId="482F0539" w14:textId="77777777" w:rsidR="00A05413" w:rsidRPr="00CA77C9" w:rsidRDefault="00A05413" w:rsidP="00A05413">
      <w:pPr>
        <w:ind w:firstLine="720"/>
        <w:jc w:val="both"/>
        <w:rPr>
          <w:sz w:val="20"/>
        </w:rPr>
      </w:pPr>
      <w:r w:rsidRPr="00CA77C9">
        <w:rPr>
          <w:rFonts w:cs="Arial"/>
        </w:rPr>
        <w:t xml:space="preserve">In regards to conduct, academic and otherwise, students should be aware that the Student Code of Conduct as established by Salem State College governs their actions. Students are responsible for knowing and obeying these rules. Salem State policies and procedures are enforced in this course. </w:t>
      </w:r>
    </w:p>
    <w:p w14:paraId="4EE83911" w14:textId="77777777" w:rsidR="00A05413" w:rsidRPr="00CA77C9" w:rsidRDefault="00A05413" w:rsidP="00A05413">
      <w:pPr>
        <w:ind w:firstLine="720"/>
        <w:rPr>
          <w:b/>
          <w:bCs/>
        </w:rPr>
      </w:pPr>
      <w:r w:rsidRPr="00CA77C9">
        <w:rPr>
          <w:b/>
          <w:bCs/>
        </w:rPr>
        <w:t>I reserve the right to modify the course structure and content of the course as may prove necessary.</w:t>
      </w:r>
    </w:p>
    <w:p w14:paraId="3DE22774" w14:textId="77777777" w:rsidR="00A05413" w:rsidRPr="00CA77C9" w:rsidRDefault="00A05413" w:rsidP="00A05413">
      <w:pPr>
        <w:ind w:firstLine="720"/>
      </w:pPr>
    </w:p>
    <w:p w14:paraId="281064A9" w14:textId="77777777" w:rsidR="00A05413" w:rsidRPr="00100CB6" w:rsidRDefault="00A05413" w:rsidP="00A05413">
      <w:pPr>
        <w:pStyle w:val="Heading1"/>
      </w:pPr>
      <w:r w:rsidRPr="00100CB6">
        <w:t>Students with Disabilities Statement</w:t>
      </w:r>
    </w:p>
    <w:p w14:paraId="17F260DE" w14:textId="77777777" w:rsidR="00A05413" w:rsidRPr="00100CB6" w:rsidRDefault="00A05413">
      <w:r w:rsidRPr="00100CB6">
        <w:t>Salem State College is committed to providing equal access to the educational experience for all students in compliance with Section 504 of The Rehabilitation Act and The Americans with Disabilities Act and to providing all reasonable academic accommodations, aids, and adjustments.  Any student who had a documented disability requiring an accommodation, aid, or adjustment should speak with me immediately. Students with Disabilities who have not previously done so should provide documentation to and schedule an appointment with the Office for Students with Disabilities (978-542-6217) and obtain appropriate services.</w:t>
      </w:r>
    </w:p>
    <w:p w14:paraId="487AE456" w14:textId="77777777" w:rsidR="00A05413" w:rsidRPr="00100CB6" w:rsidRDefault="00A05413"/>
    <w:p w14:paraId="2D96A038" w14:textId="77777777" w:rsidR="00A05413" w:rsidRPr="00100CB6" w:rsidRDefault="00A05413" w:rsidP="00A05413">
      <w:pPr>
        <w:pStyle w:val="Heading1"/>
      </w:pPr>
      <w:r w:rsidRPr="00100CB6">
        <w:t>Critical Emergency Statement</w:t>
      </w:r>
    </w:p>
    <w:p w14:paraId="068D4A2E" w14:textId="77777777" w:rsidR="00A05413" w:rsidRPr="00100CB6" w:rsidRDefault="00A05413">
      <w:r w:rsidRPr="00100CB6">
        <w:t xml:space="preserve">In the event of a college-declared critical emergency, Salem State College reserves the right to alter this course’s plan.  Students should refer to </w:t>
      </w:r>
      <w:hyperlink r:id="rId15" w:history="1">
        <w:r w:rsidRPr="00F40B69">
          <w:rPr>
            <w:rStyle w:val="Hyperlink"/>
          </w:rPr>
          <w:t>www.salemstate.edu</w:t>
        </w:r>
      </w:hyperlink>
      <w:r w:rsidRPr="00100CB6">
        <w:t xml:space="preserve"> for further information and updates.  The course attendance policy stays in effect until there is a college-declared critical emergency.</w:t>
      </w:r>
    </w:p>
    <w:p w14:paraId="75638546" w14:textId="36DD2475" w:rsidR="00A05413" w:rsidRPr="00100CB6" w:rsidRDefault="00A05413">
      <w:r w:rsidRPr="00100CB6">
        <w:tab/>
        <w:t xml:space="preserve">In the event of an emergency, please refer to alternative educational plans for this course that will be posted on the course’s </w:t>
      </w:r>
      <w:r w:rsidR="00FC1300">
        <w:t>Canvas page</w:t>
      </w:r>
      <w:r w:rsidRPr="00CA77C9">
        <w:t>.  Students should be prepared for a campus emergency by keeping all course materials with him/her at home so that they are accessible in the case of an emergency.</w:t>
      </w:r>
    </w:p>
    <w:p w14:paraId="00246D15" w14:textId="77777777" w:rsidR="0051282A" w:rsidRDefault="0051282A" w:rsidP="00A05413">
      <w:pPr>
        <w:tabs>
          <w:tab w:val="left" w:pos="90"/>
          <w:tab w:val="left" w:pos="180"/>
          <w:tab w:val="left" w:pos="540"/>
          <w:tab w:val="left" w:pos="990"/>
          <w:tab w:val="left" w:pos="1080"/>
          <w:tab w:val="left" w:pos="1440"/>
          <w:tab w:val="left" w:pos="3600"/>
          <w:tab w:val="left" w:pos="6480"/>
          <w:tab w:val="left" w:pos="7920"/>
        </w:tabs>
        <w:spacing w:line="240" w:lineRule="exact"/>
      </w:pPr>
    </w:p>
    <w:p w14:paraId="10795E1A" w14:textId="77777777" w:rsidR="0051282A" w:rsidRDefault="0051282A" w:rsidP="00A05413">
      <w:pPr>
        <w:tabs>
          <w:tab w:val="left" w:pos="90"/>
          <w:tab w:val="left" w:pos="180"/>
          <w:tab w:val="left" w:pos="540"/>
          <w:tab w:val="left" w:pos="990"/>
          <w:tab w:val="left" w:pos="1080"/>
          <w:tab w:val="left" w:pos="1440"/>
          <w:tab w:val="left" w:pos="3600"/>
          <w:tab w:val="left" w:pos="6480"/>
          <w:tab w:val="left" w:pos="7920"/>
        </w:tabs>
        <w:spacing w:line="240" w:lineRule="exact"/>
      </w:pPr>
    </w:p>
    <w:p w14:paraId="253CA3F9" w14:textId="77777777" w:rsidR="004448F5" w:rsidRDefault="004448F5">
      <w:pPr>
        <w:rPr>
          <w:b/>
        </w:rPr>
      </w:pPr>
      <w:r>
        <w:rPr>
          <w:b/>
        </w:rPr>
        <w:br w:type="page"/>
      </w:r>
    </w:p>
    <w:p w14:paraId="05FCC1F9" w14:textId="37E3478C" w:rsidR="00A05413" w:rsidRPr="00DF1192" w:rsidRDefault="00A05413" w:rsidP="00A05413">
      <w:pPr>
        <w:tabs>
          <w:tab w:val="left" w:pos="90"/>
          <w:tab w:val="left" w:pos="180"/>
          <w:tab w:val="left" w:pos="540"/>
          <w:tab w:val="left" w:pos="990"/>
          <w:tab w:val="left" w:pos="1080"/>
          <w:tab w:val="left" w:pos="1440"/>
          <w:tab w:val="left" w:pos="3600"/>
          <w:tab w:val="left" w:pos="6480"/>
          <w:tab w:val="left" w:pos="7920"/>
        </w:tabs>
        <w:spacing w:line="240" w:lineRule="exact"/>
        <w:rPr>
          <w:b/>
        </w:rPr>
      </w:pPr>
      <w:r w:rsidRPr="00DF1192">
        <w:rPr>
          <w:b/>
        </w:rPr>
        <w:lastRenderedPageBreak/>
        <w:t>Geology 225</w:t>
      </w:r>
      <w:r w:rsidRPr="00DF1192">
        <w:rPr>
          <w:b/>
        </w:rPr>
        <w:tab/>
      </w:r>
      <w:r w:rsidRPr="00DF1192">
        <w:rPr>
          <w:b/>
        </w:rPr>
        <w:tab/>
        <w:t xml:space="preserve">LECTURE SCHEDULE </w:t>
      </w:r>
      <w:r w:rsidRPr="00DF1192">
        <w:rPr>
          <w:b/>
        </w:rPr>
        <w:tab/>
      </w:r>
      <w:r w:rsidRPr="00DF1192">
        <w:rPr>
          <w:b/>
        </w:rPr>
        <w:tab/>
        <w:t>Hubeny</w:t>
      </w:r>
    </w:p>
    <w:p w14:paraId="4CAA2487" w14:textId="77777777" w:rsidR="00A05413" w:rsidRDefault="00A05413" w:rsidP="00A05413">
      <w:r w:rsidRPr="00DF1192">
        <w:rPr>
          <w:b/>
        </w:rPr>
        <w:t>Estuaries and Pollution</w:t>
      </w:r>
      <w:r w:rsidRPr="00DF1192">
        <w:rPr>
          <w:b/>
        </w:rPr>
        <w:tab/>
      </w:r>
      <w:r w:rsidRPr="00DF1192">
        <w:rPr>
          <w:b/>
        </w:rPr>
        <w:tab/>
      </w:r>
      <w:r w:rsidRPr="00DF1192">
        <w:rPr>
          <w:b/>
        </w:rPr>
        <w:tab/>
      </w:r>
      <w:r w:rsidRPr="00DF1192">
        <w:rPr>
          <w:b/>
        </w:rPr>
        <w:tab/>
      </w:r>
      <w:r w:rsidRPr="00DF1192">
        <w:rPr>
          <w:b/>
        </w:rPr>
        <w:tab/>
      </w:r>
      <w:r w:rsidRPr="00DF1192">
        <w:rPr>
          <w:b/>
        </w:rPr>
        <w:tab/>
      </w:r>
      <w:r w:rsidRPr="00DF1192">
        <w:rPr>
          <w:b/>
        </w:rPr>
        <w:tab/>
      </w:r>
      <w:r w:rsidRPr="00DF1192">
        <w:rPr>
          <w:b/>
        </w:rPr>
        <w:tab/>
        <w:t xml:space="preserve">Fall </w:t>
      </w:r>
      <w:r w:rsidR="00FE7C73">
        <w:rPr>
          <w:b/>
        </w:rPr>
        <w:t>2013</w:t>
      </w:r>
    </w:p>
    <w:p w14:paraId="36483C4A" w14:textId="77777777" w:rsidR="00A05413" w:rsidRDefault="00A05413" w:rsidP="00A05413">
      <w:pPr>
        <w:ind w:left="360"/>
      </w:pPr>
    </w:p>
    <w:tbl>
      <w:tblPr>
        <w:tblStyle w:val="TableSimple1"/>
        <w:tblW w:w="0" w:type="auto"/>
        <w:tblLook w:val="00A0" w:firstRow="1" w:lastRow="0" w:firstColumn="1" w:lastColumn="0" w:noHBand="0" w:noVBand="0"/>
      </w:tblPr>
      <w:tblGrid>
        <w:gridCol w:w="1008"/>
        <w:gridCol w:w="2083"/>
        <w:gridCol w:w="4207"/>
        <w:gridCol w:w="2278"/>
      </w:tblGrid>
      <w:tr w:rsidR="00FE7C73" w14:paraId="07417701" w14:textId="77777777" w:rsidTr="00AD4305">
        <w:trPr>
          <w:cnfStyle w:val="100000000000" w:firstRow="1" w:lastRow="0" w:firstColumn="0" w:lastColumn="0" w:oddVBand="0" w:evenVBand="0" w:oddHBand="0" w:evenHBand="0" w:firstRowFirstColumn="0" w:firstRowLastColumn="0" w:lastRowFirstColumn="0" w:lastRowLastColumn="0"/>
        </w:trPr>
        <w:tc>
          <w:tcPr>
            <w:tcW w:w="1008" w:type="dxa"/>
          </w:tcPr>
          <w:p w14:paraId="0C3DB648" w14:textId="77777777" w:rsidR="00FE7C73" w:rsidRDefault="00FE7C73">
            <w:r>
              <w:t>Week</w:t>
            </w:r>
          </w:p>
        </w:tc>
        <w:tc>
          <w:tcPr>
            <w:tcW w:w="2083" w:type="dxa"/>
          </w:tcPr>
          <w:p w14:paraId="3686A200" w14:textId="77777777" w:rsidR="00FE7C73" w:rsidRDefault="00FE7C73">
            <w:r>
              <w:t>Dates</w:t>
            </w:r>
          </w:p>
        </w:tc>
        <w:tc>
          <w:tcPr>
            <w:tcW w:w="4207" w:type="dxa"/>
          </w:tcPr>
          <w:p w14:paraId="6601BC87" w14:textId="77777777" w:rsidR="00FE7C73" w:rsidRDefault="00FE7C73">
            <w:r>
              <w:t>Topic</w:t>
            </w:r>
          </w:p>
        </w:tc>
        <w:tc>
          <w:tcPr>
            <w:tcW w:w="2278" w:type="dxa"/>
          </w:tcPr>
          <w:p w14:paraId="6BAA81C6" w14:textId="77777777" w:rsidR="00FE7C73" w:rsidRDefault="00FE7C73">
            <w:r>
              <w:t>Reading</w:t>
            </w:r>
          </w:p>
        </w:tc>
      </w:tr>
      <w:tr w:rsidR="00FE7C73" w14:paraId="34E533F6" w14:textId="77777777" w:rsidTr="00AD4305">
        <w:tc>
          <w:tcPr>
            <w:tcW w:w="1008" w:type="dxa"/>
            <w:shd w:val="clear" w:color="auto" w:fill="D9D9D9" w:themeFill="background1" w:themeFillShade="D9"/>
          </w:tcPr>
          <w:p w14:paraId="757F0E64" w14:textId="77777777" w:rsidR="00FE7C73" w:rsidRDefault="00FE7C73" w:rsidP="00FE7C73">
            <w:r>
              <w:t>1</w:t>
            </w:r>
          </w:p>
        </w:tc>
        <w:tc>
          <w:tcPr>
            <w:tcW w:w="2083" w:type="dxa"/>
            <w:shd w:val="clear" w:color="auto" w:fill="D9D9D9" w:themeFill="background1" w:themeFillShade="D9"/>
          </w:tcPr>
          <w:p w14:paraId="265818E7" w14:textId="758879FB" w:rsidR="00FE7C73" w:rsidRDefault="00A05413" w:rsidP="00FE7C73">
            <w:r>
              <w:t>September 4, 6</w:t>
            </w:r>
          </w:p>
        </w:tc>
        <w:tc>
          <w:tcPr>
            <w:tcW w:w="4207" w:type="dxa"/>
            <w:shd w:val="clear" w:color="auto" w:fill="D9D9D9" w:themeFill="background1" w:themeFillShade="D9"/>
          </w:tcPr>
          <w:p w14:paraId="1CC01216" w14:textId="20C28B2A" w:rsidR="00FE7C73" w:rsidRDefault="00FE7C73">
            <w:r>
              <w:t>Introduction to Estuaries and Concept of System Science</w:t>
            </w:r>
            <w:r w:rsidR="00DE2A59">
              <w:t>; Classification of Estuaries from Geologic, Physical, and Chemical Perspectives</w:t>
            </w:r>
          </w:p>
        </w:tc>
        <w:tc>
          <w:tcPr>
            <w:tcW w:w="2278" w:type="dxa"/>
            <w:shd w:val="clear" w:color="auto" w:fill="D9D9D9" w:themeFill="background1" w:themeFillShade="D9"/>
          </w:tcPr>
          <w:p w14:paraId="0F82AA5D" w14:textId="77777777" w:rsidR="00FE7C73" w:rsidRDefault="00FE7C73">
            <w:r>
              <w:t>SCO: Ch 1</w:t>
            </w:r>
          </w:p>
          <w:p w14:paraId="054CF20A" w14:textId="77777777" w:rsidR="00FE7C73" w:rsidRDefault="00FE7C73">
            <w:r>
              <w:t>IPO: Intro 2</w:t>
            </w:r>
          </w:p>
          <w:p w14:paraId="6617AA17" w14:textId="73EE1936" w:rsidR="00DE2A59" w:rsidRDefault="00DE2A59">
            <w:r>
              <w:t xml:space="preserve">SCO: </w:t>
            </w:r>
            <w:proofErr w:type="spellStart"/>
            <w:r>
              <w:t>Ch</w:t>
            </w:r>
            <w:proofErr w:type="spellEnd"/>
            <w:r>
              <w:t xml:space="preserve"> 11, 13</w:t>
            </w:r>
          </w:p>
        </w:tc>
      </w:tr>
      <w:tr w:rsidR="00DE2A59" w14:paraId="41F836D4" w14:textId="77777777" w:rsidTr="00AD4305">
        <w:tc>
          <w:tcPr>
            <w:tcW w:w="1008" w:type="dxa"/>
          </w:tcPr>
          <w:p w14:paraId="580724A8" w14:textId="77777777" w:rsidR="00DE2A59" w:rsidRDefault="00DE2A59">
            <w:r>
              <w:t>2</w:t>
            </w:r>
          </w:p>
        </w:tc>
        <w:tc>
          <w:tcPr>
            <w:tcW w:w="2083" w:type="dxa"/>
          </w:tcPr>
          <w:p w14:paraId="25161507" w14:textId="2B319B03" w:rsidR="00DE2A59" w:rsidRDefault="00DE2A59">
            <w:r>
              <w:t>September 11, 13</w:t>
            </w:r>
          </w:p>
          <w:p w14:paraId="5B3178C5" w14:textId="77777777" w:rsidR="00DE2A59" w:rsidRDefault="00DE2A59"/>
        </w:tc>
        <w:tc>
          <w:tcPr>
            <w:tcW w:w="4207" w:type="dxa"/>
          </w:tcPr>
          <w:p w14:paraId="13F3057F" w14:textId="6C0394E8" w:rsidR="00DE2A59" w:rsidRDefault="00DE2A59">
            <w:r>
              <w:t>Salinity, Temperature, Density, and Stratification</w:t>
            </w:r>
            <w:bookmarkStart w:id="0" w:name="_GoBack"/>
            <w:bookmarkEnd w:id="0"/>
          </w:p>
        </w:tc>
        <w:tc>
          <w:tcPr>
            <w:tcW w:w="2278" w:type="dxa"/>
          </w:tcPr>
          <w:p w14:paraId="6E7193B9" w14:textId="77777777" w:rsidR="00DE2A59" w:rsidRDefault="00DE2A59" w:rsidP="00717698">
            <w:r>
              <w:t>IPO: Lecture 3, 5</w:t>
            </w:r>
          </w:p>
          <w:p w14:paraId="7A8E58F9" w14:textId="163D1F23" w:rsidR="00DE2A59" w:rsidRDefault="00DE2A59">
            <w:r>
              <w:t xml:space="preserve">BP: </w:t>
            </w:r>
            <w:proofErr w:type="spellStart"/>
            <w:r>
              <w:t>Ch</w:t>
            </w:r>
            <w:proofErr w:type="spellEnd"/>
            <w:r>
              <w:t xml:space="preserve"> 11 (p. 244-248)</w:t>
            </w:r>
          </w:p>
        </w:tc>
      </w:tr>
      <w:tr w:rsidR="00DE2A59" w14:paraId="0D4A78F0" w14:textId="77777777" w:rsidTr="00AD4305">
        <w:tc>
          <w:tcPr>
            <w:tcW w:w="1008" w:type="dxa"/>
            <w:shd w:val="clear" w:color="auto" w:fill="D9D9D9" w:themeFill="background1" w:themeFillShade="D9"/>
          </w:tcPr>
          <w:p w14:paraId="6A5C2BEB" w14:textId="77777777" w:rsidR="00DE2A59" w:rsidRDefault="00DE2A59">
            <w:r>
              <w:t>3</w:t>
            </w:r>
          </w:p>
        </w:tc>
        <w:tc>
          <w:tcPr>
            <w:tcW w:w="2083" w:type="dxa"/>
            <w:shd w:val="clear" w:color="auto" w:fill="D9D9D9" w:themeFill="background1" w:themeFillShade="D9"/>
          </w:tcPr>
          <w:p w14:paraId="6D0DCC75" w14:textId="7540986D" w:rsidR="00DE2A59" w:rsidRDefault="00DE2A59">
            <w:r>
              <w:t>September 18, 19</w:t>
            </w:r>
          </w:p>
        </w:tc>
        <w:tc>
          <w:tcPr>
            <w:tcW w:w="4207" w:type="dxa"/>
            <w:shd w:val="clear" w:color="auto" w:fill="D9D9D9" w:themeFill="background1" w:themeFillShade="D9"/>
          </w:tcPr>
          <w:p w14:paraId="45698888" w14:textId="55703BEA" w:rsidR="00DE2A59" w:rsidRDefault="00DE2A59">
            <w:r>
              <w:t>Tides and Waves</w:t>
            </w:r>
          </w:p>
        </w:tc>
        <w:tc>
          <w:tcPr>
            <w:tcW w:w="2278" w:type="dxa"/>
            <w:shd w:val="clear" w:color="auto" w:fill="D9D9D9" w:themeFill="background1" w:themeFillShade="D9"/>
          </w:tcPr>
          <w:p w14:paraId="4902D8F8" w14:textId="0FD0568E" w:rsidR="00DE2A59" w:rsidRDefault="00DE2A59">
            <w:r>
              <w:t xml:space="preserve">OU: </w:t>
            </w:r>
            <w:proofErr w:type="spellStart"/>
            <w:r>
              <w:t>Ch</w:t>
            </w:r>
            <w:proofErr w:type="spellEnd"/>
            <w:r>
              <w:t xml:space="preserve"> 2, 1</w:t>
            </w:r>
          </w:p>
        </w:tc>
      </w:tr>
      <w:tr w:rsidR="00DE2A59" w14:paraId="68122AE6" w14:textId="77777777" w:rsidTr="00AD4305">
        <w:tc>
          <w:tcPr>
            <w:tcW w:w="1008" w:type="dxa"/>
          </w:tcPr>
          <w:p w14:paraId="7D0E56AA" w14:textId="77777777" w:rsidR="00DE2A59" w:rsidRDefault="00DE2A59">
            <w:r>
              <w:t>4</w:t>
            </w:r>
          </w:p>
        </w:tc>
        <w:tc>
          <w:tcPr>
            <w:tcW w:w="2083" w:type="dxa"/>
          </w:tcPr>
          <w:p w14:paraId="2A1FC2E7" w14:textId="74FF5EA2" w:rsidR="00DE2A59" w:rsidRDefault="00DE2A59">
            <w:r>
              <w:t>September 25, 27</w:t>
            </w:r>
          </w:p>
        </w:tc>
        <w:tc>
          <w:tcPr>
            <w:tcW w:w="4207" w:type="dxa"/>
          </w:tcPr>
          <w:p w14:paraId="1F84D73C" w14:textId="691945AF" w:rsidR="00DE2A59" w:rsidRDefault="00DE2A59">
            <w:r>
              <w:t>Estuarine Circulation, Flushing, and Residence Times</w:t>
            </w:r>
          </w:p>
        </w:tc>
        <w:tc>
          <w:tcPr>
            <w:tcW w:w="2278" w:type="dxa"/>
          </w:tcPr>
          <w:p w14:paraId="7149D5BD" w14:textId="77777777" w:rsidR="00DE2A59" w:rsidRPr="00AD4305" w:rsidRDefault="00DE2A59" w:rsidP="00717698">
            <w:r w:rsidRPr="00AD4305">
              <w:t xml:space="preserve">BP: </w:t>
            </w:r>
            <w:proofErr w:type="spellStart"/>
            <w:r w:rsidRPr="00AD4305">
              <w:t>Ch</w:t>
            </w:r>
            <w:proofErr w:type="spellEnd"/>
            <w:r w:rsidRPr="00AD4305">
              <w:t xml:space="preserve"> 11 (p. 248-252)</w:t>
            </w:r>
          </w:p>
          <w:p w14:paraId="3899B776" w14:textId="77777777" w:rsidR="00DE2A59" w:rsidRPr="00AD4305" w:rsidRDefault="00DE2A59" w:rsidP="00717698">
            <w:r w:rsidRPr="00AD4305">
              <w:t xml:space="preserve">SCO: </w:t>
            </w:r>
            <w:proofErr w:type="spellStart"/>
            <w:r w:rsidRPr="00AD4305">
              <w:t>Ch</w:t>
            </w:r>
            <w:proofErr w:type="spellEnd"/>
            <w:r w:rsidRPr="00AD4305">
              <w:t xml:space="preserve"> 15</w:t>
            </w:r>
          </w:p>
          <w:p w14:paraId="4641DEEE" w14:textId="7C1FF0D2" w:rsidR="00DE2A59" w:rsidRDefault="00DE2A59">
            <w:proofErr w:type="spellStart"/>
            <w:r w:rsidRPr="00AD4305">
              <w:t>Pilson</w:t>
            </w:r>
            <w:proofErr w:type="spellEnd"/>
            <w:r w:rsidRPr="00AD4305">
              <w:t>, 1985</w:t>
            </w:r>
          </w:p>
        </w:tc>
      </w:tr>
      <w:tr w:rsidR="00DE2A59" w14:paraId="469EBB00" w14:textId="77777777" w:rsidTr="00AD4305">
        <w:tc>
          <w:tcPr>
            <w:tcW w:w="1008" w:type="dxa"/>
            <w:shd w:val="clear" w:color="auto" w:fill="D9D9D9" w:themeFill="background1" w:themeFillShade="D9"/>
          </w:tcPr>
          <w:p w14:paraId="1C049C9D" w14:textId="77777777" w:rsidR="00DE2A59" w:rsidRDefault="00DE2A59">
            <w:r>
              <w:t>5</w:t>
            </w:r>
          </w:p>
        </w:tc>
        <w:tc>
          <w:tcPr>
            <w:tcW w:w="2083" w:type="dxa"/>
            <w:shd w:val="clear" w:color="auto" w:fill="D9D9D9" w:themeFill="background1" w:themeFillShade="D9"/>
          </w:tcPr>
          <w:p w14:paraId="77F8EB74" w14:textId="362A0AC7" w:rsidR="00DE2A59" w:rsidRDefault="00DE2A59">
            <w:r>
              <w:t>October 2, 4</w:t>
            </w:r>
          </w:p>
        </w:tc>
        <w:tc>
          <w:tcPr>
            <w:tcW w:w="4207" w:type="dxa"/>
            <w:shd w:val="clear" w:color="auto" w:fill="D9D9D9" w:themeFill="background1" w:themeFillShade="D9"/>
          </w:tcPr>
          <w:p w14:paraId="236DB8BA" w14:textId="47010895" w:rsidR="00DE2A59" w:rsidRDefault="00DE2A59">
            <w:r>
              <w:t>Sedimentary Processes, Patterns, and Records</w:t>
            </w:r>
          </w:p>
        </w:tc>
        <w:tc>
          <w:tcPr>
            <w:tcW w:w="2278" w:type="dxa"/>
            <w:shd w:val="clear" w:color="auto" w:fill="D9D9D9" w:themeFill="background1" w:themeFillShade="D9"/>
          </w:tcPr>
          <w:p w14:paraId="2C38E76E" w14:textId="77777777" w:rsidR="00DE2A59" w:rsidRDefault="00DE2A59" w:rsidP="00717698">
            <w:r>
              <w:t xml:space="preserve">OU: </w:t>
            </w:r>
            <w:proofErr w:type="spellStart"/>
            <w:r>
              <w:t>Ch</w:t>
            </w:r>
            <w:proofErr w:type="spellEnd"/>
            <w:r>
              <w:t xml:space="preserve"> 3, 4, 6</w:t>
            </w:r>
          </w:p>
          <w:p w14:paraId="1DC5C18B" w14:textId="1E13248E" w:rsidR="00DE2A59" w:rsidRDefault="00DE2A59">
            <w:r>
              <w:t xml:space="preserve">SCO: </w:t>
            </w:r>
            <w:proofErr w:type="spellStart"/>
            <w:r>
              <w:t>Ch</w:t>
            </w:r>
            <w:proofErr w:type="spellEnd"/>
            <w:r>
              <w:t xml:space="preserve"> 17</w:t>
            </w:r>
          </w:p>
        </w:tc>
      </w:tr>
      <w:tr w:rsidR="00FE7C73" w14:paraId="4F19F5C1" w14:textId="77777777" w:rsidTr="00AD4305">
        <w:tc>
          <w:tcPr>
            <w:tcW w:w="1008" w:type="dxa"/>
          </w:tcPr>
          <w:p w14:paraId="5278D01B" w14:textId="77777777" w:rsidR="00FE7C73" w:rsidRDefault="00FE7C73">
            <w:r>
              <w:t>6</w:t>
            </w:r>
          </w:p>
        </w:tc>
        <w:tc>
          <w:tcPr>
            <w:tcW w:w="2083" w:type="dxa"/>
          </w:tcPr>
          <w:p w14:paraId="7FD4853B" w14:textId="34DFCFF3" w:rsidR="00FE7C73" w:rsidRDefault="00DE06B7">
            <w:r>
              <w:t>October 9, 11</w:t>
            </w:r>
          </w:p>
        </w:tc>
        <w:tc>
          <w:tcPr>
            <w:tcW w:w="4207" w:type="dxa"/>
          </w:tcPr>
          <w:p w14:paraId="17081814" w14:textId="66D420DC" w:rsidR="00FE7C73" w:rsidRDefault="00FE7C73" w:rsidP="00732859">
            <w:r>
              <w:t>Sedimentary Processes, Patterns, and Records</w:t>
            </w:r>
          </w:p>
        </w:tc>
        <w:tc>
          <w:tcPr>
            <w:tcW w:w="2278" w:type="dxa"/>
          </w:tcPr>
          <w:p w14:paraId="2C90839E" w14:textId="77777777" w:rsidR="00FE7C73" w:rsidRDefault="00FE7C73">
            <w:r>
              <w:t>OU: Ch 3, 4, 6</w:t>
            </w:r>
          </w:p>
          <w:p w14:paraId="3F1621C2" w14:textId="77777777" w:rsidR="00FE7C73" w:rsidRDefault="00FE7C73">
            <w:r>
              <w:t>SCO: Ch 17</w:t>
            </w:r>
          </w:p>
        </w:tc>
      </w:tr>
      <w:tr w:rsidR="00FE7C73" w14:paraId="05763ACD" w14:textId="77777777" w:rsidTr="00AD4305">
        <w:tc>
          <w:tcPr>
            <w:tcW w:w="1008" w:type="dxa"/>
            <w:shd w:val="clear" w:color="auto" w:fill="D9D9D9" w:themeFill="background1" w:themeFillShade="D9"/>
          </w:tcPr>
          <w:p w14:paraId="31F5C4A1" w14:textId="77777777" w:rsidR="00FE7C73" w:rsidRPr="00FF2DD8" w:rsidRDefault="00FE7C73">
            <w:r>
              <w:t>7</w:t>
            </w:r>
          </w:p>
        </w:tc>
        <w:tc>
          <w:tcPr>
            <w:tcW w:w="2083" w:type="dxa"/>
            <w:shd w:val="clear" w:color="auto" w:fill="D9D9D9" w:themeFill="background1" w:themeFillShade="D9"/>
          </w:tcPr>
          <w:p w14:paraId="5D3513D7" w14:textId="4C02B5EA" w:rsidR="00FE7C73" w:rsidRDefault="00DE06B7">
            <w:r>
              <w:t>October 16, 18</w:t>
            </w:r>
          </w:p>
        </w:tc>
        <w:tc>
          <w:tcPr>
            <w:tcW w:w="4207" w:type="dxa"/>
            <w:shd w:val="clear" w:color="auto" w:fill="D9D9D9" w:themeFill="background1" w:themeFillShade="D9"/>
          </w:tcPr>
          <w:p w14:paraId="58470814" w14:textId="1E337A30" w:rsidR="00FE7C73" w:rsidRDefault="00732859">
            <w:r>
              <w:t>Estuarine Biosphere</w:t>
            </w:r>
            <w:r w:rsidR="004448F5">
              <w:t>; Exam #1</w:t>
            </w:r>
          </w:p>
        </w:tc>
        <w:tc>
          <w:tcPr>
            <w:tcW w:w="2278" w:type="dxa"/>
            <w:shd w:val="clear" w:color="auto" w:fill="D9D9D9" w:themeFill="background1" w:themeFillShade="D9"/>
          </w:tcPr>
          <w:p w14:paraId="380DD376" w14:textId="72FD78F4" w:rsidR="00FE7C73" w:rsidRDefault="00732859">
            <w:r>
              <w:t>TBD</w:t>
            </w:r>
          </w:p>
        </w:tc>
      </w:tr>
      <w:tr w:rsidR="00956809" w14:paraId="682BB7A6" w14:textId="77777777" w:rsidTr="00AD4305">
        <w:tc>
          <w:tcPr>
            <w:tcW w:w="1008" w:type="dxa"/>
          </w:tcPr>
          <w:p w14:paraId="23BA714A" w14:textId="77777777" w:rsidR="00956809" w:rsidRPr="00FF2DD8" w:rsidRDefault="00956809">
            <w:r>
              <w:t>8</w:t>
            </w:r>
          </w:p>
        </w:tc>
        <w:tc>
          <w:tcPr>
            <w:tcW w:w="2083" w:type="dxa"/>
          </w:tcPr>
          <w:p w14:paraId="4298DACE" w14:textId="40C9A09D" w:rsidR="00956809" w:rsidRDefault="00956809">
            <w:r>
              <w:t>October 23, 25</w:t>
            </w:r>
          </w:p>
        </w:tc>
        <w:tc>
          <w:tcPr>
            <w:tcW w:w="4207" w:type="dxa"/>
          </w:tcPr>
          <w:p w14:paraId="411F9714" w14:textId="4BBC395C" w:rsidR="00956809" w:rsidRDefault="00956809">
            <w:r>
              <w:t>Introduction to Pollution</w:t>
            </w:r>
          </w:p>
        </w:tc>
        <w:tc>
          <w:tcPr>
            <w:tcW w:w="2278" w:type="dxa"/>
          </w:tcPr>
          <w:p w14:paraId="73F3B9CC" w14:textId="0EF149E1" w:rsidR="00956809" w:rsidRDefault="00956809">
            <w:r>
              <w:t xml:space="preserve">Clark: </w:t>
            </w:r>
            <w:proofErr w:type="spellStart"/>
            <w:r>
              <w:t>Ch</w:t>
            </w:r>
            <w:proofErr w:type="spellEnd"/>
            <w:r>
              <w:t xml:space="preserve"> 1, 2</w:t>
            </w:r>
          </w:p>
        </w:tc>
      </w:tr>
      <w:tr w:rsidR="00956809" w14:paraId="0AF41D25" w14:textId="77777777" w:rsidTr="00AD4305">
        <w:tc>
          <w:tcPr>
            <w:tcW w:w="1008" w:type="dxa"/>
            <w:shd w:val="clear" w:color="auto" w:fill="D9D9D9" w:themeFill="background1" w:themeFillShade="D9"/>
          </w:tcPr>
          <w:p w14:paraId="703154E9" w14:textId="77777777" w:rsidR="00956809" w:rsidRPr="00FF2DD8" w:rsidRDefault="00956809">
            <w:r>
              <w:t>9</w:t>
            </w:r>
          </w:p>
        </w:tc>
        <w:tc>
          <w:tcPr>
            <w:tcW w:w="2083" w:type="dxa"/>
            <w:shd w:val="clear" w:color="auto" w:fill="D9D9D9" w:themeFill="background1" w:themeFillShade="D9"/>
          </w:tcPr>
          <w:p w14:paraId="632244D7" w14:textId="77777777" w:rsidR="00956809" w:rsidRDefault="00956809">
            <w:r>
              <w:t xml:space="preserve">October 30, </w:t>
            </w:r>
          </w:p>
          <w:p w14:paraId="2F936748" w14:textId="34B7DDB3" w:rsidR="00956809" w:rsidRDefault="00956809">
            <w:r>
              <w:t>November 1</w:t>
            </w:r>
          </w:p>
        </w:tc>
        <w:tc>
          <w:tcPr>
            <w:tcW w:w="4207" w:type="dxa"/>
            <w:shd w:val="clear" w:color="auto" w:fill="D9D9D9" w:themeFill="background1" w:themeFillShade="D9"/>
          </w:tcPr>
          <w:p w14:paraId="44EDF9B7" w14:textId="59ABECD7" w:rsidR="00956809" w:rsidRDefault="00956809">
            <w:r>
              <w:t>Oxygen Demanding Waste</w:t>
            </w:r>
          </w:p>
        </w:tc>
        <w:tc>
          <w:tcPr>
            <w:tcW w:w="2278" w:type="dxa"/>
            <w:shd w:val="clear" w:color="auto" w:fill="D9D9D9" w:themeFill="background1" w:themeFillShade="D9"/>
          </w:tcPr>
          <w:p w14:paraId="7891C309" w14:textId="33A9E579" w:rsidR="00956809" w:rsidRDefault="00956809">
            <w:r>
              <w:t xml:space="preserve">Clark: </w:t>
            </w:r>
            <w:proofErr w:type="spellStart"/>
            <w:r>
              <w:t>Ch</w:t>
            </w:r>
            <w:proofErr w:type="spellEnd"/>
            <w:r>
              <w:t xml:space="preserve"> 3</w:t>
            </w:r>
          </w:p>
        </w:tc>
      </w:tr>
      <w:tr w:rsidR="00956809" w14:paraId="0FD51A89" w14:textId="77777777" w:rsidTr="00AD4305">
        <w:tc>
          <w:tcPr>
            <w:tcW w:w="1008" w:type="dxa"/>
          </w:tcPr>
          <w:p w14:paraId="520EC512" w14:textId="77777777" w:rsidR="00956809" w:rsidRDefault="00956809">
            <w:r>
              <w:t>10</w:t>
            </w:r>
          </w:p>
        </w:tc>
        <w:tc>
          <w:tcPr>
            <w:tcW w:w="2083" w:type="dxa"/>
          </w:tcPr>
          <w:p w14:paraId="1BAB18F6" w14:textId="3A05EDD8" w:rsidR="00956809" w:rsidRDefault="00956809">
            <w:r>
              <w:t>November 6, 8</w:t>
            </w:r>
          </w:p>
        </w:tc>
        <w:tc>
          <w:tcPr>
            <w:tcW w:w="4207" w:type="dxa"/>
          </w:tcPr>
          <w:p w14:paraId="0DE94B8B" w14:textId="17D525FB" w:rsidR="00956809" w:rsidRDefault="00956809">
            <w:r>
              <w:t>Conservative Contaminants and Metals</w:t>
            </w:r>
          </w:p>
        </w:tc>
        <w:tc>
          <w:tcPr>
            <w:tcW w:w="2278" w:type="dxa"/>
          </w:tcPr>
          <w:p w14:paraId="4A03D37C" w14:textId="671ECB8C" w:rsidR="00956809" w:rsidRDefault="00956809">
            <w:r>
              <w:t xml:space="preserve">Clark: </w:t>
            </w:r>
            <w:proofErr w:type="spellStart"/>
            <w:r>
              <w:t>Ch</w:t>
            </w:r>
            <w:proofErr w:type="spellEnd"/>
            <w:r>
              <w:t xml:space="preserve"> 5</w:t>
            </w:r>
          </w:p>
        </w:tc>
      </w:tr>
      <w:tr w:rsidR="00956809" w14:paraId="6EAC7531" w14:textId="77777777" w:rsidTr="00AD4305">
        <w:tc>
          <w:tcPr>
            <w:tcW w:w="1008" w:type="dxa"/>
            <w:shd w:val="clear" w:color="auto" w:fill="D9D9D9" w:themeFill="background1" w:themeFillShade="D9"/>
          </w:tcPr>
          <w:p w14:paraId="7D67AF1D" w14:textId="77777777" w:rsidR="00956809" w:rsidRPr="009A0F17" w:rsidRDefault="00956809">
            <w:r>
              <w:t>11</w:t>
            </w:r>
          </w:p>
        </w:tc>
        <w:tc>
          <w:tcPr>
            <w:tcW w:w="2083" w:type="dxa"/>
            <w:shd w:val="clear" w:color="auto" w:fill="D9D9D9" w:themeFill="background1" w:themeFillShade="D9"/>
          </w:tcPr>
          <w:p w14:paraId="19046DAF" w14:textId="4ABCE750" w:rsidR="00956809" w:rsidRDefault="00956809">
            <w:r>
              <w:t>November 13, 15</w:t>
            </w:r>
          </w:p>
        </w:tc>
        <w:tc>
          <w:tcPr>
            <w:tcW w:w="4207" w:type="dxa"/>
            <w:shd w:val="clear" w:color="auto" w:fill="D9D9D9" w:themeFill="background1" w:themeFillShade="D9"/>
          </w:tcPr>
          <w:p w14:paraId="59F08AC5" w14:textId="32A45D54" w:rsidR="00956809" w:rsidRDefault="00956809">
            <w:r>
              <w:t>Petroleum Hydrocarbons</w:t>
            </w:r>
          </w:p>
        </w:tc>
        <w:tc>
          <w:tcPr>
            <w:tcW w:w="2278" w:type="dxa"/>
            <w:shd w:val="clear" w:color="auto" w:fill="D9D9D9" w:themeFill="background1" w:themeFillShade="D9"/>
          </w:tcPr>
          <w:p w14:paraId="7C088A3E" w14:textId="6A9A8BDB" w:rsidR="00956809" w:rsidRDefault="00956809">
            <w:r>
              <w:t xml:space="preserve">Clark: </w:t>
            </w:r>
            <w:proofErr w:type="spellStart"/>
            <w:r>
              <w:t>Ch</w:t>
            </w:r>
            <w:proofErr w:type="spellEnd"/>
            <w:r>
              <w:t xml:space="preserve"> 4</w:t>
            </w:r>
          </w:p>
        </w:tc>
      </w:tr>
      <w:tr w:rsidR="00956809" w14:paraId="0BB6CDA6" w14:textId="77777777" w:rsidTr="00AD4305">
        <w:tc>
          <w:tcPr>
            <w:tcW w:w="1008" w:type="dxa"/>
          </w:tcPr>
          <w:p w14:paraId="6918BEA0" w14:textId="77777777" w:rsidR="00956809" w:rsidRPr="009A0F17" w:rsidRDefault="00956809">
            <w:r>
              <w:t>12</w:t>
            </w:r>
          </w:p>
        </w:tc>
        <w:tc>
          <w:tcPr>
            <w:tcW w:w="2083" w:type="dxa"/>
          </w:tcPr>
          <w:p w14:paraId="7555FAA1" w14:textId="520016C5" w:rsidR="00956809" w:rsidRDefault="00956809">
            <w:r>
              <w:t>November 20, 22</w:t>
            </w:r>
          </w:p>
        </w:tc>
        <w:tc>
          <w:tcPr>
            <w:tcW w:w="4207" w:type="dxa"/>
          </w:tcPr>
          <w:p w14:paraId="7E7CF203" w14:textId="45F4515C" w:rsidR="00956809" w:rsidRDefault="00956809">
            <w:r>
              <w:t>Halogenated Hydrocarbons</w:t>
            </w:r>
          </w:p>
        </w:tc>
        <w:tc>
          <w:tcPr>
            <w:tcW w:w="2278" w:type="dxa"/>
          </w:tcPr>
          <w:p w14:paraId="1A5D634A" w14:textId="48E2197A" w:rsidR="00956809" w:rsidRDefault="00956809">
            <w:r>
              <w:t xml:space="preserve">Clark: </w:t>
            </w:r>
            <w:proofErr w:type="spellStart"/>
            <w:r>
              <w:t>Ch</w:t>
            </w:r>
            <w:proofErr w:type="spellEnd"/>
            <w:r>
              <w:t xml:space="preserve"> 6</w:t>
            </w:r>
          </w:p>
        </w:tc>
      </w:tr>
      <w:tr w:rsidR="00956809" w14:paraId="6F2A13D6" w14:textId="77777777" w:rsidTr="00AD4305">
        <w:tc>
          <w:tcPr>
            <w:tcW w:w="1008" w:type="dxa"/>
            <w:shd w:val="clear" w:color="auto" w:fill="D9D9D9" w:themeFill="background1" w:themeFillShade="D9"/>
          </w:tcPr>
          <w:p w14:paraId="7EFC22E1" w14:textId="77777777" w:rsidR="00956809" w:rsidRPr="009A0F17" w:rsidRDefault="00956809">
            <w:r>
              <w:t>13</w:t>
            </w:r>
          </w:p>
        </w:tc>
        <w:tc>
          <w:tcPr>
            <w:tcW w:w="2083" w:type="dxa"/>
            <w:shd w:val="clear" w:color="auto" w:fill="D9D9D9" w:themeFill="background1" w:themeFillShade="D9"/>
          </w:tcPr>
          <w:p w14:paraId="238643BA" w14:textId="301C5A31" w:rsidR="00956809" w:rsidRDefault="00956809" w:rsidP="00FE7C73">
            <w:r>
              <w:t>November 27, 29</w:t>
            </w:r>
          </w:p>
        </w:tc>
        <w:tc>
          <w:tcPr>
            <w:tcW w:w="4207" w:type="dxa"/>
            <w:shd w:val="clear" w:color="auto" w:fill="D9D9D9" w:themeFill="background1" w:themeFillShade="D9"/>
          </w:tcPr>
          <w:p w14:paraId="70E10731" w14:textId="1AC68A12" w:rsidR="00956809" w:rsidRDefault="00956809">
            <w:r>
              <w:t>Thanksgiving Recess</w:t>
            </w:r>
          </w:p>
        </w:tc>
        <w:tc>
          <w:tcPr>
            <w:tcW w:w="2278" w:type="dxa"/>
            <w:shd w:val="clear" w:color="auto" w:fill="D9D9D9" w:themeFill="background1" w:themeFillShade="D9"/>
          </w:tcPr>
          <w:p w14:paraId="03DDCDBA" w14:textId="4DAB8FCF" w:rsidR="00956809" w:rsidRDefault="00956809"/>
        </w:tc>
      </w:tr>
      <w:tr w:rsidR="00956809" w14:paraId="546DBACA" w14:textId="77777777" w:rsidTr="00AD4305">
        <w:tc>
          <w:tcPr>
            <w:tcW w:w="1008" w:type="dxa"/>
          </w:tcPr>
          <w:p w14:paraId="3C47EC95" w14:textId="77777777" w:rsidR="00956809" w:rsidRPr="009A0F17" w:rsidRDefault="00956809">
            <w:r>
              <w:t>14</w:t>
            </w:r>
          </w:p>
        </w:tc>
        <w:tc>
          <w:tcPr>
            <w:tcW w:w="2083" w:type="dxa"/>
          </w:tcPr>
          <w:p w14:paraId="2E4BE313" w14:textId="0D1BFC29" w:rsidR="00956809" w:rsidRDefault="00956809">
            <w:r>
              <w:t>December 4, 6</w:t>
            </w:r>
          </w:p>
        </w:tc>
        <w:tc>
          <w:tcPr>
            <w:tcW w:w="4207" w:type="dxa"/>
          </w:tcPr>
          <w:p w14:paraId="30532CAA" w14:textId="5DE4EEA7" w:rsidR="00956809" w:rsidRDefault="00956809">
            <w:r>
              <w:t>Dredging and Heat Pollution</w:t>
            </w:r>
          </w:p>
        </w:tc>
        <w:tc>
          <w:tcPr>
            <w:tcW w:w="2278" w:type="dxa"/>
          </w:tcPr>
          <w:p w14:paraId="01E54AA8" w14:textId="33B9CB69" w:rsidR="00956809" w:rsidRDefault="00956809">
            <w:r>
              <w:t xml:space="preserve">Clark: </w:t>
            </w:r>
            <w:proofErr w:type="spellStart"/>
            <w:r>
              <w:t>Ch</w:t>
            </w:r>
            <w:proofErr w:type="spellEnd"/>
            <w:r>
              <w:t xml:space="preserve"> 8</w:t>
            </w:r>
          </w:p>
        </w:tc>
      </w:tr>
      <w:tr w:rsidR="00956809" w14:paraId="2B8BC23E" w14:textId="77777777" w:rsidTr="00AD4305">
        <w:tc>
          <w:tcPr>
            <w:tcW w:w="1008" w:type="dxa"/>
            <w:shd w:val="clear" w:color="auto" w:fill="D9D9D9" w:themeFill="background1" w:themeFillShade="D9"/>
          </w:tcPr>
          <w:p w14:paraId="10A3B439" w14:textId="77777777" w:rsidR="00956809" w:rsidRDefault="00956809">
            <w:r>
              <w:t>15</w:t>
            </w:r>
          </w:p>
        </w:tc>
        <w:tc>
          <w:tcPr>
            <w:tcW w:w="2083" w:type="dxa"/>
            <w:shd w:val="clear" w:color="auto" w:fill="D9D9D9" w:themeFill="background1" w:themeFillShade="D9"/>
          </w:tcPr>
          <w:p w14:paraId="7345BB35" w14:textId="3891D972" w:rsidR="00956809" w:rsidRDefault="00956809">
            <w:r>
              <w:t>December 11</w:t>
            </w:r>
          </w:p>
        </w:tc>
        <w:tc>
          <w:tcPr>
            <w:tcW w:w="4207" w:type="dxa"/>
            <w:shd w:val="clear" w:color="auto" w:fill="D9D9D9" w:themeFill="background1" w:themeFillShade="D9"/>
          </w:tcPr>
          <w:p w14:paraId="552BCB8D" w14:textId="34032C27" w:rsidR="00956809" w:rsidRDefault="00956809">
            <w:r>
              <w:t>Exam #2</w:t>
            </w:r>
          </w:p>
        </w:tc>
        <w:tc>
          <w:tcPr>
            <w:tcW w:w="2278" w:type="dxa"/>
            <w:shd w:val="clear" w:color="auto" w:fill="D9D9D9" w:themeFill="background1" w:themeFillShade="D9"/>
          </w:tcPr>
          <w:p w14:paraId="0C2CBE43" w14:textId="77777777" w:rsidR="00956809" w:rsidRDefault="00956809"/>
        </w:tc>
      </w:tr>
      <w:tr w:rsidR="00956809" w14:paraId="2A74346A" w14:textId="77777777" w:rsidTr="00AD4305">
        <w:tc>
          <w:tcPr>
            <w:tcW w:w="1008" w:type="dxa"/>
          </w:tcPr>
          <w:p w14:paraId="2BA79D51" w14:textId="77777777" w:rsidR="00956809" w:rsidRDefault="00956809">
            <w:r>
              <w:t>Final Exam Week</w:t>
            </w:r>
          </w:p>
        </w:tc>
        <w:tc>
          <w:tcPr>
            <w:tcW w:w="2083" w:type="dxa"/>
          </w:tcPr>
          <w:p w14:paraId="584AE944" w14:textId="77777777" w:rsidR="00956809" w:rsidRDefault="00956809">
            <w:r>
              <w:t>December 13</w:t>
            </w:r>
          </w:p>
          <w:p w14:paraId="4CE3C26C" w14:textId="77777777" w:rsidR="00956809" w:rsidRDefault="00956809">
            <w:r>
              <w:t>11:00 – 1:00</w:t>
            </w:r>
          </w:p>
        </w:tc>
        <w:tc>
          <w:tcPr>
            <w:tcW w:w="4207" w:type="dxa"/>
          </w:tcPr>
          <w:p w14:paraId="58A69894" w14:textId="77777777" w:rsidR="00956809" w:rsidRDefault="00956809">
            <w:r>
              <w:t>Final Project Presentations</w:t>
            </w:r>
          </w:p>
        </w:tc>
        <w:tc>
          <w:tcPr>
            <w:tcW w:w="2278" w:type="dxa"/>
          </w:tcPr>
          <w:p w14:paraId="0A383C76" w14:textId="77777777" w:rsidR="00956809" w:rsidRDefault="00956809"/>
        </w:tc>
      </w:tr>
    </w:tbl>
    <w:p w14:paraId="470B8D2A" w14:textId="77777777" w:rsidR="00A05413" w:rsidRDefault="00A05413"/>
    <w:p w14:paraId="57B7B16E" w14:textId="078FAB30" w:rsidR="00A05413" w:rsidRDefault="004448F5">
      <w:r>
        <w:t>Reading Key:</w:t>
      </w:r>
    </w:p>
    <w:p w14:paraId="226B4054" w14:textId="1D583A9C" w:rsidR="004448F5" w:rsidRDefault="004448F5" w:rsidP="004448F5">
      <w:pPr>
        <w:pStyle w:val="ListParagraph"/>
        <w:numPr>
          <w:ilvl w:val="0"/>
          <w:numId w:val="5"/>
        </w:numPr>
      </w:pPr>
      <w:r>
        <w:t>SCO:</w:t>
      </w:r>
      <w:r w:rsidR="000F7FD1">
        <w:t xml:space="preserve"> </w:t>
      </w:r>
      <w:r w:rsidR="000F7FD1" w:rsidRPr="000F7FD1">
        <w:rPr>
          <w:b/>
        </w:rPr>
        <w:t>Shelf and Coastal Oceanography</w:t>
      </w:r>
      <w:r w:rsidR="000F7FD1">
        <w:t xml:space="preserve">, M. </w:t>
      </w:r>
      <w:proofErr w:type="spellStart"/>
      <w:r w:rsidR="000F7FD1">
        <w:t>Tomczak</w:t>
      </w:r>
      <w:proofErr w:type="spellEnd"/>
    </w:p>
    <w:p w14:paraId="551B955D" w14:textId="5CCD3EA6" w:rsidR="004448F5" w:rsidRDefault="004448F5" w:rsidP="004448F5">
      <w:pPr>
        <w:pStyle w:val="ListParagraph"/>
        <w:numPr>
          <w:ilvl w:val="0"/>
          <w:numId w:val="5"/>
        </w:numPr>
      </w:pPr>
      <w:r>
        <w:t>IPO:</w:t>
      </w:r>
      <w:r w:rsidR="000F7FD1">
        <w:t xml:space="preserve"> </w:t>
      </w:r>
      <w:r w:rsidR="000F7FD1" w:rsidRPr="000F7FD1">
        <w:rPr>
          <w:b/>
        </w:rPr>
        <w:t>An Introduction to Physical Oceanography</w:t>
      </w:r>
      <w:r w:rsidR="000F7FD1">
        <w:t xml:space="preserve">, M. </w:t>
      </w:r>
      <w:proofErr w:type="spellStart"/>
      <w:r w:rsidR="000F7FD1">
        <w:t>Tomczak</w:t>
      </w:r>
      <w:proofErr w:type="spellEnd"/>
    </w:p>
    <w:p w14:paraId="7DBFA496" w14:textId="3AECF11F" w:rsidR="00C84D5C" w:rsidRDefault="00C84D5C" w:rsidP="004448F5">
      <w:pPr>
        <w:pStyle w:val="ListParagraph"/>
        <w:numPr>
          <w:ilvl w:val="0"/>
          <w:numId w:val="5"/>
        </w:numPr>
      </w:pPr>
      <w:r>
        <w:t xml:space="preserve">BP: </w:t>
      </w:r>
      <w:r>
        <w:rPr>
          <w:b/>
        </w:rPr>
        <w:t>The Blue Planet</w:t>
      </w:r>
      <w:r w:rsidR="003F439B">
        <w:t>, B.J. Skinner</w:t>
      </w:r>
    </w:p>
    <w:p w14:paraId="7F182055" w14:textId="154811B4" w:rsidR="004448F5" w:rsidRPr="003E63AD" w:rsidRDefault="004448F5" w:rsidP="003E63AD">
      <w:pPr>
        <w:pStyle w:val="ListParagraph"/>
        <w:widowControl w:val="0"/>
        <w:numPr>
          <w:ilvl w:val="0"/>
          <w:numId w:val="5"/>
        </w:numPr>
        <w:autoSpaceDE w:val="0"/>
        <w:autoSpaceDN w:val="0"/>
        <w:adjustRightInd w:val="0"/>
        <w:rPr>
          <w:rFonts w:cs="Consolas"/>
          <w:szCs w:val="24"/>
        </w:rPr>
      </w:pPr>
      <w:r>
        <w:t>OU</w:t>
      </w:r>
      <w:r w:rsidR="003E63AD">
        <w:t xml:space="preserve">: </w:t>
      </w:r>
      <w:r w:rsidR="003E63AD" w:rsidRPr="003E63AD">
        <w:rPr>
          <w:rFonts w:cs="Consolas"/>
          <w:b/>
          <w:szCs w:val="24"/>
        </w:rPr>
        <w:t>Waves, Tides and Shallow-Water Processes</w:t>
      </w:r>
      <w:r w:rsidR="003E63AD" w:rsidRPr="003E63AD">
        <w:rPr>
          <w:rFonts w:cs="Consolas"/>
          <w:szCs w:val="24"/>
        </w:rPr>
        <w:t>, Open University</w:t>
      </w:r>
    </w:p>
    <w:p w14:paraId="7F97FD50" w14:textId="4ADC8F72" w:rsidR="004448F5" w:rsidRPr="00DE2A59" w:rsidRDefault="004448F5" w:rsidP="004448F5">
      <w:pPr>
        <w:pStyle w:val="ListParagraph"/>
        <w:numPr>
          <w:ilvl w:val="0"/>
          <w:numId w:val="5"/>
        </w:numPr>
      </w:pPr>
      <w:r>
        <w:t xml:space="preserve">Clark: </w:t>
      </w:r>
      <w:r w:rsidRPr="004448F5">
        <w:rPr>
          <w:rFonts w:cs="Consolas"/>
          <w:b/>
          <w:szCs w:val="24"/>
        </w:rPr>
        <w:t>Marine Pollution</w:t>
      </w:r>
      <w:r>
        <w:rPr>
          <w:rFonts w:cs="Consolas"/>
          <w:szCs w:val="24"/>
        </w:rPr>
        <w:t xml:space="preserve">, </w:t>
      </w:r>
      <w:r w:rsidRPr="004448F5">
        <w:rPr>
          <w:rFonts w:cs="Consolas"/>
          <w:szCs w:val="24"/>
        </w:rPr>
        <w:t xml:space="preserve">R. B. Clark </w:t>
      </w:r>
    </w:p>
    <w:p w14:paraId="1C2EB4B2" w14:textId="77777777" w:rsidR="00DE2A59" w:rsidRPr="004448F5" w:rsidRDefault="00DE2A59" w:rsidP="00DE2A59"/>
    <w:sectPr w:rsidR="00DE2A59" w:rsidRPr="004448F5">
      <w:footerReference w:type="even" r:id="rId16"/>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0E828" w14:textId="77777777" w:rsidR="00021F82" w:rsidRDefault="00021F82">
      <w:r>
        <w:separator/>
      </w:r>
    </w:p>
  </w:endnote>
  <w:endnote w:type="continuationSeparator" w:id="0">
    <w:p w14:paraId="2A1B88C5" w14:textId="77777777" w:rsidR="00021F82" w:rsidRDefault="0002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Bold">
    <w:altName w:val="Times New Roman"/>
    <w:panose1 w:val="00000000000000000000"/>
    <w:charset w:val="00"/>
    <w:family w:val="swiss"/>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E299B" w14:textId="77777777" w:rsidR="00021F82" w:rsidRDefault="00021F82" w:rsidP="00A054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AEDB2C" w14:textId="77777777" w:rsidR="00021F82" w:rsidRDefault="00021F82" w:rsidP="00A054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BC599" w14:textId="77777777" w:rsidR="00021F82" w:rsidRDefault="00021F82" w:rsidP="00A054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16F9">
      <w:rPr>
        <w:rStyle w:val="PageNumber"/>
        <w:noProof/>
      </w:rPr>
      <w:t>6</w:t>
    </w:r>
    <w:r>
      <w:rPr>
        <w:rStyle w:val="PageNumber"/>
      </w:rPr>
      <w:fldChar w:fldCharType="end"/>
    </w:r>
  </w:p>
  <w:p w14:paraId="695837FA" w14:textId="77777777" w:rsidR="00021F82" w:rsidRDefault="00021F82" w:rsidP="00A0541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EA7E5" w14:textId="77777777" w:rsidR="00021F82" w:rsidRDefault="00021F82">
      <w:r>
        <w:separator/>
      </w:r>
    </w:p>
  </w:footnote>
  <w:footnote w:type="continuationSeparator" w:id="0">
    <w:p w14:paraId="33BAD966" w14:textId="77777777" w:rsidR="00021F82" w:rsidRDefault="00021F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F26"/>
    <w:multiLevelType w:val="hybridMultilevel"/>
    <w:tmpl w:val="CA70BDF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1806F4E"/>
    <w:multiLevelType w:val="hybridMultilevel"/>
    <w:tmpl w:val="841238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DA67CC2"/>
    <w:multiLevelType w:val="hybridMultilevel"/>
    <w:tmpl w:val="ED9C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981C0B"/>
    <w:multiLevelType w:val="hybridMultilevel"/>
    <w:tmpl w:val="31D042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6BF55CF8"/>
    <w:multiLevelType w:val="hybridMultilevel"/>
    <w:tmpl w:val="D3D63E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828"/>
    <w:rsid w:val="0001666F"/>
    <w:rsid w:val="00021F82"/>
    <w:rsid w:val="00067A95"/>
    <w:rsid w:val="000F53B6"/>
    <w:rsid w:val="000F7FD1"/>
    <w:rsid w:val="001520EF"/>
    <w:rsid w:val="00152E32"/>
    <w:rsid w:val="002A68D0"/>
    <w:rsid w:val="00350B15"/>
    <w:rsid w:val="003E0108"/>
    <w:rsid w:val="003E63AD"/>
    <w:rsid w:val="003F439B"/>
    <w:rsid w:val="004448F5"/>
    <w:rsid w:val="004622DB"/>
    <w:rsid w:val="0046369E"/>
    <w:rsid w:val="004F4BB2"/>
    <w:rsid w:val="0051282A"/>
    <w:rsid w:val="00523034"/>
    <w:rsid w:val="00532731"/>
    <w:rsid w:val="005920C5"/>
    <w:rsid w:val="005C34E4"/>
    <w:rsid w:val="005D34C0"/>
    <w:rsid w:val="005E376B"/>
    <w:rsid w:val="00645CE3"/>
    <w:rsid w:val="00651DF1"/>
    <w:rsid w:val="00732859"/>
    <w:rsid w:val="007A1DE6"/>
    <w:rsid w:val="007F414B"/>
    <w:rsid w:val="00844F17"/>
    <w:rsid w:val="00847E26"/>
    <w:rsid w:val="00956809"/>
    <w:rsid w:val="009A476F"/>
    <w:rsid w:val="009E4828"/>
    <w:rsid w:val="00A02756"/>
    <w:rsid w:val="00A05413"/>
    <w:rsid w:val="00A7331A"/>
    <w:rsid w:val="00AB267B"/>
    <w:rsid w:val="00AD4305"/>
    <w:rsid w:val="00B012FD"/>
    <w:rsid w:val="00B47B4B"/>
    <w:rsid w:val="00B72295"/>
    <w:rsid w:val="00B866B6"/>
    <w:rsid w:val="00BC6E6E"/>
    <w:rsid w:val="00C02843"/>
    <w:rsid w:val="00C84D5C"/>
    <w:rsid w:val="00CA35B5"/>
    <w:rsid w:val="00DC33EE"/>
    <w:rsid w:val="00DE06B7"/>
    <w:rsid w:val="00DE2A59"/>
    <w:rsid w:val="00E00645"/>
    <w:rsid w:val="00E516F9"/>
    <w:rsid w:val="00E82BFC"/>
    <w:rsid w:val="00EB7431"/>
    <w:rsid w:val="00F455A0"/>
    <w:rsid w:val="00FC1300"/>
    <w:rsid w:val="00FE7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A7BAC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tabs>
        <w:tab w:val="left" w:pos="90"/>
        <w:tab w:val="left" w:pos="180"/>
        <w:tab w:val="left" w:pos="540"/>
        <w:tab w:val="left" w:pos="990"/>
        <w:tab w:val="left" w:pos="1080"/>
        <w:tab w:val="left" w:pos="1440"/>
        <w:tab w:val="left" w:pos="3600"/>
        <w:tab w:val="left" w:pos="6480"/>
        <w:tab w:val="left" w:pos="8100"/>
      </w:tabs>
      <w:spacing w:line="240" w:lineRule="exac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Default">
    <w:name w:val="Default"/>
    <w:pPr>
      <w:widowControl w:val="0"/>
      <w:autoSpaceDE w:val="0"/>
      <w:autoSpaceDN w:val="0"/>
      <w:adjustRightInd w:val="0"/>
    </w:pPr>
    <w:rPr>
      <w:rFonts w:ascii="Arial,Bold" w:eastAsia="Times New Roman" w:hAnsi="Arial,Bold"/>
    </w:rPr>
  </w:style>
  <w:style w:type="paragraph" w:styleId="Footer">
    <w:name w:val="footer"/>
    <w:basedOn w:val="Normal"/>
    <w:pPr>
      <w:tabs>
        <w:tab w:val="center" w:pos="4320"/>
        <w:tab w:val="right" w:pos="8640"/>
      </w:tabs>
    </w:pPr>
    <w:rPr>
      <w:rFonts w:ascii="Times New Roman" w:eastAsia="Times New Roman" w:hAnsi="Times New Roman"/>
    </w:rPr>
  </w:style>
  <w:style w:type="table" w:styleId="TableSimple1">
    <w:name w:val="Table Simple 1"/>
    <w:basedOn w:val="TableNormal"/>
    <w:rsid w:val="00C6059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
    <w:name w:val="Table Grid"/>
    <w:basedOn w:val="TableNormal"/>
    <w:rsid w:val="00680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800FD"/>
  </w:style>
  <w:style w:type="table" w:styleId="LightShading">
    <w:name w:val="Light Shading"/>
    <w:basedOn w:val="TableNormal"/>
    <w:uiPriority w:val="60"/>
    <w:rsid w:val="00BC6E6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4622DB"/>
    <w:rPr>
      <w:color w:val="800080" w:themeColor="followedHyperlink"/>
      <w:u w:val="single"/>
    </w:rPr>
  </w:style>
  <w:style w:type="paragraph" w:styleId="ListParagraph">
    <w:name w:val="List Paragraph"/>
    <w:basedOn w:val="Normal"/>
    <w:uiPriority w:val="34"/>
    <w:qFormat/>
    <w:rsid w:val="004448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tabs>
        <w:tab w:val="left" w:pos="90"/>
        <w:tab w:val="left" w:pos="180"/>
        <w:tab w:val="left" w:pos="540"/>
        <w:tab w:val="left" w:pos="990"/>
        <w:tab w:val="left" w:pos="1080"/>
        <w:tab w:val="left" w:pos="1440"/>
        <w:tab w:val="left" w:pos="3600"/>
        <w:tab w:val="left" w:pos="6480"/>
        <w:tab w:val="left" w:pos="8100"/>
      </w:tabs>
      <w:spacing w:line="240" w:lineRule="exac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Default">
    <w:name w:val="Default"/>
    <w:pPr>
      <w:widowControl w:val="0"/>
      <w:autoSpaceDE w:val="0"/>
      <w:autoSpaceDN w:val="0"/>
      <w:adjustRightInd w:val="0"/>
    </w:pPr>
    <w:rPr>
      <w:rFonts w:ascii="Arial,Bold" w:eastAsia="Times New Roman" w:hAnsi="Arial,Bold"/>
    </w:rPr>
  </w:style>
  <w:style w:type="paragraph" w:styleId="Footer">
    <w:name w:val="footer"/>
    <w:basedOn w:val="Normal"/>
    <w:pPr>
      <w:tabs>
        <w:tab w:val="center" w:pos="4320"/>
        <w:tab w:val="right" w:pos="8640"/>
      </w:tabs>
    </w:pPr>
    <w:rPr>
      <w:rFonts w:ascii="Times New Roman" w:eastAsia="Times New Roman" w:hAnsi="Times New Roman"/>
    </w:rPr>
  </w:style>
  <w:style w:type="table" w:styleId="TableSimple1">
    <w:name w:val="Table Simple 1"/>
    <w:basedOn w:val="TableNormal"/>
    <w:rsid w:val="00C6059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
    <w:name w:val="Table Grid"/>
    <w:basedOn w:val="TableNormal"/>
    <w:rsid w:val="00680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800FD"/>
  </w:style>
  <w:style w:type="table" w:styleId="LightShading">
    <w:name w:val="Light Shading"/>
    <w:basedOn w:val="TableNormal"/>
    <w:uiPriority w:val="60"/>
    <w:rsid w:val="00BC6E6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4622DB"/>
    <w:rPr>
      <w:color w:val="800080" w:themeColor="followedHyperlink"/>
      <w:u w:val="single"/>
    </w:rPr>
  </w:style>
  <w:style w:type="paragraph" w:styleId="ListParagraph">
    <w:name w:val="List Paragraph"/>
    <w:basedOn w:val="Normal"/>
    <w:uiPriority w:val="34"/>
    <w:qFormat/>
    <w:rsid w:val="00444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mp.gso.uri.edu/ompweb/doee/science/intro.htm" TargetMode="External"/><Relationship Id="rId12" Type="http://schemas.openxmlformats.org/officeDocument/2006/relationships/hyperlink" Target="http://co-ops.nos.noaa.gov/ports.html" TargetMode="External"/><Relationship Id="rId13" Type="http://schemas.openxmlformats.org/officeDocument/2006/relationships/hyperlink" Target="http://www.salemsound.org/index.htm" TargetMode="External"/><Relationship Id="rId14" Type="http://schemas.openxmlformats.org/officeDocument/2006/relationships/hyperlink" Target="http://www.mass.gov/envir/massbays/" TargetMode="External"/><Relationship Id="rId15" Type="http://schemas.openxmlformats.org/officeDocument/2006/relationships/hyperlink" Target="http://www.salemstate.edu"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hubeny@salemstate.edu" TargetMode="External"/><Relationship Id="rId9" Type="http://schemas.openxmlformats.org/officeDocument/2006/relationships/hyperlink" Target="http://www.es.flinders.edu.au/~mattom/ShelfCoast/index.html" TargetMode="External"/><Relationship Id="rId10" Type="http://schemas.openxmlformats.org/officeDocument/2006/relationships/hyperlink" Target="http://www.es.flinders.edu.au/~mattom/IntroOc/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6</Pages>
  <Words>1963</Words>
  <Characters>11193</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OCG 110: The Ocean Planet</vt:lpstr>
    </vt:vector>
  </TitlesOfParts>
  <Company>GSO/URI</Company>
  <LinksUpToDate>false</LinksUpToDate>
  <CharactersWithSpaces>13130</CharactersWithSpaces>
  <SharedDoc>false</SharedDoc>
  <HLinks>
    <vt:vector size="72" baseType="variant">
      <vt:variant>
        <vt:i4>3342390</vt:i4>
      </vt:variant>
      <vt:variant>
        <vt:i4>33</vt:i4>
      </vt:variant>
      <vt:variant>
        <vt:i4>0</vt:i4>
      </vt:variant>
      <vt:variant>
        <vt:i4>5</vt:i4>
      </vt:variant>
      <vt:variant>
        <vt:lpwstr>http://www.salemstate.edu/mywebcourses</vt:lpwstr>
      </vt:variant>
      <vt:variant>
        <vt:lpwstr/>
      </vt:variant>
      <vt:variant>
        <vt:i4>3342355</vt:i4>
      </vt:variant>
      <vt:variant>
        <vt:i4>30</vt:i4>
      </vt:variant>
      <vt:variant>
        <vt:i4>0</vt:i4>
      </vt:variant>
      <vt:variant>
        <vt:i4>5</vt:i4>
      </vt:variant>
      <vt:variant>
        <vt:lpwstr>http://www.salemstate.edu</vt:lpwstr>
      </vt:variant>
      <vt:variant>
        <vt:lpwstr/>
      </vt:variant>
      <vt:variant>
        <vt:i4>1572979</vt:i4>
      </vt:variant>
      <vt:variant>
        <vt:i4>27</vt:i4>
      </vt:variant>
      <vt:variant>
        <vt:i4>0</vt:i4>
      </vt:variant>
      <vt:variant>
        <vt:i4>5</vt:i4>
      </vt:variant>
      <vt:variant>
        <vt:lpwstr>http://www.mass.gov/envir/massbays/</vt:lpwstr>
      </vt:variant>
      <vt:variant>
        <vt:lpwstr/>
      </vt:variant>
      <vt:variant>
        <vt:i4>5111930</vt:i4>
      </vt:variant>
      <vt:variant>
        <vt:i4>24</vt:i4>
      </vt:variant>
      <vt:variant>
        <vt:i4>0</vt:i4>
      </vt:variant>
      <vt:variant>
        <vt:i4>5</vt:i4>
      </vt:variant>
      <vt:variant>
        <vt:lpwstr>http://www.salemsound.org/index.htm</vt:lpwstr>
      </vt:variant>
      <vt:variant>
        <vt:lpwstr/>
      </vt:variant>
      <vt:variant>
        <vt:i4>2818065</vt:i4>
      </vt:variant>
      <vt:variant>
        <vt:i4>21</vt:i4>
      </vt:variant>
      <vt:variant>
        <vt:i4>0</vt:i4>
      </vt:variant>
      <vt:variant>
        <vt:i4>5</vt:i4>
      </vt:variant>
      <vt:variant>
        <vt:lpwstr>http://co-ops.nos.noaa.gov/ports.html</vt:lpwstr>
      </vt:variant>
      <vt:variant>
        <vt:lpwstr/>
      </vt:variant>
      <vt:variant>
        <vt:i4>5898249</vt:i4>
      </vt:variant>
      <vt:variant>
        <vt:i4>18</vt:i4>
      </vt:variant>
      <vt:variant>
        <vt:i4>0</vt:i4>
      </vt:variant>
      <vt:variant>
        <vt:i4>5</vt:i4>
      </vt:variant>
      <vt:variant>
        <vt:lpwstr>http://omp.gso.uri.edu/ompweb/doee/science/intro.htm</vt:lpwstr>
      </vt:variant>
      <vt:variant>
        <vt:lpwstr/>
      </vt:variant>
      <vt:variant>
        <vt:i4>3342390</vt:i4>
      </vt:variant>
      <vt:variant>
        <vt:i4>15</vt:i4>
      </vt:variant>
      <vt:variant>
        <vt:i4>0</vt:i4>
      </vt:variant>
      <vt:variant>
        <vt:i4>5</vt:i4>
      </vt:variant>
      <vt:variant>
        <vt:lpwstr>http://www.salemstate.edu/mywebcourses</vt:lpwstr>
      </vt:variant>
      <vt:variant>
        <vt:lpwstr/>
      </vt:variant>
      <vt:variant>
        <vt:i4>7340062</vt:i4>
      </vt:variant>
      <vt:variant>
        <vt:i4>12</vt:i4>
      </vt:variant>
      <vt:variant>
        <vt:i4>0</vt:i4>
      </vt:variant>
      <vt:variant>
        <vt:i4>5</vt:i4>
      </vt:variant>
      <vt:variant>
        <vt:lpwstr>http://w3.salemstate.edu/~bhubeny/GLS225Index.htm</vt:lpwstr>
      </vt:variant>
      <vt:variant>
        <vt:lpwstr/>
      </vt:variant>
      <vt:variant>
        <vt:i4>4980754</vt:i4>
      </vt:variant>
      <vt:variant>
        <vt:i4>9</vt:i4>
      </vt:variant>
      <vt:variant>
        <vt:i4>0</vt:i4>
      </vt:variant>
      <vt:variant>
        <vt:i4>5</vt:i4>
      </vt:variant>
      <vt:variant>
        <vt:lpwstr>http://www.es.flinders.edu.au/~mattom/IntroOc/index.html</vt:lpwstr>
      </vt:variant>
      <vt:variant>
        <vt:lpwstr/>
      </vt:variant>
      <vt:variant>
        <vt:i4>5439601</vt:i4>
      </vt:variant>
      <vt:variant>
        <vt:i4>6</vt:i4>
      </vt:variant>
      <vt:variant>
        <vt:i4>0</vt:i4>
      </vt:variant>
      <vt:variant>
        <vt:i4>5</vt:i4>
      </vt:variant>
      <vt:variant>
        <vt:lpwstr>http://www.es.flinders.edu.au/~mattom/ShelfCoast/index.html</vt:lpwstr>
      </vt:variant>
      <vt:variant>
        <vt:lpwstr/>
      </vt:variant>
      <vt:variant>
        <vt:i4>2490379</vt:i4>
      </vt:variant>
      <vt:variant>
        <vt:i4>3</vt:i4>
      </vt:variant>
      <vt:variant>
        <vt:i4>0</vt:i4>
      </vt:variant>
      <vt:variant>
        <vt:i4>5</vt:i4>
      </vt:variant>
      <vt:variant>
        <vt:lpwstr>http://w3.salemstate.edu/~bhubeny</vt:lpwstr>
      </vt:variant>
      <vt:variant>
        <vt:lpwstr/>
      </vt:variant>
      <vt:variant>
        <vt:i4>852049</vt:i4>
      </vt:variant>
      <vt:variant>
        <vt:i4>0</vt:i4>
      </vt:variant>
      <vt:variant>
        <vt:i4>0</vt:i4>
      </vt:variant>
      <vt:variant>
        <vt:i4>5</vt:i4>
      </vt:variant>
      <vt:variant>
        <vt:lpwstr>mailto:bhubeny@salemstate.edu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OCG 110: The Ocean Planet</dc:title>
  <dc:subject/>
  <dc:creator>Brad Hubeny</dc:creator>
  <cp:keywords/>
  <cp:lastModifiedBy>Brad Hubeny</cp:lastModifiedBy>
  <cp:revision>47</cp:revision>
  <cp:lastPrinted>2007-11-30T21:35:00Z</cp:lastPrinted>
  <dcterms:created xsi:type="dcterms:W3CDTF">2013-09-03T17:32:00Z</dcterms:created>
  <dcterms:modified xsi:type="dcterms:W3CDTF">2013-09-18T16:06:00Z</dcterms:modified>
</cp:coreProperties>
</file>