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E339" w14:textId="77777777" w:rsidR="00285B6D" w:rsidRDefault="00152140" w:rsidP="00152140">
      <w:pPr>
        <w:pBdr>
          <w:bottom w:val="single" w:sz="12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152140">
        <w:rPr>
          <w:rFonts w:ascii="Verdana" w:hAnsi="Verdana"/>
          <w:b/>
          <w:sz w:val="32"/>
          <w:szCs w:val="32"/>
        </w:rPr>
        <w:t>Teachable moments: when an event happens, how do we make the most of the teachable moment without resorting to show and tell?</w:t>
      </w:r>
    </w:p>
    <w:p w14:paraId="57E5E61C" w14:textId="77777777" w:rsidR="00152140" w:rsidRPr="00152140" w:rsidRDefault="00152140" w:rsidP="00152140">
      <w:pPr>
        <w:pBdr>
          <w:bottom w:val="single" w:sz="12" w:space="1" w:color="auto"/>
        </w:pBdr>
        <w:jc w:val="center"/>
        <w:rPr>
          <w:rFonts w:ascii="Verdana" w:hAnsi="Verdana"/>
          <w:b/>
          <w:sz w:val="32"/>
          <w:szCs w:val="32"/>
        </w:rPr>
      </w:pPr>
    </w:p>
    <w:p w14:paraId="29B9A94C" w14:textId="77777777" w:rsidR="00152140" w:rsidRDefault="00152140"/>
    <w:p w14:paraId="769C11EC" w14:textId="29AC0640" w:rsidR="00CA778E" w:rsidRDefault="00C04244" w:rsidP="00CF0DCD">
      <w:pPr>
        <w:spacing w:after="1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spill event</w:t>
      </w:r>
      <w:r w:rsidR="001006FA" w:rsidRPr="001006FA">
        <w:rPr>
          <w:rFonts w:asciiTheme="majorHAnsi" w:hAnsiTheme="majorHAnsi"/>
          <w:sz w:val="28"/>
          <w:szCs w:val="28"/>
        </w:rPr>
        <w:t xml:space="preserve"> </w:t>
      </w:r>
      <w:r w:rsidR="00F4561D">
        <w:rPr>
          <w:rFonts w:asciiTheme="majorHAnsi" w:hAnsiTheme="majorHAnsi"/>
          <w:sz w:val="28"/>
          <w:szCs w:val="28"/>
        </w:rPr>
        <w:t xml:space="preserve">  </w:t>
      </w:r>
      <w:r w:rsidR="00CA778E">
        <w:rPr>
          <w:rFonts w:asciiTheme="majorHAnsi" w:hAnsiTheme="majorHAnsi"/>
          <w:sz w:val="28"/>
          <w:szCs w:val="28"/>
        </w:rPr>
        <w:t>|   discovery of contaminated gw/soil</w:t>
      </w:r>
      <w:r w:rsidR="00F4561D">
        <w:rPr>
          <w:rFonts w:asciiTheme="majorHAnsi" w:hAnsiTheme="majorHAnsi"/>
          <w:sz w:val="28"/>
          <w:szCs w:val="28"/>
        </w:rPr>
        <w:t xml:space="preserve">   </w:t>
      </w:r>
      <w:r w:rsidR="00F4561D" w:rsidRPr="001006FA">
        <w:rPr>
          <w:rFonts w:asciiTheme="majorHAnsi" w:hAnsiTheme="majorHAnsi"/>
          <w:sz w:val="28"/>
          <w:szCs w:val="28"/>
        </w:rPr>
        <w:t xml:space="preserve">|   </w:t>
      </w:r>
      <w:r w:rsidR="00F4561D">
        <w:rPr>
          <w:rFonts w:asciiTheme="majorHAnsi" w:hAnsiTheme="majorHAnsi"/>
          <w:sz w:val="28"/>
          <w:szCs w:val="28"/>
        </w:rPr>
        <w:t xml:space="preserve">water supply issue/drought   </w:t>
      </w:r>
    </w:p>
    <w:p w14:paraId="5C687F06" w14:textId="3CD4E70F" w:rsidR="00CA778E" w:rsidRDefault="00CF0DCD" w:rsidP="00CF0DCD">
      <w:pPr>
        <w:spacing w:after="1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event </w:t>
      </w:r>
      <w:r w:rsidR="00D266D5">
        <w:rPr>
          <w:rFonts w:asciiTheme="majorHAnsi" w:hAnsiTheme="majorHAnsi"/>
          <w:sz w:val="28"/>
          <w:szCs w:val="28"/>
        </w:rPr>
        <w:t>w/</w:t>
      </w:r>
      <w:r>
        <w:rPr>
          <w:rFonts w:asciiTheme="majorHAnsi" w:hAnsiTheme="majorHAnsi"/>
          <w:sz w:val="28"/>
          <w:szCs w:val="28"/>
        </w:rPr>
        <w:t xml:space="preserve"> potential env</w:t>
      </w:r>
      <w:r w:rsidR="00D266D5">
        <w:rPr>
          <w:rFonts w:asciiTheme="majorHAnsi" w:hAnsiTheme="majorHAnsi"/>
          <w:sz w:val="28"/>
          <w:szCs w:val="28"/>
        </w:rPr>
        <w:t>.</w:t>
      </w:r>
      <w:r w:rsidR="00717E95">
        <w:rPr>
          <w:rFonts w:asciiTheme="majorHAnsi" w:hAnsiTheme="majorHAnsi"/>
          <w:sz w:val="28"/>
          <w:szCs w:val="28"/>
        </w:rPr>
        <w:t xml:space="preserve"> impact (tsunami, eq, eruption, </w:t>
      </w:r>
      <w:r>
        <w:rPr>
          <w:rFonts w:asciiTheme="majorHAnsi" w:hAnsiTheme="majorHAnsi"/>
          <w:sz w:val="28"/>
          <w:szCs w:val="28"/>
        </w:rPr>
        <w:t>flood, weather event)</w:t>
      </w:r>
    </w:p>
    <w:p w14:paraId="00DA9CED" w14:textId="02423C89" w:rsidR="00CF0DCD" w:rsidRDefault="00E541F2" w:rsidP="00CA778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le</w:t>
      </w:r>
      <w:r w:rsidR="003B37E4">
        <w:rPr>
          <w:rFonts w:asciiTheme="majorHAnsi" w:hAnsiTheme="majorHAnsi"/>
          <w:sz w:val="28"/>
          <w:szCs w:val="28"/>
        </w:rPr>
        <w:t>gislation/law suit/ruling   |   new remediation effort</w:t>
      </w:r>
    </w:p>
    <w:p w14:paraId="25E04688" w14:textId="77777777" w:rsidR="00E541F2" w:rsidRDefault="00E541F2" w:rsidP="00CA778E">
      <w:pPr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</w:p>
    <w:p w14:paraId="6C2ECFE8" w14:textId="77777777" w:rsidR="00E541F2" w:rsidRDefault="00E541F2" w:rsidP="00620D54">
      <w:pPr>
        <w:jc w:val="both"/>
        <w:rPr>
          <w:rFonts w:asciiTheme="majorHAnsi" w:hAnsiTheme="majorHAnsi"/>
          <w:sz w:val="28"/>
          <w:szCs w:val="28"/>
        </w:rPr>
      </w:pPr>
    </w:p>
    <w:p w14:paraId="610EF3E9" w14:textId="3EF2F0B5" w:rsidR="00620D54" w:rsidRDefault="005F6BDC" w:rsidP="00620D5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Integrate</w:t>
      </w:r>
      <w:r w:rsidR="00143C9D">
        <w:rPr>
          <w:rFonts w:asciiTheme="majorHAnsi" w:hAnsiTheme="majorHAnsi"/>
          <w:sz w:val="28"/>
          <w:szCs w:val="28"/>
        </w:rPr>
        <w:t xml:space="preserve"> </w:t>
      </w:r>
      <w:r w:rsidR="003A2F04">
        <w:rPr>
          <w:rFonts w:asciiTheme="majorHAnsi" w:hAnsiTheme="majorHAnsi"/>
          <w:sz w:val="28"/>
          <w:szCs w:val="28"/>
        </w:rPr>
        <w:t>“What’s happening in the news” each week</w:t>
      </w:r>
    </w:p>
    <w:p w14:paraId="5868F1C8" w14:textId="09092207" w:rsidR="003A2F04" w:rsidRDefault="003A2F04" w:rsidP="003A2F04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be assigned or informal</w:t>
      </w:r>
      <w:r w:rsidR="008E5218">
        <w:rPr>
          <w:rFonts w:asciiTheme="majorHAnsi" w:hAnsiTheme="majorHAnsi"/>
          <w:sz w:val="28"/>
          <w:szCs w:val="28"/>
        </w:rPr>
        <w:t>; can ask for web submission before class; individual students can be assigned to be in charged of sleuthing each week</w:t>
      </w:r>
      <w:r w:rsidR="005F6BDC">
        <w:rPr>
          <w:rFonts w:asciiTheme="majorHAnsi" w:hAnsiTheme="majorHAnsi"/>
          <w:sz w:val="28"/>
          <w:szCs w:val="28"/>
        </w:rPr>
        <w:t>, plus a brief presentation</w:t>
      </w:r>
      <w:r w:rsidR="008E5218">
        <w:rPr>
          <w:rFonts w:asciiTheme="majorHAnsi" w:hAnsiTheme="majorHAnsi"/>
          <w:sz w:val="28"/>
          <w:szCs w:val="28"/>
        </w:rPr>
        <w:t>.</w:t>
      </w:r>
    </w:p>
    <w:p w14:paraId="0E77B360" w14:textId="3E6B2AF4" w:rsidR="00B8293C" w:rsidRDefault="00756D45" w:rsidP="00B8293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this an important part of class to accustom students to looking for</w:t>
      </w:r>
      <w:r w:rsidR="008E5218">
        <w:rPr>
          <w:rFonts w:asciiTheme="majorHAnsi" w:hAnsiTheme="majorHAnsi"/>
          <w:sz w:val="28"/>
          <w:szCs w:val="28"/>
        </w:rPr>
        <w:t xml:space="preserve"> news about</w:t>
      </w:r>
      <w:r>
        <w:rPr>
          <w:rFonts w:asciiTheme="majorHAnsi" w:hAnsiTheme="majorHAnsi"/>
          <w:sz w:val="28"/>
          <w:szCs w:val="28"/>
        </w:rPr>
        <w:t xml:space="preserve"> and thinking about events</w:t>
      </w:r>
      <w:r w:rsidR="008E5218">
        <w:rPr>
          <w:rFonts w:asciiTheme="majorHAnsi" w:hAnsiTheme="majorHAnsi"/>
          <w:sz w:val="28"/>
          <w:szCs w:val="28"/>
        </w:rPr>
        <w:t xml:space="preserve"> that are geo-related</w:t>
      </w:r>
      <w:r w:rsidR="005F6BDC">
        <w:rPr>
          <w:rFonts w:asciiTheme="majorHAnsi" w:hAnsiTheme="majorHAnsi"/>
          <w:sz w:val="28"/>
          <w:szCs w:val="28"/>
        </w:rPr>
        <w:t>.</w:t>
      </w:r>
    </w:p>
    <w:p w14:paraId="7472B423" w14:textId="234218F8" w:rsidR="00B8293C" w:rsidRDefault="00B8293C" w:rsidP="00B8293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8293C">
        <w:rPr>
          <w:rFonts w:asciiTheme="majorHAnsi" w:hAnsiTheme="majorHAnsi"/>
          <w:sz w:val="28"/>
          <w:szCs w:val="28"/>
        </w:rPr>
        <w:t>If the instructor brings things in on a regular basis</w:t>
      </w:r>
      <w:r w:rsidR="008E5218">
        <w:rPr>
          <w:rFonts w:asciiTheme="majorHAnsi" w:hAnsiTheme="majorHAnsi"/>
          <w:sz w:val="28"/>
          <w:szCs w:val="28"/>
        </w:rPr>
        <w:t xml:space="preserve"> starting at the beginning of the semester</w:t>
      </w:r>
      <w:r w:rsidRPr="00B8293C">
        <w:rPr>
          <w:rFonts w:asciiTheme="majorHAnsi" w:hAnsiTheme="majorHAnsi"/>
          <w:sz w:val="28"/>
          <w:szCs w:val="28"/>
        </w:rPr>
        <w:t>, it encourages students to bring things in.</w:t>
      </w:r>
    </w:p>
    <w:p w14:paraId="30882589" w14:textId="1135137E" w:rsidR="007654D0" w:rsidRPr="0047694E" w:rsidRDefault="007654D0" w:rsidP="0047694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have a Facebook page for your course, you can put links about the event on the course Facebook page.</w:t>
      </w:r>
      <w:r w:rsidR="0047694E">
        <w:rPr>
          <w:rFonts w:asciiTheme="majorHAnsi" w:hAnsiTheme="majorHAnsi"/>
          <w:sz w:val="28"/>
          <w:szCs w:val="28"/>
        </w:rPr>
        <w:t xml:space="preserve"> </w:t>
      </w:r>
      <w:r w:rsidR="0047694E">
        <w:rPr>
          <w:rFonts w:asciiTheme="majorHAnsi" w:hAnsiTheme="majorHAnsi"/>
          <w:sz w:val="28"/>
          <w:szCs w:val="28"/>
        </w:rPr>
        <w:t>Have students bring questions to class about the event.</w:t>
      </w:r>
      <w:bookmarkStart w:id="0" w:name="_GoBack"/>
      <w:bookmarkEnd w:id="0"/>
    </w:p>
    <w:p w14:paraId="0A51641C" w14:textId="45349B25" w:rsidR="003A2F04" w:rsidRDefault="004513C0" w:rsidP="003A2F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</w:t>
      </w:r>
      <w:r w:rsidR="00143C9D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 xml:space="preserve"> an activity ready to go on something that you know is likely to happen during the semester (e.g., a Nor’easter</w:t>
      </w:r>
      <w:r w:rsidR="008E5218">
        <w:rPr>
          <w:rFonts w:asciiTheme="majorHAnsi" w:hAnsiTheme="majorHAnsi"/>
          <w:sz w:val="28"/>
          <w:szCs w:val="28"/>
        </w:rPr>
        <w:t>, an earthquake</w:t>
      </w:r>
      <w:r>
        <w:rPr>
          <w:rFonts w:asciiTheme="majorHAnsi" w:hAnsiTheme="majorHAnsi"/>
          <w:sz w:val="28"/>
          <w:szCs w:val="28"/>
        </w:rPr>
        <w:t>)</w:t>
      </w:r>
    </w:p>
    <w:p w14:paraId="501A02C8" w14:textId="10E9957D" w:rsidR="0085356F" w:rsidRDefault="0085356F" w:rsidP="0085356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Saves you from having to scramble to develop something when an event happens (makes you less likely to just talk to them about it!!).</w:t>
      </w:r>
    </w:p>
    <w:p w14:paraId="27E9A17D" w14:textId="3545C16B" w:rsidR="0085356F" w:rsidRPr="0085356F" w:rsidRDefault="004513C0" w:rsidP="0085356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Build the kinds of questions into the assignment that you would want them to ask when they encounter the same event in the future</w:t>
      </w:r>
      <w:r w:rsidR="0085356F">
        <w:rPr>
          <w:rFonts w:asciiTheme="majorHAnsi" w:hAnsiTheme="majorHAnsi"/>
          <w:sz w:val="28"/>
          <w:szCs w:val="28"/>
        </w:rPr>
        <w:t>.</w:t>
      </w:r>
    </w:p>
    <w:p w14:paraId="3C292171" w14:textId="47062717" w:rsidR="00E225F4" w:rsidRDefault="00BA2948" w:rsidP="004513C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E225F4">
        <w:rPr>
          <w:rFonts w:asciiTheme="majorHAnsi" w:hAnsiTheme="majorHAnsi"/>
          <w:sz w:val="28"/>
          <w:szCs w:val="28"/>
        </w:rPr>
        <w:t xml:space="preserve">nvolve students in finding out about and evaluating the </w:t>
      </w:r>
      <w:r w:rsidR="005F6BDC">
        <w:rPr>
          <w:rFonts w:asciiTheme="majorHAnsi" w:hAnsiTheme="majorHAnsi"/>
          <w:sz w:val="28"/>
          <w:szCs w:val="28"/>
        </w:rPr>
        <w:t>event</w:t>
      </w:r>
      <w:r w:rsidR="00E225F4">
        <w:rPr>
          <w:rFonts w:asciiTheme="majorHAnsi" w:hAnsiTheme="majorHAnsi"/>
          <w:sz w:val="28"/>
          <w:szCs w:val="28"/>
        </w:rPr>
        <w:t xml:space="preserve"> – p</w:t>
      </w:r>
      <w:r>
        <w:rPr>
          <w:rFonts w:asciiTheme="majorHAnsi" w:hAnsiTheme="majorHAnsi"/>
          <w:sz w:val="28"/>
          <w:szCs w:val="28"/>
        </w:rPr>
        <w:t xml:space="preserve">artly to capture their interest, </w:t>
      </w:r>
      <w:r w:rsidR="00E225F4">
        <w:rPr>
          <w:rFonts w:asciiTheme="majorHAnsi" w:hAnsiTheme="majorHAnsi"/>
          <w:sz w:val="28"/>
          <w:szCs w:val="28"/>
        </w:rPr>
        <w:t>partly to help them learn more</w:t>
      </w:r>
      <w:r>
        <w:rPr>
          <w:rFonts w:asciiTheme="majorHAnsi" w:hAnsiTheme="majorHAnsi"/>
          <w:sz w:val="28"/>
          <w:szCs w:val="28"/>
        </w:rPr>
        <w:t>, and partly to shape their habits in the future</w:t>
      </w:r>
      <w:r w:rsidR="00E225F4">
        <w:rPr>
          <w:rFonts w:asciiTheme="majorHAnsi" w:hAnsiTheme="majorHAnsi"/>
          <w:sz w:val="28"/>
          <w:szCs w:val="28"/>
        </w:rPr>
        <w:t>.</w:t>
      </w:r>
    </w:p>
    <w:p w14:paraId="37ABDEFA" w14:textId="77777777" w:rsidR="00312DE1" w:rsidRDefault="00D913F5" w:rsidP="00312DE1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students do searches either before or during class</w:t>
      </w:r>
      <w:r w:rsidR="00C872C0">
        <w:rPr>
          <w:rFonts w:asciiTheme="majorHAnsi" w:hAnsiTheme="majorHAnsi"/>
          <w:sz w:val="28"/>
          <w:szCs w:val="28"/>
        </w:rPr>
        <w:t xml:space="preserve"> on the event, or the instructor </w:t>
      </w:r>
      <w:r w:rsidR="00BE47F3">
        <w:rPr>
          <w:rFonts w:asciiTheme="majorHAnsi" w:hAnsiTheme="majorHAnsi"/>
          <w:sz w:val="28"/>
          <w:szCs w:val="28"/>
        </w:rPr>
        <w:t>can bring</w:t>
      </w:r>
      <w:r w:rsidR="00C872C0">
        <w:rPr>
          <w:rFonts w:asciiTheme="majorHAnsi" w:hAnsiTheme="majorHAnsi"/>
          <w:sz w:val="28"/>
          <w:szCs w:val="28"/>
        </w:rPr>
        <w:t xml:space="preserve"> in an article/web site or ha</w:t>
      </w:r>
      <w:r w:rsidR="00E225F4">
        <w:rPr>
          <w:rFonts w:asciiTheme="majorHAnsi" w:hAnsiTheme="majorHAnsi"/>
          <w:sz w:val="28"/>
          <w:szCs w:val="28"/>
        </w:rPr>
        <w:t>ve</w:t>
      </w:r>
      <w:r w:rsidR="00C872C0">
        <w:rPr>
          <w:rFonts w:asciiTheme="majorHAnsi" w:hAnsiTheme="majorHAnsi"/>
          <w:sz w:val="28"/>
          <w:szCs w:val="28"/>
        </w:rPr>
        <w:t xml:space="preserve"> students read ahead of time.</w:t>
      </w:r>
    </w:p>
    <w:p w14:paraId="6B6301EE" w14:textId="4B787AD1" w:rsidR="00312DE1" w:rsidRPr="00312DE1" w:rsidRDefault="00312DE1" w:rsidP="00312DE1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312DE1">
        <w:rPr>
          <w:rFonts w:asciiTheme="majorHAnsi" w:hAnsiTheme="majorHAnsi"/>
          <w:sz w:val="28"/>
          <w:szCs w:val="28"/>
        </w:rPr>
        <w:t>Ask students to react to the event, make observations if possible.</w:t>
      </w:r>
    </w:p>
    <w:p w14:paraId="5986407C" w14:textId="52167386" w:rsidR="00D913F5" w:rsidRDefault="00D913F5" w:rsidP="00D913F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Bring up images they’ve found, discuss them.</w:t>
      </w:r>
    </w:p>
    <w:p w14:paraId="4A37B77D" w14:textId="302DE14F" w:rsidR="00605B53" w:rsidRDefault="00605B53" w:rsidP="00D913F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students evaluate</w:t>
      </w:r>
      <w:r w:rsidR="00122FA1">
        <w:rPr>
          <w:rFonts w:asciiTheme="majorHAnsi" w:hAnsiTheme="majorHAnsi"/>
          <w:sz w:val="28"/>
          <w:szCs w:val="28"/>
        </w:rPr>
        <w:t xml:space="preserve"> what’s been written in what they found, reliability, </w:t>
      </w:r>
      <w:r w:rsidR="00F45345">
        <w:rPr>
          <w:rFonts w:asciiTheme="majorHAnsi" w:hAnsiTheme="majorHAnsi"/>
          <w:sz w:val="28"/>
          <w:szCs w:val="28"/>
        </w:rPr>
        <w:t xml:space="preserve">accuracy of the picture conveyed, </w:t>
      </w:r>
      <w:r w:rsidR="00122FA1">
        <w:rPr>
          <w:rFonts w:asciiTheme="majorHAnsi" w:hAnsiTheme="majorHAnsi"/>
          <w:sz w:val="28"/>
          <w:szCs w:val="28"/>
        </w:rPr>
        <w:t>omissions</w:t>
      </w:r>
      <w:r w:rsidR="00F45345">
        <w:rPr>
          <w:rFonts w:asciiTheme="majorHAnsi" w:hAnsiTheme="majorHAnsi"/>
          <w:sz w:val="28"/>
          <w:szCs w:val="28"/>
        </w:rPr>
        <w:t xml:space="preserve">; </w:t>
      </w:r>
      <w:r w:rsidR="005C6F37">
        <w:rPr>
          <w:rFonts w:asciiTheme="majorHAnsi" w:hAnsiTheme="majorHAnsi"/>
          <w:sz w:val="28"/>
          <w:szCs w:val="28"/>
        </w:rPr>
        <w:t xml:space="preserve">have </w:t>
      </w:r>
      <w:r w:rsidR="00F45345">
        <w:rPr>
          <w:rFonts w:asciiTheme="majorHAnsi" w:hAnsiTheme="majorHAnsi"/>
          <w:sz w:val="28"/>
          <w:szCs w:val="28"/>
        </w:rPr>
        <w:t>students analyze the science behind event in the context of the course topic.</w:t>
      </w:r>
    </w:p>
    <w:p w14:paraId="32FB3753" w14:textId="19178371" w:rsidR="00C872C0" w:rsidRPr="00AA49AC" w:rsidRDefault="00C872C0" w:rsidP="00AA49A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Rate the article on how much is technical content</w:t>
      </w:r>
      <w:r w:rsidR="00AA49AC">
        <w:rPr>
          <w:rFonts w:asciiTheme="majorHAnsi" w:hAnsiTheme="majorHAnsi"/>
          <w:sz w:val="28"/>
          <w:szCs w:val="28"/>
        </w:rPr>
        <w:t>/science</w:t>
      </w:r>
      <w:r>
        <w:rPr>
          <w:rFonts w:asciiTheme="majorHAnsi" w:hAnsiTheme="majorHAnsi"/>
          <w:sz w:val="28"/>
          <w:szCs w:val="28"/>
        </w:rPr>
        <w:t xml:space="preserve"> and how much is opinion</w:t>
      </w:r>
      <w:r w:rsidR="005F6BDC">
        <w:rPr>
          <w:rFonts w:asciiTheme="majorHAnsi" w:hAnsiTheme="majorHAnsi"/>
          <w:sz w:val="28"/>
          <w:szCs w:val="28"/>
        </w:rPr>
        <w:t>/</w:t>
      </w:r>
      <w:r w:rsidR="00AA49AC">
        <w:rPr>
          <w:rFonts w:asciiTheme="majorHAnsi" w:hAnsiTheme="majorHAnsi"/>
          <w:sz w:val="28"/>
          <w:szCs w:val="28"/>
        </w:rPr>
        <w:t>viewpoint</w:t>
      </w:r>
      <w:r>
        <w:rPr>
          <w:rFonts w:asciiTheme="majorHAnsi" w:hAnsiTheme="majorHAnsi"/>
          <w:sz w:val="28"/>
          <w:szCs w:val="28"/>
        </w:rPr>
        <w:t>.</w:t>
      </w:r>
      <w:r w:rsidR="00BA2948">
        <w:rPr>
          <w:rFonts w:asciiTheme="majorHAnsi" w:hAnsiTheme="majorHAnsi"/>
          <w:sz w:val="28"/>
          <w:szCs w:val="28"/>
        </w:rPr>
        <w:t xml:space="preserve"> </w:t>
      </w:r>
      <w:r w:rsidR="00BA2948" w:rsidRPr="00AA49AC">
        <w:rPr>
          <w:rFonts w:asciiTheme="majorHAnsi" w:hAnsiTheme="majorHAnsi"/>
          <w:sz w:val="28"/>
          <w:szCs w:val="28"/>
        </w:rPr>
        <w:t xml:space="preserve">This is an opportunity to have students address the facts that </w:t>
      </w:r>
      <w:r w:rsidR="00FD3680">
        <w:rPr>
          <w:rFonts w:asciiTheme="majorHAnsi" w:hAnsiTheme="majorHAnsi"/>
          <w:sz w:val="28"/>
          <w:szCs w:val="28"/>
        </w:rPr>
        <w:t>1</w:t>
      </w:r>
      <w:r w:rsidR="00BA2948" w:rsidRPr="00AA49AC">
        <w:rPr>
          <w:rFonts w:asciiTheme="majorHAnsi" w:hAnsiTheme="majorHAnsi"/>
          <w:sz w:val="28"/>
          <w:szCs w:val="28"/>
        </w:rPr>
        <w:t>) different constituencies have different viewpoints and that consensus</w:t>
      </w:r>
      <w:r w:rsidR="005F6BDC">
        <w:rPr>
          <w:rFonts w:asciiTheme="majorHAnsi" w:hAnsiTheme="majorHAnsi"/>
          <w:sz w:val="28"/>
          <w:szCs w:val="28"/>
        </w:rPr>
        <w:t>/compromise</w:t>
      </w:r>
      <w:r w:rsidR="00BA2948" w:rsidRPr="00AA49AC">
        <w:rPr>
          <w:rFonts w:asciiTheme="majorHAnsi" w:hAnsiTheme="majorHAnsi"/>
          <w:sz w:val="28"/>
          <w:szCs w:val="28"/>
        </w:rPr>
        <w:t xml:space="preserve"> is important</w:t>
      </w:r>
      <w:r w:rsidR="005F6BDC">
        <w:rPr>
          <w:rFonts w:asciiTheme="majorHAnsi" w:hAnsiTheme="majorHAnsi"/>
          <w:sz w:val="28"/>
          <w:szCs w:val="28"/>
        </w:rPr>
        <w:t xml:space="preserve"> if a decision needs to be made</w:t>
      </w:r>
      <w:r w:rsidR="00FD3680">
        <w:rPr>
          <w:rFonts w:asciiTheme="majorHAnsi" w:hAnsiTheme="majorHAnsi"/>
          <w:sz w:val="28"/>
          <w:szCs w:val="28"/>
        </w:rPr>
        <w:t xml:space="preserve"> and 2</w:t>
      </w:r>
      <w:r w:rsidR="00FD3680" w:rsidRPr="00AA49AC">
        <w:rPr>
          <w:rFonts w:asciiTheme="majorHAnsi" w:hAnsiTheme="majorHAnsi"/>
          <w:sz w:val="28"/>
          <w:szCs w:val="28"/>
        </w:rPr>
        <w:t xml:space="preserve">) </w:t>
      </w:r>
      <w:r w:rsidR="00FD3680">
        <w:rPr>
          <w:rFonts w:asciiTheme="majorHAnsi" w:hAnsiTheme="majorHAnsi"/>
          <w:sz w:val="28"/>
          <w:szCs w:val="28"/>
        </w:rPr>
        <w:t xml:space="preserve">that </w:t>
      </w:r>
      <w:r w:rsidR="00FD3680" w:rsidRPr="00AA49AC">
        <w:rPr>
          <w:rFonts w:asciiTheme="majorHAnsi" w:hAnsiTheme="majorHAnsi"/>
          <w:sz w:val="28"/>
          <w:szCs w:val="28"/>
        </w:rPr>
        <w:t>science is not the only factor</w:t>
      </w:r>
      <w:r w:rsidR="00FD3680">
        <w:rPr>
          <w:rFonts w:asciiTheme="majorHAnsi" w:hAnsiTheme="majorHAnsi"/>
          <w:sz w:val="28"/>
          <w:szCs w:val="28"/>
        </w:rPr>
        <w:t xml:space="preserve"> involved in decisions surrounding events</w:t>
      </w:r>
      <w:r w:rsidR="00BA2948" w:rsidRPr="00AA49AC">
        <w:rPr>
          <w:rFonts w:asciiTheme="majorHAnsi" w:hAnsiTheme="majorHAnsi"/>
          <w:sz w:val="28"/>
          <w:szCs w:val="28"/>
        </w:rPr>
        <w:t>.</w:t>
      </w:r>
      <w:r w:rsidR="00B64E97">
        <w:rPr>
          <w:rFonts w:asciiTheme="majorHAnsi" w:hAnsiTheme="majorHAnsi"/>
          <w:sz w:val="28"/>
          <w:szCs w:val="28"/>
        </w:rPr>
        <w:t xml:space="preserve"> Comparing reporting in various venues</w:t>
      </w:r>
      <w:r w:rsidR="0032193E">
        <w:rPr>
          <w:rFonts w:asciiTheme="majorHAnsi" w:hAnsiTheme="majorHAnsi"/>
          <w:sz w:val="28"/>
          <w:szCs w:val="28"/>
        </w:rPr>
        <w:t xml:space="preserve"> (articles, web sites, TV news)</w:t>
      </w:r>
      <w:r w:rsidR="00B64E97">
        <w:rPr>
          <w:rFonts w:asciiTheme="majorHAnsi" w:hAnsiTheme="majorHAnsi"/>
          <w:sz w:val="28"/>
          <w:szCs w:val="28"/>
        </w:rPr>
        <w:t xml:space="preserve"> is very useful.</w:t>
      </w:r>
    </w:p>
    <w:p w14:paraId="701E029E" w14:textId="665DC368" w:rsidR="00A95F76" w:rsidRDefault="007654D0" w:rsidP="00D913F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students</w:t>
      </w:r>
      <w:r w:rsidR="00A95F76">
        <w:rPr>
          <w:rFonts w:asciiTheme="majorHAnsi" w:hAnsiTheme="majorHAnsi"/>
          <w:sz w:val="28"/>
          <w:szCs w:val="28"/>
        </w:rPr>
        <w:t xml:space="preserve"> analyze information in the article/web site by finding and evaluating additional (reliable) information on the topic.</w:t>
      </w:r>
      <w:r>
        <w:rPr>
          <w:rFonts w:asciiTheme="majorHAnsi" w:hAnsiTheme="majorHAnsi"/>
          <w:sz w:val="28"/>
          <w:szCs w:val="28"/>
        </w:rPr>
        <w:t xml:space="preserve"> This prepares them for doing this on their own in the future.</w:t>
      </w:r>
    </w:p>
    <w:p w14:paraId="03BA27F9" w14:textId="208039F5" w:rsidR="00122FA1" w:rsidRDefault="007654D0" w:rsidP="00D913F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 p</w:t>
      </w:r>
      <w:r w:rsidR="00122FA1">
        <w:rPr>
          <w:rFonts w:asciiTheme="majorHAnsi" w:hAnsiTheme="majorHAnsi"/>
          <w:sz w:val="28"/>
          <w:szCs w:val="28"/>
        </w:rPr>
        <w:t>redict the impact</w:t>
      </w:r>
      <w:r>
        <w:rPr>
          <w:rFonts w:asciiTheme="majorHAnsi" w:hAnsiTheme="majorHAnsi"/>
          <w:sz w:val="28"/>
          <w:szCs w:val="28"/>
        </w:rPr>
        <w:t xml:space="preserve"> of the event</w:t>
      </w:r>
      <w:r w:rsidR="00122FA1">
        <w:rPr>
          <w:rFonts w:asciiTheme="majorHAnsi" w:hAnsiTheme="majorHAnsi"/>
          <w:sz w:val="28"/>
          <w:szCs w:val="28"/>
        </w:rPr>
        <w:t xml:space="preserve"> with respect to the course topic</w:t>
      </w:r>
      <w:r w:rsidR="00C872C0">
        <w:rPr>
          <w:rFonts w:asciiTheme="majorHAnsi" w:hAnsiTheme="majorHAnsi"/>
          <w:sz w:val="28"/>
          <w:szCs w:val="28"/>
        </w:rPr>
        <w:t>.</w:t>
      </w:r>
    </w:p>
    <w:p w14:paraId="4A7FED85" w14:textId="5ABB325D" w:rsidR="00E225F4" w:rsidRDefault="00E225F4" w:rsidP="00D913F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Emphasize the transferability of the skill of learning about an event and evaluating the information presented/available about an event. </w:t>
      </w:r>
      <w:r w:rsidR="007654D0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>ave students</w:t>
      </w:r>
      <w:r w:rsidR="00F45345">
        <w:rPr>
          <w:rFonts w:asciiTheme="majorHAnsi" w:hAnsiTheme="majorHAnsi"/>
          <w:sz w:val="28"/>
          <w:szCs w:val="28"/>
        </w:rPr>
        <w:t xml:space="preserve"> be reflective </w:t>
      </w:r>
      <w:r w:rsidR="007654D0">
        <w:rPr>
          <w:rFonts w:asciiTheme="majorHAnsi" w:hAnsiTheme="majorHAnsi"/>
          <w:sz w:val="28"/>
          <w:szCs w:val="28"/>
        </w:rPr>
        <w:t>about</w:t>
      </w:r>
      <w:r w:rsidR="00F45345">
        <w:rPr>
          <w:rFonts w:asciiTheme="majorHAnsi" w:hAnsiTheme="majorHAnsi"/>
          <w:sz w:val="28"/>
          <w:szCs w:val="28"/>
        </w:rPr>
        <w:t xml:space="preserve"> how they will respond to a future event.</w:t>
      </w:r>
    </w:p>
    <w:p w14:paraId="6EA720DB" w14:textId="5EE31EC4" w:rsidR="001C5DEF" w:rsidRPr="001C5DEF" w:rsidRDefault="001C5DEF" w:rsidP="001C5DEF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students write</w:t>
      </w:r>
      <w:r>
        <w:rPr>
          <w:rFonts w:asciiTheme="majorHAnsi" w:hAnsiTheme="majorHAnsi"/>
          <w:sz w:val="28"/>
          <w:szCs w:val="28"/>
        </w:rPr>
        <w:t xml:space="preserve"> a letter to the article author – alternative interpretations, clarifications, </w:t>
      </w:r>
      <w:r>
        <w:rPr>
          <w:rFonts w:asciiTheme="majorHAnsi" w:hAnsiTheme="majorHAnsi"/>
          <w:sz w:val="28"/>
          <w:szCs w:val="28"/>
        </w:rPr>
        <w:t>reactions</w:t>
      </w:r>
      <w:r>
        <w:rPr>
          <w:rFonts w:asciiTheme="majorHAnsi" w:hAnsiTheme="majorHAnsi"/>
          <w:sz w:val="28"/>
          <w:szCs w:val="28"/>
        </w:rPr>
        <w:t xml:space="preserve"> (Holly did this with a class of 100 and actually mailed the letters to the governor).</w:t>
      </w:r>
    </w:p>
    <w:p w14:paraId="32D939F2" w14:textId="77777777" w:rsidR="00F1394E" w:rsidRDefault="00F1394E" w:rsidP="00F1394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use of real-time or near real-time data of events (e.g., seismographs, stream gauge data)</w:t>
      </w:r>
    </w:p>
    <w:p w14:paraId="0D3484D9" w14:textId="182E08BC" w:rsidR="00F1394E" w:rsidRPr="00F1394E" w:rsidRDefault="001C5DEF" w:rsidP="00F1394E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example, a</w:t>
      </w:r>
      <w:r w:rsidR="00F1394E">
        <w:rPr>
          <w:rFonts w:asciiTheme="majorHAnsi" w:hAnsiTheme="majorHAnsi"/>
          <w:sz w:val="28"/>
          <w:szCs w:val="28"/>
        </w:rPr>
        <w:t xml:space="preserve">n inexpensive large-screen monitor can be running continually in the classroom and portraying real-time </w:t>
      </w:r>
      <w:r>
        <w:rPr>
          <w:rFonts w:asciiTheme="majorHAnsi" w:hAnsiTheme="majorHAnsi"/>
          <w:sz w:val="28"/>
          <w:szCs w:val="28"/>
        </w:rPr>
        <w:t>seismograph data</w:t>
      </w:r>
      <w:r w:rsidR="00F1394E">
        <w:rPr>
          <w:rFonts w:asciiTheme="majorHAnsi" w:hAnsiTheme="majorHAnsi"/>
          <w:sz w:val="28"/>
          <w:szCs w:val="28"/>
        </w:rPr>
        <w:t>.</w:t>
      </w:r>
    </w:p>
    <w:p w14:paraId="037ECFEC" w14:textId="205FA4B2" w:rsidR="00C872C0" w:rsidRPr="007654D0" w:rsidRDefault="00C872C0" w:rsidP="007654D0">
      <w:pPr>
        <w:jc w:val="both"/>
        <w:rPr>
          <w:rFonts w:asciiTheme="majorHAnsi" w:hAnsiTheme="majorHAnsi"/>
          <w:sz w:val="28"/>
          <w:szCs w:val="28"/>
        </w:rPr>
      </w:pPr>
    </w:p>
    <w:sectPr w:rsidR="00C872C0" w:rsidRPr="007654D0" w:rsidSect="0015214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21CB"/>
    <w:multiLevelType w:val="hybridMultilevel"/>
    <w:tmpl w:val="3E54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34CAF"/>
    <w:multiLevelType w:val="hybridMultilevel"/>
    <w:tmpl w:val="3AB83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0"/>
    <w:rsid w:val="001006FA"/>
    <w:rsid w:val="00122FA1"/>
    <w:rsid w:val="00143C9D"/>
    <w:rsid w:val="00152140"/>
    <w:rsid w:val="001C5DEF"/>
    <w:rsid w:val="00285B6D"/>
    <w:rsid w:val="00312DE1"/>
    <w:rsid w:val="0032193E"/>
    <w:rsid w:val="003A2F04"/>
    <w:rsid w:val="003B37E4"/>
    <w:rsid w:val="004513C0"/>
    <w:rsid w:val="0047694E"/>
    <w:rsid w:val="005C6F37"/>
    <w:rsid w:val="005F6BDC"/>
    <w:rsid w:val="00605B53"/>
    <w:rsid w:val="00620D54"/>
    <w:rsid w:val="00717E95"/>
    <w:rsid w:val="00756D45"/>
    <w:rsid w:val="007654D0"/>
    <w:rsid w:val="007D33E7"/>
    <w:rsid w:val="0085356F"/>
    <w:rsid w:val="008562C2"/>
    <w:rsid w:val="008C1FF4"/>
    <w:rsid w:val="008E5218"/>
    <w:rsid w:val="00A95F76"/>
    <w:rsid w:val="00AA49AC"/>
    <w:rsid w:val="00AB0ECF"/>
    <w:rsid w:val="00AD4119"/>
    <w:rsid w:val="00B64E97"/>
    <w:rsid w:val="00B8293C"/>
    <w:rsid w:val="00BA2948"/>
    <w:rsid w:val="00BE47F3"/>
    <w:rsid w:val="00C04244"/>
    <w:rsid w:val="00C1395E"/>
    <w:rsid w:val="00C872C0"/>
    <w:rsid w:val="00CA778E"/>
    <w:rsid w:val="00CB0DFE"/>
    <w:rsid w:val="00CF0DCD"/>
    <w:rsid w:val="00D266D5"/>
    <w:rsid w:val="00D913F5"/>
    <w:rsid w:val="00E1412C"/>
    <w:rsid w:val="00E225F4"/>
    <w:rsid w:val="00E541F2"/>
    <w:rsid w:val="00E555D7"/>
    <w:rsid w:val="00F1394E"/>
    <w:rsid w:val="00F45345"/>
    <w:rsid w:val="00F4561D"/>
    <w:rsid w:val="00F92C0E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10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512</Words>
  <Characters>2920</Characters>
  <Application>Microsoft Macintosh Word</Application>
  <DocSecurity>0</DocSecurity>
  <Lines>24</Lines>
  <Paragraphs>6</Paragraphs>
  <ScaleCrop>false</ScaleCrop>
  <Company>Hamilton College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Tewksbury</dc:creator>
  <cp:keywords/>
  <dc:description/>
  <cp:lastModifiedBy>Barbara Tewksbury</cp:lastModifiedBy>
  <cp:revision>48</cp:revision>
  <dcterms:created xsi:type="dcterms:W3CDTF">2013-06-07T14:53:00Z</dcterms:created>
  <dcterms:modified xsi:type="dcterms:W3CDTF">2013-06-08T19:51:00Z</dcterms:modified>
</cp:coreProperties>
</file>